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שקד שלזינגר </w:t>
      </w:r>
    </w:p>
    <w:p>
      <w:r>
        <w:t>תעודת זהות: 322526856</w:t>
      </w:r>
    </w:p>
    <w:p>
      <w:r>
        <w:t>סכום: 10</w:t>
      </w:r>
    </w:p>
    <w:p>
      <w:r>
        <w:t>תאריך: 2024-01-18 16:39:44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