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righ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ind w:left="1440" w:righ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58422" cy="16444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0977" l="0" r="0" t="30316"/>
                    <a:stretch>
                      <a:fillRect/>
                    </a:stretch>
                  </pic:blipFill>
                  <pic:spPr>
                    <a:xfrm>
                      <a:off x="0" y="0"/>
                      <a:ext cx="5658422" cy="164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ind w:left="1440" w:right="1440" w:firstLine="0"/>
        <w:rPr/>
      </w:pPr>
      <w:r w:rsidDel="00000000" w:rsidR="00000000" w:rsidRPr="00000000">
        <w:rPr>
          <w:rtl w:val="0"/>
        </w:rPr>
        <w:t xml:space="preserve">Here is a visual representation of the weight vector:</w:t>
      </w:r>
    </w:p>
    <w:p w:rsidR="00000000" w:rsidDel="00000000" w:rsidP="00000000" w:rsidRDefault="00000000" w:rsidRPr="00000000" w14:paraId="00000006">
      <w:pPr>
        <w:ind w:left="1440" w:righ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00872" cy="18006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872" cy="180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1440" w:firstLine="0"/>
        <w:rPr/>
      </w:pPr>
      <w:r w:rsidDel="00000000" w:rsidR="00000000" w:rsidRPr="00000000">
        <w:rPr>
          <w:rtl w:val="0"/>
        </w:rPr>
        <w:t xml:space="preserve">My intuition is that it prioritizes the center of the images over the margins.</w:t>
      </w:r>
    </w:p>
    <w:p w:rsidR="00000000" w:rsidDel="00000000" w:rsidP="00000000" w:rsidRDefault="00000000" w:rsidRPr="00000000" w14:paraId="00000008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righ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0A">
      <w:pPr>
        <w:ind w:left="1440" w:right="1440" w:firstLine="0"/>
        <w:rPr/>
      </w:pPr>
      <w:r w:rsidDel="00000000" w:rsidR="00000000" w:rsidRPr="00000000">
        <w:rPr>
          <w:rtl w:val="0"/>
        </w:rPr>
        <w:t xml:space="preserve">The accuracy I received was 0.9672466734902764</w:t>
      </w:r>
    </w:p>
    <w:p w:rsidR="00000000" w:rsidDel="00000000" w:rsidP="00000000" w:rsidRDefault="00000000" w:rsidRPr="00000000" w14:paraId="0000000B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0D">
      <w:pPr>
        <w:ind w:left="1440" w:right="1440" w:firstLine="0"/>
        <w:rPr/>
      </w:pPr>
      <w:r w:rsidDel="00000000" w:rsidR="00000000" w:rsidRPr="00000000">
        <w:rPr>
          <w:rtl w:val="0"/>
        </w:rPr>
        <w:t xml:space="preserve">I got a misclassification for the following image:</w:t>
      </w:r>
    </w:p>
    <w:p w:rsidR="00000000" w:rsidDel="00000000" w:rsidP="00000000" w:rsidRDefault="00000000" w:rsidRPr="00000000" w14:paraId="0000000E">
      <w:pPr>
        <w:ind w:left="1440" w:right="1440" w:firstLine="0"/>
        <w:rPr/>
      </w:pPr>
      <w:r w:rsidDel="00000000" w:rsidR="00000000" w:rsidRPr="00000000">
        <w:rPr/>
        <w:drawing>
          <wp:inline distB="114300" distT="114300" distL="114300" distR="114300">
            <wp:extent cx="2762821" cy="2072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821" cy="207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right="1440" w:firstLine="0"/>
        <w:rPr/>
      </w:pPr>
      <w:r w:rsidDel="00000000" w:rsidR="00000000" w:rsidRPr="00000000">
        <w:rPr>
          <w:rtl w:val="0"/>
        </w:rPr>
        <w:t xml:space="preserve">This makes sense - in this image the focus is on the margins and the center is “empty”, exactly the opposite of the Perceptron’s results.</w:t>
      </w:r>
    </w:p>
    <w:sectPr>
      <w:pgSz w:h="15840" w:w="12240"/>
      <w:pgMar w:bottom="907.2" w:top="907.2" w:left="201.60000000000002" w:right="201.6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