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AEE" w:rsidRPr="00DB1D59" w:rsidRDefault="006D0AEE" w:rsidP="006D0AEE">
      <w:pPr>
        <w:pStyle w:val="Heading2"/>
        <w:spacing w:after="0" w:line="240" w:lineRule="auto"/>
        <w:rPr>
          <w:rFonts w:ascii="Times New Roman" w:hAnsi="Times New Roman" w:cs="Times New Roman"/>
          <w:sz w:val="22"/>
          <w:szCs w:val="22"/>
          <w:lang w:val="en-US"/>
        </w:rPr>
      </w:pPr>
    </w:p>
    <w:p w:rsidR="00BE5283" w:rsidRPr="00DB1D59" w:rsidRDefault="00D810B3" w:rsidP="006D0AEE">
      <w:pPr>
        <w:pStyle w:val="Heading2"/>
        <w:spacing w:after="0" w:line="240" w:lineRule="auto"/>
        <w:rPr>
          <w:rFonts w:ascii="Times New Roman" w:hAnsi="Times New Roman" w:cs="Times New Roman"/>
          <w:sz w:val="22"/>
          <w:szCs w:val="22"/>
          <w:lang w:val="en-US"/>
        </w:rPr>
      </w:pPr>
      <w:r w:rsidRPr="00D810B3">
        <w:rPr>
          <w:rFonts w:ascii="Times New Roman" w:hAnsi="Times New Roman" w:cs="Times New Roman"/>
          <w:sz w:val="22"/>
          <w:szCs w:val="22"/>
          <w:lang w:val="en-US"/>
        </w:rPr>
        <w:t>Community Based Train Locating System (CBTLS)</w:t>
      </w:r>
    </w:p>
    <w:p w:rsidR="006D0AEE" w:rsidRPr="00DB1D59" w:rsidRDefault="006D0AEE" w:rsidP="006D0AEE">
      <w:pPr>
        <w:pStyle w:val="Textbody"/>
        <w:spacing w:after="0" w:line="240" w:lineRule="auto"/>
        <w:rPr>
          <w:rFonts w:ascii="Times New Roman" w:hAnsi="Times New Roman" w:cs="Times New Roman"/>
        </w:rPr>
      </w:pPr>
    </w:p>
    <w:p w:rsidR="00BE5283" w:rsidRPr="00DB1D59" w:rsidRDefault="00D810B3" w:rsidP="006D0AEE">
      <w:pPr>
        <w:pStyle w:val="Heading2"/>
        <w:spacing w:after="0" w:line="240" w:lineRule="auto"/>
        <w:rPr>
          <w:rFonts w:ascii="Times New Roman" w:hAnsi="Times New Roman" w:cs="Times New Roman"/>
          <w:szCs w:val="20"/>
        </w:rPr>
      </w:pPr>
      <w:r w:rsidRPr="00D810B3">
        <w:rPr>
          <w:rFonts w:ascii="Times New Roman" w:hAnsi="Times New Roman" w:cs="Times New Roman"/>
          <w:szCs w:val="20"/>
        </w:rPr>
        <w:t>D.N.H Senevirathna</w:t>
      </w:r>
    </w:p>
    <w:p w:rsidR="006D0AEE" w:rsidRPr="00DB1D59" w:rsidRDefault="006D0AEE" w:rsidP="006D0AEE">
      <w:pPr>
        <w:pStyle w:val="Textbody"/>
        <w:spacing w:after="0" w:line="240" w:lineRule="auto"/>
        <w:rPr>
          <w:rFonts w:ascii="Times New Roman" w:hAnsi="Times New Roman" w:cs="Times New Roman"/>
          <w:lang w:val="en-GB"/>
        </w:rPr>
      </w:pPr>
    </w:p>
    <w:p w:rsidR="00BE5283" w:rsidRPr="00DB1D59" w:rsidRDefault="00AD321E" w:rsidP="006D0AEE">
      <w:pPr>
        <w:pStyle w:val="Standarduser"/>
        <w:spacing w:after="0" w:line="240" w:lineRule="auto"/>
        <w:jc w:val="center"/>
        <w:rPr>
          <w:i/>
          <w:sz w:val="20"/>
          <w:szCs w:val="20"/>
        </w:rPr>
      </w:pPr>
      <w:r w:rsidRPr="00AD321E">
        <w:rPr>
          <w:i/>
          <w:sz w:val="20"/>
          <w:szCs w:val="20"/>
        </w:rPr>
        <w:t xml:space="preserve">Faculty of Information Technology, University of </w:t>
      </w:r>
      <w:proofErr w:type="spellStart"/>
      <w:r w:rsidRPr="00AD321E">
        <w:rPr>
          <w:i/>
          <w:sz w:val="20"/>
          <w:szCs w:val="20"/>
        </w:rPr>
        <w:t>Moratuwa</w:t>
      </w:r>
      <w:proofErr w:type="spellEnd"/>
      <w:r w:rsidRPr="00AD321E">
        <w:rPr>
          <w:i/>
          <w:sz w:val="20"/>
          <w:szCs w:val="20"/>
        </w:rPr>
        <w:t>, Sri Lanka</w:t>
      </w:r>
    </w:p>
    <w:p w:rsidR="00BE5283" w:rsidRPr="00DB1D59" w:rsidRDefault="00AD321E" w:rsidP="006D0AEE">
      <w:pPr>
        <w:pStyle w:val="Standarduser"/>
        <w:spacing w:after="0" w:line="240" w:lineRule="auto"/>
        <w:jc w:val="center"/>
        <w:rPr>
          <w:i/>
          <w:color w:val="auto"/>
        </w:rPr>
      </w:pPr>
      <w:r>
        <w:rPr>
          <w:rStyle w:val="Internetlink"/>
          <w:i/>
          <w:color w:val="auto"/>
          <w:sz w:val="20"/>
          <w:szCs w:val="20"/>
          <w:u w:val="none"/>
          <w:lang w:val="en-US"/>
        </w:rPr>
        <w:t>nadee158@gmail.com</w:t>
      </w:r>
    </w:p>
    <w:p w:rsidR="00BE5283" w:rsidRPr="00DB1D59" w:rsidRDefault="00BE5283" w:rsidP="006D0AEE">
      <w:pPr>
        <w:pStyle w:val="Standarduser"/>
        <w:spacing w:after="0" w:line="240" w:lineRule="auto"/>
        <w:jc w:val="both"/>
      </w:pPr>
    </w:p>
    <w:p w:rsidR="00BE5283" w:rsidRDefault="00F30161" w:rsidP="00F7082D">
      <w:pPr>
        <w:pStyle w:val="Standard"/>
        <w:spacing w:after="0" w:line="240" w:lineRule="auto"/>
        <w:jc w:val="center"/>
        <w:rPr>
          <w:rStyle w:val="fontstyle01"/>
          <w:b/>
          <w:sz w:val="20"/>
          <w:szCs w:val="20"/>
        </w:rPr>
      </w:pPr>
      <w:r w:rsidRPr="00DB1D59">
        <w:rPr>
          <w:rStyle w:val="fontstyle01"/>
          <w:b/>
          <w:sz w:val="20"/>
          <w:szCs w:val="20"/>
        </w:rPr>
        <w:t>Abstract</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Rail transportation has been considered as a main mode of </w:t>
      </w:r>
      <w:r>
        <w:rPr>
          <w:rFonts w:ascii="Times New Roman" w:eastAsia="Times New Roman" w:hAnsi="Times New Roman" w:cs="Times New Roman"/>
          <w:sz w:val="20"/>
          <w:szCs w:val="20"/>
        </w:rPr>
        <w:t xml:space="preserve">public </w:t>
      </w:r>
      <w:r w:rsidRPr="0059140F">
        <w:rPr>
          <w:rFonts w:ascii="Times New Roman" w:eastAsia="Times New Roman" w:hAnsi="Times New Roman" w:cs="Times New Roman"/>
          <w:sz w:val="20"/>
          <w:szCs w:val="20"/>
        </w:rPr>
        <w:t xml:space="preserve">transportation in Sri Lanka since a long time. </w:t>
      </w:r>
      <w:r w:rsidR="0006424F">
        <w:rPr>
          <w:rFonts w:ascii="Times New Roman" w:eastAsia="Times New Roman" w:hAnsi="Times New Roman" w:cs="Times New Roman"/>
          <w:sz w:val="20"/>
          <w:szCs w:val="20"/>
        </w:rPr>
        <w:t>It is a mass transportation medium. Hence i</w:t>
      </w:r>
      <w:r w:rsidRPr="0059140F">
        <w:rPr>
          <w:rFonts w:ascii="Times New Roman" w:eastAsia="Times New Roman" w:hAnsi="Times New Roman" w:cs="Times New Roman"/>
          <w:sz w:val="20"/>
          <w:szCs w:val="20"/>
        </w:rPr>
        <w:t>t is important to further develop and enhance railway transportat</w:t>
      </w:r>
      <w:r w:rsidR="0006424F">
        <w:rPr>
          <w:rFonts w:ascii="Times New Roman" w:eastAsia="Times New Roman" w:hAnsi="Times New Roman" w:cs="Times New Roman"/>
          <w:sz w:val="20"/>
          <w:szCs w:val="20"/>
        </w:rPr>
        <w:t>ion as an alternative method of</w:t>
      </w:r>
      <w:r>
        <w:rPr>
          <w:rFonts w:ascii="Times New Roman" w:eastAsia="Times New Roman" w:hAnsi="Times New Roman" w:cs="Times New Roman"/>
          <w:sz w:val="20"/>
          <w:szCs w:val="20"/>
        </w:rPr>
        <w:t xml:space="preserve"> </w:t>
      </w:r>
      <w:r w:rsidRPr="0059140F">
        <w:rPr>
          <w:rFonts w:ascii="Times New Roman" w:eastAsia="Times New Roman" w:hAnsi="Times New Roman" w:cs="Times New Roman"/>
          <w:sz w:val="20"/>
          <w:szCs w:val="20"/>
        </w:rPr>
        <w:t>transportation, especially considering the traffic congestio</w:t>
      </w:r>
      <w:r w:rsidR="0006424F">
        <w:rPr>
          <w:rFonts w:ascii="Times New Roman" w:eastAsia="Times New Roman" w:hAnsi="Times New Roman" w:cs="Times New Roman"/>
          <w:sz w:val="20"/>
          <w:szCs w:val="20"/>
        </w:rPr>
        <w:t>n that could be observed in urban</w:t>
      </w:r>
      <w:r w:rsidRPr="0059140F">
        <w:rPr>
          <w:rFonts w:ascii="Times New Roman" w:eastAsia="Times New Roman" w:hAnsi="Times New Roman" w:cs="Times New Roman"/>
          <w:sz w:val="20"/>
          <w:szCs w:val="20"/>
        </w:rPr>
        <w:t xml:space="preserve"> areas. With the advancement of information technology, over the past time there have been many attempts to enhance the quality of railway services</w:t>
      </w:r>
      <w:r w:rsidR="0006424F">
        <w:rPr>
          <w:rFonts w:ascii="Times New Roman" w:eastAsia="Times New Roman" w:hAnsi="Times New Roman" w:cs="Times New Roman"/>
          <w:sz w:val="20"/>
          <w:szCs w:val="20"/>
        </w:rPr>
        <w:t xml:space="preserve"> with its aid</w:t>
      </w:r>
      <w:r w:rsidRPr="0059140F">
        <w:rPr>
          <w:rFonts w:ascii="Times New Roman" w:eastAsia="Times New Roman" w:hAnsi="Times New Roman" w:cs="Times New Roman"/>
          <w:sz w:val="20"/>
          <w:szCs w:val="20"/>
        </w:rPr>
        <w:t>, but despite of them, some major concerns for the tra</w:t>
      </w:r>
      <w:r w:rsidR="0006424F">
        <w:rPr>
          <w:rFonts w:ascii="Times New Roman" w:eastAsia="Times New Roman" w:hAnsi="Times New Roman" w:cs="Times New Roman"/>
          <w:sz w:val="20"/>
          <w:szCs w:val="20"/>
        </w:rPr>
        <w:t>in passengers in Sri Lanka</w:t>
      </w:r>
      <w:r w:rsidRPr="0059140F">
        <w:rPr>
          <w:rFonts w:ascii="Times New Roman" w:eastAsia="Times New Roman" w:hAnsi="Times New Roman" w:cs="Times New Roman"/>
          <w:sz w:val="20"/>
          <w:szCs w:val="20"/>
        </w:rPr>
        <w:t xml:space="preserve"> remaining unsolved to date.</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The main objective of this project is to propose and implement a crowdsourced real time train tracking system based on GPS named Community Based Train Locating System (CBTLS), for the benefit of train passengers and train transportation of Sri Lanka, aiming to address the major concerns and enhance the railway </w:t>
      </w:r>
      <w:r w:rsidR="00E5116C">
        <w:rPr>
          <w:rFonts w:ascii="Times New Roman" w:eastAsia="Times New Roman" w:hAnsi="Times New Roman" w:cs="Times New Roman"/>
          <w:sz w:val="20"/>
          <w:szCs w:val="20"/>
        </w:rPr>
        <w:t xml:space="preserve">as a </w:t>
      </w:r>
      <w:r w:rsidRPr="0059140F">
        <w:rPr>
          <w:rFonts w:ascii="Times New Roman" w:eastAsia="Times New Roman" w:hAnsi="Times New Roman" w:cs="Times New Roman"/>
          <w:sz w:val="20"/>
          <w:szCs w:val="20"/>
        </w:rPr>
        <w:t>service</w:t>
      </w:r>
      <w:r w:rsidR="00E5116C">
        <w:rPr>
          <w:rFonts w:ascii="Times New Roman" w:eastAsia="Times New Roman" w:hAnsi="Times New Roman" w:cs="Times New Roman"/>
          <w:sz w:val="20"/>
          <w:szCs w:val="20"/>
        </w:rPr>
        <w:t xml:space="preserve"> for general public</w:t>
      </w:r>
      <w:r w:rsidRPr="0059140F">
        <w:rPr>
          <w:rFonts w:ascii="Times New Roman" w:eastAsia="Times New Roman" w:hAnsi="Times New Roman" w:cs="Times New Roman"/>
          <w:sz w:val="20"/>
          <w:szCs w:val="20"/>
        </w:rPr>
        <w:t xml:space="preserve">.   </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CBTLS is a community based (</w:t>
      </w:r>
      <w:proofErr w:type="spellStart"/>
      <w:r w:rsidRPr="0059140F">
        <w:rPr>
          <w:rFonts w:ascii="Times New Roman" w:eastAsia="Times New Roman" w:hAnsi="Times New Roman" w:cs="Times New Roman"/>
          <w:sz w:val="20"/>
          <w:szCs w:val="20"/>
        </w:rPr>
        <w:t>crowdsourced</w:t>
      </w:r>
      <w:proofErr w:type="spellEnd"/>
      <w:r w:rsidRPr="0059140F">
        <w:rPr>
          <w:rFonts w:ascii="Times New Roman" w:eastAsia="Times New Roman" w:hAnsi="Times New Roman" w:cs="Times New Roman"/>
          <w:sz w:val="20"/>
          <w:szCs w:val="20"/>
        </w:rPr>
        <w:t xml:space="preserve">) system,  therefore </w:t>
      </w:r>
      <w:r w:rsidR="001507B2">
        <w:rPr>
          <w:rFonts w:ascii="Times New Roman" w:eastAsia="Times New Roman" w:hAnsi="Times New Roman" w:cs="Times New Roman"/>
          <w:sz w:val="20"/>
          <w:szCs w:val="20"/>
        </w:rPr>
        <w:t xml:space="preserve">its </w:t>
      </w:r>
      <w:r w:rsidRPr="0059140F">
        <w:rPr>
          <w:rFonts w:ascii="Times New Roman" w:eastAsia="Times New Roman" w:hAnsi="Times New Roman" w:cs="Times New Roman"/>
          <w:sz w:val="20"/>
          <w:szCs w:val="20"/>
        </w:rPr>
        <w:t>data is retrieved from the train passengers, and then organized, processed and analyzed by the system, and resulting information and predictions is given back to the train passengers.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The proposed system consists of a native Android mobile application and a Web application. Any train passenger with a smart mobile device or a computer would be able to access the system through internet, update the train locations, compartment details, and view current and/or last known locations of a train, view analysis, predictions and suggestions on train schedules. Other than static train schedules</w:t>
      </w:r>
      <w:r w:rsidR="001D1C82">
        <w:rPr>
          <w:rFonts w:ascii="Times New Roman" w:eastAsia="Times New Roman" w:hAnsi="Times New Roman" w:cs="Times New Roman"/>
          <w:sz w:val="20"/>
          <w:szCs w:val="20"/>
        </w:rPr>
        <w:t xml:space="preserve"> which is fed as master data to the system initially</w:t>
      </w:r>
      <w:r w:rsidRPr="0059140F">
        <w:rPr>
          <w:rFonts w:ascii="Times New Roman" w:eastAsia="Times New Roman" w:hAnsi="Times New Roman" w:cs="Times New Roman"/>
          <w:sz w:val="20"/>
          <w:szCs w:val="20"/>
        </w:rPr>
        <w:t>, rest of the data required for system’s functionality is acq</w:t>
      </w:r>
      <w:r w:rsidR="001D1C82">
        <w:rPr>
          <w:rFonts w:ascii="Times New Roman" w:eastAsia="Times New Roman" w:hAnsi="Times New Roman" w:cs="Times New Roman"/>
          <w:sz w:val="20"/>
          <w:szCs w:val="20"/>
        </w:rPr>
        <w:t>uired from the train passengers. H</w:t>
      </w:r>
      <w:r w:rsidRPr="0059140F">
        <w:rPr>
          <w:rFonts w:ascii="Times New Roman" w:eastAsia="Times New Roman" w:hAnsi="Times New Roman" w:cs="Times New Roman"/>
          <w:sz w:val="20"/>
          <w:szCs w:val="20"/>
        </w:rPr>
        <w:t>ence the system is community based</w:t>
      </w:r>
      <w:r w:rsidR="008E5596">
        <w:rPr>
          <w:rFonts w:ascii="Times New Roman" w:eastAsia="Times New Roman" w:hAnsi="Times New Roman" w:cs="Times New Roman"/>
          <w:sz w:val="20"/>
          <w:szCs w:val="20"/>
        </w:rPr>
        <w:t xml:space="preserve"> (</w:t>
      </w:r>
      <w:proofErr w:type="spellStart"/>
      <w:r w:rsidR="008E5596" w:rsidRPr="0059140F">
        <w:rPr>
          <w:rFonts w:ascii="Times New Roman" w:eastAsia="Times New Roman" w:hAnsi="Times New Roman" w:cs="Times New Roman"/>
          <w:sz w:val="20"/>
          <w:szCs w:val="20"/>
        </w:rPr>
        <w:t>crowdsourced</w:t>
      </w:r>
      <w:proofErr w:type="spellEnd"/>
      <w:r w:rsidR="008E5596">
        <w:rPr>
          <w:rFonts w:ascii="Times New Roman" w:eastAsia="Times New Roman" w:hAnsi="Times New Roman" w:cs="Times New Roman"/>
          <w:sz w:val="20"/>
          <w:szCs w:val="20"/>
        </w:rPr>
        <w:t>)</w:t>
      </w:r>
      <w:r w:rsidRPr="0059140F">
        <w:rPr>
          <w:rFonts w:ascii="Times New Roman" w:eastAsia="Times New Roman" w:hAnsi="Times New Roman" w:cs="Times New Roman"/>
          <w:sz w:val="20"/>
          <w:szCs w:val="20"/>
        </w:rPr>
        <w:t>.</w:t>
      </w:r>
    </w:p>
    <w:p w:rsid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As an additional feature, a location aware alarm clock is integrated into the native android application, for the use of passengers to indicate when their destination has been reached.</w:t>
      </w:r>
    </w:p>
    <w:p w:rsidR="008E5596" w:rsidRPr="0059140F" w:rsidRDefault="008E5596" w:rsidP="0059140F">
      <w:pPr>
        <w:pStyle w:val="Standard"/>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data regarding each train schedule is recorded in the system daily, the collected data could be analyzed to identify different patterns of railway transportation, in relation with temporal, seasonal or factors like weather conditions.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Other than train passengers, the system consists of an administrative functionality as well. System administrators hold responsibility to control and overview the user accounts created by train passengers and manage static master data. </w:t>
      </w:r>
    </w:p>
    <w:p w:rsidR="00B60649" w:rsidRPr="00B60649" w:rsidRDefault="00B60649" w:rsidP="006D0AEE">
      <w:pPr>
        <w:pStyle w:val="Standard"/>
        <w:spacing w:after="0" w:line="240" w:lineRule="auto"/>
        <w:rPr>
          <w:rFonts w:ascii="Times New Roman" w:hAnsi="Times New Roman" w:cs="Times New Roman"/>
          <w:b/>
          <w:bCs/>
          <w:sz w:val="20"/>
          <w:szCs w:val="20"/>
        </w:rPr>
      </w:pPr>
    </w:p>
    <w:p w:rsidR="00BE5283" w:rsidRPr="00B60649" w:rsidRDefault="00F30161" w:rsidP="006D0AEE">
      <w:pPr>
        <w:pStyle w:val="Standard"/>
        <w:spacing w:after="0" w:line="240" w:lineRule="auto"/>
        <w:rPr>
          <w:rFonts w:ascii="Times New Roman" w:hAnsi="Times New Roman" w:cs="Times New Roman"/>
        </w:rPr>
      </w:pPr>
      <w:r w:rsidRPr="00B60649">
        <w:rPr>
          <w:rFonts w:ascii="Times New Roman" w:hAnsi="Times New Roman" w:cs="Times New Roman"/>
          <w:b/>
          <w:bCs/>
          <w:sz w:val="20"/>
          <w:szCs w:val="20"/>
        </w:rPr>
        <w:t xml:space="preserve">Keywords: </w:t>
      </w:r>
      <w:r w:rsidR="0059140F">
        <w:rPr>
          <w:rStyle w:val="fontstyle01"/>
          <w:rFonts w:eastAsia="Times New Roman"/>
          <w:color w:val="auto"/>
          <w:sz w:val="20"/>
          <w:szCs w:val="20"/>
        </w:rPr>
        <w:t>Train Locating, Community Based System, Real Time Location Tracking</w:t>
      </w:r>
    </w:p>
    <w:p w:rsidR="00B60649" w:rsidRDefault="00B60649" w:rsidP="006D0AEE">
      <w:pPr>
        <w:pStyle w:val="Standard"/>
        <w:spacing w:after="0" w:line="240" w:lineRule="auto"/>
        <w:jc w:val="both"/>
        <w:rPr>
          <w:rFonts w:ascii="Times New Roman" w:hAnsi="Times New Roman" w:cs="Times New Roman"/>
          <w:b/>
          <w:sz w:val="20"/>
          <w:szCs w:val="20"/>
        </w:rPr>
      </w:pPr>
    </w:p>
    <w:p w:rsidR="003E61F3" w:rsidRPr="003E61F3" w:rsidRDefault="00F30161" w:rsidP="003E61F3">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b/>
          <w:sz w:val="20"/>
          <w:szCs w:val="20"/>
        </w:rPr>
        <w:t>Introduction</w:t>
      </w:r>
      <w:r w:rsidRPr="00DB1D59">
        <w:rPr>
          <w:rFonts w:ascii="Times New Roman" w:hAnsi="Times New Roman" w:cs="Times New Roman"/>
          <w:sz w:val="20"/>
          <w:szCs w:val="20"/>
        </w:rPr>
        <w:br/>
      </w:r>
      <w:r w:rsidR="003E61F3" w:rsidRPr="003E61F3">
        <w:rPr>
          <w:rFonts w:ascii="Times New Roman" w:hAnsi="Times New Roman" w:cs="Times New Roman"/>
          <w:color w:val="000000"/>
          <w:sz w:val="20"/>
          <w:szCs w:val="20"/>
        </w:rPr>
        <w:t xml:space="preserve">Railway Transportation service in Sri Lanka is owned by the government of Sri Lanka and functions as a public service offered to citizens by Sri Lanka railways Department. To use this public service efficiently, the availability, and easy access of information regarding the service is a critical factor for train passengers. Based on the available information, the passengers would be able to make decisions on their travel plans.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lastRenderedPageBreak/>
        <w:t>Since the railway transportation service in Sri Lanka is owned by the public sector of the country, the government authorities have been seeking methods to improve the efficiency of this service. The main objective of such efforts is to provide a better service to the train passengers.</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According to the work done by G. Bradley, it suggest that in most of countries the governments have already recognized the potential and importance of the implementation of Information Communication Technology in the key areas of their services for general public. At present, Information Communication Technology is playing a key role as a main tool used to enhance the quality and allow easy access to government services with the aim of providing a better and efficient </w:t>
      </w:r>
      <w:r w:rsidR="00DA0FB0">
        <w:rPr>
          <w:rFonts w:ascii="Times New Roman" w:hAnsi="Times New Roman" w:cs="Times New Roman"/>
          <w:color w:val="000000"/>
          <w:sz w:val="20"/>
          <w:szCs w:val="20"/>
        </w:rPr>
        <w:t xml:space="preserve">service for the general </w:t>
      </w:r>
      <w:proofErr w:type="gramStart"/>
      <w:r w:rsidR="00DA0FB0">
        <w:rPr>
          <w:rFonts w:ascii="Times New Roman" w:hAnsi="Times New Roman" w:cs="Times New Roman"/>
          <w:color w:val="000000"/>
          <w:sz w:val="20"/>
          <w:szCs w:val="20"/>
        </w:rPr>
        <w:t>public[</w:t>
      </w:r>
      <w:proofErr w:type="gramEnd"/>
      <w:r w:rsidR="00DA0FB0">
        <w:rPr>
          <w:rFonts w:ascii="Times New Roman" w:hAnsi="Times New Roman" w:cs="Times New Roman"/>
          <w:color w:val="000000"/>
          <w:sz w:val="20"/>
          <w:szCs w:val="20"/>
        </w:rPr>
        <w:t>1</w:t>
      </w:r>
      <w:r w:rsidRPr="003E61F3">
        <w:rPr>
          <w:rFonts w:ascii="Times New Roman" w:hAnsi="Times New Roman" w:cs="Times New Roman"/>
          <w:color w:val="000000"/>
          <w:sz w:val="20"/>
          <w:szCs w:val="20"/>
        </w:rPr>
        <w:t>].</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a result, e-Government and m-Government like concepts have been introduced to use Information Communication Technology as an interface to provide services offered by the public sector as well as to distribute the required information to general public of the country.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it is indicated in the work by </w:t>
      </w:r>
      <w:proofErr w:type="spellStart"/>
      <w:r w:rsidRPr="003E61F3">
        <w:rPr>
          <w:rFonts w:ascii="Times New Roman" w:hAnsi="Times New Roman" w:cs="Times New Roman"/>
          <w:color w:val="000000"/>
          <w:sz w:val="20"/>
          <w:szCs w:val="20"/>
        </w:rPr>
        <w:t>S.Rainford</w:t>
      </w:r>
      <w:proofErr w:type="spellEnd"/>
      <w:r w:rsidRPr="003E61F3">
        <w:rPr>
          <w:rFonts w:ascii="Times New Roman" w:hAnsi="Times New Roman" w:cs="Times New Roman"/>
          <w:color w:val="000000"/>
          <w:sz w:val="20"/>
          <w:szCs w:val="20"/>
        </w:rPr>
        <w:t>, at present, in Sri Lanka most of the key public services has been integrated with ICT already and as a still ongoing project, rest of the services are also planned to be integrated in the future. T</w:t>
      </w:r>
      <w:r w:rsidR="00660B6D">
        <w:rPr>
          <w:rFonts w:ascii="Times New Roman" w:hAnsi="Times New Roman" w:cs="Times New Roman"/>
          <w:color w:val="000000"/>
          <w:sz w:val="20"/>
          <w:szCs w:val="20"/>
        </w:rPr>
        <w:t>h</w:t>
      </w:r>
      <w:r w:rsidRPr="003E61F3">
        <w:rPr>
          <w:rFonts w:ascii="Times New Roman" w:hAnsi="Times New Roman" w:cs="Times New Roman"/>
          <w:color w:val="000000"/>
          <w:sz w:val="20"/>
          <w:szCs w:val="20"/>
        </w:rPr>
        <w:t>ough the currently available service, public has access</w:t>
      </w:r>
      <w:r w:rsidR="006122BE">
        <w:rPr>
          <w:rFonts w:ascii="Times New Roman" w:hAnsi="Times New Roman" w:cs="Times New Roman"/>
          <w:color w:val="000000"/>
          <w:sz w:val="20"/>
          <w:szCs w:val="20"/>
        </w:rPr>
        <w:t xml:space="preserve"> to the static train </w:t>
      </w:r>
      <w:r w:rsidR="00A575E5">
        <w:rPr>
          <w:rFonts w:ascii="Times New Roman" w:hAnsi="Times New Roman" w:cs="Times New Roman"/>
          <w:color w:val="000000"/>
          <w:sz w:val="20"/>
          <w:szCs w:val="20"/>
        </w:rPr>
        <w:t>schedules [</w:t>
      </w:r>
      <w:r w:rsidR="006122BE">
        <w:rPr>
          <w:rFonts w:ascii="Times New Roman" w:hAnsi="Times New Roman" w:cs="Times New Roman"/>
          <w:color w:val="000000"/>
          <w:sz w:val="20"/>
          <w:szCs w:val="20"/>
        </w:rPr>
        <w:t>2</w:t>
      </w:r>
      <w:r w:rsidRPr="003E61F3">
        <w:rPr>
          <w:rFonts w:ascii="Times New Roman" w:hAnsi="Times New Roman" w:cs="Times New Roman"/>
          <w:color w:val="000000"/>
          <w:sz w:val="20"/>
          <w:szCs w:val="20"/>
        </w:rPr>
        <w:t>].</w:t>
      </w:r>
    </w:p>
    <w:p w:rsidR="005F0BFC"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Based on this e-Service provided by Sri Lanka railways Department, with the support of Information and Communication Technology Agency of Sri Lanka (ICTA), there are several applications build, both mobile and web applications for the benefit of train passengers. Some of these systems </w:t>
      </w:r>
      <w:r w:rsidR="00257CC4">
        <w:rPr>
          <w:rFonts w:ascii="Times New Roman" w:hAnsi="Times New Roman" w:cs="Times New Roman"/>
          <w:color w:val="000000"/>
          <w:sz w:val="20"/>
          <w:szCs w:val="20"/>
        </w:rPr>
        <w:t>do address certain issues, but none of them are currently providing real time data on train schedules</w:t>
      </w:r>
      <w:r w:rsidRPr="003E61F3">
        <w:rPr>
          <w:rFonts w:ascii="Times New Roman" w:hAnsi="Times New Roman" w:cs="Times New Roman"/>
          <w:color w:val="000000"/>
          <w:sz w:val="20"/>
          <w:szCs w:val="20"/>
        </w:rPr>
        <w:t>.</w:t>
      </w:r>
    </w:p>
    <w:p w:rsid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The </w:t>
      </w:r>
      <w:r>
        <w:rPr>
          <w:rFonts w:ascii="Times New Roman" w:hAnsi="Times New Roman" w:cs="Times New Roman"/>
          <w:color w:val="000000"/>
          <w:sz w:val="20"/>
          <w:szCs w:val="20"/>
        </w:rPr>
        <w:t xml:space="preserve">most </w:t>
      </w:r>
      <w:r w:rsidRPr="005F0BFC">
        <w:rPr>
          <w:rFonts w:ascii="Times New Roman" w:hAnsi="Times New Roman" w:cs="Times New Roman"/>
          <w:color w:val="000000"/>
          <w:sz w:val="20"/>
          <w:szCs w:val="20"/>
        </w:rPr>
        <w:t xml:space="preserve">common issues </w:t>
      </w:r>
      <w:r>
        <w:rPr>
          <w:rFonts w:ascii="Times New Roman" w:hAnsi="Times New Roman" w:cs="Times New Roman"/>
          <w:color w:val="000000"/>
          <w:sz w:val="20"/>
          <w:szCs w:val="20"/>
        </w:rPr>
        <w:t xml:space="preserve">which </w:t>
      </w:r>
      <w:r w:rsidRPr="005F0BFC">
        <w:rPr>
          <w:rFonts w:ascii="Times New Roman" w:hAnsi="Times New Roman" w:cs="Times New Roman"/>
          <w:color w:val="000000"/>
          <w:sz w:val="20"/>
          <w:szCs w:val="20"/>
        </w:rPr>
        <w:t xml:space="preserve">could be observed in </w:t>
      </w:r>
      <w:r>
        <w:rPr>
          <w:rFonts w:ascii="Times New Roman" w:hAnsi="Times New Roman" w:cs="Times New Roman"/>
          <w:color w:val="000000"/>
          <w:sz w:val="20"/>
          <w:szCs w:val="20"/>
        </w:rPr>
        <w:t>train transportation at present day from a passenger’s perspective can be considered as, frequent d</w:t>
      </w:r>
      <w:r w:rsidRPr="005F0BFC">
        <w:rPr>
          <w:rFonts w:ascii="Times New Roman" w:hAnsi="Times New Roman" w:cs="Times New Roman"/>
          <w:color w:val="000000"/>
          <w:sz w:val="20"/>
          <w:szCs w:val="20"/>
        </w:rPr>
        <w:t xml:space="preserve">elay of </w:t>
      </w:r>
      <w:r>
        <w:rPr>
          <w:rFonts w:ascii="Times New Roman" w:hAnsi="Times New Roman" w:cs="Times New Roman"/>
          <w:color w:val="000000"/>
          <w:sz w:val="20"/>
          <w:szCs w:val="20"/>
        </w:rPr>
        <w:t>t</w:t>
      </w:r>
      <w:r w:rsidRPr="005F0BFC">
        <w:rPr>
          <w:rFonts w:ascii="Times New Roman" w:hAnsi="Times New Roman" w:cs="Times New Roman"/>
          <w:color w:val="000000"/>
          <w:sz w:val="20"/>
          <w:szCs w:val="20"/>
        </w:rPr>
        <w:t>rains</w:t>
      </w:r>
      <w:r>
        <w:rPr>
          <w:rFonts w:ascii="Times New Roman" w:hAnsi="Times New Roman" w:cs="Times New Roman"/>
          <w:color w:val="000000"/>
          <w:sz w:val="20"/>
          <w:szCs w:val="20"/>
        </w:rPr>
        <w:t>, c</w:t>
      </w:r>
      <w:r w:rsidRPr="005F0BFC">
        <w:rPr>
          <w:rFonts w:ascii="Times New Roman" w:hAnsi="Times New Roman" w:cs="Times New Roman"/>
          <w:color w:val="000000"/>
          <w:sz w:val="20"/>
          <w:szCs w:val="20"/>
        </w:rPr>
        <w:t>ancellation of trains without prior notification</w:t>
      </w:r>
      <w:r>
        <w:rPr>
          <w:rFonts w:ascii="Times New Roman" w:hAnsi="Times New Roman" w:cs="Times New Roman"/>
          <w:color w:val="000000"/>
          <w:sz w:val="20"/>
          <w:szCs w:val="20"/>
        </w:rPr>
        <w:t>, outdated or inaccurate t</w:t>
      </w:r>
      <w:r w:rsidRPr="005F0BFC">
        <w:rPr>
          <w:rFonts w:ascii="Times New Roman" w:hAnsi="Times New Roman" w:cs="Times New Roman"/>
          <w:color w:val="000000"/>
          <w:sz w:val="20"/>
          <w:szCs w:val="20"/>
        </w:rPr>
        <w:t xml:space="preserve">rain </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chedule</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 xml:space="preserve"> available for public</w:t>
      </w:r>
      <w:r>
        <w:rPr>
          <w:rFonts w:ascii="Times New Roman" w:hAnsi="Times New Roman" w:cs="Times New Roman"/>
          <w:color w:val="000000"/>
          <w:sz w:val="20"/>
          <w:szCs w:val="20"/>
        </w:rPr>
        <w:t xml:space="preserve">, miscommunications, complexity of finding  destination station for novice passengers. </w:t>
      </w:r>
    </w:p>
    <w:p w:rsidR="005F0BFC" w:rsidRDefault="005F0BFC" w:rsidP="005F0BFC">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w:t>
      </w:r>
      <w:r w:rsidRPr="005F0BFC">
        <w:rPr>
          <w:rFonts w:ascii="Times New Roman" w:hAnsi="Times New Roman" w:cs="Times New Roman"/>
          <w:color w:val="000000"/>
          <w:sz w:val="20"/>
          <w:szCs w:val="20"/>
        </w:rPr>
        <w:t xml:space="preserve"> approach</w:t>
      </w:r>
      <w:r>
        <w:rPr>
          <w:rFonts w:ascii="Times New Roman" w:hAnsi="Times New Roman" w:cs="Times New Roman"/>
          <w:color w:val="000000"/>
          <w:sz w:val="20"/>
          <w:szCs w:val="20"/>
        </w:rPr>
        <w:t xml:space="preserve"> taken here</w:t>
      </w:r>
      <w:r w:rsidRPr="005F0BFC">
        <w:rPr>
          <w:rFonts w:ascii="Times New Roman" w:hAnsi="Times New Roman" w:cs="Times New Roman"/>
          <w:color w:val="000000"/>
          <w:sz w:val="20"/>
          <w:szCs w:val="20"/>
        </w:rPr>
        <w:t xml:space="preserve"> to solve these issues </w:t>
      </w:r>
      <w:r>
        <w:rPr>
          <w:rFonts w:ascii="Times New Roman" w:hAnsi="Times New Roman" w:cs="Times New Roman"/>
          <w:color w:val="000000"/>
          <w:sz w:val="20"/>
          <w:szCs w:val="20"/>
        </w:rPr>
        <w:t xml:space="preserve">is to </w:t>
      </w:r>
      <w:r w:rsidRPr="005F0BFC">
        <w:rPr>
          <w:rFonts w:ascii="Times New Roman" w:hAnsi="Times New Roman" w:cs="Times New Roman"/>
          <w:color w:val="000000"/>
          <w:sz w:val="20"/>
          <w:szCs w:val="20"/>
        </w:rPr>
        <w:t xml:space="preserve">make train passengers aware of the </w:t>
      </w:r>
      <w:r>
        <w:rPr>
          <w:rFonts w:ascii="Times New Roman" w:hAnsi="Times New Roman" w:cs="Times New Roman"/>
          <w:color w:val="000000"/>
          <w:sz w:val="20"/>
          <w:szCs w:val="20"/>
        </w:rPr>
        <w:t>current situation through real time data, and possible situations through predictions from analyzed data. Having this information at hand, it will a</w:t>
      </w:r>
      <w:r w:rsidRPr="005F0BFC">
        <w:rPr>
          <w:rFonts w:ascii="Times New Roman" w:hAnsi="Times New Roman" w:cs="Times New Roman"/>
          <w:color w:val="000000"/>
          <w:sz w:val="20"/>
          <w:szCs w:val="20"/>
        </w:rPr>
        <w:t xml:space="preserve">llow </w:t>
      </w:r>
      <w:r>
        <w:rPr>
          <w:rFonts w:ascii="Times New Roman" w:hAnsi="Times New Roman" w:cs="Times New Roman"/>
          <w:color w:val="000000"/>
          <w:sz w:val="20"/>
          <w:szCs w:val="20"/>
        </w:rPr>
        <w:t>the passengers to</w:t>
      </w:r>
      <w:r w:rsidRPr="005F0BFC">
        <w:rPr>
          <w:rFonts w:ascii="Times New Roman" w:hAnsi="Times New Roman" w:cs="Times New Roman"/>
          <w:color w:val="000000"/>
          <w:sz w:val="20"/>
          <w:szCs w:val="20"/>
        </w:rPr>
        <w:t xml:space="preserve"> make a better decision on their method and time of transportation</w:t>
      </w:r>
      <w:r w:rsidR="00DF4C77">
        <w:rPr>
          <w:rFonts w:ascii="Times New Roman" w:hAnsi="Times New Roman" w:cs="Times New Roman"/>
          <w:color w:val="000000"/>
          <w:sz w:val="20"/>
          <w:szCs w:val="20"/>
        </w:rPr>
        <w:t xml:space="preserve"> making it easier to use the service</w:t>
      </w:r>
      <w:r>
        <w:rPr>
          <w:rFonts w:ascii="Times New Roman" w:hAnsi="Times New Roman" w:cs="Times New Roman"/>
          <w:color w:val="000000"/>
          <w:sz w:val="20"/>
          <w:szCs w:val="20"/>
        </w:rPr>
        <w:t>.</w:t>
      </w:r>
    </w:p>
    <w:p w:rsidR="005F0BFC" w:rsidRP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For Railway administration, </w:t>
      </w:r>
      <w:r w:rsidR="00FA73B7">
        <w:rPr>
          <w:rFonts w:ascii="Times New Roman" w:hAnsi="Times New Roman" w:cs="Times New Roman"/>
          <w:color w:val="000000"/>
          <w:sz w:val="20"/>
          <w:szCs w:val="20"/>
        </w:rPr>
        <w:t>co</w:t>
      </w:r>
      <w:r w:rsidRPr="005F0BFC">
        <w:rPr>
          <w:rFonts w:ascii="Times New Roman" w:hAnsi="Times New Roman" w:cs="Times New Roman"/>
          <w:color w:val="000000"/>
          <w:sz w:val="20"/>
          <w:szCs w:val="20"/>
        </w:rPr>
        <w:t>llect</w:t>
      </w:r>
      <w:r w:rsidR="00FA73B7">
        <w:rPr>
          <w:rFonts w:ascii="Times New Roman" w:hAnsi="Times New Roman" w:cs="Times New Roman"/>
          <w:color w:val="000000"/>
          <w:sz w:val="20"/>
          <w:szCs w:val="20"/>
        </w:rPr>
        <w:t>ed</w:t>
      </w:r>
      <w:r w:rsidRPr="005F0BFC">
        <w:rPr>
          <w:rFonts w:ascii="Times New Roman" w:hAnsi="Times New Roman" w:cs="Times New Roman"/>
          <w:color w:val="000000"/>
          <w:sz w:val="20"/>
          <w:szCs w:val="20"/>
        </w:rPr>
        <w:t xml:space="preserve"> data on each schedule daily</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could be used to</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analyse the existing issues in the system</w:t>
      </w:r>
      <w:r w:rsidR="00FA73B7">
        <w:rPr>
          <w:rFonts w:ascii="Times New Roman" w:hAnsi="Times New Roman" w:cs="Times New Roman"/>
          <w:color w:val="000000"/>
          <w:sz w:val="20"/>
          <w:szCs w:val="20"/>
        </w:rPr>
        <w:t xml:space="preserve"> and find </w:t>
      </w:r>
      <w:r w:rsidRPr="005F0BFC">
        <w:rPr>
          <w:rFonts w:ascii="Times New Roman" w:hAnsi="Times New Roman" w:cs="Times New Roman"/>
          <w:color w:val="000000"/>
          <w:sz w:val="20"/>
          <w:szCs w:val="20"/>
        </w:rPr>
        <w:t>reasons for the train delays,</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locations where trains gets delayed</w:t>
      </w:r>
      <w:r w:rsidR="00FA73B7">
        <w:rPr>
          <w:rFonts w:ascii="Times New Roman" w:hAnsi="Times New Roman" w:cs="Times New Roman"/>
          <w:color w:val="000000"/>
          <w:sz w:val="20"/>
          <w:szCs w:val="20"/>
        </w:rPr>
        <w:t xml:space="preserve">, the possible related external factors, any existing patterns and </w:t>
      </w:r>
      <w:r w:rsidRPr="005F0BFC">
        <w:rPr>
          <w:rFonts w:ascii="Times New Roman" w:hAnsi="Times New Roman" w:cs="Times New Roman"/>
          <w:color w:val="000000"/>
          <w:sz w:val="20"/>
          <w:szCs w:val="20"/>
        </w:rPr>
        <w:t>find solutions for them and finally enhance the service.</w:t>
      </w:r>
    </w:p>
    <w:p w:rsidR="001A3C18" w:rsidRPr="00B60649" w:rsidRDefault="001A3C18" w:rsidP="001A3C18">
      <w:pPr>
        <w:pStyle w:val="Standard"/>
        <w:spacing w:after="0" w:line="240" w:lineRule="auto"/>
        <w:jc w:val="both"/>
        <w:rPr>
          <w:rFonts w:ascii="Times New Roman" w:hAnsi="Times New Roman" w:cs="Times New Roman"/>
        </w:rPr>
      </w:pPr>
      <w:r w:rsidRPr="0059140F">
        <w:rPr>
          <w:rFonts w:ascii="Times New Roman" w:eastAsia="Times New Roman" w:hAnsi="Times New Roman" w:cs="Times New Roman"/>
          <w:sz w:val="20"/>
          <w:szCs w:val="20"/>
        </w:rPr>
        <w:t>With this system, it is expected to facilitate train passengers to make better travelling decisions by providing required information for them, hence facilitating efficient usage of railway services.</w:t>
      </w:r>
      <w:r>
        <w:rPr>
          <w:rFonts w:ascii="Times New Roman" w:eastAsia="Times New Roman" w:hAnsi="Times New Roman" w:cs="Times New Roman"/>
          <w:sz w:val="20"/>
          <w:szCs w:val="20"/>
        </w:rPr>
        <w:t xml:space="preserve"> The administration parties could use the collected data to be analyzed in any perspective they desire to make better decisions to enhance railway transportation as a service.</w:t>
      </w:r>
    </w:p>
    <w:p w:rsidR="00B60649" w:rsidRDefault="00B60649" w:rsidP="006D0AEE">
      <w:pPr>
        <w:pStyle w:val="Standard"/>
        <w:spacing w:after="0" w:line="240" w:lineRule="auto"/>
        <w:jc w:val="both"/>
        <w:rPr>
          <w:rFonts w:ascii="Times New Roman" w:hAnsi="Times New Roman" w:cs="Times New Roman"/>
          <w:b/>
          <w:sz w:val="20"/>
          <w:szCs w:val="20"/>
        </w:rPr>
      </w:pPr>
    </w:p>
    <w:p w:rsidR="00BE5283" w:rsidRDefault="00F30161" w:rsidP="006D0AEE">
      <w:pPr>
        <w:pStyle w:val="Standard"/>
        <w:spacing w:after="0" w:line="240" w:lineRule="auto"/>
        <w:jc w:val="both"/>
        <w:rPr>
          <w:rFonts w:ascii="Times New Roman" w:hAnsi="Times New Roman" w:cs="Times New Roman"/>
          <w:b/>
          <w:sz w:val="20"/>
          <w:szCs w:val="20"/>
        </w:rPr>
      </w:pPr>
      <w:r w:rsidRPr="00DB1D59">
        <w:rPr>
          <w:rFonts w:ascii="Times New Roman" w:hAnsi="Times New Roman" w:cs="Times New Roman"/>
          <w:b/>
          <w:sz w:val="20"/>
          <w:szCs w:val="20"/>
        </w:rPr>
        <w:t>M</w:t>
      </w:r>
      <w:r w:rsidR="00B60649">
        <w:rPr>
          <w:rFonts w:ascii="Times New Roman" w:hAnsi="Times New Roman" w:cs="Times New Roman"/>
          <w:b/>
          <w:sz w:val="20"/>
          <w:szCs w:val="20"/>
        </w:rPr>
        <w:t>ethodology</w:t>
      </w:r>
    </w:p>
    <w:p w:rsidR="00BA0681" w:rsidRPr="00425617" w:rsidRDefault="00425617" w:rsidP="00BA0681">
      <w:pPr>
        <w:pStyle w:val="Standard"/>
        <w:spacing w:after="0" w:line="240" w:lineRule="auto"/>
        <w:jc w:val="both"/>
        <w:rPr>
          <w:rFonts w:ascii="Times New Roman" w:hAnsi="Times New Roman" w:cs="Times New Roman"/>
          <w:sz w:val="20"/>
          <w:szCs w:val="20"/>
        </w:rPr>
      </w:pPr>
      <w:r w:rsidRPr="00425617">
        <w:rPr>
          <w:rFonts w:ascii="Times New Roman" w:hAnsi="Times New Roman" w:cs="Times New Roman"/>
          <w:sz w:val="20"/>
          <w:szCs w:val="20"/>
        </w:rPr>
        <w:t>The expected outcome of this research is to provide a comprehensive software application solution - named as Community Based Train Locating System (CBTLS),</w:t>
      </w:r>
    </w:p>
    <w:p w:rsidR="00BA0681" w:rsidRPr="00AD4E46" w:rsidRDefault="00BA0681" w:rsidP="00BA0681">
      <w:pPr>
        <w:pStyle w:val="Standard"/>
        <w:spacing w:after="0" w:line="240" w:lineRule="auto"/>
        <w:jc w:val="both"/>
        <w:rPr>
          <w:rFonts w:ascii="Times New Roman" w:hAnsi="Times New Roman" w:cs="Times New Roman"/>
          <w:sz w:val="20"/>
          <w:szCs w:val="20"/>
        </w:rPr>
      </w:pPr>
      <w:bookmarkStart w:id="0" w:name="_GoBack"/>
      <w:r w:rsidRPr="00AD4E46">
        <w:rPr>
          <w:rFonts w:ascii="Times New Roman" w:hAnsi="Times New Roman" w:cs="Times New Roman"/>
          <w:sz w:val="20"/>
          <w:szCs w:val="20"/>
        </w:rPr>
        <w:t>System Structure of CBTLS</w:t>
      </w:r>
    </w:p>
    <w:bookmarkEnd w:id="0"/>
    <w:p w:rsidR="00BA0681" w:rsidRDefault="00602932"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The proposed system</w:t>
      </w:r>
      <w:r w:rsidR="00BA0681" w:rsidRPr="00BA0681">
        <w:rPr>
          <w:rFonts w:ascii="Times New Roman" w:hAnsi="Times New Roman" w:cs="Times New Roman"/>
          <w:sz w:val="20"/>
          <w:szCs w:val="20"/>
        </w:rPr>
        <w:t xml:space="preserve"> consist</w:t>
      </w:r>
      <w:r>
        <w:rPr>
          <w:rFonts w:ascii="Times New Roman" w:hAnsi="Times New Roman" w:cs="Times New Roman"/>
          <w:sz w:val="20"/>
          <w:szCs w:val="20"/>
        </w:rPr>
        <w:t>s</w:t>
      </w:r>
      <w:r w:rsidR="00BA0681" w:rsidRPr="00BA0681">
        <w:rPr>
          <w:rFonts w:ascii="Times New Roman" w:hAnsi="Times New Roman" w:cs="Times New Roman"/>
          <w:sz w:val="20"/>
          <w:szCs w:val="20"/>
        </w:rPr>
        <w:t xml:space="preserve"> of a web application and a mobile application. Mobile application </w:t>
      </w:r>
      <w:r>
        <w:rPr>
          <w:rFonts w:ascii="Times New Roman" w:hAnsi="Times New Roman" w:cs="Times New Roman"/>
          <w:sz w:val="20"/>
          <w:szCs w:val="20"/>
        </w:rPr>
        <w:t>is</w:t>
      </w:r>
      <w:r w:rsidR="00BA0681" w:rsidRPr="00BA0681">
        <w:rPr>
          <w:rFonts w:ascii="Times New Roman" w:hAnsi="Times New Roman" w:cs="Times New Roman"/>
          <w:sz w:val="20"/>
          <w:szCs w:val="20"/>
        </w:rPr>
        <w:t xml:space="preserve"> used to collect data about trains from passengers and the same is used to display data upon enquiries. Same functionality is available in the web application as well, and additionally administrative functionality. Since the web application consists of all the functionality of mobile application, rest of users can access the web application if required.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lastRenderedPageBreak/>
        <w:t>Inputs for the CB</w:t>
      </w:r>
      <w:r>
        <w:rPr>
          <w:rFonts w:ascii="Times New Roman" w:hAnsi="Times New Roman" w:cs="Times New Roman"/>
          <w:b/>
          <w:sz w:val="20"/>
          <w:szCs w:val="20"/>
        </w:rPr>
        <w:t>T</w:t>
      </w:r>
      <w:r w:rsidRPr="00BA0681">
        <w:rPr>
          <w:rFonts w:ascii="Times New Roman" w:hAnsi="Times New Roman" w:cs="Times New Roman"/>
          <w:b/>
          <w:sz w:val="20"/>
          <w:szCs w:val="20"/>
        </w:rPr>
        <w:t>LS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Initial data of selected train schedules would be fed to system using the data integration module. This static schedule data is retrieved from the web service available from ICTA and Department of railways. Once the master data on train schedules is available, users would be able to look up schedules initially. The proposed system is mainly based on data provided by general public (the community of train passengers), on each occurrence of train schedule. Therefore the critical data required for system’s functionality is captured from rain passengers who would choose to use the system. Therefore, a challenging part of the system would be to validate the received data before it gets displayed for other users.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For this validation purposes, and for data analytical purposes, geo coordinates of train stations along the selected route, and the geo coordinates of the selected rail route would be have to be inserted into the system along with master data. Since such data is not already available, it should be done manually using the features available in Google Map API. Unlike for a normal route, for rail roads in Sri Lanka, the series of geo coordinates is not available.</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users of CBTLS can update the current location of a selected train using the mobile application or web application. This could be done actively or passively, and for each two methods different parameters will be taken in to the system as inputs. Active update is available for the users who are already inside the train, they could either update the location once or can allow the system to keep track of the location continuously. Here the location of the user would be captured. Passive update is for the users who are outside the train, but still aware of the location of the train. They are allowed only to update once, and when updating, instead of their lactation data, the last station passed, the located time and current moving status of the train should be provided.</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Furthermore, users can update the compartment details of the train as well, and this is in terms of crowd density. They can provide one of the predefined crowd density status for a selected compartment and for the overall train. They should provide the compartment number of their reporting and the total number of compartments in the whole train as well.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As an additional feature, a location aware alarm clock is integrated and users can set the alarm based on their preference.</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Outputs of CBTLS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Initially, similar to the currently available systems which were reviewed in chapter 2, users will only have access to view the static train schedules as provided by the web service offered by ICTA and Department of railways. Once the system is updated by train passengers, the real time data would be available for the general public.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CBTLS facilitate users to view real time train locations on a map, and also allows to view compartment details of a selected train. Additionally, it provides the facility to view analysis and predictions on a selected train schedule.</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If the location aware alarm is set by the user, it will be activated once the set destination has been arrived.</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 xml:space="preserve">Process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initial static train schedule data is integrated in to the system using the data integration module. By using either mobile or web application, users could search for train schedules. For this purpose, a basic search and an advanced search both will be available for the convenience of users, once they view the train schedules, they could access the list of recommendations for the same criteria. This recommended list is prepared by analyzing the historical data collected in the system.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user authentication module will authenticate users by the backend service, allowing to use same credentials to be used both in web and mobile applications.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lastRenderedPageBreak/>
        <w:t xml:space="preserve">In the mobile system, the user location would be acquired through GPS and Android's Network Location Provider and is sent to the web application as a series of geo coordinates. The retrieved location data into the web backend is to be validated against a set of predefined geo location data set before being recorded in the system. As an additional measure, the data will be validated against user’s ranking in the system as well.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Users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Three major types of users are identified in the CBTLS system as anonymous users, registered train passengers (normal system users) and system administrators. Based on the type of user, access levels to certain functionalities of the system is varying. Only the system administrators are allowed to view and use the administrator module, and only the registered users are allowed to update the system with data. Anonymous users are allowed to use the viewing functionalities only, this measure has been taken ensure the reliability of the system.</w:t>
      </w: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Features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most distinguished feature of CBTLS among the reset of services available or proposed for the same purpose is its source of information that is the community based nature of the system. Due to this factor, the implementation cost is kept at a minimal rate compared to the rest of systems using GPS/GPRS like technologies. Since no involvement from railway Department is required, the implementation would not be complicated. Once the web system is hosted and mobile application is added to the Google Play app store, general public can easily access and use the system. Only an initial cost for the hosting environment is to be applied. Over the time CBTLS is expected to be grown mature, since large amount of valuable data will be collected through the system, which is not already available. Such data could be used for the analytical purpose and to generate new knowledge. </w:t>
      </w:r>
    </w:p>
    <w:p w:rsidR="00B60649"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Although CBTLS contains static train schedule data, unlike the existing systems which are calling the remote service each time a user access the system, CBTLS would be consists of its own data set after the initial integration. This is to prevent the dependency on a third party service, specially a service which is not reliable. For the sake of accuracy and updated data, the integration process could be done periodically. Therefore CBTLS is expected to be a self-managing system without depending on any of external systems.</w:t>
      </w:r>
    </w:p>
    <w:p w:rsidR="00BA0681" w:rsidRDefault="00BA0681" w:rsidP="006D0AEE">
      <w:pPr>
        <w:pStyle w:val="Standard"/>
        <w:spacing w:after="0" w:line="240" w:lineRule="auto"/>
        <w:jc w:val="both"/>
        <w:rPr>
          <w:rFonts w:ascii="Times New Roman" w:hAnsi="Times New Roman" w:cs="Times New Roman"/>
        </w:rPr>
      </w:pPr>
    </w:p>
    <w:p w:rsidR="00BA0681" w:rsidRPr="00DB1D59" w:rsidRDefault="00BA0681" w:rsidP="006D0AEE">
      <w:pPr>
        <w:pStyle w:val="Standard"/>
        <w:spacing w:after="0" w:line="240" w:lineRule="auto"/>
        <w:jc w:val="both"/>
        <w:rPr>
          <w:rFonts w:ascii="Times New Roman" w:hAnsi="Times New Roman" w:cs="Times New Roman"/>
        </w:rPr>
      </w:pPr>
    </w:p>
    <w:p w:rsidR="00BE5283" w:rsidRPr="00DB1D59" w:rsidRDefault="00F30161" w:rsidP="006D0AEE">
      <w:pPr>
        <w:pStyle w:val="Standard"/>
        <w:spacing w:after="0" w:line="240" w:lineRule="auto"/>
        <w:rPr>
          <w:rFonts w:ascii="Times New Roman" w:hAnsi="Times New Roman" w:cs="Times New Roman"/>
        </w:rPr>
      </w:pPr>
      <w:r w:rsidRPr="00DB1D59">
        <w:rPr>
          <w:rFonts w:ascii="Times New Roman" w:hAnsi="Times New Roman" w:cs="Times New Roman"/>
          <w:b/>
          <w:sz w:val="20"/>
          <w:szCs w:val="20"/>
        </w:rPr>
        <w:t>Results</w:t>
      </w:r>
    </w:p>
    <w:p w:rsidR="00BE5283" w:rsidRPr="00DB1D59" w:rsidRDefault="00BE5283" w:rsidP="006D0AEE">
      <w:pPr>
        <w:pStyle w:val="Standard"/>
        <w:spacing w:after="0" w:line="240" w:lineRule="auto"/>
        <w:jc w:val="both"/>
        <w:rPr>
          <w:rFonts w:ascii="Times New Roman" w:hAnsi="Times New Roman" w:cs="Times New Roman"/>
          <w:b/>
          <w:sz w:val="20"/>
          <w:szCs w:val="20"/>
        </w:rPr>
      </w:pPr>
    </w:p>
    <w:p w:rsidR="00BE5283" w:rsidRPr="00DB1D59" w:rsidRDefault="00F7082D" w:rsidP="006D0AEE">
      <w:pPr>
        <w:pStyle w:val="Standard"/>
        <w:spacing w:after="0" w:line="240" w:lineRule="auto"/>
        <w:jc w:val="both"/>
        <w:rPr>
          <w:rFonts w:ascii="Times New Roman" w:hAnsi="Times New Roman" w:cs="Times New Roman"/>
        </w:rPr>
      </w:pPr>
      <w:r>
        <w:rPr>
          <w:rFonts w:ascii="Times New Roman" w:hAnsi="Times New Roman" w:cs="Times New Roman"/>
          <w:b/>
          <w:sz w:val="20"/>
          <w:szCs w:val="20"/>
        </w:rPr>
        <w:t>Conclusion</w:t>
      </w:r>
      <w:r w:rsidR="00F30161" w:rsidRPr="00DB1D59">
        <w:rPr>
          <w:rFonts w:ascii="Times New Roman" w:hAnsi="Times New Roman" w:cs="Times New Roman"/>
          <w:color w:val="000000"/>
          <w:sz w:val="20"/>
          <w:szCs w:val="20"/>
        </w:rPr>
        <w:t xml:space="preserve"> </w:t>
      </w:r>
    </w:p>
    <w:p w:rsidR="00F7082D" w:rsidRDefault="00F7082D" w:rsidP="006D0AEE">
      <w:pPr>
        <w:pStyle w:val="Standard"/>
        <w:spacing w:after="0" w:line="240" w:lineRule="auto"/>
        <w:jc w:val="both"/>
        <w:rPr>
          <w:rFonts w:ascii="Times New Roman" w:hAnsi="Times New Roman" w:cs="Times New Roman"/>
          <w:b/>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color w:val="000000"/>
          <w:sz w:val="20"/>
          <w:szCs w:val="20"/>
        </w:rPr>
        <w:t>References</w:t>
      </w:r>
    </w:p>
    <w:p w:rsidR="003E132E" w:rsidRDefault="003E132E" w:rsidP="003E132E">
      <w:pPr>
        <w:pStyle w:val="Standard"/>
        <w:spacing w:after="0" w:line="240" w:lineRule="auto"/>
        <w:jc w:val="both"/>
        <w:rPr>
          <w:rFonts w:ascii="Times New Roman" w:hAnsi="Times New Roman" w:cs="Times New Roman"/>
          <w:color w:val="000000"/>
          <w:sz w:val="20"/>
          <w:szCs w:val="20"/>
        </w:rPr>
      </w:pPr>
    </w:p>
    <w:p w:rsidR="00BC1E14" w:rsidRDefault="00BC1E14"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BC1E14">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w:t>
      </w:r>
      <w:r w:rsidRPr="00BC1E14">
        <w:rPr>
          <w:rFonts w:ascii="Times New Roman" w:eastAsia="Calibri" w:hAnsi="Times New Roman" w:cs="Times New Roman"/>
          <w:kern w:val="0"/>
          <w:sz w:val="20"/>
          <w:szCs w:val="20"/>
        </w:rPr>
        <w:t>]</w:t>
      </w:r>
      <w:r w:rsidRPr="00BC1E14">
        <w:rPr>
          <w:rFonts w:ascii="Times New Roman" w:eastAsia="Calibri" w:hAnsi="Times New Roman" w:cs="Times New Roman"/>
          <w:kern w:val="0"/>
          <w:sz w:val="20"/>
          <w:szCs w:val="20"/>
        </w:rPr>
        <w:tab/>
        <w:t>G. Bradley, International Association for Development of the Information Society, and Albert-</w:t>
      </w:r>
      <w:proofErr w:type="spellStart"/>
      <w:r w:rsidRPr="00BC1E14">
        <w:rPr>
          <w:rFonts w:ascii="Times New Roman" w:eastAsia="Calibri" w:hAnsi="Times New Roman" w:cs="Times New Roman"/>
          <w:kern w:val="0"/>
          <w:sz w:val="20"/>
          <w:szCs w:val="20"/>
        </w:rPr>
        <w:t>Ludwigs</w:t>
      </w:r>
      <w:proofErr w:type="spellEnd"/>
      <w:r w:rsidRPr="00BC1E14">
        <w:rPr>
          <w:rFonts w:ascii="Times New Roman" w:eastAsia="Calibri" w:hAnsi="Times New Roman" w:cs="Times New Roman"/>
          <w:kern w:val="0"/>
          <w:sz w:val="20"/>
          <w:szCs w:val="20"/>
        </w:rPr>
        <w:t>-</w:t>
      </w:r>
      <w:proofErr w:type="spellStart"/>
      <w:r w:rsidRPr="00BC1E14">
        <w:rPr>
          <w:rFonts w:ascii="Times New Roman" w:eastAsia="Calibri" w:hAnsi="Times New Roman" w:cs="Times New Roman"/>
          <w:kern w:val="0"/>
          <w:sz w:val="20"/>
          <w:szCs w:val="20"/>
        </w:rPr>
        <w:t>Universität</w:t>
      </w:r>
      <w:proofErr w:type="spellEnd"/>
      <w:r w:rsidRPr="00BC1E14">
        <w:rPr>
          <w:rFonts w:ascii="Times New Roman" w:eastAsia="Calibri" w:hAnsi="Times New Roman" w:cs="Times New Roman"/>
          <w:kern w:val="0"/>
          <w:sz w:val="20"/>
          <w:szCs w:val="20"/>
        </w:rPr>
        <w:t xml:space="preserve"> Freiburg, Eds., </w:t>
      </w:r>
      <w:r w:rsidRPr="00BC1E14">
        <w:rPr>
          <w:rFonts w:ascii="Times New Roman" w:eastAsia="Calibri" w:hAnsi="Times New Roman" w:cs="Times New Roman"/>
          <w:i/>
          <w:iCs/>
          <w:kern w:val="0"/>
          <w:sz w:val="20"/>
          <w:szCs w:val="20"/>
        </w:rPr>
        <w:t>Proceedings of the IADIS International Conference ICT, Society and Human Beings 2010: part of the IADIS Multi Conference on Computer Science and Information Systems 2010 ; Freiburg, Germany, July 29 - 31, 2010</w:t>
      </w:r>
      <w:r w:rsidRPr="00BC1E14">
        <w:rPr>
          <w:rFonts w:ascii="Times New Roman" w:eastAsia="Calibri" w:hAnsi="Times New Roman" w:cs="Times New Roman"/>
          <w:kern w:val="0"/>
          <w:sz w:val="20"/>
          <w:szCs w:val="20"/>
        </w:rPr>
        <w:t xml:space="preserve">. </w:t>
      </w:r>
      <w:proofErr w:type="spellStart"/>
      <w:r w:rsidRPr="00BC1E14">
        <w:rPr>
          <w:rFonts w:ascii="Times New Roman" w:eastAsia="Calibri" w:hAnsi="Times New Roman" w:cs="Times New Roman"/>
          <w:kern w:val="0"/>
          <w:sz w:val="20"/>
          <w:szCs w:val="20"/>
        </w:rPr>
        <w:t>Lisboa</w:t>
      </w:r>
      <w:proofErr w:type="spellEnd"/>
      <w:r w:rsidRPr="00BC1E14">
        <w:rPr>
          <w:rFonts w:ascii="Times New Roman" w:eastAsia="Calibri" w:hAnsi="Times New Roman" w:cs="Times New Roman"/>
          <w:kern w:val="0"/>
          <w:sz w:val="20"/>
          <w:szCs w:val="20"/>
        </w:rPr>
        <w:t>: IADIS Press, 2010.</w:t>
      </w:r>
    </w:p>
    <w:p w:rsidR="006122BE" w:rsidRPr="00BC1E14" w:rsidRDefault="006122BE"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p>
    <w:p w:rsidR="006122BE" w:rsidRPr="006122BE" w:rsidRDefault="006122BE" w:rsidP="006122BE">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6122BE">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2</w:t>
      </w:r>
      <w:r w:rsidRPr="006122BE">
        <w:rPr>
          <w:rFonts w:ascii="Times New Roman" w:eastAsia="Calibri" w:hAnsi="Times New Roman" w:cs="Times New Roman"/>
          <w:kern w:val="0"/>
          <w:sz w:val="20"/>
          <w:szCs w:val="20"/>
        </w:rPr>
        <w:t>]</w:t>
      </w:r>
      <w:r w:rsidRPr="006122BE">
        <w:rPr>
          <w:rFonts w:ascii="Times New Roman" w:eastAsia="Calibri" w:hAnsi="Times New Roman" w:cs="Times New Roman"/>
          <w:kern w:val="0"/>
          <w:sz w:val="20"/>
          <w:szCs w:val="20"/>
        </w:rPr>
        <w:tab/>
        <w:t xml:space="preserve">S. </w:t>
      </w:r>
      <w:proofErr w:type="spellStart"/>
      <w:r w:rsidRPr="006122BE">
        <w:rPr>
          <w:rFonts w:ascii="Times New Roman" w:eastAsia="Calibri" w:hAnsi="Times New Roman" w:cs="Times New Roman"/>
          <w:kern w:val="0"/>
          <w:sz w:val="20"/>
          <w:szCs w:val="20"/>
        </w:rPr>
        <w:t>Rainford</w:t>
      </w:r>
      <w:proofErr w:type="spellEnd"/>
      <w:r w:rsidRPr="006122BE">
        <w:rPr>
          <w:rFonts w:ascii="Times New Roman" w:eastAsia="Calibri" w:hAnsi="Times New Roman" w:cs="Times New Roman"/>
          <w:kern w:val="0"/>
          <w:sz w:val="20"/>
          <w:szCs w:val="20"/>
        </w:rPr>
        <w:t>, “e-Sri Lanka: An integrated approach to e-government case study,” Reg. Dev. Dialogue, vol. 27, no. 2, pp. 209–218, 2006.</w:t>
      </w:r>
    </w:p>
    <w:p w:rsidR="00BC1E14" w:rsidRPr="00DB1D59" w:rsidRDefault="00BC1E14" w:rsidP="003E132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br/>
      </w:r>
    </w:p>
    <w:sectPr w:rsidR="00BE5283" w:rsidRPr="00DB1D59" w:rsidSect="00DB1D59">
      <w:headerReference w:type="default" r:id="rId8"/>
      <w:pgSz w:w="10318" w:h="14570" w:code="13"/>
      <w:pgMar w:top="720" w:right="1440" w:bottom="72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295" w:rsidRDefault="002A3295">
      <w:pPr>
        <w:spacing w:after="0" w:line="240" w:lineRule="auto"/>
      </w:pPr>
      <w:r>
        <w:separator/>
      </w:r>
    </w:p>
  </w:endnote>
  <w:endnote w:type="continuationSeparator" w:id="0">
    <w:p w:rsidR="002A3295" w:rsidRDefault="002A3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G Omega">
    <w:altName w:val="Arial"/>
    <w:charset w:val="00"/>
    <w:family w:val="swiss"/>
    <w:pitch w:val="variable"/>
    <w:sig w:usb0="00000007" w:usb1="00000000" w:usb2="00000000" w:usb3="00000000" w:csb0="00000093"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295" w:rsidRDefault="002A3295">
      <w:pPr>
        <w:spacing w:after="0" w:line="240" w:lineRule="auto"/>
      </w:pPr>
      <w:r>
        <w:rPr>
          <w:color w:val="000000"/>
        </w:rPr>
        <w:separator/>
      </w:r>
    </w:p>
  </w:footnote>
  <w:footnote w:type="continuationSeparator" w:id="0">
    <w:p w:rsidR="002A3295" w:rsidRDefault="002A3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161" w:rsidRPr="002A4902" w:rsidRDefault="00F30161" w:rsidP="006D0AEE">
    <w:pPr>
      <w:pStyle w:val="Header"/>
      <w:pBdr>
        <w:bottom w:val="single" w:sz="4" w:space="1" w:color="auto"/>
      </w:pBdr>
      <w:rPr>
        <w:sz w:val="20"/>
        <w:szCs w:val="20"/>
      </w:rPr>
    </w:pPr>
    <w:r w:rsidRPr="002A4902">
      <w:rPr>
        <w:rFonts w:ascii="Arial" w:hAnsi="Arial" w:cs="Arial"/>
        <w:i/>
        <w:iCs/>
        <w:color w:val="000000"/>
        <w:sz w:val="16"/>
        <w:szCs w:val="16"/>
      </w:rPr>
      <w:t>International</w:t>
    </w:r>
    <w:r w:rsidRPr="002A4902">
      <w:rPr>
        <w:i/>
        <w:iCs/>
        <w:color w:val="000000"/>
        <w:sz w:val="18"/>
        <w:szCs w:val="18"/>
      </w:rPr>
      <w:t xml:space="preserve"> </w:t>
    </w:r>
    <w:r w:rsidR="00DB1D59" w:rsidRPr="002A4902">
      <w:rPr>
        <w:i/>
        <w:iCs/>
        <w:color w:val="000000"/>
        <w:sz w:val="18"/>
        <w:szCs w:val="18"/>
      </w:rPr>
      <w:t xml:space="preserve">Research </w:t>
    </w:r>
    <w:r w:rsidRPr="002A4902">
      <w:rPr>
        <w:rFonts w:ascii="Arial" w:hAnsi="Arial" w:cs="Arial"/>
        <w:i/>
        <w:iCs/>
        <w:color w:val="000000"/>
        <w:sz w:val="16"/>
        <w:szCs w:val="16"/>
      </w:rPr>
      <w:t xml:space="preserve">Conference </w:t>
    </w:r>
    <w:r w:rsidR="006D0AEE" w:rsidRPr="002A4902">
      <w:rPr>
        <w:rFonts w:ascii="Arial" w:hAnsi="Arial" w:cs="Arial"/>
        <w:i/>
        <w:iCs/>
        <w:color w:val="000000"/>
        <w:sz w:val="16"/>
        <w:szCs w:val="16"/>
      </w:rPr>
      <w:t xml:space="preserve">on </w:t>
    </w:r>
    <w:r w:rsidRPr="002A4902">
      <w:rPr>
        <w:rFonts w:ascii="Arial" w:hAnsi="Arial" w:cs="Arial"/>
        <w:i/>
        <w:iCs/>
        <w:color w:val="000000"/>
        <w:sz w:val="16"/>
        <w:szCs w:val="16"/>
      </w:rPr>
      <w:t>Smart Comp</w:t>
    </w:r>
    <w:r w:rsidR="006D0AEE" w:rsidRPr="002A4902">
      <w:rPr>
        <w:rFonts w:ascii="Arial" w:hAnsi="Arial" w:cs="Arial"/>
        <w:i/>
        <w:iCs/>
        <w:color w:val="000000"/>
        <w:sz w:val="16"/>
        <w:szCs w:val="16"/>
      </w:rPr>
      <w:t>uting and Systems Engineering - 2</w:t>
    </w:r>
    <w:r w:rsidRPr="002A4902">
      <w:rPr>
        <w:rFonts w:ascii="Arial" w:hAnsi="Arial" w:cs="Arial"/>
        <w:i/>
        <w:iCs/>
        <w:color w:val="000000"/>
        <w:sz w:val="16"/>
        <w:szCs w:val="16"/>
      </w:rPr>
      <w:t>018</w:t>
    </w:r>
  </w:p>
  <w:p w:rsidR="0068086E" w:rsidRPr="0068086E" w:rsidRDefault="00F30161" w:rsidP="006D0AEE">
    <w:pPr>
      <w:pStyle w:val="Header"/>
      <w:pBdr>
        <w:bottom w:val="single" w:sz="4" w:space="1" w:color="auto"/>
      </w:pBdr>
      <w:rPr>
        <w:rFonts w:ascii="Arial" w:hAnsi="Arial" w:cs="Arial"/>
        <w:i/>
        <w:iCs/>
        <w:color w:val="000000"/>
        <w:sz w:val="16"/>
        <w:szCs w:val="16"/>
      </w:rPr>
    </w:pPr>
    <w:r w:rsidRPr="002A4902">
      <w:rPr>
        <w:rFonts w:ascii="Arial" w:hAnsi="Arial" w:cs="Arial"/>
        <w:i/>
        <w:iCs/>
        <w:sz w:val="16"/>
        <w:szCs w:val="16"/>
      </w:rPr>
      <w:t xml:space="preserve">Department of Industrial Management, </w:t>
    </w:r>
    <w:r w:rsidR="00210CBD">
      <w:rPr>
        <w:rFonts w:ascii="Arial" w:hAnsi="Arial" w:cs="Arial"/>
        <w:i/>
        <w:iCs/>
        <w:sz w:val="16"/>
        <w:szCs w:val="16"/>
      </w:rPr>
      <w:t xml:space="preserve">Faculty of Science, </w:t>
    </w:r>
    <w:r w:rsidRPr="002A4902">
      <w:rPr>
        <w:rFonts w:ascii="Arial" w:hAnsi="Arial" w:cs="Arial"/>
        <w:i/>
        <w:iCs/>
        <w:color w:val="000000"/>
        <w:sz w:val="16"/>
        <w:szCs w:val="16"/>
      </w:rPr>
      <w:t xml:space="preserve">University of </w:t>
    </w:r>
    <w:proofErr w:type="spellStart"/>
    <w:r w:rsidRPr="002A4902">
      <w:rPr>
        <w:rFonts w:ascii="Arial" w:hAnsi="Arial" w:cs="Arial"/>
        <w:i/>
        <w:iCs/>
        <w:color w:val="000000"/>
        <w:sz w:val="16"/>
        <w:szCs w:val="16"/>
      </w:rPr>
      <w:t>Kelaniya</w:t>
    </w:r>
    <w:proofErr w:type="spellEnd"/>
    <w:r w:rsidRPr="002A4902">
      <w:rPr>
        <w:rFonts w:ascii="Arial" w:hAnsi="Arial" w:cs="Arial"/>
        <w:i/>
        <w:iCs/>
        <w:color w:val="000000"/>
        <w:sz w:val="16"/>
        <w:szCs w:val="16"/>
      </w:rPr>
      <w:t>, Sri Lanka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235C9"/>
    <w:multiLevelType w:val="multilevel"/>
    <w:tmpl w:val="320C4488"/>
    <w:styleLink w:val="WWNum1"/>
    <w:lvl w:ilvl="0">
      <w:numFmt w:val="bullet"/>
      <w:lvlText w:val=""/>
      <w:lvlJc w:val="left"/>
      <w:pPr>
        <w:ind w:left="1215" w:hanging="360"/>
      </w:pPr>
    </w:lvl>
    <w:lvl w:ilvl="1">
      <w:numFmt w:val="bullet"/>
      <w:lvlText w:val="o"/>
      <w:lvlJc w:val="left"/>
      <w:pPr>
        <w:ind w:left="1935" w:hanging="360"/>
      </w:pPr>
      <w:rPr>
        <w:rFonts w:ascii="Times New Roman" w:hAnsi="Times New Roman" w:cs="Courier New"/>
      </w:rPr>
    </w:lvl>
    <w:lvl w:ilvl="2">
      <w:numFmt w:val="bullet"/>
      <w:lvlText w:val=""/>
      <w:lvlJc w:val="left"/>
      <w:pPr>
        <w:ind w:left="2655" w:hanging="360"/>
      </w:pPr>
    </w:lvl>
    <w:lvl w:ilvl="3">
      <w:numFmt w:val="bullet"/>
      <w:lvlText w:val=""/>
      <w:lvlJc w:val="left"/>
      <w:pPr>
        <w:ind w:left="3375" w:hanging="360"/>
      </w:pPr>
    </w:lvl>
    <w:lvl w:ilvl="4">
      <w:numFmt w:val="bullet"/>
      <w:lvlText w:val="o"/>
      <w:lvlJc w:val="left"/>
      <w:pPr>
        <w:ind w:left="4095" w:hanging="360"/>
      </w:pPr>
      <w:rPr>
        <w:rFonts w:ascii="Times New Roman" w:hAnsi="Times New Roman" w:cs="Courier New"/>
      </w:rPr>
    </w:lvl>
    <w:lvl w:ilvl="5">
      <w:numFmt w:val="bullet"/>
      <w:lvlText w:val=""/>
      <w:lvlJc w:val="left"/>
      <w:pPr>
        <w:ind w:left="4815" w:hanging="360"/>
      </w:pPr>
    </w:lvl>
    <w:lvl w:ilvl="6">
      <w:numFmt w:val="bullet"/>
      <w:lvlText w:val=""/>
      <w:lvlJc w:val="left"/>
      <w:pPr>
        <w:ind w:left="5535" w:hanging="360"/>
      </w:pPr>
    </w:lvl>
    <w:lvl w:ilvl="7">
      <w:numFmt w:val="bullet"/>
      <w:lvlText w:val="o"/>
      <w:lvlJc w:val="left"/>
      <w:pPr>
        <w:ind w:left="6255" w:hanging="360"/>
      </w:pPr>
      <w:rPr>
        <w:rFonts w:ascii="Times New Roman" w:hAnsi="Times New Roman" w:cs="Courier New"/>
      </w:rPr>
    </w:lvl>
    <w:lvl w:ilvl="8">
      <w:numFmt w:val="bullet"/>
      <w:lvlText w:val=""/>
      <w:lvlJc w:val="left"/>
      <w:pPr>
        <w:ind w:left="6975"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83"/>
    <w:rsid w:val="0006424F"/>
    <w:rsid w:val="001507B2"/>
    <w:rsid w:val="00156730"/>
    <w:rsid w:val="001A3C18"/>
    <w:rsid w:val="001D1C82"/>
    <w:rsid w:val="00210CBD"/>
    <w:rsid w:val="00226EFD"/>
    <w:rsid w:val="00257CC4"/>
    <w:rsid w:val="002A3295"/>
    <w:rsid w:val="002A4902"/>
    <w:rsid w:val="0030751F"/>
    <w:rsid w:val="00323AFE"/>
    <w:rsid w:val="003514DE"/>
    <w:rsid w:val="003E132E"/>
    <w:rsid w:val="003E61F3"/>
    <w:rsid w:val="00422FA4"/>
    <w:rsid w:val="00425617"/>
    <w:rsid w:val="005519D6"/>
    <w:rsid w:val="00553CC2"/>
    <w:rsid w:val="0059140F"/>
    <w:rsid w:val="005F0BFC"/>
    <w:rsid w:val="00602932"/>
    <w:rsid w:val="006122BE"/>
    <w:rsid w:val="00623085"/>
    <w:rsid w:val="00660B6D"/>
    <w:rsid w:val="0068086E"/>
    <w:rsid w:val="00696C9F"/>
    <w:rsid w:val="006D0AEE"/>
    <w:rsid w:val="006E7DC4"/>
    <w:rsid w:val="007452AD"/>
    <w:rsid w:val="0076664B"/>
    <w:rsid w:val="007A0043"/>
    <w:rsid w:val="007A5C46"/>
    <w:rsid w:val="008E5596"/>
    <w:rsid w:val="00977B2E"/>
    <w:rsid w:val="00A575E5"/>
    <w:rsid w:val="00AD321E"/>
    <w:rsid w:val="00AD4E46"/>
    <w:rsid w:val="00B60649"/>
    <w:rsid w:val="00BA0681"/>
    <w:rsid w:val="00BC1E14"/>
    <w:rsid w:val="00BE5283"/>
    <w:rsid w:val="00CD7CCB"/>
    <w:rsid w:val="00D23DF8"/>
    <w:rsid w:val="00D810B3"/>
    <w:rsid w:val="00DA0FB0"/>
    <w:rsid w:val="00DB1D59"/>
    <w:rsid w:val="00DB6B4A"/>
    <w:rsid w:val="00DB7208"/>
    <w:rsid w:val="00DF4C77"/>
    <w:rsid w:val="00E441C7"/>
    <w:rsid w:val="00E5116C"/>
    <w:rsid w:val="00E9084C"/>
    <w:rsid w:val="00EA70A7"/>
    <w:rsid w:val="00F30161"/>
    <w:rsid w:val="00F7082D"/>
    <w:rsid w:val="00FA73B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DBE4B8-2645-4C09-A659-963672F6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spacing w:after="160" w:line="256" w:lineRule="auto"/>
      <w:textAlignment w:val="baseline"/>
    </w:pPr>
    <w:rPr>
      <w:kern w:val="3"/>
      <w:sz w:val="22"/>
      <w:szCs w:val="22"/>
      <w:lang w:val="en-US" w:eastAsia="en-US" w:bidi="ar-SA"/>
    </w:rPr>
  </w:style>
  <w:style w:type="paragraph" w:styleId="Heading1">
    <w:name w:val="heading 1"/>
    <w:basedOn w:val="Normal"/>
    <w:next w:val="Normal"/>
    <w:link w:val="Heading1Char"/>
    <w:uiPriority w:val="9"/>
    <w:qFormat/>
    <w:rsid w:val="003E132E"/>
    <w:pPr>
      <w:keepNext/>
      <w:keepLines/>
      <w:widowControl/>
      <w:suppressAutoHyphens w:val="0"/>
      <w:autoSpaceDN/>
      <w:spacing w:before="240" w:after="0" w:line="259" w:lineRule="auto"/>
      <w:textAlignment w:val="auto"/>
      <w:outlineLvl w:val="0"/>
    </w:pPr>
    <w:rPr>
      <w:rFonts w:asciiTheme="majorHAnsi" w:eastAsiaTheme="majorEastAsia" w:hAnsiTheme="majorHAnsi" w:cstheme="majorBidi"/>
      <w:color w:val="2E74B5" w:themeColor="accent1" w:themeShade="BF"/>
      <w:kern w:val="0"/>
      <w:sz w:val="32"/>
      <w:szCs w:val="32"/>
    </w:rPr>
  </w:style>
  <w:style w:type="paragraph" w:styleId="Heading2">
    <w:name w:val="heading 2"/>
    <w:basedOn w:val="Standarduser"/>
    <w:next w:val="Textbody"/>
    <w:pPr>
      <w:keepNext/>
      <w:keepLines/>
      <w:spacing w:after="120" w:line="276" w:lineRule="auto"/>
      <w:jc w:val="center"/>
      <w:outlineLvl w:val="1"/>
    </w:pPr>
    <w:rPr>
      <w:rFonts w:ascii="CG Omega" w:hAnsi="CG Omega" w:cs="CG Omega"/>
      <w:b/>
      <w:bCs/>
      <w:sz w:val="20"/>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kern w:val="3"/>
      <w:sz w:val="22"/>
      <w:szCs w:val="22"/>
      <w:lang w:val="en-US" w:eastAsia="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rPr>
      <w:lang w:bidi="si-LK"/>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Standarduser">
    <w:name w:val="Standard (user)"/>
    <w:pPr>
      <w:suppressAutoHyphens/>
      <w:autoSpaceDN w:val="0"/>
      <w:spacing w:after="160" w:line="256" w:lineRule="auto"/>
      <w:textAlignment w:val="baseline"/>
    </w:pPr>
    <w:rPr>
      <w:rFonts w:ascii="Times New Roman" w:eastAsia="SimSun, 宋体" w:hAnsi="Times New Roman" w:cs="Times New Roman"/>
      <w:color w:val="000000"/>
      <w:kern w:val="3"/>
      <w:sz w:val="24"/>
      <w:szCs w:val="24"/>
      <w:lang w:eastAsia="en-US" w:bidi="ta-IN"/>
    </w:rPr>
  </w:style>
  <w:style w:type="character" w:customStyle="1" w:styleId="fontstyle01">
    <w:name w:val="fontstyle01"/>
    <w:rPr>
      <w:rFonts w:ascii="Times New Roman" w:hAnsi="Times New Roman" w:cs="Times New Roman"/>
      <w:b w:val="0"/>
      <w:bCs w:val="0"/>
      <w:i w:val="0"/>
      <w:iCs w:val="0"/>
      <w:color w:val="000000"/>
      <w:sz w:val="24"/>
      <w:szCs w:val="24"/>
    </w:rPr>
  </w:style>
  <w:style w:type="character" w:customStyle="1" w:styleId="fontstyle11">
    <w:name w:val="fontstyle11"/>
    <w:rPr>
      <w:rFonts w:ascii="Times New Roman" w:hAnsi="Times New Roman" w:cs="Times New Roman"/>
      <w:b/>
      <w:bCs/>
      <w:i w:val="0"/>
      <w:iCs w:val="0"/>
      <w:color w:val="000000"/>
      <w:sz w:val="28"/>
      <w:szCs w:val="28"/>
    </w:rPr>
  </w:style>
  <w:style w:type="character" w:customStyle="1" w:styleId="fontstyle31">
    <w:name w:val="fontstyle31"/>
    <w:rPr>
      <w:rFonts w:ascii="Times New Roman" w:hAnsi="Times New Roman" w:cs="Times New Roman"/>
      <w:b w:val="0"/>
      <w:bCs w:val="0"/>
      <w:i/>
      <w:iCs/>
      <w:color w:val="000000"/>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563C1"/>
      <w:u w:val="single"/>
    </w:rPr>
  </w:style>
  <w:style w:type="character" w:styleId="Emphasis">
    <w:name w:val="Emphasis"/>
    <w:rPr>
      <w:i/>
      <w:iCs/>
    </w:rPr>
  </w:style>
  <w:style w:type="character" w:customStyle="1" w:styleId="ListLabel1">
    <w:name w:val="ListLabel 1"/>
    <w:rPr>
      <w:rFonts w:cs="Courier New"/>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D81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0B3"/>
    <w:rPr>
      <w:rFonts w:ascii="Segoe UI" w:hAnsi="Segoe UI" w:cs="Segoe UI"/>
      <w:kern w:val="3"/>
      <w:sz w:val="18"/>
      <w:szCs w:val="18"/>
      <w:lang w:val="en-US" w:eastAsia="en-US" w:bidi="ar-SA"/>
    </w:rPr>
  </w:style>
  <w:style w:type="character" w:customStyle="1" w:styleId="Heading1Char">
    <w:name w:val="Heading 1 Char"/>
    <w:basedOn w:val="DefaultParagraphFont"/>
    <w:link w:val="Heading1"/>
    <w:uiPriority w:val="9"/>
    <w:rsid w:val="003E132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3E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6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Rai06</b:Tag>
    <b:SourceType>Report</b:SourceType>
    <b:Guid>{8849059F-1979-47DD-826A-CD1B36FFC030}</b:Guid>
    <b:Title>e-Sri Lanka: An Integrated Approach to eGovernment</b:Title>
    <b:Year>2006</b:Year>
    <b:City>Kirimandala Mawatha Colombo 5, Sri Lanka</b:City>
    <b:Publisher>ICT Agency of Sri Lanka</b:Publisher>
    <b:URL>http://unpan1.un.org/intradoc/groups/public/documents/un-dpadm/unpan040596.pdf</b:URL>
    <b:Author>
      <b:Author>
        <b:NameList>
          <b:Person>
            <b:Last>Rainford</b:Last>
            <b:First>Shoban</b:First>
          </b:Person>
        </b:NameList>
      </b:Author>
    </b:Author>
    <b:RefOrder>1</b:RefOrder>
  </b:Source>
</b:Sources>
</file>

<file path=customXml/itemProps1.xml><?xml version="1.0" encoding="utf-8"?>
<ds:datastoreItem xmlns:ds="http://schemas.openxmlformats.org/officeDocument/2006/customXml" ds:itemID="{0959286E-141D-4D43-9750-582151FD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Links>
    <vt:vector size="6" baseType="variant">
      <vt:variant>
        <vt:i4>6815829</vt:i4>
      </vt:variant>
      <vt:variant>
        <vt:i4>0</vt:i4>
      </vt:variant>
      <vt:variant>
        <vt:i4>0</vt:i4>
      </vt:variant>
      <vt:variant>
        <vt:i4>5</vt:i4>
      </vt:variant>
      <vt:variant>
        <vt:lpwstr>mailto:hanshinie1992@gmail.com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Windows User</cp:lastModifiedBy>
  <cp:revision>27</cp:revision>
  <dcterms:created xsi:type="dcterms:W3CDTF">2018-02-13T05:14:00Z</dcterms:created>
  <dcterms:modified xsi:type="dcterms:W3CDTF">2018-02-13T17:23:00Z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