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59" w:rsidRPr="003F6842" w:rsidRDefault="003F6842" w:rsidP="003F6842">
      <w:pPr>
        <w:jc w:val="center"/>
        <w:rPr>
          <w:b/>
          <w:sz w:val="40"/>
          <w:szCs w:val="40"/>
        </w:rPr>
      </w:pPr>
      <w:r w:rsidRPr="003F6842">
        <w:rPr>
          <w:b/>
          <w:sz w:val="40"/>
          <w:szCs w:val="40"/>
        </w:rPr>
        <w:t>MỤC LỤC</w:t>
      </w:r>
    </w:p>
    <w:p w:rsidR="003F6842" w:rsidRDefault="003F6842" w:rsidP="003F6842">
      <w:pPr>
        <w:jc w:val="center"/>
      </w:pPr>
    </w:p>
    <w:p w:rsidR="00DA2CEF" w:rsidRDefault="00FD0358">
      <w:pPr>
        <w:pStyle w:val="TOC1"/>
        <w:tabs>
          <w:tab w:val="right" w:leader="dot" w:pos="8630"/>
        </w:tabs>
        <w:rPr>
          <w:rFonts w:asciiTheme="minorHAnsi" w:eastAsiaTheme="minorEastAsia" w:hAnsiTheme="minorHAnsi" w:cstheme="minorBidi"/>
          <w:b w:val="0"/>
          <w:noProof/>
          <w:sz w:val="22"/>
          <w:szCs w:val="22"/>
        </w:rPr>
      </w:pPr>
      <w:r w:rsidRPr="00FD0358">
        <w:fldChar w:fldCharType="begin"/>
      </w:r>
      <w:r w:rsidR="003F6842">
        <w:instrText xml:space="preserve"> TOC \o "1-5" \h \z \u </w:instrText>
      </w:r>
      <w:r w:rsidRPr="00FD0358">
        <w:fldChar w:fldCharType="separate"/>
      </w:r>
      <w:hyperlink w:anchor="_Toc217275753" w:history="1">
        <w:r w:rsidR="00DA2CEF" w:rsidRPr="0091687E">
          <w:rPr>
            <w:rStyle w:val="Hyperlink"/>
            <w:noProof/>
          </w:rPr>
          <w:t>Đặc tả yêu cầu hệ thống game Tribal Wars</w:t>
        </w:r>
        <w:r w:rsidR="00DA2CEF">
          <w:rPr>
            <w:noProof/>
            <w:webHidden/>
          </w:rPr>
          <w:tab/>
        </w:r>
        <w:r>
          <w:rPr>
            <w:noProof/>
            <w:webHidden/>
          </w:rPr>
          <w:fldChar w:fldCharType="begin"/>
        </w:r>
        <w:r w:rsidR="00DA2CEF">
          <w:rPr>
            <w:noProof/>
            <w:webHidden/>
          </w:rPr>
          <w:instrText xml:space="preserve"> PAGEREF _Toc217275753 \h </w:instrText>
        </w:r>
        <w:r>
          <w:rPr>
            <w:noProof/>
            <w:webHidden/>
          </w:rPr>
        </w:r>
        <w:r>
          <w:rPr>
            <w:noProof/>
            <w:webHidden/>
          </w:rPr>
          <w:fldChar w:fldCharType="separate"/>
        </w:r>
        <w:r w:rsidR="00DA2CEF">
          <w:rPr>
            <w:noProof/>
            <w:webHidden/>
          </w:rPr>
          <w:t>2</w:t>
        </w:r>
        <w:r>
          <w:rPr>
            <w:noProof/>
            <w:webHidden/>
          </w:rPr>
          <w:fldChar w:fldCharType="end"/>
        </w:r>
      </w:hyperlink>
    </w:p>
    <w:p w:rsidR="00DA2CEF" w:rsidRDefault="00FD0358">
      <w:pPr>
        <w:pStyle w:val="TOC2"/>
        <w:rPr>
          <w:rFonts w:asciiTheme="minorHAnsi" w:eastAsiaTheme="minorEastAsia" w:hAnsiTheme="minorHAnsi" w:cstheme="minorBidi"/>
          <w:b w:val="0"/>
          <w:sz w:val="22"/>
          <w:szCs w:val="22"/>
        </w:rPr>
      </w:pPr>
      <w:hyperlink w:anchor="_Toc217275754" w:history="1">
        <w:r w:rsidR="00DA2CEF" w:rsidRPr="0091687E">
          <w:rPr>
            <w:rStyle w:val="Hyperlink"/>
          </w:rPr>
          <w:t>I. Mô tả hệ thống</w:t>
        </w:r>
        <w:r w:rsidR="00DA2CEF">
          <w:rPr>
            <w:webHidden/>
          </w:rPr>
          <w:tab/>
        </w:r>
        <w:r>
          <w:rPr>
            <w:webHidden/>
          </w:rPr>
          <w:fldChar w:fldCharType="begin"/>
        </w:r>
        <w:r w:rsidR="00DA2CEF">
          <w:rPr>
            <w:webHidden/>
          </w:rPr>
          <w:instrText xml:space="preserve"> PAGEREF _Toc217275754 \h </w:instrText>
        </w:r>
        <w:r>
          <w:rPr>
            <w:webHidden/>
          </w:rPr>
        </w:r>
        <w:r>
          <w:rPr>
            <w:webHidden/>
          </w:rPr>
          <w:fldChar w:fldCharType="separate"/>
        </w:r>
        <w:r w:rsidR="00DA2CEF">
          <w:rPr>
            <w:webHidden/>
          </w:rPr>
          <w:t>2</w:t>
        </w:r>
        <w:r>
          <w:rPr>
            <w:webHidden/>
          </w:rPr>
          <w:fldChar w:fldCharType="end"/>
        </w:r>
      </w:hyperlink>
    </w:p>
    <w:p w:rsidR="00DA2CEF" w:rsidRDefault="00FD0358">
      <w:pPr>
        <w:pStyle w:val="TOC3"/>
        <w:rPr>
          <w:rFonts w:asciiTheme="minorHAnsi" w:eastAsiaTheme="minorEastAsia" w:hAnsiTheme="minorHAnsi" w:cstheme="minorBidi"/>
          <w:b w:val="0"/>
          <w:sz w:val="22"/>
          <w:szCs w:val="22"/>
        </w:rPr>
      </w:pPr>
      <w:hyperlink w:anchor="_Toc217275755" w:history="1">
        <w:r w:rsidR="00DA2CEF" w:rsidRPr="0091687E">
          <w:rPr>
            <w:rStyle w:val="Hyperlink"/>
          </w:rPr>
          <w:t>1. Giới thiệu về TribalWars</w:t>
        </w:r>
        <w:r w:rsidR="00DA2CEF">
          <w:rPr>
            <w:webHidden/>
          </w:rPr>
          <w:tab/>
        </w:r>
        <w:r>
          <w:rPr>
            <w:webHidden/>
          </w:rPr>
          <w:fldChar w:fldCharType="begin"/>
        </w:r>
        <w:r w:rsidR="00DA2CEF">
          <w:rPr>
            <w:webHidden/>
          </w:rPr>
          <w:instrText xml:space="preserve"> PAGEREF _Toc217275755 \h </w:instrText>
        </w:r>
        <w:r>
          <w:rPr>
            <w:webHidden/>
          </w:rPr>
        </w:r>
        <w:r>
          <w:rPr>
            <w:webHidden/>
          </w:rPr>
          <w:fldChar w:fldCharType="separate"/>
        </w:r>
        <w:r w:rsidR="00DA2CEF">
          <w:rPr>
            <w:webHidden/>
          </w:rPr>
          <w:t>2</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56" w:history="1">
        <w:r w:rsidR="00DA2CEF" w:rsidRPr="0091687E">
          <w:rPr>
            <w:rStyle w:val="Hyperlink"/>
          </w:rPr>
          <w:t>1.1 Tài nguyên:</w:t>
        </w:r>
        <w:r w:rsidR="00DA2CEF">
          <w:rPr>
            <w:webHidden/>
          </w:rPr>
          <w:tab/>
        </w:r>
        <w:r>
          <w:rPr>
            <w:webHidden/>
          </w:rPr>
          <w:fldChar w:fldCharType="begin"/>
        </w:r>
        <w:r w:rsidR="00DA2CEF">
          <w:rPr>
            <w:webHidden/>
          </w:rPr>
          <w:instrText xml:space="preserve"> PAGEREF _Toc217275756 \h </w:instrText>
        </w:r>
        <w:r>
          <w:rPr>
            <w:webHidden/>
          </w:rPr>
        </w:r>
        <w:r>
          <w:rPr>
            <w:webHidden/>
          </w:rPr>
          <w:fldChar w:fldCharType="separate"/>
        </w:r>
        <w:r w:rsidR="00DA2CEF">
          <w:rPr>
            <w:webHidden/>
          </w:rPr>
          <w:t>2</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57" w:history="1">
        <w:r w:rsidR="00DA2CEF" w:rsidRPr="0091687E">
          <w:rPr>
            <w:rStyle w:val="Hyperlink"/>
          </w:rPr>
          <w:t>1.2 Công trình:</w:t>
        </w:r>
        <w:r w:rsidR="00DA2CEF">
          <w:rPr>
            <w:webHidden/>
          </w:rPr>
          <w:tab/>
        </w:r>
        <w:r>
          <w:rPr>
            <w:webHidden/>
          </w:rPr>
          <w:fldChar w:fldCharType="begin"/>
        </w:r>
        <w:r w:rsidR="00DA2CEF">
          <w:rPr>
            <w:webHidden/>
          </w:rPr>
          <w:instrText xml:space="preserve"> PAGEREF _Toc217275757 \h </w:instrText>
        </w:r>
        <w:r>
          <w:rPr>
            <w:webHidden/>
          </w:rPr>
        </w:r>
        <w:r>
          <w:rPr>
            <w:webHidden/>
          </w:rPr>
          <w:fldChar w:fldCharType="separate"/>
        </w:r>
        <w:r w:rsidR="00DA2CEF">
          <w:rPr>
            <w:webHidden/>
          </w:rPr>
          <w:t>3</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58" w:history="1">
        <w:r w:rsidR="00DA2CEF" w:rsidRPr="0091687E">
          <w:rPr>
            <w:rStyle w:val="Hyperlink"/>
            <w:rFonts w:eastAsia="HG Mincho Light J"/>
          </w:rPr>
          <w:t>1.2.1 Village Headquarter</w:t>
        </w:r>
        <w:r w:rsidR="00DA2CEF">
          <w:rPr>
            <w:webHidden/>
          </w:rPr>
          <w:tab/>
        </w:r>
        <w:r>
          <w:rPr>
            <w:webHidden/>
          </w:rPr>
          <w:fldChar w:fldCharType="begin"/>
        </w:r>
        <w:r w:rsidR="00DA2CEF">
          <w:rPr>
            <w:webHidden/>
          </w:rPr>
          <w:instrText xml:space="preserve"> PAGEREF _Toc217275758 \h </w:instrText>
        </w:r>
        <w:r>
          <w:rPr>
            <w:webHidden/>
          </w:rPr>
        </w:r>
        <w:r>
          <w:rPr>
            <w:webHidden/>
          </w:rPr>
          <w:fldChar w:fldCharType="separate"/>
        </w:r>
        <w:r w:rsidR="00DA2CEF">
          <w:rPr>
            <w:webHidden/>
          </w:rPr>
          <w:t>3</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59" w:history="1">
        <w:r w:rsidR="00DA2CEF" w:rsidRPr="0091687E">
          <w:rPr>
            <w:rStyle w:val="Hyperlink"/>
          </w:rPr>
          <w:t>1.2.2 Timber camp:</w:t>
        </w:r>
        <w:r w:rsidR="00DA2CEF">
          <w:rPr>
            <w:webHidden/>
          </w:rPr>
          <w:tab/>
        </w:r>
        <w:r>
          <w:rPr>
            <w:webHidden/>
          </w:rPr>
          <w:fldChar w:fldCharType="begin"/>
        </w:r>
        <w:r w:rsidR="00DA2CEF">
          <w:rPr>
            <w:webHidden/>
          </w:rPr>
          <w:instrText xml:space="preserve"> PAGEREF _Toc217275759 \h </w:instrText>
        </w:r>
        <w:r>
          <w:rPr>
            <w:webHidden/>
          </w:rPr>
        </w:r>
        <w:r>
          <w:rPr>
            <w:webHidden/>
          </w:rPr>
          <w:fldChar w:fldCharType="separate"/>
        </w:r>
        <w:r w:rsidR="00DA2CEF">
          <w:rPr>
            <w:webHidden/>
          </w:rPr>
          <w:t>4</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0" w:history="1">
        <w:r w:rsidR="00DA2CEF" w:rsidRPr="0091687E">
          <w:rPr>
            <w:rStyle w:val="Hyperlink"/>
            <w:rFonts w:eastAsia="HG Mincho Light J"/>
          </w:rPr>
          <w:t>1.2.3 Clay pit</w:t>
        </w:r>
        <w:r w:rsidR="00DA2CEF">
          <w:rPr>
            <w:webHidden/>
          </w:rPr>
          <w:tab/>
        </w:r>
        <w:r>
          <w:rPr>
            <w:webHidden/>
          </w:rPr>
          <w:fldChar w:fldCharType="begin"/>
        </w:r>
        <w:r w:rsidR="00DA2CEF">
          <w:rPr>
            <w:webHidden/>
          </w:rPr>
          <w:instrText xml:space="preserve"> PAGEREF _Toc217275760 \h </w:instrText>
        </w:r>
        <w:r>
          <w:rPr>
            <w:webHidden/>
          </w:rPr>
        </w:r>
        <w:r>
          <w:rPr>
            <w:webHidden/>
          </w:rPr>
          <w:fldChar w:fldCharType="separate"/>
        </w:r>
        <w:r w:rsidR="00DA2CEF">
          <w:rPr>
            <w:webHidden/>
          </w:rPr>
          <w:t>4</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1" w:history="1">
        <w:r w:rsidR="00DA2CEF" w:rsidRPr="0091687E">
          <w:rPr>
            <w:rStyle w:val="Hyperlink"/>
            <w:rFonts w:eastAsia="HG Mincho Light J"/>
          </w:rPr>
          <w:t>1.2.4 Iron mine</w:t>
        </w:r>
        <w:r w:rsidR="00DA2CEF">
          <w:rPr>
            <w:webHidden/>
          </w:rPr>
          <w:tab/>
        </w:r>
        <w:r>
          <w:rPr>
            <w:webHidden/>
          </w:rPr>
          <w:fldChar w:fldCharType="begin"/>
        </w:r>
        <w:r w:rsidR="00DA2CEF">
          <w:rPr>
            <w:webHidden/>
          </w:rPr>
          <w:instrText xml:space="preserve"> PAGEREF _Toc217275761 \h </w:instrText>
        </w:r>
        <w:r>
          <w:rPr>
            <w:webHidden/>
          </w:rPr>
        </w:r>
        <w:r>
          <w:rPr>
            <w:webHidden/>
          </w:rPr>
          <w:fldChar w:fldCharType="separate"/>
        </w:r>
        <w:r w:rsidR="00DA2CEF">
          <w:rPr>
            <w:webHidden/>
          </w:rPr>
          <w:t>4</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2" w:history="1">
        <w:r w:rsidR="00DA2CEF" w:rsidRPr="0091687E">
          <w:rPr>
            <w:rStyle w:val="Hyperlink"/>
            <w:rFonts w:eastAsia="HG Mincho Light J"/>
          </w:rPr>
          <w:t>1.2.5 Market</w:t>
        </w:r>
        <w:r w:rsidR="00DA2CEF">
          <w:rPr>
            <w:webHidden/>
          </w:rPr>
          <w:tab/>
        </w:r>
        <w:r>
          <w:rPr>
            <w:webHidden/>
          </w:rPr>
          <w:fldChar w:fldCharType="begin"/>
        </w:r>
        <w:r w:rsidR="00DA2CEF">
          <w:rPr>
            <w:webHidden/>
          </w:rPr>
          <w:instrText xml:space="preserve"> PAGEREF _Toc217275762 \h </w:instrText>
        </w:r>
        <w:r>
          <w:rPr>
            <w:webHidden/>
          </w:rPr>
        </w:r>
        <w:r>
          <w:rPr>
            <w:webHidden/>
          </w:rPr>
          <w:fldChar w:fldCharType="separate"/>
        </w:r>
        <w:r w:rsidR="00DA2CEF">
          <w:rPr>
            <w:webHidden/>
          </w:rPr>
          <w:t>5</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3" w:history="1">
        <w:r w:rsidR="00DA2CEF" w:rsidRPr="0091687E">
          <w:rPr>
            <w:rStyle w:val="Hyperlink"/>
            <w:rFonts w:eastAsia="HG Mincho Light J"/>
          </w:rPr>
          <w:t>1.2.6 Barrack</w:t>
        </w:r>
        <w:r w:rsidR="00DA2CEF">
          <w:rPr>
            <w:webHidden/>
          </w:rPr>
          <w:tab/>
        </w:r>
        <w:r>
          <w:rPr>
            <w:webHidden/>
          </w:rPr>
          <w:fldChar w:fldCharType="begin"/>
        </w:r>
        <w:r w:rsidR="00DA2CEF">
          <w:rPr>
            <w:webHidden/>
          </w:rPr>
          <w:instrText xml:space="preserve"> PAGEREF _Toc217275763 \h </w:instrText>
        </w:r>
        <w:r>
          <w:rPr>
            <w:webHidden/>
          </w:rPr>
        </w:r>
        <w:r>
          <w:rPr>
            <w:webHidden/>
          </w:rPr>
          <w:fldChar w:fldCharType="separate"/>
        </w:r>
        <w:r w:rsidR="00DA2CEF">
          <w:rPr>
            <w:webHidden/>
          </w:rPr>
          <w:t>5</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4" w:history="1">
        <w:r w:rsidR="00DA2CEF" w:rsidRPr="0091687E">
          <w:rPr>
            <w:rStyle w:val="Hyperlink"/>
            <w:rFonts w:eastAsia="HG Mincho Light J"/>
          </w:rPr>
          <w:t>1.2.7 Stable</w:t>
        </w:r>
        <w:r w:rsidR="00DA2CEF">
          <w:rPr>
            <w:webHidden/>
          </w:rPr>
          <w:tab/>
        </w:r>
        <w:r>
          <w:rPr>
            <w:webHidden/>
          </w:rPr>
          <w:fldChar w:fldCharType="begin"/>
        </w:r>
        <w:r w:rsidR="00DA2CEF">
          <w:rPr>
            <w:webHidden/>
          </w:rPr>
          <w:instrText xml:space="preserve"> PAGEREF _Toc217275764 \h </w:instrText>
        </w:r>
        <w:r>
          <w:rPr>
            <w:webHidden/>
          </w:rPr>
        </w:r>
        <w:r>
          <w:rPr>
            <w:webHidden/>
          </w:rPr>
          <w:fldChar w:fldCharType="separate"/>
        </w:r>
        <w:r w:rsidR="00DA2CEF">
          <w:rPr>
            <w:webHidden/>
          </w:rPr>
          <w:t>5</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5" w:history="1">
        <w:r w:rsidR="00DA2CEF" w:rsidRPr="0091687E">
          <w:rPr>
            <w:rStyle w:val="Hyperlink"/>
          </w:rPr>
          <w:t>1.2.8 Workshop</w:t>
        </w:r>
        <w:r w:rsidR="00DA2CEF">
          <w:rPr>
            <w:webHidden/>
          </w:rPr>
          <w:tab/>
        </w:r>
        <w:r>
          <w:rPr>
            <w:webHidden/>
          </w:rPr>
          <w:fldChar w:fldCharType="begin"/>
        </w:r>
        <w:r w:rsidR="00DA2CEF">
          <w:rPr>
            <w:webHidden/>
          </w:rPr>
          <w:instrText xml:space="preserve"> PAGEREF _Toc217275765 \h </w:instrText>
        </w:r>
        <w:r>
          <w:rPr>
            <w:webHidden/>
          </w:rPr>
        </w:r>
        <w:r>
          <w:rPr>
            <w:webHidden/>
          </w:rPr>
          <w:fldChar w:fldCharType="separate"/>
        </w:r>
        <w:r w:rsidR="00DA2CEF">
          <w:rPr>
            <w:webHidden/>
          </w:rPr>
          <w:t>6</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6" w:history="1">
        <w:r w:rsidR="00DA2CEF" w:rsidRPr="0091687E">
          <w:rPr>
            <w:rStyle w:val="Hyperlink"/>
          </w:rPr>
          <w:t>1.2.9 Warehouse</w:t>
        </w:r>
        <w:r w:rsidR="00DA2CEF">
          <w:rPr>
            <w:webHidden/>
          </w:rPr>
          <w:tab/>
        </w:r>
        <w:r>
          <w:rPr>
            <w:webHidden/>
          </w:rPr>
          <w:fldChar w:fldCharType="begin"/>
        </w:r>
        <w:r w:rsidR="00DA2CEF">
          <w:rPr>
            <w:webHidden/>
          </w:rPr>
          <w:instrText xml:space="preserve"> PAGEREF _Toc217275766 \h </w:instrText>
        </w:r>
        <w:r>
          <w:rPr>
            <w:webHidden/>
          </w:rPr>
        </w:r>
        <w:r>
          <w:rPr>
            <w:webHidden/>
          </w:rPr>
          <w:fldChar w:fldCharType="separate"/>
        </w:r>
        <w:r w:rsidR="00DA2CEF">
          <w:rPr>
            <w:webHidden/>
          </w:rPr>
          <w:t>6</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7" w:history="1">
        <w:r w:rsidR="00DA2CEF" w:rsidRPr="0091687E">
          <w:rPr>
            <w:rStyle w:val="Hyperlink"/>
          </w:rPr>
          <w:t>1.2.10 Farm</w:t>
        </w:r>
        <w:r w:rsidR="00DA2CEF">
          <w:rPr>
            <w:webHidden/>
          </w:rPr>
          <w:tab/>
        </w:r>
        <w:r>
          <w:rPr>
            <w:webHidden/>
          </w:rPr>
          <w:fldChar w:fldCharType="begin"/>
        </w:r>
        <w:r w:rsidR="00DA2CEF">
          <w:rPr>
            <w:webHidden/>
          </w:rPr>
          <w:instrText xml:space="preserve"> PAGEREF _Toc217275767 \h </w:instrText>
        </w:r>
        <w:r>
          <w:rPr>
            <w:webHidden/>
          </w:rPr>
        </w:r>
        <w:r>
          <w:rPr>
            <w:webHidden/>
          </w:rPr>
          <w:fldChar w:fldCharType="separate"/>
        </w:r>
        <w:r w:rsidR="00DA2CEF">
          <w:rPr>
            <w:webHidden/>
          </w:rPr>
          <w:t>6</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8" w:history="1">
        <w:r w:rsidR="00DA2CEF" w:rsidRPr="0091687E">
          <w:rPr>
            <w:rStyle w:val="Hyperlink"/>
          </w:rPr>
          <w:t>1.2.11 Reseach Centre</w:t>
        </w:r>
        <w:r w:rsidR="00DA2CEF">
          <w:rPr>
            <w:webHidden/>
          </w:rPr>
          <w:tab/>
        </w:r>
        <w:r>
          <w:rPr>
            <w:webHidden/>
          </w:rPr>
          <w:fldChar w:fldCharType="begin"/>
        </w:r>
        <w:r w:rsidR="00DA2CEF">
          <w:rPr>
            <w:webHidden/>
          </w:rPr>
          <w:instrText xml:space="preserve"> PAGEREF _Toc217275768 \h </w:instrText>
        </w:r>
        <w:r>
          <w:rPr>
            <w:webHidden/>
          </w:rPr>
        </w:r>
        <w:r>
          <w:rPr>
            <w:webHidden/>
          </w:rPr>
          <w:fldChar w:fldCharType="separate"/>
        </w:r>
        <w:r w:rsidR="00DA2CEF">
          <w:rPr>
            <w:webHidden/>
          </w:rPr>
          <w:t>6</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69" w:history="1">
        <w:r w:rsidR="00DA2CEF" w:rsidRPr="0091687E">
          <w:rPr>
            <w:rStyle w:val="Hyperlink"/>
          </w:rPr>
          <w:t>1.2.12 Academy</w:t>
        </w:r>
        <w:r w:rsidR="00DA2CEF">
          <w:rPr>
            <w:webHidden/>
          </w:rPr>
          <w:tab/>
        </w:r>
        <w:r>
          <w:rPr>
            <w:webHidden/>
          </w:rPr>
          <w:fldChar w:fldCharType="begin"/>
        </w:r>
        <w:r w:rsidR="00DA2CEF">
          <w:rPr>
            <w:webHidden/>
          </w:rPr>
          <w:instrText xml:space="preserve"> PAGEREF _Toc217275769 \h </w:instrText>
        </w:r>
        <w:r>
          <w:rPr>
            <w:webHidden/>
          </w:rPr>
        </w:r>
        <w:r>
          <w:rPr>
            <w:webHidden/>
          </w:rPr>
          <w:fldChar w:fldCharType="separate"/>
        </w:r>
        <w:r w:rsidR="00DA2CEF">
          <w:rPr>
            <w:webHidden/>
          </w:rPr>
          <w:t>7</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70" w:history="1">
        <w:r w:rsidR="00DA2CEF" w:rsidRPr="0091687E">
          <w:rPr>
            <w:rStyle w:val="Hyperlink"/>
          </w:rPr>
          <w:t>1.2.13 Wall</w:t>
        </w:r>
        <w:r w:rsidR="00DA2CEF">
          <w:rPr>
            <w:webHidden/>
          </w:rPr>
          <w:tab/>
        </w:r>
        <w:r>
          <w:rPr>
            <w:webHidden/>
          </w:rPr>
          <w:fldChar w:fldCharType="begin"/>
        </w:r>
        <w:r w:rsidR="00DA2CEF">
          <w:rPr>
            <w:webHidden/>
          </w:rPr>
          <w:instrText xml:space="preserve"> PAGEREF _Toc217275770 \h </w:instrText>
        </w:r>
        <w:r>
          <w:rPr>
            <w:webHidden/>
          </w:rPr>
        </w:r>
        <w:r>
          <w:rPr>
            <w:webHidden/>
          </w:rPr>
          <w:fldChar w:fldCharType="separate"/>
        </w:r>
        <w:r w:rsidR="00DA2CEF">
          <w:rPr>
            <w:webHidden/>
          </w:rPr>
          <w:t>7</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71" w:history="1">
        <w:r w:rsidR="00DA2CEF" w:rsidRPr="0091687E">
          <w:rPr>
            <w:rStyle w:val="Hyperlink"/>
          </w:rPr>
          <w:t>1.3 Đ</w:t>
        </w:r>
        <w:r w:rsidR="00DA2CEF" w:rsidRPr="0091687E">
          <w:rPr>
            <w:rStyle w:val="Hyperlink"/>
            <w:rFonts w:hint="eastAsia"/>
          </w:rPr>
          <w:t>ơ</w:t>
        </w:r>
        <w:r w:rsidR="00DA2CEF" w:rsidRPr="0091687E">
          <w:rPr>
            <w:rStyle w:val="Hyperlink"/>
          </w:rPr>
          <w:t>n vị quân</w:t>
        </w:r>
        <w:r w:rsidR="00DA2CEF">
          <w:rPr>
            <w:webHidden/>
          </w:rPr>
          <w:tab/>
        </w:r>
        <w:r>
          <w:rPr>
            <w:webHidden/>
          </w:rPr>
          <w:fldChar w:fldCharType="begin"/>
        </w:r>
        <w:r w:rsidR="00DA2CEF">
          <w:rPr>
            <w:webHidden/>
          </w:rPr>
          <w:instrText xml:space="preserve"> PAGEREF _Toc217275771 \h </w:instrText>
        </w:r>
        <w:r>
          <w:rPr>
            <w:webHidden/>
          </w:rPr>
        </w:r>
        <w:r>
          <w:rPr>
            <w:webHidden/>
          </w:rPr>
          <w:fldChar w:fldCharType="separate"/>
        </w:r>
        <w:r w:rsidR="00DA2CEF">
          <w:rPr>
            <w:webHidden/>
          </w:rPr>
          <w:t>7</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72" w:history="1">
        <w:r w:rsidR="00DA2CEF" w:rsidRPr="0091687E">
          <w:rPr>
            <w:rStyle w:val="Hyperlink"/>
          </w:rPr>
          <w:t>1.4 Bản đồ</w:t>
        </w:r>
        <w:r w:rsidR="00DA2CEF">
          <w:rPr>
            <w:webHidden/>
          </w:rPr>
          <w:tab/>
        </w:r>
        <w:r>
          <w:rPr>
            <w:webHidden/>
          </w:rPr>
          <w:fldChar w:fldCharType="begin"/>
        </w:r>
        <w:r w:rsidR="00DA2CEF">
          <w:rPr>
            <w:webHidden/>
          </w:rPr>
          <w:instrText xml:space="preserve"> PAGEREF _Toc217275772 \h </w:instrText>
        </w:r>
        <w:r>
          <w:rPr>
            <w:webHidden/>
          </w:rPr>
        </w:r>
        <w:r>
          <w:rPr>
            <w:webHidden/>
          </w:rPr>
          <w:fldChar w:fldCharType="separate"/>
        </w:r>
        <w:r w:rsidR="00DA2CEF">
          <w:rPr>
            <w:webHidden/>
          </w:rPr>
          <w:t>8</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73" w:history="1">
        <w:r w:rsidR="00DA2CEF" w:rsidRPr="0091687E">
          <w:rPr>
            <w:rStyle w:val="Hyperlink"/>
          </w:rPr>
          <w:t>1.5 Trao đổi tài nguyên</w:t>
        </w:r>
        <w:r w:rsidR="00DA2CEF">
          <w:rPr>
            <w:webHidden/>
          </w:rPr>
          <w:tab/>
        </w:r>
        <w:r>
          <w:rPr>
            <w:webHidden/>
          </w:rPr>
          <w:fldChar w:fldCharType="begin"/>
        </w:r>
        <w:r w:rsidR="00DA2CEF">
          <w:rPr>
            <w:webHidden/>
          </w:rPr>
          <w:instrText xml:space="preserve"> PAGEREF _Toc217275773 \h </w:instrText>
        </w:r>
        <w:r>
          <w:rPr>
            <w:webHidden/>
          </w:rPr>
        </w:r>
        <w:r>
          <w:rPr>
            <w:webHidden/>
          </w:rPr>
          <w:fldChar w:fldCharType="separate"/>
        </w:r>
        <w:r w:rsidR="00DA2CEF">
          <w:rPr>
            <w:webHidden/>
          </w:rPr>
          <w:t>8</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74" w:history="1">
        <w:r w:rsidR="00DA2CEF" w:rsidRPr="0091687E">
          <w:rPr>
            <w:rStyle w:val="Hyperlink"/>
          </w:rPr>
          <w:t>1.5.1 Chuyên chở</w:t>
        </w:r>
        <w:r w:rsidR="00DA2CEF">
          <w:rPr>
            <w:webHidden/>
          </w:rPr>
          <w:tab/>
        </w:r>
        <w:r>
          <w:rPr>
            <w:webHidden/>
          </w:rPr>
          <w:fldChar w:fldCharType="begin"/>
        </w:r>
        <w:r w:rsidR="00DA2CEF">
          <w:rPr>
            <w:webHidden/>
          </w:rPr>
          <w:instrText xml:space="preserve"> PAGEREF _Toc217275774 \h </w:instrText>
        </w:r>
        <w:r>
          <w:rPr>
            <w:webHidden/>
          </w:rPr>
        </w:r>
        <w:r>
          <w:rPr>
            <w:webHidden/>
          </w:rPr>
          <w:fldChar w:fldCharType="separate"/>
        </w:r>
        <w:r w:rsidR="00DA2CEF">
          <w:rPr>
            <w:webHidden/>
          </w:rPr>
          <w:t>8</w:t>
        </w:r>
        <w:r>
          <w:rPr>
            <w:webHidden/>
          </w:rPr>
          <w:fldChar w:fldCharType="end"/>
        </w:r>
      </w:hyperlink>
    </w:p>
    <w:p w:rsidR="00DA2CEF" w:rsidRDefault="00FD0358">
      <w:pPr>
        <w:pStyle w:val="TOC4"/>
        <w:rPr>
          <w:rFonts w:asciiTheme="minorHAnsi" w:eastAsiaTheme="minorEastAsia" w:hAnsiTheme="minorHAnsi" w:cstheme="minorBidi"/>
          <w:b w:val="0"/>
          <w:sz w:val="22"/>
          <w:szCs w:val="22"/>
        </w:rPr>
      </w:pPr>
      <w:hyperlink w:anchor="_Toc217275775" w:history="1">
        <w:r w:rsidR="00DA2CEF" w:rsidRPr="0091687E">
          <w:rPr>
            <w:rStyle w:val="Hyperlink"/>
          </w:rPr>
          <w:t>1.6 Chiến tranh</w:t>
        </w:r>
        <w:r w:rsidR="00DA2CEF">
          <w:rPr>
            <w:webHidden/>
          </w:rPr>
          <w:tab/>
        </w:r>
        <w:r>
          <w:rPr>
            <w:webHidden/>
          </w:rPr>
          <w:fldChar w:fldCharType="begin"/>
        </w:r>
        <w:r w:rsidR="00DA2CEF">
          <w:rPr>
            <w:webHidden/>
          </w:rPr>
          <w:instrText xml:space="preserve"> PAGEREF _Toc217275775 \h </w:instrText>
        </w:r>
        <w:r>
          <w:rPr>
            <w:webHidden/>
          </w:rPr>
        </w:r>
        <w:r>
          <w:rPr>
            <w:webHidden/>
          </w:rPr>
          <w:fldChar w:fldCharType="separate"/>
        </w:r>
        <w:r w:rsidR="00DA2CEF">
          <w:rPr>
            <w:webHidden/>
          </w:rPr>
          <w:t>8</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76" w:history="1">
        <w:r w:rsidR="00DA2CEF" w:rsidRPr="0091687E">
          <w:rPr>
            <w:rStyle w:val="Hyperlink"/>
          </w:rPr>
          <w:t>1.6.1 Morale</w:t>
        </w:r>
        <w:r w:rsidR="00DA2CEF">
          <w:rPr>
            <w:webHidden/>
          </w:rPr>
          <w:tab/>
        </w:r>
        <w:r>
          <w:rPr>
            <w:webHidden/>
          </w:rPr>
          <w:fldChar w:fldCharType="begin"/>
        </w:r>
        <w:r w:rsidR="00DA2CEF">
          <w:rPr>
            <w:webHidden/>
          </w:rPr>
          <w:instrText xml:space="preserve"> PAGEREF _Toc217275776 \h </w:instrText>
        </w:r>
        <w:r>
          <w:rPr>
            <w:webHidden/>
          </w:rPr>
        </w:r>
        <w:r>
          <w:rPr>
            <w:webHidden/>
          </w:rPr>
          <w:fldChar w:fldCharType="separate"/>
        </w:r>
        <w:r w:rsidR="00DA2CEF">
          <w:rPr>
            <w:webHidden/>
          </w:rPr>
          <w:t>8</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77" w:history="1">
        <w:r w:rsidR="00DA2CEF" w:rsidRPr="0091687E">
          <w:rPr>
            <w:rStyle w:val="Hyperlink"/>
          </w:rPr>
          <w:t>1.6.2 Công thức tính</w:t>
        </w:r>
        <w:r w:rsidR="00DA2CEF">
          <w:rPr>
            <w:webHidden/>
          </w:rPr>
          <w:tab/>
        </w:r>
        <w:r>
          <w:rPr>
            <w:webHidden/>
          </w:rPr>
          <w:fldChar w:fldCharType="begin"/>
        </w:r>
        <w:r w:rsidR="00DA2CEF">
          <w:rPr>
            <w:webHidden/>
          </w:rPr>
          <w:instrText xml:space="preserve"> PAGEREF _Toc217275777 \h </w:instrText>
        </w:r>
        <w:r>
          <w:rPr>
            <w:webHidden/>
          </w:rPr>
        </w:r>
        <w:r>
          <w:rPr>
            <w:webHidden/>
          </w:rPr>
          <w:fldChar w:fldCharType="separate"/>
        </w:r>
        <w:r w:rsidR="00DA2CEF">
          <w:rPr>
            <w:webHidden/>
          </w:rPr>
          <w:t>9</w:t>
        </w:r>
        <w:r>
          <w:rPr>
            <w:webHidden/>
          </w:rPr>
          <w:fldChar w:fldCharType="end"/>
        </w:r>
      </w:hyperlink>
    </w:p>
    <w:p w:rsidR="00DA2CEF" w:rsidRDefault="00FD0358">
      <w:pPr>
        <w:pStyle w:val="TOC5"/>
        <w:rPr>
          <w:rFonts w:asciiTheme="minorHAnsi" w:eastAsiaTheme="minorEastAsia" w:hAnsiTheme="minorHAnsi" w:cstheme="minorBidi"/>
          <w:sz w:val="22"/>
          <w:szCs w:val="22"/>
        </w:rPr>
      </w:pPr>
      <w:hyperlink w:anchor="_Toc217275778" w:history="1">
        <w:r w:rsidR="00DA2CEF" w:rsidRPr="0091687E">
          <w:rPr>
            <w:rStyle w:val="Hyperlink"/>
          </w:rPr>
          <w:t>1.6.3 Tổn thất</w:t>
        </w:r>
        <w:r w:rsidR="00DA2CEF">
          <w:rPr>
            <w:webHidden/>
          </w:rPr>
          <w:tab/>
        </w:r>
        <w:r>
          <w:rPr>
            <w:webHidden/>
          </w:rPr>
          <w:fldChar w:fldCharType="begin"/>
        </w:r>
        <w:r w:rsidR="00DA2CEF">
          <w:rPr>
            <w:webHidden/>
          </w:rPr>
          <w:instrText xml:space="preserve"> PAGEREF _Toc217275778 \h </w:instrText>
        </w:r>
        <w:r>
          <w:rPr>
            <w:webHidden/>
          </w:rPr>
        </w:r>
        <w:r>
          <w:rPr>
            <w:webHidden/>
          </w:rPr>
          <w:fldChar w:fldCharType="separate"/>
        </w:r>
        <w:r w:rsidR="00DA2CEF">
          <w:rPr>
            <w:webHidden/>
          </w:rPr>
          <w:t>10</w:t>
        </w:r>
        <w:r>
          <w:rPr>
            <w:webHidden/>
          </w:rPr>
          <w:fldChar w:fldCharType="end"/>
        </w:r>
      </w:hyperlink>
    </w:p>
    <w:p w:rsidR="00FE0559" w:rsidRDefault="00FD0358" w:rsidP="003F6842">
      <w:pPr>
        <w:pStyle w:val="Heading3"/>
        <w:rPr>
          <w:b w:val="0"/>
          <w:bCs w:val="0"/>
          <w:kern w:val="32"/>
          <w:sz w:val="40"/>
          <w:szCs w:val="32"/>
        </w:rPr>
      </w:pPr>
      <w:r>
        <w:fldChar w:fldCharType="end"/>
      </w:r>
      <w:r w:rsidR="00FE0559">
        <w:br w:type="page"/>
      </w:r>
    </w:p>
    <w:p w:rsidR="00A45459" w:rsidRDefault="005B79A1" w:rsidP="005B79A1">
      <w:pPr>
        <w:pStyle w:val="Heading1"/>
      </w:pPr>
      <w:bookmarkStart w:id="0" w:name="_Ref216170486"/>
      <w:bookmarkStart w:id="1" w:name="_Toc217275753"/>
      <w:r>
        <w:lastRenderedPageBreak/>
        <w:t>Đặc tả yêu cầu hệ thống game Tribal Wars</w:t>
      </w:r>
      <w:bookmarkEnd w:id="0"/>
      <w:bookmarkEnd w:id="1"/>
    </w:p>
    <w:p w:rsidR="005B79A1" w:rsidRDefault="005B79A1" w:rsidP="005B79A1"/>
    <w:p w:rsidR="005B79A1" w:rsidRPr="00C87DF8" w:rsidRDefault="000C1EA7" w:rsidP="00C87DF8">
      <w:pPr>
        <w:pStyle w:val="Heading2"/>
      </w:pPr>
      <w:bookmarkStart w:id="2" w:name="_Toc217275754"/>
      <w:r w:rsidRPr="00C87DF8">
        <w:t>I. Mô tả hệ thống</w:t>
      </w:r>
      <w:bookmarkEnd w:id="2"/>
    </w:p>
    <w:p w:rsidR="005B79A1" w:rsidRPr="00C87DF8" w:rsidRDefault="005B79A1" w:rsidP="00C87DF8">
      <w:pPr>
        <w:pStyle w:val="Heading3"/>
      </w:pPr>
      <w:bookmarkStart w:id="3" w:name="_Toc217275755"/>
      <w:r w:rsidRPr="00C87DF8">
        <w:t>1. Giới thiệu về TribalWars</w:t>
      </w:r>
      <w:bookmarkEnd w:id="3"/>
    </w:p>
    <w:p w:rsidR="005B79A1" w:rsidRDefault="005B79A1" w:rsidP="00C87DF8">
      <w:pPr>
        <w:ind w:firstLine="720"/>
        <w:rPr>
          <w:sz w:val="24"/>
        </w:rPr>
      </w:pPr>
      <w:r>
        <w:t>TribalWars là một trò chơi chiến lược thời gian thực (Real Time Strategy – RTS) trên trình duyệt web. Người chơi sẽ có một hệ thống kinh tế – quân sự – ngoại giao trong một thế giới rộng lớn.</w:t>
      </w:r>
      <w:r>
        <w:rPr>
          <w:sz w:val="24"/>
        </w:rPr>
        <w:t xml:space="preserve"> </w:t>
      </w:r>
    </w:p>
    <w:p w:rsidR="000C1EA7" w:rsidRDefault="000C1EA7" w:rsidP="00C87DF8">
      <w:pPr>
        <w:rPr>
          <w:sz w:val="24"/>
        </w:rPr>
      </w:pPr>
    </w:p>
    <w:p w:rsidR="005B79A1" w:rsidRDefault="005B79A1" w:rsidP="00C87DF8">
      <w:pPr>
        <w:ind w:firstLine="720"/>
        <w:rPr>
          <w:sz w:val="24"/>
        </w:rPr>
      </w:pPr>
      <w:r>
        <w:t>Mới đầu game, mỗi người chơi được giao quyền quản lý một thành phố nhỏ với hệ thống tài nguyên ít ỏi, số lượng công trình và cấp độ hạn chế. Từ đó, tùy thuộc vào số lượng tài nguyên có được mà người chơi sẽ tiến hành xây dựng công trình mới, nâng cấp các công trình cũ, xây dựng quân đội và tiến hành trao đổi tài nguyên với người chơi khác.</w:t>
      </w:r>
      <w:r>
        <w:rPr>
          <w:sz w:val="24"/>
        </w:rPr>
        <w:t xml:space="preserve"> </w:t>
      </w:r>
    </w:p>
    <w:p w:rsidR="005B79A1" w:rsidRPr="00C87DF8" w:rsidRDefault="005B79A1" w:rsidP="00C87DF8">
      <w:pPr>
        <w:pStyle w:val="Heading4"/>
      </w:pPr>
      <w:bookmarkStart w:id="4" w:name="_Toc217275756"/>
      <w:r w:rsidRPr="00C87DF8">
        <w:t>1.1 Tài nguyên:</w:t>
      </w:r>
      <w:bookmarkEnd w:id="4"/>
      <w:r w:rsidRPr="00C87DF8">
        <w:t xml:space="preserve"> </w:t>
      </w:r>
    </w:p>
    <w:p w:rsidR="005B79A1" w:rsidRDefault="005B79A1" w:rsidP="00942A33">
      <w:pPr>
        <w:pStyle w:val="BodyText"/>
        <w:spacing w:after="283"/>
        <w:ind w:firstLine="707"/>
      </w:pPr>
      <w:r>
        <w:rPr>
          <w:sz w:val="28"/>
        </w:rPr>
        <w:t>Game có 3 loại tài nguyên cơ bản:</w:t>
      </w:r>
      <w:r>
        <w:t xml:space="preserve"> </w:t>
      </w:r>
    </w:p>
    <w:p w:rsidR="00942A33" w:rsidRPr="00942A33" w:rsidRDefault="00942A33" w:rsidP="00E25E1C">
      <w:pPr>
        <w:pStyle w:val="BodyText"/>
        <w:numPr>
          <w:ilvl w:val="0"/>
          <w:numId w:val="2"/>
        </w:numPr>
        <w:spacing w:after="283"/>
        <w:jc w:val="both"/>
      </w:pPr>
      <w:r>
        <w:rPr>
          <w:b/>
          <w:sz w:val="28"/>
        </w:rPr>
        <w:t>Iron</w:t>
      </w:r>
      <w:r>
        <w:rPr>
          <w:sz w:val="28"/>
        </w:rPr>
        <w:t xml:space="preserve">: khai thác trong công trình </w:t>
      </w:r>
      <w:r>
        <w:rPr>
          <w:b/>
          <w:sz w:val="28"/>
        </w:rPr>
        <w:t>Iron mine</w:t>
      </w:r>
    </w:p>
    <w:p w:rsidR="00942A33" w:rsidRPr="00942A33" w:rsidRDefault="00942A33" w:rsidP="00E25E1C">
      <w:pPr>
        <w:pStyle w:val="BodyText"/>
        <w:numPr>
          <w:ilvl w:val="0"/>
          <w:numId w:val="2"/>
        </w:numPr>
        <w:spacing w:after="283"/>
        <w:jc w:val="both"/>
      </w:pPr>
      <w:r>
        <w:rPr>
          <w:b/>
          <w:sz w:val="28"/>
        </w:rPr>
        <w:t>Clay</w:t>
      </w:r>
      <w:r>
        <w:rPr>
          <w:sz w:val="28"/>
        </w:rPr>
        <w:t xml:space="preserve">: khai thác trong công trình </w:t>
      </w:r>
      <w:r>
        <w:rPr>
          <w:b/>
          <w:sz w:val="28"/>
        </w:rPr>
        <w:t>Clay pit</w:t>
      </w:r>
    </w:p>
    <w:p w:rsidR="005B79A1" w:rsidRDefault="00942A33" w:rsidP="00E25E1C">
      <w:pPr>
        <w:pStyle w:val="BodyText"/>
        <w:numPr>
          <w:ilvl w:val="0"/>
          <w:numId w:val="2"/>
        </w:numPr>
        <w:spacing w:after="283"/>
        <w:jc w:val="both"/>
      </w:pPr>
      <w:r>
        <w:rPr>
          <w:b/>
          <w:sz w:val="28"/>
        </w:rPr>
        <w:t>Wood</w:t>
      </w:r>
      <w:r>
        <w:rPr>
          <w:sz w:val="28"/>
        </w:rPr>
        <w:t xml:space="preserve">: khai thác trong công trình </w:t>
      </w:r>
      <w:r>
        <w:rPr>
          <w:b/>
          <w:sz w:val="28"/>
        </w:rPr>
        <w:t>Timber camp</w:t>
      </w:r>
    </w:p>
    <w:p w:rsidR="005B79A1" w:rsidRDefault="005B79A1" w:rsidP="00942A33">
      <w:pPr>
        <w:ind w:firstLine="720"/>
        <w:rPr>
          <w:sz w:val="24"/>
        </w:rPr>
      </w:pPr>
      <w:r>
        <w:t xml:space="preserve">Ba loại tài nguyên này tự động tăng liên tục theo thời gian thực với tốc độ tùy thuộc vào level của công trình khai thác tương ứng. Ứng với mỗi cấp độ, lượng tài nguyên khai thác được sẽ khác nhau. Lượng tài nguyên chứa được không phải vô tận mà có giới hạn được quy định theo cấp độ của công trình </w:t>
      </w:r>
      <w:r>
        <w:rPr>
          <w:b/>
        </w:rPr>
        <w:t>Warehouse</w:t>
      </w:r>
      <w:r>
        <w:t>. Nếu một loại tài nguyên nào đó “đầy” (số lượng bằng mức giới hạn), nó sẽ không tăng nữa mà giữ nguyên ở mức giới hạn đó. Mức giới hạn tăng tương ứng với level của Warehouse.</w:t>
      </w:r>
      <w:r>
        <w:rPr>
          <w:sz w:val="24"/>
        </w:rPr>
        <w:t xml:space="preserve"> </w:t>
      </w:r>
    </w:p>
    <w:p w:rsidR="00942A33" w:rsidRDefault="00942A33" w:rsidP="00942A33"/>
    <w:p w:rsidR="005B79A1" w:rsidRDefault="005B79A1" w:rsidP="00942A33">
      <w:pPr>
        <w:ind w:firstLine="720"/>
        <w:rPr>
          <w:sz w:val="24"/>
        </w:rPr>
      </w:pPr>
      <w:r>
        <w:t xml:space="preserve">Thành phố của người chơi còn phụ thuộc vào một loại tài nguyên là </w:t>
      </w:r>
      <w:r>
        <w:rPr>
          <w:b/>
        </w:rPr>
        <w:t>Population</w:t>
      </w:r>
      <w:r>
        <w:t xml:space="preserve">. Mỗi đơn vị quân đội, mỗi công trình đều cần một số lượng population nào đó. Nếu không đủ population, người chơi không thể nâng cấp công trình hoặc xây thêm quân được. Lượng population tăng tương ứng theo level công trình </w:t>
      </w:r>
      <w:r>
        <w:rPr>
          <w:b/>
        </w:rPr>
        <w:t>Farm</w:t>
      </w:r>
      <w:r>
        <w:t>.</w:t>
      </w:r>
      <w:r>
        <w:rPr>
          <w:sz w:val="24"/>
        </w:rPr>
        <w:t xml:space="preserve"> </w:t>
      </w:r>
    </w:p>
    <w:p w:rsidR="005B79A1" w:rsidRDefault="005B79A1" w:rsidP="00942A33">
      <w:pPr>
        <w:rPr>
          <w:sz w:val="24"/>
        </w:rPr>
      </w:pPr>
    </w:p>
    <w:p w:rsidR="005B79A1" w:rsidRDefault="005B79A1" w:rsidP="00942A33">
      <w:pPr>
        <w:ind w:firstLine="720"/>
        <w:rPr>
          <w:sz w:val="24"/>
        </w:rPr>
      </w:pPr>
      <w:r>
        <w:rPr>
          <w:b/>
        </w:rPr>
        <w:lastRenderedPageBreak/>
        <w:t>Point</w:t>
      </w:r>
      <w:r>
        <w:t xml:space="preserve"> là điểm lượng giá độ phát triển của một người chơi. Mỗi level của từng công trình đều có một lượng point quy định sẵn, được cộng dồn thành lượng point của thành phố, và lượng point của các thành phố được cộng dồn thành lượng point của người chơi. Lượng point này được hiển thị cho tất cả mọi người chơi khác (từ đó có thể đoán được độ phát triển của một thành phố). Do số level của mỗi công trình có giới hạn, nên số point của mỗi ngôi làng cũng có giới hạn. Giá trị point còn có tác dụng khi người chơi tấn công một người chơi khác, sẽ được nói đến trong những phần sau.</w:t>
      </w:r>
      <w:r>
        <w:rPr>
          <w:sz w:val="24"/>
        </w:rPr>
        <w:t xml:space="preserve"> </w:t>
      </w:r>
    </w:p>
    <w:p w:rsidR="005B79A1" w:rsidRDefault="005B79A1" w:rsidP="00942A33">
      <w:pPr>
        <w:rPr>
          <w:sz w:val="24"/>
        </w:rPr>
      </w:pPr>
    </w:p>
    <w:p w:rsidR="005B79A1" w:rsidRDefault="005B79A1" w:rsidP="00942A33">
      <w:pPr>
        <w:ind w:firstLine="720"/>
        <w:rPr>
          <w:sz w:val="24"/>
        </w:rPr>
      </w:pPr>
      <w:r>
        <w:rPr>
          <w:b/>
        </w:rPr>
        <w:t>Loyal</w:t>
      </w:r>
      <w:r>
        <w:t xml:space="preserve"> là điểm trung thành của một thành phố. Bình thường điểm loyal luôn có giá trị là 100, nhưng trong trường hợp bị tấn công bằng một loại quân đặc biệt (Nobleman), giá trị này sẽ giảm xuống. Nếu điểm loyal tụt xuống 0, thành phố đó sẽ bị Nobleman chiếm và thuộc quyền điều khiển của người chơi khác. Nếu điểm loyal dưới 100, mỗi tiếng đồng hồ nó sẽ tăng lên 1 đơn vị cho đến 100.</w:t>
      </w:r>
      <w:r>
        <w:rPr>
          <w:sz w:val="24"/>
        </w:rPr>
        <w:t xml:space="preserve"> </w:t>
      </w:r>
    </w:p>
    <w:p w:rsidR="005B79A1" w:rsidRPr="00C87DF8" w:rsidRDefault="005B79A1" w:rsidP="00C87DF8">
      <w:pPr>
        <w:pStyle w:val="Heading4"/>
      </w:pPr>
      <w:bookmarkStart w:id="5" w:name="_Toc217275757"/>
      <w:r w:rsidRPr="00C87DF8">
        <w:t>1.2 Công trình:</w:t>
      </w:r>
      <w:bookmarkEnd w:id="5"/>
      <w:r w:rsidRPr="00C87DF8">
        <w:t xml:space="preserve"> </w:t>
      </w:r>
    </w:p>
    <w:p w:rsidR="005B79A1" w:rsidRDefault="005B79A1" w:rsidP="00942A33">
      <w:pPr>
        <w:ind w:firstLine="720"/>
        <w:rPr>
          <w:sz w:val="24"/>
        </w:rPr>
      </w:pPr>
      <w:r>
        <w:t>Giống như các game RTS, muốn xây dựng hay nâng cấp các công trình trong TribalWars đều tốn một lượng tài nguyên, population và thời gian nhất định, tăng dần theo level của công trình. Ở level 1, mỗi công trình có các số liệu cơ sở. Ứng với mỗi level nâng cấp, số liệu đó sẽ tăng tương ứng theo một tỉ lệ nhất định như sau:</w:t>
      </w:r>
      <w:r>
        <w:rPr>
          <w:sz w:val="24"/>
        </w:rPr>
        <w:t xml:space="preserve"> </w:t>
      </w:r>
    </w:p>
    <w:p w:rsidR="005B79A1" w:rsidRPr="00942A33" w:rsidRDefault="005B79A1" w:rsidP="00E25E1C">
      <w:pPr>
        <w:pStyle w:val="ListParagraph"/>
        <w:numPr>
          <w:ilvl w:val="0"/>
          <w:numId w:val="3"/>
        </w:numPr>
        <w:rPr>
          <w:sz w:val="24"/>
        </w:rPr>
      </w:pPr>
      <w:r>
        <w:t xml:space="preserve">Lượng clay cần dùng tăng 28% so với lần nâng cấp trước </w:t>
      </w:r>
      <w:r>
        <w:rPr>
          <w:noProof/>
          <w:position w:val="-3"/>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Lượng wood và iron cần dùng tăng 25% so với lần nâng cấp trước</w:t>
      </w:r>
      <w:r>
        <w:rPr>
          <w:noProof/>
          <w:position w:val="-3"/>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Lượng population bằng 1/5 tổng lượng population cần dùng nâng cấp level trước đó, tức là </w:t>
      </w:r>
      <w:r>
        <w:rPr>
          <w:noProof/>
          <w:position w:val="-41"/>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Thời gian xây dựng tăng 20% thời gian cần dùng để xây level trước đó</w:t>
      </w:r>
      <w:r w:rsidRPr="00942A33">
        <w:rPr>
          <w:sz w:val="24"/>
        </w:rPr>
        <w:t xml:space="preserve"> </w:t>
      </w:r>
      <w:r>
        <w:rPr>
          <w:noProof/>
          <w:position w:val="-5"/>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Point tăng 10% so với lần nâng cấp trước </w:t>
      </w:r>
      <w:r>
        <w:rPr>
          <w:noProof/>
          <w:position w:val="-3"/>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942A33" w:rsidRDefault="00942A33" w:rsidP="00942A33">
      <w:pPr>
        <w:ind w:firstLine="720"/>
      </w:pPr>
    </w:p>
    <w:p w:rsidR="005B79A1" w:rsidRDefault="005B79A1" w:rsidP="00942A33">
      <w:pPr>
        <w:ind w:firstLine="720"/>
        <w:rPr>
          <w:sz w:val="24"/>
        </w:rPr>
      </w:pPr>
      <w:r>
        <w:t>Các số liệu trên thay đổi tùy công trình, có thể gán cứng hoặc điều chỉnh tùy gameplay (nên có cơ chế tùy chọn)</w:t>
      </w:r>
      <w:r>
        <w:rPr>
          <w:sz w:val="24"/>
        </w:rPr>
        <w:t xml:space="preserve"> </w:t>
      </w:r>
    </w:p>
    <w:p w:rsidR="005B79A1" w:rsidRPr="00765DB2" w:rsidRDefault="005B79A1" w:rsidP="00765DB2">
      <w:pPr>
        <w:pStyle w:val="Heading5"/>
        <w:rPr>
          <w:rFonts w:eastAsia="HG Mincho Light J"/>
        </w:rPr>
      </w:pPr>
      <w:bookmarkStart w:id="6" w:name="_Toc217275758"/>
      <w:r w:rsidRPr="00765DB2">
        <w:rPr>
          <w:rFonts w:eastAsia="HG Mincho Light J"/>
        </w:rPr>
        <w:t>1.2.1 Village Headquarter</w:t>
      </w:r>
      <w:bookmarkEnd w:id="6"/>
      <w:r w:rsidRPr="00765DB2">
        <w:rPr>
          <w:rFonts w:eastAsia="HG Mincho Light J"/>
        </w:rPr>
        <w:t xml:space="preserve"> </w:t>
      </w:r>
    </w:p>
    <w:p w:rsidR="005B79A1" w:rsidRDefault="00765DB2" w:rsidP="005B79A1">
      <w:pPr>
        <w:pStyle w:val="BodyText"/>
        <w:spacing w:after="283"/>
        <w:jc w:val="center"/>
      </w:pPr>
      <w:r w:rsidRPr="00765DB2">
        <w:rPr>
          <w:noProof/>
        </w:rPr>
        <w:lastRenderedPageBreak/>
        <w:drawing>
          <wp:inline distT="0" distB="0" distL="0" distR="0">
            <wp:extent cx="1181100" cy="694944"/>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1188293" cy="699176"/>
                    </a:xfrm>
                    <a:prstGeom prst="rect">
                      <a:avLst/>
                    </a:prstGeom>
                    <a:solidFill>
                      <a:srgbClr val="FFFFFF"/>
                    </a:solidFill>
                    <a:ln w="9525">
                      <a:noFill/>
                      <a:miter lim="800000"/>
                      <a:headEnd/>
                      <a:tailEnd/>
                    </a:ln>
                  </pic:spPr>
                </pic:pic>
              </a:graphicData>
            </a:graphic>
          </wp:inline>
        </w:drawing>
      </w:r>
    </w:p>
    <w:p w:rsidR="00765DB2" w:rsidRDefault="00765DB2" w:rsidP="00765DB2">
      <w:pPr>
        <w:pStyle w:val="Caption"/>
        <w:rPr>
          <w:sz w:val="24"/>
          <w:szCs w:val="24"/>
        </w:rPr>
      </w:pPr>
      <w:r>
        <w:t>Village Headquarter</w:t>
      </w:r>
    </w:p>
    <w:p w:rsidR="005B79A1" w:rsidRDefault="005B79A1" w:rsidP="00765DB2">
      <w:pPr>
        <w:ind w:firstLine="720"/>
        <w:rPr>
          <w:sz w:val="24"/>
        </w:rPr>
      </w:pPr>
      <w:r>
        <w:t>Người chơi dùng công trình này để xây dựng công trình mới hoặc nâng cấp công trình sẵn có. Nếu công trình bị phá hủy, người chơi sẽ không thể xây dựng hay nâng cấp công trình trong thành phố được. Công trình này có sẵn trong mỗi thành phố, level tối đa là 30, số liệu cơ sở như sau:</w:t>
      </w:r>
      <w:r>
        <w:rPr>
          <w:sz w:val="24"/>
        </w:rPr>
        <w:t xml:space="preserve"> </w:t>
      </w:r>
    </w:p>
    <w:p w:rsidR="005B79A1" w:rsidRDefault="005B79A1" w:rsidP="00765DB2">
      <w:pPr>
        <w:rPr>
          <w:sz w:val="24"/>
        </w:rPr>
      </w:pPr>
    </w:p>
    <w:p w:rsidR="005B79A1" w:rsidRDefault="005B79A1" w:rsidP="00765DB2">
      <w:pPr>
        <w:ind w:firstLine="720"/>
        <w:rPr>
          <w:sz w:val="24"/>
        </w:rPr>
      </w:pPr>
      <w:r>
        <w:t>Ứng với mỗi level tăng lên, công trình này sẽ làm giảm thời gian xây dựng xuống 5% so với level trước đó. Như vậy công thức tính thời gian xây nhà sẽ theo công thức đệ quy sau:</w:t>
      </w:r>
      <w:r>
        <w:rPr>
          <w:sz w:val="24"/>
        </w:rPr>
        <w:t xml:space="preserve"> </w:t>
      </w:r>
    </w:p>
    <w:p w:rsidR="005B79A1" w:rsidRDefault="005B79A1" w:rsidP="00765DB2">
      <w:pPr>
        <w:rPr>
          <w:sz w:val="24"/>
        </w:rPr>
      </w:pPr>
      <w:r>
        <w:rPr>
          <w:noProof/>
          <w:position w:val="-3"/>
        </w:rPr>
        <w:drawing>
          <wp:inline distT="0" distB="0" distL="0" distR="0">
            <wp:extent cx="2114550" cy="200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Pr>
          <w:sz w:val="24"/>
        </w:rPr>
        <w:t xml:space="preserve"> </w:t>
      </w:r>
    </w:p>
    <w:p w:rsidR="005B79A1" w:rsidRDefault="005B79A1" w:rsidP="00765DB2">
      <w:pPr>
        <w:rPr>
          <w:sz w:val="24"/>
        </w:rPr>
      </w:pPr>
      <w:r>
        <w:rPr>
          <w:noProof/>
          <w:position w:val="-5"/>
        </w:rPr>
        <w:drawing>
          <wp:inline distT="0" distB="0" distL="0" distR="0">
            <wp:extent cx="81915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Pr>
          <w:sz w:val="24"/>
        </w:rPr>
        <w:t xml:space="preserve"> </w:t>
      </w:r>
    </w:p>
    <w:p w:rsidR="005B79A1" w:rsidRPr="00765DB2" w:rsidRDefault="005B79A1" w:rsidP="00765DB2">
      <w:pPr>
        <w:pStyle w:val="Heading5"/>
      </w:pPr>
      <w:bookmarkStart w:id="7" w:name="_Toc217275759"/>
      <w:r w:rsidRPr="00765DB2">
        <w:t>1.2.2 Timber camp:</w:t>
      </w:r>
      <w:bookmarkEnd w:id="7"/>
      <w:r w:rsidRPr="00765DB2">
        <w:t xml:space="preserve"> </w:t>
      </w:r>
    </w:p>
    <w:p w:rsidR="005B79A1" w:rsidRDefault="00765DB2" w:rsidP="005B79A1">
      <w:pPr>
        <w:pStyle w:val="BodyText"/>
        <w:spacing w:after="283"/>
        <w:jc w:val="center"/>
      </w:pPr>
      <w:r w:rsidRPr="00765DB2">
        <w:rPr>
          <w:noProof/>
        </w:rPr>
        <w:drawing>
          <wp:inline distT="0" distB="0" distL="0" distR="0">
            <wp:extent cx="1123950" cy="704596"/>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124355" cy="704850"/>
                    </a:xfrm>
                    <a:prstGeom prst="rect">
                      <a:avLst/>
                    </a:prstGeom>
                    <a:solidFill>
                      <a:srgbClr val="FFFFFF"/>
                    </a:solidFill>
                    <a:ln w="9525">
                      <a:noFill/>
                      <a:miter lim="800000"/>
                      <a:headEnd/>
                      <a:tailEnd/>
                    </a:ln>
                  </pic:spPr>
                </pic:pic>
              </a:graphicData>
            </a:graphic>
          </wp:inline>
        </w:drawing>
      </w:r>
    </w:p>
    <w:p w:rsidR="00765DB2" w:rsidRDefault="00765DB2" w:rsidP="00765DB2">
      <w:pPr>
        <w:pStyle w:val="Caption"/>
        <w:rPr>
          <w:sz w:val="24"/>
          <w:szCs w:val="24"/>
        </w:rPr>
      </w:pPr>
      <w:r>
        <w:t>Timber camp</w:t>
      </w:r>
    </w:p>
    <w:p w:rsidR="00765DB2" w:rsidRDefault="00765DB2" w:rsidP="005B79A1">
      <w:pPr>
        <w:pStyle w:val="BodyText"/>
        <w:spacing w:after="283"/>
        <w:rPr>
          <w:sz w:val="28"/>
        </w:rPr>
      </w:pPr>
    </w:p>
    <w:p w:rsidR="005B79A1" w:rsidRDefault="005B79A1" w:rsidP="00765DB2">
      <w:pPr>
        <w:ind w:firstLine="720"/>
        <w:rPr>
          <w:sz w:val="24"/>
        </w:rPr>
      </w:pPr>
      <w:r>
        <w:t>Đây là công trình khai thác gỗ, một trong 3 loại tài nguyên căn bản trong game. Sau khi nâng cấp, công trình này sẽ liên tục khai thác gỗ cho thành phố đều đặn với lượng thu về tăng theo level công trình. Công trình này có level tối đa là 30.</w:t>
      </w:r>
      <w:r>
        <w:rPr>
          <w:sz w:val="24"/>
        </w:rPr>
        <w:t xml:space="preserve"> </w:t>
      </w:r>
    </w:p>
    <w:p w:rsidR="005B79A1" w:rsidRPr="00C87DF8" w:rsidRDefault="005B79A1" w:rsidP="00C87DF8">
      <w:pPr>
        <w:pStyle w:val="Heading5"/>
        <w:rPr>
          <w:rFonts w:eastAsia="HG Mincho Light J"/>
          <w:szCs w:val="24"/>
        </w:rPr>
      </w:pPr>
      <w:bookmarkStart w:id="8" w:name="_Toc217275760"/>
      <w:r w:rsidRPr="00C87DF8">
        <w:rPr>
          <w:rFonts w:eastAsia="HG Mincho Light J"/>
          <w:szCs w:val="24"/>
        </w:rPr>
        <w:t>1.2.3 Clay pit</w:t>
      </w:r>
      <w:bookmarkEnd w:id="8"/>
      <w:r w:rsidRPr="00C87DF8">
        <w:rPr>
          <w:rFonts w:eastAsia="HG Mincho Light J"/>
          <w:szCs w:val="24"/>
        </w:rPr>
        <w:t xml:space="preserve"> </w:t>
      </w:r>
    </w:p>
    <w:p w:rsidR="005B79A1" w:rsidRDefault="005B79A1" w:rsidP="00765DB2">
      <w:pPr>
        <w:ind w:firstLine="720"/>
        <w:rPr>
          <w:sz w:val="24"/>
        </w:rPr>
      </w:pPr>
      <w:r>
        <w:t>Đây là công trình khai thác đất, một trong 3 loại tài nguyên căn bản trong game. Sau khi nâng cấp, công trình này sẽ liên tục khai thác đất cho thành phố đều đặn với lượng thu về tăng theo level công trình. Công trình này có level tối đa là 30.</w:t>
      </w:r>
      <w:r>
        <w:rPr>
          <w:sz w:val="24"/>
        </w:rPr>
        <w:t xml:space="preserve"> </w:t>
      </w:r>
    </w:p>
    <w:p w:rsidR="005B79A1" w:rsidRPr="00C87DF8" w:rsidRDefault="005B79A1" w:rsidP="00C87DF8">
      <w:pPr>
        <w:pStyle w:val="Heading5"/>
        <w:rPr>
          <w:rFonts w:eastAsia="HG Mincho Light J"/>
          <w:szCs w:val="24"/>
        </w:rPr>
      </w:pPr>
      <w:bookmarkStart w:id="9" w:name="_Toc217275761"/>
      <w:r w:rsidRPr="00C87DF8">
        <w:rPr>
          <w:rFonts w:eastAsia="HG Mincho Light J"/>
          <w:szCs w:val="24"/>
        </w:rPr>
        <w:t>1.2.4 Iron mine</w:t>
      </w:r>
      <w:bookmarkEnd w:id="9"/>
      <w:r w:rsidRPr="00C87DF8">
        <w:rPr>
          <w:rFonts w:eastAsia="HG Mincho Light J"/>
          <w:szCs w:val="24"/>
        </w:rPr>
        <w:t xml:space="preserve"> </w:t>
      </w:r>
    </w:p>
    <w:p w:rsidR="005B79A1" w:rsidRDefault="005B79A1" w:rsidP="00765DB2">
      <w:pPr>
        <w:ind w:firstLine="720"/>
        <w:rPr>
          <w:sz w:val="24"/>
        </w:rPr>
      </w:pPr>
      <w:r>
        <w:t>Đây là công trình khai thác sắt, một trong 3 loại tài nguyên căn bản trong game. Sau khi nâng cấp, công trình này sẽ liên tục khai thác sắt cho thành phố đều đặn với lượng thu về tăng theo level công trình. Công trình này có level tối đa là 30.</w:t>
      </w:r>
      <w:r>
        <w:rPr>
          <w:sz w:val="24"/>
        </w:rPr>
        <w:t xml:space="preserve"> </w:t>
      </w:r>
    </w:p>
    <w:p w:rsidR="005B79A1" w:rsidRPr="00765DB2" w:rsidRDefault="005B79A1" w:rsidP="00765DB2">
      <w:pPr>
        <w:pStyle w:val="Heading5"/>
        <w:rPr>
          <w:rFonts w:eastAsia="HG Mincho Light J"/>
        </w:rPr>
      </w:pPr>
      <w:bookmarkStart w:id="10" w:name="_Toc217275762"/>
      <w:r w:rsidRPr="00765DB2">
        <w:rPr>
          <w:rFonts w:eastAsia="HG Mincho Light J"/>
        </w:rPr>
        <w:lastRenderedPageBreak/>
        <w:t>1.2.5 Market</w:t>
      </w:r>
      <w:bookmarkEnd w:id="10"/>
      <w:r w:rsidRPr="00765DB2">
        <w:rPr>
          <w:rFonts w:eastAsia="HG Mincho Light J"/>
        </w:rPr>
        <w:t xml:space="preserve"> </w:t>
      </w:r>
    </w:p>
    <w:p w:rsidR="005B79A1" w:rsidRDefault="005B79A1" w:rsidP="00765DB2">
      <w:pPr>
        <w:ind w:firstLine="720"/>
      </w:pPr>
      <w:r>
        <w:t xml:space="preserve">Chợ là nơi trao đổi buôn bán giữa các thành phố với nhau. Ở công trình này, người chơi có thể rao bán một loại tài nguyên nào đó lấy một loại khác hoặc chuyển tài nguyên từ thành phố đó sang một thành phố khác. </w:t>
      </w:r>
    </w:p>
    <w:p w:rsidR="005B79A1" w:rsidRDefault="005B79A1" w:rsidP="00765DB2">
      <w: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Nếu số lượng cần chuyển vượt quá lượng tối đa của 1 merchant thì sẽ cần thêm 1 merchant nữa, dù lượng thừa có thể rất nhỏ. Tốc độ chuyển tài nguyên giữa các thành phố không phải tức thời, tùy thuộc vào khoảng cách giữa các thành phố mà thời gian vận chuyển khác nhau. Vấn đề này sẽ được nói đến trong phần Bản đồ. </w:t>
      </w:r>
    </w:p>
    <w:p w:rsidR="005B79A1" w:rsidRDefault="005B79A1" w:rsidP="00765DB2"/>
    <w:p w:rsidR="005B79A1" w:rsidRDefault="005B79A1" w:rsidP="00765DB2">
      <w:pPr>
        <w:ind w:firstLine="720"/>
      </w:pPr>
      <w:r>
        <w:t xml:space="preserve">Trong chợ, người chơi có thể biết được có những thành phố nào đang chuyển tài nguyên đến cho mình. Nếu là buôn bán hoặc vận chuyển giữa các thành phố của một người chơi, số lượng tài nguyên sẽ được hiển thị. Nếu tài nguyên được vận chuyển từ thành phố của người chơi khác mà không phải là trao đổi qua chợ, số lượng đó sẽ không được hiện ra. Vấn đề này sẽ được nói đến trong phần </w:t>
      </w:r>
      <w:r>
        <w:rPr>
          <w:b/>
        </w:rPr>
        <w:t>Buôn bán</w:t>
      </w:r>
      <w:r>
        <w:t xml:space="preserve">. </w:t>
      </w:r>
    </w:p>
    <w:p w:rsidR="005B79A1" w:rsidRDefault="005B79A1" w:rsidP="00765DB2"/>
    <w:p w:rsidR="005B79A1" w:rsidRDefault="005B79A1" w:rsidP="00765DB2">
      <w:pPr>
        <w:ind w:firstLine="720"/>
      </w:pPr>
      <w:r>
        <w:t xml:space="preserve">Công trình này có level tối đa là 25, ứng với mỗi level, số thương nhân tăng thêm 30% tổng lượng thương nhân. Công thức: </w:t>
      </w:r>
      <w:r>
        <w:rPr>
          <w:noProof/>
          <w:position w:val="-5"/>
        </w:rPr>
        <w:drawing>
          <wp:inline distT="0" distB="0" distL="0" distR="0">
            <wp:extent cx="1552575" cy="219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t xml:space="preserve">. </w:t>
      </w:r>
    </w:p>
    <w:p w:rsidR="005B79A1" w:rsidRPr="00765DB2" w:rsidRDefault="005B79A1" w:rsidP="00765DB2">
      <w:pPr>
        <w:pStyle w:val="Heading5"/>
        <w:rPr>
          <w:rFonts w:eastAsia="HG Mincho Light J"/>
          <w:szCs w:val="24"/>
        </w:rPr>
      </w:pPr>
      <w:bookmarkStart w:id="11" w:name="_Toc217275763"/>
      <w:r w:rsidRPr="00765DB2">
        <w:rPr>
          <w:rFonts w:eastAsia="HG Mincho Light J"/>
          <w:szCs w:val="24"/>
        </w:rPr>
        <w:t>1.2.6 Barrack</w:t>
      </w:r>
      <w:bookmarkEnd w:id="11"/>
      <w:r w:rsidRPr="00765DB2">
        <w:rPr>
          <w:rFonts w:eastAsia="HG Mincho Light J"/>
          <w:szCs w:val="24"/>
        </w:rPr>
        <w:t xml:space="preserve"> </w:t>
      </w:r>
    </w:p>
    <w:p w:rsidR="005B79A1" w:rsidRDefault="005B79A1" w:rsidP="00765DB2">
      <w:pPr>
        <w:ind w:firstLine="720"/>
      </w:pPr>
      <w:r>
        <w:t xml:space="preserve">Barrack là công trình xây lính bộ binh. Trong TribalWars có tổng cộng 4 loại lính bộ, bao gồm </w:t>
      </w:r>
      <w:r>
        <w:rPr>
          <w:b/>
        </w:rPr>
        <w:t>Spear fighter</w:t>
      </w:r>
      <w:r>
        <w:t xml:space="preserve">, </w:t>
      </w:r>
      <w:r>
        <w:rPr>
          <w:b/>
        </w:rPr>
        <w:t>Swordman</w:t>
      </w:r>
      <w:r>
        <w:t xml:space="preserve">, </w:t>
      </w:r>
      <w:r>
        <w:rPr>
          <w:b/>
        </w:rPr>
        <w:t>Axeman</w:t>
      </w:r>
      <w:r>
        <w:t xml:space="preserve"> và </w:t>
      </w:r>
      <w:r>
        <w:rPr>
          <w:b/>
        </w:rPr>
        <w:t>Bowman</w:t>
      </w:r>
      <w:r>
        <w:t xml:space="preserve">. Tương tự như headquarter, mỗi level nhà lính barrack đều làm giảm thời gian xây quân bộ xuống. Đặc tính và công dụng của từng loại quân bộ sẽ được nói tới trong phần Đơn vị quân. </w:t>
      </w:r>
    </w:p>
    <w:p w:rsidR="005B79A1" w:rsidRDefault="005B79A1" w:rsidP="00765DB2"/>
    <w:p w:rsidR="005B79A1" w:rsidRDefault="005B79A1" w:rsidP="00765DB2">
      <w:pPr>
        <w:ind w:firstLine="720"/>
      </w:pPr>
      <w:r>
        <w:t>Nhà barrack được xây dựng trong headquarter, level tối đa là 25. Ứng với mỗi level, thời gian xây quân sẽ giảm 5%. Công thức:</w:t>
      </w:r>
      <w:r>
        <w:rPr>
          <w:noProof/>
          <w:position w:val="-5"/>
        </w:rPr>
        <w:drawing>
          <wp:inline distT="0" distB="0" distL="0" distR="0">
            <wp:extent cx="2619375" cy="2190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rPr>
          <w:rFonts w:eastAsia="HG Mincho Light J"/>
        </w:rPr>
      </w:pPr>
      <w:bookmarkStart w:id="12" w:name="_Toc217275764"/>
      <w:r w:rsidRPr="00C87DF8">
        <w:rPr>
          <w:rFonts w:eastAsia="HG Mincho Light J"/>
        </w:rPr>
        <w:t>1.2.7 Stable</w:t>
      </w:r>
      <w:bookmarkEnd w:id="12"/>
      <w:r w:rsidRPr="00C87DF8">
        <w:rPr>
          <w:rFonts w:eastAsia="HG Mincho Light J"/>
        </w:rPr>
        <w:t xml:space="preserve"> </w:t>
      </w:r>
    </w:p>
    <w:p w:rsidR="005B79A1" w:rsidRDefault="005B79A1" w:rsidP="00765DB2">
      <w:pPr>
        <w:ind w:firstLine="720"/>
      </w:pPr>
      <w:r>
        <w:t xml:space="preserve">Stable là công trình xây lính kị binh. Trong TribalWars có tổng cộng 4 loại lính kị, bao gồm </w:t>
      </w:r>
      <w:r>
        <w:rPr>
          <w:b/>
        </w:rPr>
        <w:t>Scout</w:t>
      </w:r>
      <w:r>
        <w:t xml:space="preserve">, </w:t>
      </w:r>
      <w:r>
        <w:rPr>
          <w:b/>
        </w:rPr>
        <w:t>Light cavalry</w:t>
      </w:r>
      <w:r>
        <w:t xml:space="preserve">, </w:t>
      </w:r>
      <w:r>
        <w:rPr>
          <w:b/>
        </w:rPr>
        <w:t>Heavy cavalry</w:t>
      </w:r>
      <w:r>
        <w:t xml:space="preserve"> và </w:t>
      </w:r>
      <w:r>
        <w:rPr>
          <w:b/>
        </w:rPr>
        <w:t>Arrow cavalry</w:t>
      </w:r>
      <w:r>
        <w:t xml:space="preserve">. Tương tự như headquarter, mỗi level nhà ngựa stable đều làm giảm </w:t>
      </w:r>
      <w:r>
        <w:lastRenderedPageBreak/>
        <w:t xml:space="preserve">thời gian xây quân kị xuống. Đặc tính và công dụng của từng loại quân sẽ được nói tới trong phần Đơn vị quân. </w:t>
      </w:r>
    </w:p>
    <w:p w:rsidR="005B79A1" w:rsidRDefault="005B79A1" w:rsidP="00765DB2"/>
    <w:p w:rsidR="005B79A1" w:rsidRDefault="005B79A1" w:rsidP="00765DB2">
      <w:pPr>
        <w:ind w:firstLine="720"/>
      </w:pPr>
      <w:r>
        <w:t>Nhà stable được xây dựng trong headquarter, level tối đa là 20. Ứng với mỗi level, thời gian xây quân giảm 5%. Công thức:</w:t>
      </w:r>
      <w:r>
        <w:rPr>
          <w:noProof/>
          <w:position w:val="-5"/>
        </w:rPr>
        <w:drawing>
          <wp:inline distT="0" distB="0" distL="0" distR="0">
            <wp:extent cx="26193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13" w:name="_Toc217275765"/>
      <w:r w:rsidRPr="00C87DF8">
        <w:t>1.2.8 Workshop</w:t>
      </w:r>
      <w:bookmarkEnd w:id="13"/>
      <w:r w:rsidRPr="00C87DF8">
        <w:t xml:space="preserve"> </w:t>
      </w:r>
    </w:p>
    <w:p w:rsidR="005B79A1" w:rsidRDefault="005B79A1" w:rsidP="00765DB2">
      <w:pPr>
        <w:ind w:firstLine="720"/>
      </w:pPr>
      <w:r>
        <w:t xml:space="preserve">Workshop là công trình xây các đơn vị quân phá thành. Trong TribalWars có tổng cộng 3 loại đơn vị xe, bao gồm </w:t>
      </w:r>
      <w:r>
        <w:rPr>
          <w:b/>
        </w:rPr>
        <w:t>Ram, Catapult</w:t>
      </w:r>
      <w:r>
        <w:t xml:space="preserve"> và </w:t>
      </w:r>
      <w:r>
        <w:rPr>
          <w:b/>
        </w:rPr>
        <w:t>Balista</w:t>
      </w:r>
      <w:r>
        <w:t xml:space="preserve">. Mỗi level nhà workshop đều làm giảm thời gian xây xe xuống. Đặc tính và công dụng của từng loại quân sẽ được nói tới trong phần Đơn vị quân. </w:t>
      </w:r>
    </w:p>
    <w:p w:rsidR="005B79A1" w:rsidRDefault="005B79A1" w:rsidP="00765DB2"/>
    <w:p w:rsidR="005B79A1" w:rsidRDefault="005B79A1" w:rsidP="00765DB2">
      <w:pPr>
        <w:ind w:firstLine="720"/>
      </w:pPr>
      <w:r>
        <w:t>Nhà workshop được xây dựng trong headquarter, level tối đa là 20. Ứng với mỗi level, thời gian xây quân giảm 5%. Công thức:</w:t>
      </w:r>
      <w:r>
        <w:rPr>
          <w:noProof/>
          <w:position w:val="-5"/>
        </w:rPr>
        <w:drawing>
          <wp:inline distT="0" distB="0" distL="0" distR="0">
            <wp:extent cx="2809875" cy="219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14" w:name="_Toc217275766"/>
      <w:r w:rsidRPr="00C87DF8">
        <w:t>1.2.9 Warehouse</w:t>
      </w:r>
      <w:bookmarkEnd w:id="14"/>
      <w:r w:rsidRPr="00C87DF8">
        <w:t xml:space="preserve"> </w:t>
      </w:r>
    </w:p>
    <w:p w:rsidR="005B79A1" w:rsidRDefault="005B79A1" w:rsidP="00765DB2">
      <w:pPr>
        <w:ind w:firstLine="720"/>
      </w:pPr>
      <w:r>
        <w:t xml:space="preserve">Warehouse là nhà kho chứa tài nguyên của mỗi thành phố. Mỗi loại tài nguyên được chứa trong một phân kho riêng biệt có sức chứa bằng nhau. Nếu loại tài nguyên nào đó có số lượng bằng sức chứa tối đa này thì nó sẽ không tăng thêm nữa. Ứng với mỗi level, dung lượng tối đa của nhà kho tăng thêm 30%, level tối đa là 30. Công thức tăng dung lượng: </w:t>
      </w:r>
      <w:r>
        <w:rPr>
          <w:noProof/>
          <w:position w:val="-3"/>
        </w:rPr>
        <w:drawing>
          <wp:inline distT="0" distB="0" distL="0" distR="0">
            <wp:extent cx="3019425" cy="200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15" w:name="_Toc217275767"/>
      <w:r w:rsidRPr="00C87DF8">
        <w:t>1.2.10 Farm</w:t>
      </w:r>
      <w:bookmarkEnd w:id="15"/>
      <w:r w:rsidRPr="00C87DF8">
        <w:t xml:space="preserve"> </w:t>
      </w:r>
    </w:p>
    <w:p w:rsidR="005B79A1" w:rsidRDefault="005B79A1" w:rsidP="00765DB2">
      <w:pPr>
        <w:ind w:firstLine="720"/>
      </w:pPr>
      <w:r>
        <w:t xml:space="preserve">Farm là công trình giúp tăng dân số của mỗi thành phố. Như trên đã nói, mỗi công trình xây dựng, dù xây mới hay nâng cấp đều đòi hỏi một khoảng “không gian” gọi là population. Mỗi đơn vị quân đều đòi hỏi một lượng population nào đó. Ứng với mỗi level, population tăng thêm 20% tổng dung lượng, level tối đa là 30. Công thức tăng dung lượng: </w:t>
      </w:r>
      <w:r>
        <w:rPr>
          <w:noProof/>
          <w:position w:val="-3"/>
        </w:rPr>
        <w:drawing>
          <wp:inline distT="0" distB="0" distL="0" distR="0">
            <wp:extent cx="3324225" cy="200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16" w:name="_Toc217275768"/>
      <w:r w:rsidRPr="00C87DF8">
        <w:t>1.2.11 Reseach Centre</w:t>
      </w:r>
      <w:bookmarkEnd w:id="16"/>
      <w:r w:rsidRPr="00C87DF8">
        <w:t xml:space="preserve"> </w:t>
      </w:r>
    </w:p>
    <w:p w:rsidR="005B79A1" w:rsidRDefault="005B79A1" w:rsidP="00765DB2">
      <w:pPr>
        <w:ind w:firstLine="720"/>
        <w:rPr>
          <w:sz w:val="24"/>
        </w:rPr>
      </w:pPr>
      <w:r>
        <w:t>Là nhà nâng cấp quân. Đầu game, mỗi thành phố chỉ được phép xây dựng một loại quân yếu nhất (spearman). Nếu như thỏa mãn một số điều kiện nào đó, như đìều kiện về level nhà, người chơi có thể nâng cấp để từ đó có thể xây dựng được đơn vị quân mới.</w:t>
      </w:r>
      <w:r>
        <w:rPr>
          <w:sz w:val="24"/>
        </w:rPr>
        <w:t xml:space="preserve"> </w:t>
      </w:r>
    </w:p>
    <w:p w:rsidR="005B79A1" w:rsidRPr="00C87DF8" w:rsidRDefault="005B79A1" w:rsidP="00C87DF8">
      <w:pPr>
        <w:pStyle w:val="Heading5"/>
      </w:pPr>
      <w:bookmarkStart w:id="17" w:name="_Toc217275769"/>
      <w:r w:rsidRPr="00C87DF8">
        <w:lastRenderedPageBreak/>
        <w:t>1.2.12 Academy</w:t>
      </w:r>
      <w:bookmarkEnd w:id="17"/>
      <w:r w:rsidRPr="00C87DF8">
        <w:t xml:space="preserve"> </w:t>
      </w:r>
    </w:p>
    <w:p w:rsidR="005B79A1" w:rsidRDefault="005B79A1" w:rsidP="00765DB2">
      <w:pPr>
        <w:ind w:firstLine="720"/>
        <w:rPr>
          <w:sz w:val="24"/>
        </w:rPr>
      </w:pPr>
      <w:r>
        <w:t xml:space="preserve">Là công trình xây dựng </w:t>
      </w:r>
      <w:r>
        <w:rPr>
          <w:b/>
        </w:rPr>
        <w:t>nobleman</w:t>
      </w:r>
      <w:r>
        <w:t xml:space="preserve">. Nobleman là đơn vị quân đặc biệt sẽ được nói đến trong phần </w:t>
      </w:r>
      <w:r>
        <w:rPr>
          <w:b/>
        </w:rPr>
        <w:t>Chiếm thành</w:t>
      </w:r>
      <w:r>
        <w:t>.</w:t>
      </w:r>
      <w:r>
        <w:rPr>
          <w:sz w:val="24"/>
        </w:rPr>
        <w:t xml:space="preserve"> </w:t>
      </w:r>
    </w:p>
    <w:p w:rsidR="005B79A1" w:rsidRPr="00C87DF8" w:rsidRDefault="005B79A1" w:rsidP="00C87DF8">
      <w:pPr>
        <w:pStyle w:val="Heading5"/>
      </w:pPr>
      <w:bookmarkStart w:id="18" w:name="_Toc217275770"/>
      <w:r w:rsidRPr="00C87DF8">
        <w:t>1.2.13 Wall</w:t>
      </w:r>
      <w:bookmarkEnd w:id="18"/>
      <w:r w:rsidRPr="00C87DF8">
        <w:t xml:space="preserve"> </w:t>
      </w:r>
    </w:p>
    <w:p w:rsidR="0087799E" w:rsidRDefault="0087799E" w:rsidP="0087799E">
      <w:pPr>
        <w:rPr>
          <w:noProof/>
          <w:position w:val="-1"/>
        </w:rPr>
      </w:pPr>
      <w:r>
        <w:tab/>
      </w:r>
      <w:r w:rsidR="005B79A1">
        <w:t>Wall là tường rào bao bọc mỗi thành phố, giúp tăng khả năng phòng thủ. Level tối đa của wall là 20, ứng với mỗi level, khả năng phòng thủ tăng thêm 5% so với level trước đó. Công thức:</w:t>
      </w:r>
      <w:r w:rsidR="00E15878">
        <w:rPr>
          <w:noProof/>
          <w:position w:val="-1"/>
        </w:rPr>
        <w:t xml:space="preserve"> </w:t>
      </w:r>
    </w:p>
    <w:p w:rsidR="005B79A1" w:rsidRDefault="00E15878" w:rsidP="0087799E">
      <w:pPr>
        <w:jc w:val="center"/>
        <w:rPr>
          <w:sz w:val="24"/>
        </w:rPr>
      </w:pPr>
      <w:r w:rsidRPr="00E15878">
        <w:rPr>
          <w:i/>
          <w:noProof/>
          <w:position w:val="-1"/>
        </w:rPr>
        <w:t>defense(n) = defense(n-1)*(1+0.05)</w:t>
      </w:r>
    </w:p>
    <w:p w:rsidR="005B79A1" w:rsidRPr="00C87DF8" w:rsidRDefault="005B79A1" w:rsidP="00C87DF8">
      <w:pPr>
        <w:pStyle w:val="Heading4"/>
      </w:pPr>
      <w:bookmarkStart w:id="19" w:name="_Toc217275771"/>
      <w:r w:rsidRPr="00C87DF8">
        <w:t>1.3 Đơn vị quân</w:t>
      </w:r>
      <w:bookmarkEnd w:id="19"/>
    </w:p>
    <w:p w:rsidR="00504577" w:rsidRDefault="00504577" w:rsidP="002770DB">
      <w:r>
        <w:tab/>
        <w:t>TribalWars có tổng cộng 1</w:t>
      </w:r>
      <w:r w:rsidR="00465985">
        <w:t>2</w:t>
      </w:r>
      <w:r>
        <w:t xml:space="preserve"> loại đơn vị quân khác nhau. </w:t>
      </w:r>
      <w:r w:rsidR="00465985">
        <w:t>Trong đó 11 loại quân chuyên dụng</w:t>
      </w:r>
      <w:r>
        <w:t xml:space="preserve"> như sau:</w:t>
      </w:r>
    </w:p>
    <w:tbl>
      <w:tblPr>
        <w:tblStyle w:val="TableGrid"/>
        <w:tblW w:w="10350" w:type="dxa"/>
        <w:tblInd w:w="-702" w:type="dxa"/>
        <w:tblLayout w:type="fixed"/>
        <w:tblLook w:val="04A0"/>
      </w:tblPr>
      <w:tblGrid>
        <w:gridCol w:w="1980"/>
        <w:gridCol w:w="756"/>
        <w:gridCol w:w="666"/>
        <w:gridCol w:w="666"/>
        <w:gridCol w:w="666"/>
        <w:gridCol w:w="666"/>
        <w:gridCol w:w="666"/>
        <w:gridCol w:w="666"/>
        <w:gridCol w:w="666"/>
        <w:gridCol w:w="666"/>
        <w:gridCol w:w="666"/>
        <w:gridCol w:w="1620"/>
      </w:tblGrid>
      <w:tr w:rsidR="00CB5086" w:rsidTr="00CB5086">
        <w:trPr>
          <w:trHeight w:val="322"/>
        </w:trPr>
        <w:tc>
          <w:tcPr>
            <w:tcW w:w="1980" w:type="dxa"/>
          </w:tcPr>
          <w:p w:rsidR="001444E2" w:rsidRPr="007A3861" w:rsidRDefault="001444E2" w:rsidP="007A3861">
            <w:pPr>
              <w:jc w:val="center"/>
              <w:rPr>
                <w:b/>
              </w:rPr>
            </w:pPr>
            <w:r w:rsidRPr="007A3861">
              <w:rPr>
                <w:b/>
              </w:rPr>
              <w:t>Quân</w:t>
            </w:r>
          </w:p>
        </w:tc>
        <w:tc>
          <w:tcPr>
            <w:tcW w:w="756" w:type="dxa"/>
          </w:tcPr>
          <w:p w:rsidR="001444E2" w:rsidRDefault="001444E2" w:rsidP="007A3861">
            <w:pPr>
              <w:jc w:val="center"/>
            </w:pPr>
            <w:r>
              <w:rPr>
                <w:noProof/>
              </w:rPr>
              <w:drawing>
                <wp:inline distT="0" distB="0" distL="0" distR="0">
                  <wp:extent cx="171450" cy="171450"/>
                  <wp:effectExtent l="19050" t="0" r="0" b="0"/>
                  <wp:docPr id="29"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0"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1"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5"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0"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17"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6"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39"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40"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1444E2" w:rsidRPr="007A3861" w:rsidRDefault="00CB5086" w:rsidP="007A3861">
            <w:pPr>
              <w:jc w:val="center"/>
              <w:rPr>
                <w:b/>
              </w:rPr>
            </w:pPr>
            <w:r>
              <w:rPr>
                <w:b/>
              </w:rPr>
              <w:t>Công trình</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Spear fighter</w:t>
            </w:r>
          </w:p>
        </w:tc>
        <w:tc>
          <w:tcPr>
            <w:tcW w:w="756" w:type="dxa"/>
          </w:tcPr>
          <w:p w:rsidR="001444E2" w:rsidRPr="00CB5086" w:rsidRDefault="007A3861" w:rsidP="007A3861">
            <w:pPr>
              <w:jc w:val="center"/>
              <w:rPr>
                <w:szCs w:val="28"/>
              </w:rPr>
            </w:pPr>
            <w:r w:rsidRPr="00CB5086">
              <w:rPr>
                <w:szCs w:val="28"/>
              </w:rPr>
              <w:t>50</w:t>
            </w:r>
          </w:p>
        </w:tc>
        <w:tc>
          <w:tcPr>
            <w:tcW w:w="666" w:type="dxa"/>
          </w:tcPr>
          <w:p w:rsidR="001444E2" w:rsidRPr="00CB5086" w:rsidRDefault="007A3861" w:rsidP="007A3861">
            <w:pPr>
              <w:jc w:val="center"/>
              <w:rPr>
                <w:szCs w:val="28"/>
              </w:rPr>
            </w:pPr>
            <w:r w:rsidRPr="00CB5086">
              <w:rPr>
                <w:szCs w:val="28"/>
              </w:rPr>
              <w:t>30</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15</w:t>
            </w:r>
          </w:p>
        </w:tc>
        <w:tc>
          <w:tcPr>
            <w:tcW w:w="666" w:type="dxa"/>
          </w:tcPr>
          <w:p w:rsidR="001444E2" w:rsidRPr="00CB5086" w:rsidRDefault="007A3861" w:rsidP="007A3861">
            <w:pPr>
              <w:jc w:val="center"/>
              <w:rPr>
                <w:szCs w:val="28"/>
              </w:rPr>
            </w:pPr>
            <w:r w:rsidRPr="00CB5086">
              <w:rPr>
                <w:szCs w:val="28"/>
              </w:rPr>
              <w:t>45</w:t>
            </w:r>
          </w:p>
        </w:tc>
        <w:tc>
          <w:tcPr>
            <w:tcW w:w="666" w:type="dxa"/>
          </w:tcPr>
          <w:p w:rsidR="001444E2" w:rsidRPr="00CB5086" w:rsidRDefault="007A3861" w:rsidP="007A3861">
            <w:pPr>
              <w:jc w:val="center"/>
              <w:rPr>
                <w:szCs w:val="28"/>
              </w:rPr>
            </w:pPr>
            <w:r w:rsidRPr="00CB5086">
              <w:rPr>
                <w:szCs w:val="28"/>
              </w:rPr>
              <w:t>20</w:t>
            </w:r>
          </w:p>
        </w:tc>
        <w:tc>
          <w:tcPr>
            <w:tcW w:w="666" w:type="dxa"/>
          </w:tcPr>
          <w:p w:rsidR="001444E2" w:rsidRPr="00CB5086" w:rsidRDefault="007A3861" w:rsidP="007A3861">
            <w:pPr>
              <w:jc w:val="center"/>
              <w:rPr>
                <w:szCs w:val="28"/>
              </w:rPr>
            </w:pPr>
            <w:r w:rsidRPr="00CB5086">
              <w:rPr>
                <w:szCs w:val="28"/>
              </w:rPr>
              <w:t>18</w:t>
            </w:r>
          </w:p>
        </w:tc>
        <w:tc>
          <w:tcPr>
            <w:tcW w:w="666" w:type="dxa"/>
          </w:tcPr>
          <w:p w:rsidR="001444E2" w:rsidRPr="00CB5086" w:rsidRDefault="007A3861" w:rsidP="007A3861">
            <w:pPr>
              <w:jc w:val="center"/>
              <w:rPr>
                <w:szCs w:val="28"/>
              </w:rPr>
            </w:pPr>
            <w:r w:rsidRPr="00CB5086">
              <w:rPr>
                <w:szCs w:val="28"/>
              </w:rPr>
              <w:t>25</w:t>
            </w:r>
          </w:p>
        </w:tc>
        <w:tc>
          <w:tcPr>
            <w:tcW w:w="1620" w:type="dxa"/>
            <w:vMerge w:val="restart"/>
            <w:vAlign w:val="center"/>
          </w:tcPr>
          <w:p w:rsidR="001444E2" w:rsidRPr="00CB5086" w:rsidRDefault="007A3861" w:rsidP="00CB5086">
            <w:pPr>
              <w:jc w:val="center"/>
              <w:rPr>
                <w:szCs w:val="28"/>
              </w:rPr>
            </w:pPr>
            <w:r w:rsidRPr="00CB5086">
              <w:rPr>
                <w:szCs w:val="28"/>
              </w:rPr>
              <w:t>Barrack</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Swordman</w:t>
            </w:r>
          </w:p>
        </w:tc>
        <w:tc>
          <w:tcPr>
            <w:tcW w:w="75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70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25</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15</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22</w:t>
            </w:r>
          </w:p>
        </w:tc>
        <w:tc>
          <w:tcPr>
            <w:tcW w:w="666" w:type="dxa"/>
          </w:tcPr>
          <w:p w:rsidR="001444E2" w:rsidRPr="00CB5086" w:rsidRDefault="007A3861" w:rsidP="007A3861">
            <w:pPr>
              <w:jc w:val="center"/>
              <w:rPr>
                <w:szCs w:val="28"/>
              </w:rPr>
            </w:pPr>
            <w:r w:rsidRPr="007A3861">
              <w:rPr>
                <w:color w:val="000000"/>
                <w:szCs w:val="28"/>
              </w:rPr>
              <w:t>15</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Axeman</w:t>
            </w:r>
          </w:p>
        </w:tc>
        <w:tc>
          <w:tcPr>
            <w:tcW w:w="756" w:type="dxa"/>
          </w:tcPr>
          <w:p w:rsidR="001444E2" w:rsidRPr="00CB5086" w:rsidRDefault="007A3861" w:rsidP="007A3861">
            <w:pPr>
              <w:jc w:val="center"/>
              <w:rPr>
                <w:szCs w:val="28"/>
              </w:rPr>
            </w:pPr>
            <w:r w:rsidRPr="007A3861">
              <w:rPr>
                <w:color w:val="000000"/>
                <w:szCs w:val="28"/>
              </w:rPr>
              <w:t>60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5</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18</w:t>
            </w:r>
          </w:p>
        </w:tc>
        <w:tc>
          <w:tcPr>
            <w:tcW w:w="666" w:type="dxa"/>
          </w:tcPr>
          <w:p w:rsidR="001444E2" w:rsidRPr="00CB5086" w:rsidRDefault="007A3861" w:rsidP="007A3861">
            <w:pPr>
              <w:jc w:val="center"/>
              <w:rPr>
                <w:szCs w:val="28"/>
              </w:rPr>
            </w:pPr>
            <w:r w:rsidRPr="007A3861">
              <w:rPr>
                <w:color w:val="000000"/>
                <w:szCs w:val="28"/>
              </w:rPr>
              <w:t>10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Bowman</w:t>
            </w:r>
          </w:p>
        </w:tc>
        <w:tc>
          <w:tcPr>
            <w:tcW w:w="756" w:type="dxa"/>
          </w:tcPr>
          <w:p w:rsidR="001444E2" w:rsidRPr="00CB5086" w:rsidRDefault="007A3861" w:rsidP="007A3861">
            <w:pPr>
              <w:jc w:val="center"/>
              <w:rPr>
                <w:szCs w:val="28"/>
              </w:rPr>
            </w:pPr>
            <w:r w:rsidRPr="007A3861">
              <w:rPr>
                <w:color w:val="000000"/>
                <w:szCs w:val="28"/>
              </w:rPr>
              <w:t>100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60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15</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5</w:t>
            </w:r>
          </w:p>
        </w:tc>
        <w:tc>
          <w:tcPr>
            <w:tcW w:w="666" w:type="dxa"/>
          </w:tcPr>
          <w:p w:rsidR="001444E2" w:rsidRPr="00CB5086" w:rsidRDefault="007A3861" w:rsidP="007A3861">
            <w:pPr>
              <w:jc w:val="center"/>
              <w:rPr>
                <w:szCs w:val="28"/>
              </w:rPr>
            </w:pPr>
            <w:r w:rsidRPr="007A3861">
              <w:rPr>
                <w:color w:val="000000"/>
                <w:szCs w:val="28"/>
              </w:rPr>
              <w:t>18</w:t>
            </w:r>
          </w:p>
        </w:tc>
        <w:tc>
          <w:tcPr>
            <w:tcW w:w="666" w:type="dxa"/>
          </w:tcPr>
          <w:p w:rsidR="001444E2" w:rsidRPr="00CB5086" w:rsidRDefault="007A3861" w:rsidP="007A3861">
            <w:pPr>
              <w:jc w:val="center"/>
              <w:rPr>
                <w:szCs w:val="28"/>
              </w:rPr>
            </w:pPr>
            <w:r w:rsidRPr="007A3861">
              <w:rPr>
                <w:color w:val="000000"/>
                <w:szCs w:val="28"/>
              </w:rPr>
              <w:t>10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Scout</w:t>
            </w:r>
          </w:p>
        </w:tc>
        <w:tc>
          <w:tcPr>
            <w:tcW w:w="75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20</w:t>
            </w:r>
          </w:p>
        </w:tc>
        <w:tc>
          <w:tcPr>
            <w:tcW w:w="666" w:type="dxa"/>
          </w:tcPr>
          <w:p w:rsidR="001444E2" w:rsidRPr="00CB5086" w:rsidRDefault="007A3861" w:rsidP="007A3861">
            <w:pPr>
              <w:jc w:val="center"/>
              <w:rPr>
                <w:szCs w:val="28"/>
              </w:rPr>
            </w:pPr>
            <w:r w:rsidRPr="00CB5086">
              <w:rPr>
                <w:szCs w:val="28"/>
              </w:rPr>
              <w:t>2</w:t>
            </w:r>
          </w:p>
        </w:tc>
        <w:tc>
          <w:tcPr>
            <w:tcW w:w="666" w:type="dxa"/>
          </w:tcPr>
          <w:p w:rsidR="001444E2" w:rsidRPr="00CB5086" w:rsidRDefault="007A3861" w:rsidP="007A3861">
            <w:pPr>
              <w:jc w:val="center"/>
              <w:rPr>
                <w:szCs w:val="28"/>
              </w:rPr>
            </w:pPr>
            <w:r w:rsidRPr="00CB5086">
              <w:rPr>
                <w:szCs w:val="28"/>
              </w:rPr>
              <w:t>0</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1</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9</w:t>
            </w:r>
          </w:p>
        </w:tc>
        <w:tc>
          <w:tcPr>
            <w:tcW w:w="666" w:type="dxa"/>
          </w:tcPr>
          <w:p w:rsidR="001444E2" w:rsidRPr="00CB5086" w:rsidRDefault="007A3861"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Stable</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Light Cavalry</w:t>
            </w:r>
          </w:p>
        </w:tc>
        <w:tc>
          <w:tcPr>
            <w:tcW w:w="756" w:type="dxa"/>
          </w:tcPr>
          <w:p w:rsidR="001444E2" w:rsidRPr="00CB5086" w:rsidRDefault="00CB5086" w:rsidP="007A3861">
            <w:pPr>
              <w:jc w:val="center"/>
              <w:rPr>
                <w:szCs w:val="28"/>
              </w:rPr>
            </w:pPr>
            <w:r w:rsidRPr="00CB5086">
              <w:rPr>
                <w:color w:val="000000"/>
                <w:szCs w:val="28"/>
              </w:rPr>
              <w:t>125</w:t>
            </w:r>
          </w:p>
        </w:tc>
        <w:tc>
          <w:tcPr>
            <w:tcW w:w="666" w:type="dxa"/>
          </w:tcPr>
          <w:p w:rsidR="001444E2" w:rsidRPr="00CB5086" w:rsidRDefault="007A3861" w:rsidP="007A3861">
            <w:pPr>
              <w:jc w:val="center"/>
              <w:rPr>
                <w:szCs w:val="28"/>
              </w:rPr>
            </w:pPr>
            <w:r w:rsidRPr="007A3861">
              <w:rPr>
                <w:color w:val="000000"/>
                <w:szCs w:val="28"/>
              </w:rPr>
              <w:t>100</w:t>
            </w:r>
          </w:p>
        </w:tc>
        <w:tc>
          <w:tcPr>
            <w:tcW w:w="666" w:type="dxa"/>
          </w:tcPr>
          <w:p w:rsidR="001444E2" w:rsidRPr="00CB5086" w:rsidRDefault="007A3861" w:rsidP="007A3861">
            <w:pPr>
              <w:jc w:val="center"/>
              <w:rPr>
                <w:szCs w:val="28"/>
              </w:rPr>
            </w:pPr>
            <w:r w:rsidRPr="007A3861">
              <w:rPr>
                <w:color w:val="000000"/>
                <w:szCs w:val="28"/>
              </w:rPr>
              <w:t>250</w:t>
            </w:r>
          </w:p>
        </w:tc>
        <w:tc>
          <w:tcPr>
            <w:tcW w:w="666" w:type="dxa"/>
          </w:tcPr>
          <w:p w:rsidR="001444E2" w:rsidRPr="00CB5086" w:rsidRDefault="007A3861" w:rsidP="007A3861">
            <w:pPr>
              <w:jc w:val="center"/>
              <w:rPr>
                <w:szCs w:val="28"/>
              </w:rPr>
            </w:pPr>
            <w:r w:rsidRPr="007A3861">
              <w:rPr>
                <w:color w:val="000000"/>
                <w:szCs w:val="28"/>
              </w:rPr>
              <w:t>4</w:t>
            </w:r>
          </w:p>
        </w:tc>
        <w:tc>
          <w:tcPr>
            <w:tcW w:w="666" w:type="dxa"/>
          </w:tcPr>
          <w:p w:rsidR="001444E2" w:rsidRPr="00CB5086" w:rsidRDefault="007A3861" w:rsidP="007A3861">
            <w:pPr>
              <w:jc w:val="center"/>
              <w:rPr>
                <w:szCs w:val="28"/>
              </w:rPr>
            </w:pPr>
            <w:r w:rsidRPr="007A3861">
              <w:rPr>
                <w:color w:val="000000"/>
                <w:szCs w:val="28"/>
              </w:rPr>
              <w:t>130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80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CB5086" w:rsidP="007A3861">
            <w:pPr>
              <w:rPr>
                <w:szCs w:val="28"/>
              </w:rPr>
            </w:pPr>
            <w:r w:rsidRPr="00CB5086">
              <w:rPr>
                <w:szCs w:val="28"/>
              </w:rPr>
              <w:t>Mouted Archer</w:t>
            </w:r>
            <w:r w:rsidR="007A3861" w:rsidRPr="00CB5086">
              <w:rPr>
                <w:szCs w:val="28"/>
              </w:rPr>
              <w:t xml:space="preserve"> </w:t>
            </w:r>
          </w:p>
        </w:tc>
        <w:tc>
          <w:tcPr>
            <w:tcW w:w="756" w:type="dxa"/>
          </w:tcPr>
          <w:p w:rsidR="001444E2" w:rsidRPr="00CB5086" w:rsidRDefault="00CB5086" w:rsidP="007A3861">
            <w:pPr>
              <w:jc w:val="center"/>
              <w:rPr>
                <w:szCs w:val="28"/>
              </w:rPr>
            </w:pPr>
            <w:r w:rsidRPr="007A3861">
              <w:rPr>
                <w:color w:val="000000"/>
                <w:szCs w:val="28"/>
              </w:rPr>
              <w:t>250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CB5086">
              <w:rPr>
                <w:szCs w:val="28"/>
              </w:rPr>
              <w:t>5</w:t>
            </w:r>
          </w:p>
        </w:tc>
        <w:tc>
          <w:tcPr>
            <w:tcW w:w="666" w:type="dxa"/>
          </w:tcPr>
          <w:p w:rsidR="001444E2" w:rsidRPr="00CB5086" w:rsidRDefault="00CB5086" w:rsidP="007A3861">
            <w:pPr>
              <w:jc w:val="center"/>
              <w:rPr>
                <w:szCs w:val="28"/>
              </w:rPr>
            </w:pPr>
            <w:r w:rsidRPr="007A3861">
              <w:rPr>
                <w:color w:val="000000"/>
                <w:szCs w:val="28"/>
              </w:rPr>
              <w:t>120</w:t>
            </w:r>
          </w:p>
        </w:tc>
        <w:tc>
          <w:tcPr>
            <w:tcW w:w="666" w:type="dxa"/>
          </w:tcPr>
          <w:p w:rsidR="001444E2" w:rsidRPr="00CB5086" w:rsidRDefault="00CB5086" w:rsidP="007A3861">
            <w:pPr>
              <w:jc w:val="center"/>
              <w:rPr>
                <w:szCs w:val="28"/>
              </w:rPr>
            </w:pPr>
            <w:r w:rsidRPr="007A3861">
              <w:rPr>
                <w:color w:val="000000"/>
                <w:szCs w:val="28"/>
              </w:rPr>
              <w:t>40</w:t>
            </w:r>
          </w:p>
        </w:tc>
        <w:tc>
          <w:tcPr>
            <w:tcW w:w="666" w:type="dxa"/>
          </w:tcPr>
          <w:p w:rsidR="001444E2" w:rsidRPr="00CB5086" w:rsidRDefault="00CB5086" w:rsidP="007A3861">
            <w:pPr>
              <w:jc w:val="center"/>
              <w:rPr>
                <w:szCs w:val="28"/>
              </w:rPr>
            </w:pPr>
            <w:r w:rsidRPr="007A3861">
              <w:rPr>
                <w:color w:val="000000"/>
                <w:szCs w:val="28"/>
              </w:rPr>
              <w:t>30</w:t>
            </w:r>
          </w:p>
        </w:tc>
        <w:tc>
          <w:tcPr>
            <w:tcW w:w="666" w:type="dxa"/>
          </w:tcPr>
          <w:p w:rsidR="001444E2" w:rsidRPr="00CB5086" w:rsidRDefault="00CB5086" w:rsidP="007A3861">
            <w:pPr>
              <w:jc w:val="center"/>
              <w:rPr>
                <w:szCs w:val="28"/>
              </w:rPr>
            </w:pPr>
            <w:r w:rsidRPr="007A3861">
              <w:rPr>
                <w:color w:val="000000"/>
                <w:szCs w:val="28"/>
              </w:rPr>
              <w:t>50</w:t>
            </w:r>
          </w:p>
        </w:tc>
        <w:tc>
          <w:tcPr>
            <w:tcW w:w="666" w:type="dxa"/>
          </w:tcPr>
          <w:p w:rsidR="001444E2" w:rsidRPr="00CB5086" w:rsidRDefault="00CB5086" w:rsidP="007A3861">
            <w:pPr>
              <w:jc w:val="center"/>
              <w:rPr>
                <w:szCs w:val="28"/>
              </w:rPr>
            </w:pPr>
            <w:r w:rsidRPr="007A3861">
              <w:rPr>
                <w:color w:val="000000"/>
                <w:szCs w:val="28"/>
              </w:rPr>
              <w:t>10</w:t>
            </w:r>
          </w:p>
        </w:tc>
        <w:tc>
          <w:tcPr>
            <w:tcW w:w="666" w:type="dxa"/>
          </w:tcPr>
          <w:p w:rsidR="001444E2" w:rsidRPr="00CB5086" w:rsidRDefault="00CB5086" w:rsidP="007A3861">
            <w:pPr>
              <w:jc w:val="center"/>
              <w:rPr>
                <w:szCs w:val="28"/>
              </w:rPr>
            </w:pPr>
            <w:r w:rsidRPr="007A3861">
              <w:rPr>
                <w:color w:val="000000"/>
                <w:szCs w:val="28"/>
              </w:rPr>
              <w:t>50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7A3861" w:rsidP="007A3861">
            <w:pPr>
              <w:rPr>
                <w:szCs w:val="28"/>
              </w:rPr>
            </w:pPr>
            <w:r w:rsidRPr="00CB5086">
              <w:rPr>
                <w:szCs w:val="28"/>
              </w:rPr>
              <w:t>Heavy Cavalry</w:t>
            </w:r>
          </w:p>
        </w:tc>
        <w:tc>
          <w:tcPr>
            <w:tcW w:w="75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600</w:t>
            </w:r>
          </w:p>
        </w:tc>
        <w:tc>
          <w:tcPr>
            <w:tcW w:w="666" w:type="dxa"/>
          </w:tcPr>
          <w:p w:rsidR="001444E2" w:rsidRPr="00CB5086" w:rsidRDefault="00CB5086" w:rsidP="007A3861">
            <w:pPr>
              <w:jc w:val="center"/>
              <w:rPr>
                <w:szCs w:val="28"/>
              </w:rPr>
            </w:pPr>
            <w:r w:rsidRPr="00CB5086">
              <w:rPr>
                <w:szCs w:val="28"/>
              </w:rPr>
              <w:t>6</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80</w:t>
            </w:r>
          </w:p>
        </w:tc>
        <w:tc>
          <w:tcPr>
            <w:tcW w:w="666" w:type="dxa"/>
          </w:tcPr>
          <w:p w:rsidR="001444E2" w:rsidRPr="00CB5086" w:rsidRDefault="00CB5086" w:rsidP="007A3861">
            <w:pPr>
              <w:jc w:val="center"/>
              <w:rPr>
                <w:szCs w:val="28"/>
              </w:rPr>
            </w:pPr>
            <w:r w:rsidRPr="007A3861">
              <w:rPr>
                <w:color w:val="000000"/>
                <w:szCs w:val="28"/>
              </w:rPr>
              <w:t>180</w:t>
            </w:r>
          </w:p>
        </w:tc>
        <w:tc>
          <w:tcPr>
            <w:tcW w:w="666" w:type="dxa"/>
          </w:tcPr>
          <w:p w:rsidR="001444E2" w:rsidRPr="00CB5086" w:rsidRDefault="00CB5086" w:rsidP="007A3861">
            <w:pPr>
              <w:jc w:val="center"/>
              <w:rPr>
                <w:szCs w:val="28"/>
              </w:rPr>
            </w:pPr>
            <w:r w:rsidRPr="007A3861">
              <w:rPr>
                <w:color w:val="000000"/>
                <w:szCs w:val="28"/>
              </w:rPr>
              <w:t>11</w:t>
            </w:r>
          </w:p>
        </w:tc>
        <w:tc>
          <w:tcPr>
            <w:tcW w:w="666" w:type="dxa"/>
          </w:tcPr>
          <w:p w:rsidR="001444E2" w:rsidRPr="00CB5086" w:rsidRDefault="00CB5086" w:rsidP="007A3861">
            <w:pPr>
              <w:jc w:val="center"/>
              <w:rPr>
                <w:szCs w:val="28"/>
              </w:rPr>
            </w:pPr>
            <w:r w:rsidRPr="007A3861">
              <w:rPr>
                <w:color w:val="000000"/>
                <w:szCs w:val="28"/>
              </w:rPr>
              <w:t>50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Ram</w:t>
            </w:r>
          </w:p>
        </w:tc>
        <w:tc>
          <w:tcPr>
            <w:tcW w:w="756" w:type="dxa"/>
          </w:tcPr>
          <w:p w:rsidR="001444E2" w:rsidRPr="00CB5086" w:rsidRDefault="00CB5086" w:rsidP="007A3861">
            <w:pPr>
              <w:jc w:val="center"/>
              <w:rPr>
                <w:szCs w:val="28"/>
              </w:rPr>
            </w:pPr>
            <w:r w:rsidRPr="007A3861">
              <w:rPr>
                <w:color w:val="000000"/>
                <w:szCs w:val="28"/>
              </w:rPr>
              <w:t>300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CB5086">
              <w:rPr>
                <w:szCs w:val="28"/>
              </w:rPr>
              <w:t>5</w:t>
            </w:r>
          </w:p>
        </w:tc>
        <w:tc>
          <w:tcPr>
            <w:tcW w:w="666" w:type="dxa"/>
          </w:tcPr>
          <w:p w:rsidR="001444E2" w:rsidRPr="00CB5086" w:rsidRDefault="00CB5086" w:rsidP="007A3861">
            <w:pPr>
              <w:jc w:val="center"/>
              <w:rPr>
                <w:szCs w:val="28"/>
              </w:rPr>
            </w:pPr>
            <w:r w:rsidRPr="00CB5086">
              <w:rPr>
                <w:szCs w:val="28"/>
              </w:rPr>
              <w:t>2</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50</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Workshop</w:t>
            </w:r>
          </w:p>
        </w:tc>
      </w:tr>
      <w:tr w:rsidR="00CB5086" w:rsidRPr="00CB5086" w:rsidTr="00CB5086">
        <w:trPr>
          <w:trHeight w:val="322"/>
        </w:trPr>
        <w:tc>
          <w:tcPr>
            <w:tcW w:w="1980" w:type="dxa"/>
          </w:tcPr>
          <w:p w:rsidR="001444E2" w:rsidRPr="00CB5086" w:rsidRDefault="001444E2" w:rsidP="00FF474A">
            <w:pPr>
              <w:rPr>
                <w:szCs w:val="28"/>
              </w:rPr>
            </w:pPr>
            <w:r w:rsidRPr="00CB5086">
              <w:rPr>
                <w:szCs w:val="28"/>
              </w:rPr>
              <w:t>Catapult</w:t>
            </w:r>
          </w:p>
        </w:tc>
        <w:tc>
          <w:tcPr>
            <w:tcW w:w="756" w:type="dxa"/>
          </w:tcPr>
          <w:p w:rsidR="001444E2" w:rsidRPr="00CB5086" w:rsidRDefault="00CB5086" w:rsidP="007A3861">
            <w:pPr>
              <w:jc w:val="center"/>
              <w:rPr>
                <w:szCs w:val="28"/>
              </w:rPr>
            </w:pPr>
            <w:r w:rsidRPr="007A3861">
              <w:rPr>
                <w:color w:val="000000"/>
                <w:szCs w:val="28"/>
              </w:rPr>
              <w:t>320</w:t>
            </w:r>
          </w:p>
        </w:tc>
        <w:tc>
          <w:tcPr>
            <w:tcW w:w="666" w:type="dxa"/>
          </w:tcPr>
          <w:p w:rsidR="001444E2" w:rsidRPr="00CB5086" w:rsidRDefault="00CB5086" w:rsidP="007A3861">
            <w:pPr>
              <w:jc w:val="center"/>
              <w:rPr>
                <w:szCs w:val="28"/>
              </w:rPr>
            </w:pPr>
            <w:r w:rsidRPr="007A3861">
              <w:rPr>
                <w:color w:val="000000"/>
                <w:szCs w:val="28"/>
              </w:rPr>
              <w:t>400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8</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50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tcPr>
          <w:p w:rsidR="001444E2" w:rsidRPr="00CB5086" w:rsidRDefault="001444E2" w:rsidP="00FF474A">
            <w:pPr>
              <w:rPr>
                <w:szCs w:val="28"/>
              </w:rPr>
            </w:pPr>
          </w:p>
        </w:tc>
      </w:tr>
      <w:tr w:rsidR="00CB5086" w:rsidRPr="00CB5086" w:rsidTr="00CB5086">
        <w:trPr>
          <w:trHeight w:val="322"/>
        </w:trPr>
        <w:tc>
          <w:tcPr>
            <w:tcW w:w="1980" w:type="dxa"/>
          </w:tcPr>
          <w:p w:rsidR="001444E2" w:rsidRPr="00CB5086" w:rsidRDefault="001444E2" w:rsidP="00FF474A">
            <w:pPr>
              <w:rPr>
                <w:szCs w:val="28"/>
              </w:rPr>
            </w:pPr>
            <w:r w:rsidRPr="00CB5086">
              <w:rPr>
                <w:szCs w:val="28"/>
              </w:rPr>
              <w:t>Balista</w:t>
            </w:r>
          </w:p>
        </w:tc>
        <w:tc>
          <w:tcPr>
            <w:tcW w:w="756" w:type="dxa"/>
          </w:tcPr>
          <w:p w:rsidR="001444E2" w:rsidRPr="00CB5086" w:rsidRDefault="00CB5086" w:rsidP="007A3861">
            <w:pPr>
              <w:jc w:val="center"/>
              <w:rPr>
                <w:szCs w:val="28"/>
              </w:rPr>
            </w:pPr>
            <w:r w:rsidRPr="00CB5086">
              <w:rPr>
                <w:szCs w:val="28"/>
              </w:rPr>
              <w:t>400</w:t>
            </w:r>
          </w:p>
        </w:tc>
        <w:tc>
          <w:tcPr>
            <w:tcW w:w="666" w:type="dxa"/>
          </w:tcPr>
          <w:p w:rsidR="001444E2" w:rsidRPr="00CB5086" w:rsidRDefault="00CB5086" w:rsidP="007A3861">
            <w:pPr>
              <w:jc w:val="center"/>
              <w:rPr>
                <w:szCs w:val="28"/>
              </w:rPr>
            </w:pPr>
            <w:r>
              <w:rPr>
                <w:szCs w:val="28"/>
              </w:rPr>
              <w:t>350</w:t>
            </w:r>
          </w:p>
        </w:tc>
        <w:tc>
          <w:tcPr>
            <w:tcW w:w="666" w:type="dxa"/>
          </w:tcPr>
          <w:p w:rsidR="001444E2" w:rsidRPr="00CB5086" w:rsidRDefault="00CB5086" w:rsidP="007A3861">
            <w:pPr>
              <w:jc w:val="center"/>
              <w:rPr>
                <w:szCs w:val="28"/>
              </w:rPr>
            </w:pPr>
            <w:r>
              <w:rPr>
                <w:szCs w:val="28"/>
              </w:rPr>
              <w:t>500</w:t>
            </w:r>
          </w:p>
        </w:tc>
        <w:tc>
          <w:tcPr>
            <w:tcW w:w="666" w:type="dxa"/>
          </w:tcPr>
          <w:p w:rsidR="001444E2" w:rsidRPr="00CB5086" w:rsidRDefault="00CB5086" w:rsidP="00CB5086">
            <w:pPr>
              <w:jc w:val="center"/>
              <w:rPr>
                <w:szCs w:val="28"/>
              </w:rPr>
            </w:pPr>
            <w:r>
              <w:rPr>
                <w:szCs w:val="28"/>
              </w:rPr>
              <w:t>15</w:t>
            </w:r>
          </w:p>
        </w:tc>
        <w:tc>
          <w:tcPr>
            <w:tcW w:w="666" w:type="dxa"/>
          </w:tcPr>
          <w:p w:rsidR="001444E2" w:rsidRPr="00CB5086" w:rsidRDefault="00CB5086" w:rsidP="007A3861">
            <w:pPr>
              <w:jc w:val="center"/>
              <w:rPr>
                <w:szCs w:val="28"/>
              </w:rPr>
            </w:pPr>
            <w:r>
              <w:rPr>
                <w:szCs w:val="28"/>
              </w:rPr>
              <w:t>60</w:t>
            </w:r>
          </w:p>
        </w:tc>
        <w:tc>
          <w:tcPr>
            <w:tcW w:w="666" w:type="dxa"/>
          </w:tcPr>
          <w:p w:rsidR="001444E2" w:rsidRPr="00CB5086" w:rsidRDefault="00CB5086" w:rsidP="007A3861">
            <w:pPr>
              <w:jc w:val="center"/>
              <w:rPr>
                <w:szCs w:val="28"/>
              </w:rPr>
            </w:pPr>
            <w:r>
              <w:rPr>
                <w:szCs w:val="28"/>
              </w:rPr>
              <w:t>85</w:t>
            </w:r>
          </w:p>
        </w:tc>
        <w:tc>
          <w:tcPr>
            <w:tcW w:w="666" w:type="dxa"/>
          </w:tcPr>
          <w:p w:rsidR="001444E2" w:rsidRPr="00CB5086" w:rsidRDefault="00CB5086" w:rsidP="007A3861">
            <w:pPr>
              <w:jc w:val="center"/>
              <w:rPr>
                <w:szCs w:val="28"/>
              </w:rPr>
            </w:pPr>
            <w:r>
              <w:rPr>
                <w:szCs w:val="28"/>
              </w:rPr>
              <w:t>250</w:t>
            </w:r>
          </w:p>
        </w:tc>
        <w:tc>
          <w:tcPr>
            <w:tcW w:w="666" w:type="dxa"/>
          </w:tcPr>
          <w:p w:rsidR="001444E2" w:rsidRPr="00CB5086" w:rsidRDefault="00CB5086" w:rsidP="00CB5086">
            <w:pPr>
              <w:jc w:val="center"/>
              <w:rPr>
                <w:szCs w:val="28"/>
              </w:rPr>
            </w:pPr>
            <w:r>
              <w:rPr>
                <w:szCs w:val="28"/>
              </w:rPr>
              <w:t>150</w:t>
            </w:r>
          </w:p>
        </w:tc>
        <w:tc>
          <w:tcPr>
            <w:tcW w:w="666" w:type="dxa"/>
          </w:tcPr>
          <w:p w:rsidR="001444E2" w:rsidRPr="00CB5086" w:rsidRDefault="00CB5086" w:rsidP="007A3861">
            <w:pPr>
              <w:jc w:val="center"/>
              <w:rPr>
                <w:szCs w:val="28"/>
              </w:rPr>
            </w:pPr>
            <w:r>
              <w:rPr>
                <w:szCs w:val="28"/>
              </w:rPr>
              <w:t>30</w:t>
            </w:r>
          </w:p>
        </w:tc>
        <w:tc>
          <w:tcPr>
            <w:tcW w:w="666" w:type="dxa"/>
          </w:tcPr>
          <w:p w:rsidR="001444E2" w:rsidRPr="00CB5086" w:rsidRDefault="00CB5086" w:rsidP="007A3861">
            <w:pPr>
              <w:jc w:val="center"/>
              <w:rPr>
                <w:szCs w:val="28"/>
              </w:rPr>
            </w:pPr>
            <w:r>
              <w:rPr>
                <w:szCs w:val="28"/>
              </w:rPr>
              <w:t>0</w:t>
            </w:r>
          </w:p>
        </w:tc>
        <w:tc>
          <w:tcPr>
            <w:tcW w:w="1620" w:type="dxa"/>
            <w:vMerge/>
          </w:tcPr>
          <w:p w:rsidR="001444E2" w:rsidRPr="00CB5086" w:rsidRDefault="001444E2" w:rsidP="00FF474A">
            <w:pPr>
              <w:rPr>
                <w:szCs w:val="28"/>
              </w:rPr>
            </w:pPr>
          </w:p>
        </w:tc>
      </w:tr>
    </w:tbl>
    <w:p w:rsidR="00B62D44" w:rsidRDefault="00B62D44" w:rsidP="00B62D44">
      <w:r>
        <w:tab/>
      </w:r>
      <w:r w:rsidR="007F7BA6">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8118"/>
      </w:tblGrid>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8"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bộ binh và xe</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kị binh</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kị binh</w:t>
            </w:r>
          </w:p>
        </w:tc>
      </w:tr>
      <w:tr w:rsidR="00B62D44" w:rsidTr="00B62D44">
        <w:tc>
          <w:tcPr>
            <w:tcW w:w="738" w:type="dxa"/>
          </w:tcPr>
          <w:p w:rsidR="00B62D44" w:rsidRDefault="00B62D44" w:rsidP="00B62D44">
            <w:r w:rsidRPr="00B62D44">
              <w:rPr>
                <w:noProof/>
              </w:rPr>
              <w:drawing>
                <wp:inline distT="0" distB="0" distL="0" distR="0">
                  <wp:extent cx="171450" cy="171450"/>
                  <wp:effectExtent l="19050" t="0" r="0" b="0"/>
                  <wp:docPr id="4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cung</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Thời gian đơn vị quân đó cần để đi qua một ô bản đồ</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Số lượng tài nguyên đơn vị quân có thể mang sau đợt tấn công</w:t>
            </w:r>
          </w:p>
        </w:tc>
      </w:tr>
    </w:tbl>
    <w:p w:rsidR="00B62D44" w:rsidRDefault="00B62D44" w:rsidP="00B62D44"/>
    <w:p w:rsidR="00226D98" w:rsidRDefault="00226D98" w:rsidP="00B62D44">
      <w:r>
        <w:tab/>
        <w:t>Chú ý:</w:t>
      </w:r>
    </w:p>
    <w:p w:rsidR="00226D98" w:rsidRDefault="00226D98" w:rsidP="00E25E1C">
      <w:pPr>
        <w:pStyle w:val="ListParagraph"/>
        <w:numPr>
          <w:ilvl w:val="0"/>
          <w:numId w:val="7"/>
        </w:numPr>
      </w:pPr>
      <w:r>
        <w:t>Ram chỉ gây damage lên tường thành</w:t>
      </w:r>
    </w:p>
    <w:p w:rsidR="00226D98" w:rsidRDefault="00226D98" w:rsidP="00E25E1C">
      <w:pPr>
        <w:pStyle w:val="ListParagraph"/>
        <w:numPr>
          <w:ilvl w:val="0"/>
          <w:numId w:val="7"/>
        </w:numPr>
      </w:pPr>
      <w:r>
        <w:t>Catapult chỉ gây damage lên công trình bất kỳ</w:t>
      </w:r>
    </w:p>
    <w:p w:rsidR="00226D98" w:rsidRDefault="00226D98" w:rsidP="00B62D44"/>
    <w:p w:rsidR="00B62D44" w:rsidRDefault="001074CC" w:rsidP="00741438">
      <w:r>
        <w:tab/>
        <w:t xml:space="preserve">Game có một loại quân đặc biệt gọi là Noblemen. Đơn vị quân này có tác dụng làm giảm điểm Loyal của làng xuống mỗi khi tấn </w:t>
      </w:r>
      <w:r w:rsidR="00883A4F">
        <w:t>công thành công</w:t>
      </w:r>
      <w:r w:rsidR="00787484">
        <w:t xml:space="preserve"> </w:t>
      </w:r>
      <w:r w:rsidR="00787484">
        <w:lastRenderedPageBreak/>
        <w:t>(nobleman quay về)</w:t>
      </w:r>
      <w:r w:rsidR="00883A4F">
        <w:t xml:space="preserve">, </w:t>
      </w:r>
      <w:r w:rsidR="00F05E83">
        <w:t>nếu điểm loyal giảm xuống dưới 0, bên tấn công sẽ chiếm được ngôi làng và mất nobleman (có thể hiểu là nobleman ở lại cai trị)</w:t>
      </w:r>
      <w:r w:rsidR="007A0CA0">
        <w:t xml:space="preserve">. Chỉ số xây nobleman như sau: </w:t>
      </w:r>
    </w:p>
    <w:p w:rsidR="007A0CA0" w:rsidRDefault="007A0CA0" w:rsidP="00741438"/>
    <w:tbl>
      <w:tblPr>
        <w:tblStyle w:val="TableGrid"/>
        <w:tblW w:w="10350" w:type="dxa"/>
        <w:tblInd w:w="-702" w:type="dxa"/>
        <w:tblLayout w:type="fixed"/>
        <w:tblLook w:val="04A0"/>
      </w:tblPr>
      <w:tblGrid>
        <w:gridCol w:w="1440"/>
        <w:gridCol w:w="930"/>
        <w:gridCol w:w="930"/>
        <w:gridCol w:w="930"/>
        <w:gridCol w:w="642"/>
        <w:gridCol w:w="643"/>
        <w:gridCol w:w="643"/>
        <w:gridCol w:w="643"/>
        <w:gridCol w:w="643"/>
        <w:gridCol w:w="643"/>
        <w:gridCol w:w="643"/>
        <w:gridCol w:w="1620"/>
      </w:tblGrid>
      <w:tr w:rsidR="00391568" w:rsidTr="00391568">
        <w:trPr>
          <w:trHeight w:val="322"/>
        </w:trPr>
        <w:tc>
          <w:tcPr>
            <w:tcW w:w="1440" w:type="dxa"/>
          </w:tcPr>
          <w:p w:rsidR="007A0CA0" w:rsidRPr="007A3861" w:rsidRDefault="007A0CA0" w:rsidP="00FF474A">
            <w:pPr>
              <w:jc w:val="center"/>
              <w:rPr>
                <w:b/>
              </w:rPr>
            </w:pPr>
            <w:r w:rsidRPr="007A3861">
              <w:rPr>
                <w:b/>
              </w:rPr>
              <w:t>Quân</w:t>
            </w:r>
          </w:p>
        </w:tc>
        <w:tc>
          <w:tcPr>
            <w:tcW w:w="930" w:type="dxa"/>
          </w:tcPr>
          <w:p w:rsidR="007A0CA0" w:rsidRDefault="007A0CA0" w:rsidP="00FF474A">
            <w:pPr>
              <w:jc w:val="center"/>
            </w:pPr>
            <w:r>
              <w:rPr>
                <w:noProof/>
              </w:rPr>
              <w:drawing>
                <wp:inline distT="0" distB="0" distL="0" distR="0">
                  <wp:extent cx="171450" cy="171450"/>
                  <wp:effectExtent l="19050" t="0" r="0" b="0"/>
                  <wp:docPr id="56"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7"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8"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2" w:type="dxa"/>
          </w:tcPr>
          <w:p w:rsidR="007A0CA0" w:rsidRDefault="007A0CA0" w:rsidP="00FF474A">
            <w:pPr>
              <w:jc w:val="center"/>
            </w:pPr>
            <w:r>
              <w:rPr>
                <w:noProof/>
              </w:rPr>
              <w:drawing>
                <wp:inline distT="0" distB="0" distL="0" distR="0">
                  <wp:extent cx="171450" cy="171450"/>
                  <wp:effectExtent l="19050" t="0" r="0" b="0"/>
                  <wp:docPr id="59"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0"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1"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2"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71450" cy="171450"/>
                  <wp:effectExtent l="19050" t="0" r="0" b="0"/>
                  <wp:docPr id="63"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4"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5"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7A0CA0" w:rsidRPr="007A3861" w:rsidRDefault="007A0CA0" w:rsidP="00FF474A">
            <w:pPr>
              <w:jc w:val="center"/>
              <w:rPr>
                <w:b/>
              </w:rPr>
            </w:pPr>
            <w:r>
              <w:rPr>
                <w:b/>
              </w:rPr>
              <w:t>Công trình</w:t>
            </w:r>
          </w:p>
        </w:tc>
      </w:tr>
      <w:tr w:rsidR="00391568" w:rsidRPr="007A0CA0" w:rsidTr="00391568">
        <w:trPr>
          <w:trHeight w:val="322"/>
        </w:trPr>
        <w:tc>
          <w:tcPr>
            <w:tcW w:w="1440" w:type="dxa"/>
          </w:tcPr>
          <w:p w:rsidR="007A0CA0" w:rsidRPr="007A0CA0" w:rsidRDefault="007A0CA0" w:rsidP="00FF474A">
            <w:pPr>
              <w:rPr>
                <w:szCs w:val="28"/>
              </w:rPr>
            </w:pPr>
            <w:r w:rsidRPr="007A0CA0">
              <w:rPr>
                <w:szCs w:val="28"/>
              </w:rPr>
              <w:t>Nobleman</w:t>
            </w:r>
          </w:p>
        </w:tc>
        <w:tc>
          <w:tcPr>
            <w:tcW w:w="930" w:type="dxa"/>
          </w:tcPr>
          <w:p w:rsidR="007A0CA0" w:rsidRPr="007A0CA0" w:rsidRDefault="007A0CA0" w:rsidP="00FF474A">
            <w:pPr>
              <w:jc w:val="center"/>
              <w:rPr>
                <w:szCs w:val="28"/>
              </w:rPr>
            </w:pPr>
            <w:r w:rsidRPr="007A0CA0">
              <w:rPr>
                <w:szCs w:val="28"/>
              </w:rPr>
              <w:t>28000</w:t>
            </w:r>
          </w:p>
        </w:tc>
        <w:tc>
          <w:tcPr>
            <w:tcW w:w="930" w:type="dxa"/>
          </w:tcPr>
          <w:p w:rsidR="007A0CA0" w:rsidRPr="007A0CA0" w:rsidRDefault="007A0CA0" w:rsidP="00FF474A">
            <w:pPr>
              <w:jc w:val="center"/>
              <w:rPr>
                <w:szCs w:val="28"/>
              </w:rPr>
            </w:pPr>
            <w:r w:rsidRPr="007A0CA0">
              <w:rPr>
                <w:szCs w:val="28"/>
              </w:rPr>
              <w:t>30000</w:t>
            </w:r>
          </w:p>
        </w:tc>
        <w:tc>
          <w:tcPr>
            <w:tcW w:w="930" w:type="dxa"/>
          </w:tcPr>
          <w:p w:rsidR="007A0CA0" w:rsidRPr="007A0CA0" w:rsidRDefault="007A0CA0" w:rsidP="00FF474A">
            <w:pPr>
              <w:jc w:val="center"/>
              <w:rPr>
                <w:szCs w:val="28"/>
              </w:rPr>
            </w:pPr>
            <w:r w:rsidRPr="007A0CA0">
              <w:rPr>
                <w:szCs w:val="28"/>
              </w:rPr>
              <w:t>25000</w:t>
            </w:r>
          </w:p>
        </w:tc>
        <w:tc>
          <w:tcPr>
            <w:tcW w:w="642"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30</w:t>
            </w:r>
          </w:p>
        </w:tc>
        <w:tc>
          <w:tcPr>
            <w:tcW w:w="643"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50</w:t>
            </w:r>
          </w:p>
        </w:tc>
        <w:tc>
          <w:tcPr>
            <w:tcW w:w="643" w:type="dxa"/>
          </w:tcPr>
          <w:p w:rsidR="007A0CA0" w:rsidRPr="007A0CA0" w:rsidRDefault="007A0CA0" w:rsidP="00FF474A">
            <w:pPr>
              <w:jc w:val="center"/>
              <w:rPr>
                <w:szCs w:val="28"/>
              </w:rPr>
            </w:pPr>
            <w:r w:rsidRPr="007A0CA0">
              <w:rPr>
                <w:szCs w:val="28"/>
              </w:rPr>
              <w:t>35</w:t>
            </w:r>
          </w:p>
        </w:tc>
        <w:tc>
          <w:tcPr>
            <w:tcW w:w="643" w:type="dxa"/>
          </w:tcPr>
          <w:p w:rsidR="007A0CA0" w:rsidRPr="007A0CA0" w:rsidRDefault="007A0CA0" w:rsidP="00FF474A">
            <w:pPr>
              <w:jc w:val="center"/>
              <w:rPr>
                <w:szCs w:val="28"/>
              </w:rPr>
            </w:pPr>
            <w:r w:rsidRPr="007A0CA0">
              <w:rPr>
                <w:rStyle w:val="apple-style-span"/>
                <w:color w:val="000000"/>
                <w:szCs w:val="28"/>
              </w:rPr>
              <w:t>35</w:t>
            </w:r>
          </w:p>
        </w:tc>
        <w:tc>
          <w:tcPr>
            <w:tcW w:w="643" w:type="dxa"/>
          </w:tcPr>
          <w:p w:rsidR="007A0CA0" w:rsidRPr="007A0CA0" w:rsidRDefault="007A0CA0" w:rsidP="00FF474A">
            <w:pPr>
              <w:jc w:val="center"/>
              <w:rPr>
                <w:szCs w:val="28"/>
              </w:rPr>
            </w:pPr>
            <w:r w:rsidRPr="007A0CA0">
              <w:rPr>
                <w:szCs w:val="28"/>
              </w:rPr>
              <w:t>0</w:t>
            </w:r>
          </w:p>
        </w:tc>
        <w:tc>
          <w:tcPr>
            <w:tcW w:w="1620" w:type="dxa"/>
            <w:vAlign w:val="center"/>
          </w:tcPr>
          <w:p w:rsidR="007A0CA0" w:rsidRPr="007A0CA0" w:rsidRDefault="007A0CA0" w:rsidP="00FF474A">
            <w:pPr>
              <w:jc w:val="center"/>
              <w:rPr>
                <w:szCs w:val="28"/>
              </w:rPr>
            </w:pPr>
            <w:r w:rsidRPr="007A0CA0">
              <w:rPr>
                <w:szCs w:val="28"/>
              </w:rPr>
              <w:t>Academy</w:t>
            </w:r>
          </w:p>
        </w:tc>
      </w:tr>
    </w:tbl>
    <w:p w:rsidR="00465985" w:rsidRDefault="00AB42ED" w:rsidP="00741438">
      <w:r>
        <w:tab/>
        <w:t>Chú ý số tiền mua nobleman nói trên gọi là package. Với mỗi nobleman người chơi mua thêm, giá lại tăng lên 1 package (tính cả nobleman trong các ngôi làng).</w:t>
      </w:r>
      <w:r w:rsidR="00DE65D2">
        <w:t xml:space="preserve"> Ngoài ra số lượng nobleman giới hạn theo tổng số cấp công trình Academy của người chơi. </w:t>
      </w:r>
      <w:r>
        <w:t xml:space="preserve">Ví dụ, giả sử A có 2 ngôi làng và 1 nobleman, nếu muốn xây thêm 1 nobleman nữa anh ta sẽ mất 3 package (vì đã có 1 nobleman đang cai trị ngôi làng thứ hai và 1 nobleman tự do). </w:t>
      </w:r>
      <w:r w:rsidR="00DE65D2">
        <w:t>A chỉ xây Academy ở ngôi làng thứ nhất và nâng cấp lên cấp 2, như vậy không thể xây thêm nobleman được nữa trừ khi nâng lên cấp 3 hoặc xây Academy ở ngôi làng thứ hai.</w:t>
      </w:r>
    </w:p>
    <w:p w:rsidR="00592027" w:rsidRDefault="00592027" w:rsidP="00592027">
      <w:pPr>
        <w:pStyle w:val="Heading4"/>
      </w:pPr>
      <w:bookmarkStart w:id="20" w:name="_Toc217275772"/>
      <w:r>
        <w:t>1.4 Bản đồ</w:t>
      </w:r>
      <w:bookmarkEnd w:id="20"/>
    </w:p>
    <w:p w:rsidR="009A51DD" w:rsidRDefault="009A51DD" w:rsidP="009A51DD">
      <w:r>
        <w:tab/>
        <w:t>Bản đồ là hình vuông diện tích 1000*1000. Mỗi làng được đặt trong một ô trên bản đồ đó. Thời gian di chuyển trên bản đồ được tính</w:t>
      </w:r>
      <w:r w:rsidR="00E25E1C">
        <w:t xml:space="preserve"> theo công thức</w:t>
      </w:r>
      <w:r>
        <w:t xml:space="preserve"> như sau:</w:t>
      </w:r>
    </w:p>
    <w:p w:rsidR="009A51DD" w:rsidRDefault="009A51DD" w:rsidP="009A51DD">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e>
          </m:rad>
        </m:oMath>
      </m:oMathPara>
    </w:p>
    <w:p w:rsidR="00E25E1C" w:rsidRDefault="00E25E1C" w:rsidP="009A51DD"/>
    <w:p w:rsidR="00E25E1C" w:rsidRDefault="00E25E1C" w:rsidP="009A51DD">
      <w:r>
        <w:tab/>
        <w:t xml:space="preserve">Mới đầu vào game, người chơi được cho một làng ở vị trí bất kỳ trên bản đồ xoay quanh điểm [500,500]. </w:t>
      </w:r>
      <w:r w:rsidR="00A457A6">
        <w:t>Cách sinh làng ngẫu nhiên sẽ được nói đến sau</w:t>
      </w:r>
    </w:p>
    <w:p w:rsidR="00A442EC" w:rsidRDefault="00A442EC" w:rsidP="00A442EC">
      <w:pPr>
        <w:pStyle w:val="Heading4"/>
      </w:pPr>
      <w:bookmarkStart w:id="21" w:name="_Toc217275773"/>
      <w:r>
        <w:t>1.</w:t>
      </w:r>
      <w:r w:rsidR="00592027">
        <w:t>5</w:t>
      </w:r>
      <w:r>
        <w:t xml:space="preserve"> Trao đổi tài nguyên</w:t>
      </w:r>
      <w:bookmarkEnd w:id="21"/>
    </w:p>
    <w:p w:rsidR="00A442EC" w:rsidRPr="00B4247F" w:rsidRDefault="00A442EC" w:rsidP="00A442EC">
      <w:pPr>
        <w:pStyle w:val="Heading5"/>
      </w:pPr>
      <w:bookmarkStart w:id="22" w:name="_Toc217275774"/>
      <w:r>
        <w:t>1.</w:t>
      </w:r>
      <w:r w:rsidR="00592027">
        <w:t>5</w:t>
      </w:r>
      <w:r>
        <w:t>.1 Chuyên chở</w:t>
      </w:r>
      <w:bookmarkEnd w:id="22"/>
    </w:p>
    <w:p w:rsidR="00A442EC" w:rsidRDefault="00A442EC" w:rsidP="00A442EC">
      <w:r>
        <w:tab/>
        <w:t>Việc trao đổi tài nguyên được thực hiện ở chợ. Số lượng tài nguyên có thể trao đổi tăng tỷ lệ thuận với số lượng merchant. Giả sử trong chợ có 3 merchant, thì tổng số tài nguyên có thể chở đến làng khác là 3000, có thể là 3000 đơn vị một loại tài nguyên nào đó, hoặc 300 iron + 1200 wood + 1500 clay.</w:t>
      </w:r>
    </w:p>
    <w:p w:rsidR="00A442EC" w:rsidRDefault="00A442EC" w:rsidP="00A442EC"/>
    <w:p w:rsidR="00A442EC" w:rsidRPr="00236B71" w:rsidRDefault="00A442EC" w:rsidP="00A442EC">
      <w:r>
        <w:tab/>
        <w:t>Thương nhân di chuyển trên bản đồ với tốc độ 5 phút/ô. Người chơi có thể chuyển tài nguyên đến bất kỳ làng nào trên bản đồ, miễn là có đủ tài nguyên.</w:t>
      </w:r>
    </w:p>
    <w:p w:rsidR="00A442EC" w:rsidRDefault="00A442EC" w:rsidP="00741438"/>
    <w:p w:rsidR="00811E6A" w:rsidRDefault="009D1B62" w:rsidP="007907B6">
      <w:pPr>
        <w:pStyle w:val="Heading4"/>
      </w:pPr>
      <w:bookmarkStart w:id="23" w:name="_Toc217275775"/>
      <w:r>
        <w:lastRenderedPageBreak/>
        <w:t>1.</w:t>
      </w:r>
      <w:r w:rsidR="00592027">
        <w:t>6</w:t>
      </w:r>
      <w:r>
        <w:t xml:space="preserve"> </w:t>
      </w:r>
      <w:r w:rsidR="00930AC5">
        <w:t>Chiến tranh</w:t>
      </w:r>
      <w:bookmarkEnd w:id="23"/>
    </w:p>
    <w:p w:rsidR="00B920FF" w:rsidRDefault="007907B6" w:rsidP="007907B6">
      <w:pPr>
        <w:pStyle w:val="Heading5"/>
      </w:pPr>
      <w:bookmarkStart w:id="24" w:name="_Toc217275776"/>
      <w:r>
        <w:t>1.</w:t>
      </w:r>
      <w:r w:rsidR="00592027">
        <w:t>6</w:t>
      </w:r>
      <w:r>
        <w:t>.1 Morale</w:t>
      </w:r>
      <w:bookmarkEnd w:id="24"/>
    </w:p>
    <w:p w:rsidR="00B50C73" w:rsidRDefault="00B50C73" w:rsidP="00930AC5">
      <w:r>
        <w:tab/>
        <w:t xml:space="preserve">Giữa hai người chơi có một giá trị đặc trưng gọi là </w:t>
      </w:r>
      <w:r w:rsidRPr="00B50C73">
        <w:rPr>
          <w:b/>
        </w:rPr>
        <w:t>morale</w:t>
      </w:r>
      <w:r>
        <w:t>. Giá trị này xuất hiện nhằm đảm bảo những người mới chơi không bị những “ông lớn” thịt gọn lúc vào game. Morale tính như sau:</w:t>
      </w:r>
    </w:p>
    <w:p w:rsidR="00B50C73" w:rsidRDefault="00D875E7" w:rsidP="00E25E1C">
      <w:pPr>
        <w:pStyle w:val="ListParagraph"/>
        <w:numPr>
          <w:ilvl w:val="0"/>
          <w:numId w:val="4"/>
        </w:numPr>
      </w:pPr>
      <w:r>
        <w:t>Nếu Point(A)&lt;20.000 và Point(B)&lt;20.000 thì morale</w:t>
      </w:r>
      <w:r w:rsidR="008A4587">
        <w:t>(</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9F69B6" w:rsidRPr="009F69B6">
        <w:t xml:space="preserve"> </w:t>
      </w:r>
      <w:r w:rsidR="009F69B6">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rsidR="009F69B6">
        <w:t>=</w:t>
      </w:r>
      <w:r>
        <w:t>100%</w:t>
      </w:r>
    </w:p>
    <w:p w:rsidR="00F61CE2" w:rsidRDefault="008A4587" w:rsidP="00E25E1C">
      <w:pPr>
        <w:pStyle w:val="ListParagraph"/>
        <w:numPr>
          <w:ilvl w:val="0"/>
          <w:numId w:val="4"/>
        </w:numPr>
      </w:pPr>
      <w:r>
        <w:t>Nếu Point(A)&gt;20.000 và Point(B)&lt;20.000</w:t>
      </w:r>
      <w:r w:rsidR="00F61CE2">
        <w:t xml:space="preserve"> thì:</w:t>
      </w:r>
    </w:p>
    <w:p w:rsidR="00F61CE2" w:rsidRDefault="008A4587"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34464C">
        <w:t xml:space="preserve"> </w:t>
      </w:r>
      <w:r w:rsidR="00FC5868">
        <w:t xml:space="preserve">min </w:t>
      </w:r>
      <w:r w:rsidR="00F61CE2">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rsidR="00F61CE2">
        <w:t>)</w:t>
      </w:r>
    </w:p>
    <w:p w:rsidR="00D875E7" w:rsidRDefault="0034464C"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=100%</w:t>
      </w:r>
    </w:p>
    <w:p w:rsidR="003D2201" w:rsidRDefault="00806153" w:rsidP="00E25E1C">
      <w:pPr>
        <w:pStyle w:val="ListParagraph"/>
        <w:numPr>
          <w:ilvl w:val="0"/>
          <w:numId w:val="4"/>
        </w:numPr>
      </w:pPr>
      <w:r>
        <w:t>Nếu Nếu Point(A)&gt;20.000 và Point(B)&gt;20.000 thì</w:t>
      </w:r>
    </w:p>
    <w:p w:rsidR="00806153"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 xml:space="preserve">= </w:t>
      </w:r>
      <w:r w:rsidR="00FC5868">
        <w:t>min</w:t>
      </w:r>
      <w:r>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t>)</w:t>
      </w:r>
    </w:p>
    <w:p w:rsidR="007907B6"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 xml:space="preserve">= </w:t>
      </w:r>
      <w:r w:rsidR="00FC5868">
        <w:t xml:space="preserve">min </w:t>
      </w:r>
      <w:r>
        <w:t xml:space="preserve">(100, </w:t>
      </w:r>
      <m:oMath>
        <m:f>
          <m:fPr>
            <m:ctrlPr>
              <w:rPr>
                <w:rFonts w:ascii="Cambria Math" w:hAnsi="Cambria Math"/>
                <w:i/>
              </w:rPr>
            </m:ctrlPr>
          </m:fPr>
          <m:num>
            <m:r>
              <w:rPr>
                <w:rFonts w:ascii="Cambria Math" w:hAnsi="Cambria Math"/>
              </w:rPr>
              <m:t>Point(B)</m:t>
            </m:r>
          </m:num>
          <m:den>
            <m:r>
              <w:rPr>
                <w:rFonts w:ascii="Cambria Math" w:hAnsi="Cambria Math"/>
              </w:rPr>
              <m:t>Point(A)</m:t>
            </m:r>
          </m:den>
        </m:f>
      </m:oMath>
      <w:r>
        <w:t>)</w:t>
      </w:r>
    </w:p>
    <w:p w:rsidR="007907B6" w:rsidRDefault="007907B6" w:rsidP="007907B6">
      <w:pPr>
        <w:pStyle w:val="Heading5"/>
      </w:pPr>
      <w:bookmarkStart w:id="25" w:name="_Toc217275777"/>
      <w:r>
        <w:t>1.</w:t>
      </w:r>
      <w:r w:rsidR="00592027">
        <w:t>6</w:t>
      </w:r>
      <w:r>
        <w:t>.2 Công thức tính</w:t>
      </w:r>
      <w:bookmarkEnd w:id="25"/>
    </w:p>
    <w:p w:rsidR="007907B6" w:rsidRDefault="007907B6" w:rsidP="007907B6">
      <w:r>
        <w:tab/>
        <w:t>Chiến tranh trong TribalWars theo kiểu đánh đến chết. Tức là, một khi hai bên quân tấn công vào một làng, thì một trong hai bên quân sẽ chết hết. Mỗi loại quân đều có chỉ số tấn công – phòng thủ riêng, sức mạnh tấn công – phòng thủ tăng tương ứng chỉ số đó theo cấp số nhân. Công thức giao tranh như sau (tính theo quân tấn công):</w:t>
      </w:r>
    </w:p>
    <w:p w:rsidR="007907B6" w:rsidRDefault="007907B6" w:rsidP="007907B6"/>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 xml:space="preserve">A= </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r>
                  <w:rPr>
                    <w:rFonts w:ascii="Cambria Math" w:hAnsi="Cambria Math"/>
                  </w:rPr>
                  <m:t xml:space="preserve"> </m:t>
                </m:r>
              </m:e>
            </m:nary>
          </m:e>
        </m:nary>
      </m:oMath>
    </w:p>
    <w:p w:rsidR="00C77EA6" w:rsidRDefault="00C77EA6" w:rsidP="007907B6"/>
    <w:p w:rsidR="00C77EA6" w:rsidRDefault="00C77EA6" w:rsidP="007907B6">
      <w:r>
        <w:tab/>
        <w:t>Lực phòng thủ:</w:t>
      </w:r>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archer</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D=P</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archer</m:t>
                    </m:r>
                  </m:e>
                </m:d>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cavalry</m:t>
                        </m:r>
                      </m:e>
                    </m:d>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infantry</m:t>
                        </m:r>
                      </m:e>
                    </m:d>
                  </m:e>
                </m:nary>
                <m:r>
                  <w:rPr>
                    <w:rFonts w:ascii="Cambria Math" w:hAnsi="Cambria Math"/>
                  </w:rPr>
                  <m:t xml:space="preserve"> </m:t>
                </m:r>
              </m:e>
            </m:nary>
          </m:e>
        </m:nary>
      </m:oMath>
    </w:p>
    <w:p w:rsidR="007907B6" w:rsidRDefault="00326803" w:rsidP="007907B6">
      <w:pPr>
        <w:pStyle w:val="ListParagraph"/>
        <w:ind w:left="0"/>
      </w:pPr>
      <w:r>
        <w:lastRenderedPageBreak/>
        <w:tab/>
      </w:r>
      <m:oMath>
        <m:r>
          <w:rPr>
            <w:rFonts w:ascii="Cambria Math" w:hAnsi="Cambria Math"/>
          </w:rPr>
          <m:t>D=</m:t>
        </m:r>
        <m:r>
          <w:rPr>
            <w:rFonts w:ascii="Cambria Math" w:hAnsi="Cambria Math"/>
            <w:lang w:val="vi-VN"/>
          </w:rPr>
          <m:t>wall*</m:t>
        </m:r>
        <m:r>
          <w:rPr>
            <w:rFonts w:ascii="Cambria Math" w:hAnsi="Cambria Math"/>
          </w:rPr>
          <m:t>morale(</m:t>
        </m:r>
        <m:f>
          <m:fPr>
            <m:type m:val="skw"/>
            <m:ctrlPr>
              <w:rPr>
                <w:rFonts w:ascii="Cambria Math" w:hAnsi="Cambria Math"/>
                <w:i/>
              </w:rPr>
            </m:ctrlPr>
          </m:fPr>
          <m:num>
            <m:r>
              <w:rPr>
                <w:rFonts w:ascii="Cambria Math" w:hAnsi="Cambria Math"/>
              </w:rPr>
              <m:t>A</m:t>
            </m:r>
          </m:num>
          <m:den>
            <m:r>
              <w:rPr>
                <w:rFonts w:ascii="Cambria Math" w:hAnsi="Cambria Math"/>
              </w:rPr>
              <m:t>D</m:t>
            </m:r>
          </m:den>
        </m:f>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e>
        </m:nary>
      </m:oMath>
    </w:p>
    <w:p w:rsidR="000016E9" w:rsidRDefault="000016E9" w:rsidP="007907B6">
      <w:pPr>
        <w:pStyle w:val="ListParagraph"/>
        <w:ind w:left="0"/>
      </w:pPr>
    </w:p>
    <w:p w:rsidR="00030106" w:rsidRDefault="00030106" w:rsidP="007907B6">
      <w:pPr>
        <w:pStyle w:val="ListParagraph"/>
        <w:ind w:left="0"/>
      </w:pPr>
      <w:r>
        <w:tab/>
        <w:t xml:space="preserve">Tỉ lệ quân:  </w:t>
      </w:r>
      <m:oMath>
        <m:r>
          <w:rPr>
            <w:rFonts w:ascii="Cambria Math" w:hAnsi="Cambria Math"/>
          </w:rPr>
          <m:t xml:space="preserve">P= </m:t>
        </m:r>
        <m:f>
          <m:fPr>
            <m:ctrlPr>
              <w:rPr>
                <w:rFonts w:ascii="Cambria Math" w:hAnsi="Cambria Math"/>
                <w:i/>
              </w:rPr>
            </m:ctrlPr>
          </m:fPr>
          <m:num>
            <m:r>
              <w:rPr>
                <w:rFonts w:ascii="Cambria Math" w:hAnsi="Cambria Math"/>
              </w:rPr>
              <m:t>A</m:t>
            </m:r>
          </m:num>
          <m:den>
            <m:r>
              <w:rPr>
                <w:rFonts w:ascii="Cambria Math" w:hAnsi="Cambria Math"/>
              </w:rPr>
              <m:t>D</m:t>
            </m:r>
          </m:den>
        </m:f>
      </m:oMath>
    </w:p>
    <w:p w:rsidR="0058375E" w:rsidRDefault="0058375E" w:rsidP="00E25E1C">
      <w:pPr>
        <w:pStyle w:val="ListParagraph"/>
        <w:numPr>
          <w:ilvl w:val="0"/>
          <w:numId w:val="5"/>
        </w:numPr>
      </w:pPr>
      <w:r>
        <w:t>Nếu P&gt;1 thì A=A*P</w:t>
      </w:r>
    </w:p>
    <w:p w:rsidR="0058375E" w:rsidRDefault="0058375E" w:rsidP="00E25E1C">
      <w:pPr>
        <w:pStyle w:val="ListParagraph"/>
        <w:numPr>
          <w:ilvl w:val="0"/>
          <w:numId w:val="5"/>
        </w:numPr>
      </w:pPr>
      <w:r>
        <w:t>Nếu P&lt;1 thì A=A/P</w:t>
      </w:r>
    </w:p>
    <w:p w:rsidR="006C53BE" w:rsidRDefault="00AB741D" w:rsidP="00AB741D">
      <w:pPr>
        <w:pStyle w:val="Heading5"/>
      </w:pPr>
      <w:bookmarkStart w:id="26" w:name="_Toc217275778"/>
      <w:r>
        <w:t>1.</w:t>
      </w:r>
      <w:r w:rsidR="00592027">
        <w:t>6</w:t>
      </w:r>
      <w:r>
        <w:t xml:space="preserve">.3 </w:t>
      </w:r>
      <w:r w:rsidR="008469D1">
        <w:t>Tổn thất</w:t>
      </w:r>
      <w:bookmarkEnd w:id="26"/>
    </w:p>
    <w:p w:rsidR="008469D1" w:rsidRDefault="008469D1" w:rsidP="008469D1">
      <w:r>
        <w:tab/>
        <w:t xml:space="preserve">Thuật </w:t>
      </w:r>
      <w:r w:rsidR="009B502A">
        <w:t>toán tính tổn thất như sau</w:t>
      </w:r>
    </w:p>
    <w:p w:rsidR="00226D98" w:rsidRDefault="00226D98" w:rsidP="00E25E1C">
      <w:pPr>
        <w:pStyle w:val="ListParagraph"/>
        <w:numPr>
          <w:ilvl w:val="0"/>
          <w:numId w:val="6"/>
        </w:numPr>
      </w:pPr>
      <w:r>
        <w:t>Tính tổn thất Ram</w:t>
      </w:r>
      <w:r w:rsidR="00DD7E70">
        <w:t xml:space="preserve"> và Catapult</w:t>
      </w:r>
      <w:r>
        <w:t xml:space="preserve"> gây cho tường</w:t>
      </w:r>
      <w:r w:rsidR="00DD7E70">
        <w:t xml:space="preserve"> và nhà</w:t>
      </w:r>
      <w:r w:rsidR="00CC6F04">
        <w:t xml:space="preserve"> (theo công thức ở trên)</w:t>
      </w:r>
    </w:p>
    <w:p w:rsidR="00CC6F04" w:rsidRDefault="00CC6F04" w:rsidP="00E25E1C">
      <w:pPr>
        <w:pStyle w:val="ListParagraph"/>
        <w:numPr>
          <w:ilvl w:val="0"/>
          <w:numId w:val="6"/>
        </w:numPr>
      </w:pPr>
      <w:r>
        <w:t>Tính lại tổng tổn thất sau khi tường bị phá</w:t>
      </w:r>
      <w:r w:rsidR="00DE1956">
        <w:t>:</w:t>
      </w:r>
    </w:p>
    <w:p w:rsidR="00CC6F04" w:rsidRDefault="00CC6F04" w:rsidP="00E25E1C">
      <w:pPr>
        <w:pStyle w:val="ListParagraph"/>
        <w:numPr>
          <w:ilvl w:val="1"/>
          <w:numId w:val="6"/>
        </w:numPr>
      </w:pPr>
      <w:r>
        <w:t xml:space="preserve">Nếu A&gt;D: </w:t>
      </w:r>
    </w:p>
    <w:p w:rsidR="00CC6F04" w:rsidRDefault="00CC6F04" w:rsidP="00E25E1C">
      <w:pPr>
        <w:pStyle w:val="ListParagraph"/>
        <w:numPr>
          <w:ilvl w:val="2"/>
          <w:numId w:val="6"/>
        </w:numPr>
      </w:pPr>
      <w:r>
        <w:t>A thắng, có quân rút về, D hết quân</w:t>
      </w:r>
    </w:p>
    <w:p w:rsidR="00CC6F04" w:rsidRDefault="00CC6F04" w:rsidP="00E25E1C">
      <w:pPr>
        <w:pStyle w:val="ListParagraph"/>
        <w:numPr>
          <w:ilvl w:val="2"/>
          <w:numId w:val="6"/>
        </w:numPr>
      </w:pPr>
      <w:r>
        <w:t>Quân sống sót = (Quân tấn công)*((A-D)/A)</w:t>
      </w:r>
    </w:p>
    <w:p w:rsidR="00CC6F04" w:rsidRDefault="00CC6F04" w:rsidP="00E25E1C">
      <w:pPr>
        <w:pStyle w:val="ListParagraph"/>
        <w:numPr>
          <w:ilvl w:val="1"/>
          <w:numId w:val="6"/>
        </w:numPr>
      </w:pPr>
      <w:r>
        <w:t>Nếu A&lt;D:</w:t>
      </w:r>
    </w:p>
    <w:p w:rsidR="00CC6F04" w:rsidRDefault="00CC6F04" w:rsidP="00E25E1C">
      <w:pPr>
        <w:pStyle w:val="ListParagraph"/>
        <w:numPr>
          <w:ilvl w:val="2"/>
          <w:numId w:val="6"/>
        </w:numPr>
      </w:pPr>
      <w:r>
        <w:t>D thắng, A hết quân</w:t>
      </w:r>
    </w:p>
    <w:p w:rsidR="00CC6F04" w:rsidRDefault="00CC6F04" w:rsidP="00E25E1C">
      <w:pPr>
        <w:pStyle w:val="ListParagraph"/>
        <w:numPr>
          <w:ilvl w:val="2"/>
          <w:numId w:val="6"/>
        </w:numPr>
      </w:pPr>
      <w:r>
        <w:t>Quân sống sót = (Quân tấn công)*((D-A)/D)</w:t>
      </w:r>
    </w:p>
    <w:p w:rsidR="00DD7E70" w:rsidRDefault="00DE1956" w:rsidP="00E25E1C">
      <w:pPr>
        <w:pStyle w:val="ListParagraph"/>
        <w:numPr>
          <w:ilvl w:val="0"/>
          <w:numId w:val="6"/>
        </w:numPr>
      </w:pPr>
      <w:r>
        <w:t>Nếu Nobleman còn sống =&gt; giảm điểm loyal random từ 20 đến 35</w:t>
      </w:r>
      <w:r w:rsidR="00297DA2">
        <w:t>. Nếu điểm loyal xuống dưới 0 thì làng về quyền điều khiển của player tấn công, quân tấn công ở luôn trong thành làm support</w:t>
      </w:r>
    </w:p>
    <w:p w:rsidR="006D60BD" w:rsidRPr="006D60BD" w:rsidRDefault="003079D7" w:rsidP="006D60BD">
      <w:r>
        <w:tab/>
      </w:r>
    </w:p>
    <w:p w:rsidR="00CC6F04" w:rsidRPr="008469D1" w:rsidRDefault="00CC6F04" w:rsidP="00CC6F04"/>
    <w:sectPr w:rsidR="00CC6F04" w:rsidRPr="008469D1" w:rsidSect="00DE2B8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G Mincho Light J">
    <w:altName w:val="msmincho"/>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3F01"/>
  <w:defaultTabStop w:val="720"/>
  <w:characterSpacingControl w:val="doNotCompress"/>
  <w:compat/>
  <w:rsids>
    <w:rsidRoot w:val="005B79A1"/>
    <w:rsid w:val="000016E9"/>
    <w:rsid w:val="000222DF"/>
    <w:rsid w:val="00030106"/>
    <w:rsid w:val="00044B66"/>
    <w:rsid w:val="000C1EA7"/>
    <w:rsid w:val="000C4A6D"/>
    <w:rsid w:val="001028D0"/>
    <w:rsid w:val="001074CC"/>
    <w:rsid w:val="0011432C"/>
    <w:rsid w:val="00114359"/>
    <w:rsid w:val="001444E2"/>
    <w:rsid w:val="001565A0"/>
    <w:rsid w:val="001603A3"/>
    <w:rsid w:val="00186E3A"/>
    <w:rsid w:val="001E5F55"/>
    <w:rsid w:val="00201693"/>
    <w:rsid w:val="00226D98"/>
    <w:rsid w:val="00236B71"/>
    <w:rsid w:val="002770DB"/>
    <w:rsid w:val="00291245"/>
    <w:rsid w:val="00292A5A"/>
    <w:rsid w:val="00297DA2"/>
    <w:rsid w:val="002C2C36"/>
    <w:rsid w:val="002C5BE4"/>
    <w:rsid w:val="002D007D"/>
    <w:rsid w:val="00300AA0"/>
    <w:rsid w:val="003079D7"/>
    <w:rsid w:val="00326803"/>
    <w:rsid w:val="00342368"/>
    <w:rsid w:val="0034464C"/>
    <w:rsid w:val="00355386"/>
    <w:rsid w:val="003610D7"/>
    <w:rsid w:val="00391568"/>
    <w:rsid w:val="003B2E8D"/>
    <w:rsid w:val="003B504C"/>
    <w:rsid w:val="003D2201"/>
    <w:rsid w:val="003D777C"/>
    <w:rsid w:val="003E03DB"/>
    <w:rsid w:val="003F24D2"/>
    <w:rsid w:val="003F6842"/>
    <w:rsid w:val="003F78D8"/>
    <w:rsid w:val="00401715"/>
    <w:rsid w:val="004026BB"/>
    <w:rsid w:val="0046485B"/>
    <w:rsid w:val="00465985"/>
    <w:rsid w:val="00470175"/>
    <w:rsid w:val="004F4C1A"/>
    <w:rsid w:val="00504577"/>
    <w:rsid w:val="005242BE"/>
    <w:rsid w:val="005363BD"/>
    <w:rsid w:val="005408CD"/>
    <w:rsid w:val="00547F95"/>
    <w:rsid w:val="0057271C"/>
    <w:rsid w:val="0058375E"/>
    <w:rsid w:val="00592027"/>
    <w:rsid w:val="005B6A52"/>
    <w:rsid w:val="005B79A1"/>
    <w:rsid w:val="005C62B2"/>
    <w:rsid w:val="00666D68"/>
    <w:rsid w:val="00697BB6"/>
    <w:rsid w:val="006C53BE"/>
    <w:rsid w:val="006D60BD"/>
    <w:rsid w:val="006E02E8"/>
    <w:rsid w:val="006F343B"/>
    <w:rsid w:val="007337AC"/>
    <w:rsid w:val="00741438"/>
    <w:rsid w:val="00744525"/>
    <w:rsid w:val="0075344B"/>
    <w:rsid w:val="00765DB2"/>
    <w:rsid w:val="00787484"/>
    <w:rsid w:val="007907B6"/>
    <w:rsid w:val="007A0CA0"/>
    <w:rsid w:val="007A3861"/>
    <w:rsid w:val="007C06EF"/>
    <w:rsid w:val="007E2F1C"/>
    <w:rsid w:val="007F7BA6"/>
    <w:rsid w:val="00806153"/>
    <w:rsid w:val="00811E6A"/>
    <w:rsid w:val="00815A63"/>
    <w:rsid w:val="00824C87"/>
    <w:rsid w:val="008343F6"/>
    <w:rsid w:val="008469D1"/>
    <w:rsid w:val="0087799E"/>
    <w:rsid w:val="00883A4F"/>
    <w:rsid w:val="008A4587"/>
    <w:rsid w:val="008A79D8"/>
    <w:rsid w:val="00913C17"/>
    <w:rsid w:val="00930AC5"/>
    <w:rsid w:val="00942A33"/>
    <w:rsid w:val="00956600"/>
    <w:rsid w:val="009A51DD"/>
    <w:rsid w:val="009B502A"/>
    <w:rsid w:val="009D1B62"/>
    <w:rsid w:val="009F69B6"/>
    <w:rsid w:val="00A0193D"/>
    <w:rsid w:val="00A442EC"/>
    <w:rsid w:val="00A45459"/>
    <w:rsid w:val="00A457A6"/>
    <w:rsid w:val="00A54A11"/>
    <w:rsid w:val="00AB42ED"/>
    <w:rsid w:val="00AB741D"/>
    <w:rsid w:val="00B01CF1"/>
    <w:rsid w:val="00B31E32"/>
    <w:rsid w:val="00B3798C"/>
    <w:rsid w:val="00B4247F"/>
    <w:rsid w:val="00B50C73"/>
    <w:rsid w:val="00B57A35"/>
    <w:rsid w:val="00B62D44"/>
    <w:rsid w:val="00B70A40"/>
    <w:rsid w:val="00B81F86"/>
    <w:rsid w:val="00B85103"/>
    <w:rsid w:val="00B920FF"/>
    <w:rsid w:val="00BD18AA"/>
    <w:rsid w:val="00BE51C3"/>
    <w:rsid w:val="00C0202E"/>
    <w:rsid w:val="00C14125"/>
    <w:rsid w:val="00C717E3"/>
    <w:rsid w:val="00C72BE1"/>
    <w:rsid w:val="00C77174"/>
    <w:rsid w:val="00C77EA6"/>
    <w:rsid w:val="00C87DF8"/>
    <w:rsid w:val="00CB4054"/>
    <w:rsid w:val="00CB5086"/>
    <w:rsid w:val="00CB79A5"/>
    <w:rsid w:val="00CC6F04"/>
    <w:rsid w:val="00CF6A90"/>
    <w:rsid w:val="00D84D18"/>
    <w:rsid w:val="00D875E7"/>
    <w:rsid w:val="00D9723E"/>
    <w:rsid w:val="00DA2CEF"/>
    <w:rsid w:val="00DB7FE2"/>
    <w:rsid w:val="00DD7E70"/>
    <w:rsid w:val="00DE1956"/>
    <w:rsid w:val="00DE2B86"/>
    <w:rsid w:val="00DE65D2"/>
    <w:rsid w:val="00E10F88"/>
    <w:rsid w:val="00E12386"/>
    <w:rsid w:val="00E15878"/>
    <w:rsid w:val="00E25E1C"/>
    <w:rsid w:val="00E76130"/>
    <w:rsid w:val="00EC2A27"/>
    <w:rsid w:val="00F00CF5"/>
    <w:rsid w:val="00F05E83"/>
    <w:rsid w:val="00F439A9"/>
    <w:rsid w:val="00F54D0A"/>
    <w:rsid w:val="00F60187"/>
    <w:rsid w:val="00F61CE2"/>
    <w:rsid w:val="00F66E47"/>
    <w:rsid w:val="00F706D1"/>
    <w:rsid w:val="00F7525C"/>
    <w:rsid w:val="00FC428B"/>
    <w:rsid w:val="00FC5868"/>
    <w:rsid w:val="00FD0358"/>
    <w:rsid w:val="00FD6FC0"/>
    <w:rsid w:val="00FE0559"/>
    <w:rsid w:val="00FF4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368"/>
    <w:pPr>
      <w:jc w:val="both"/>
    </w:pPr>
    <w:rPr>
      <w:sz w:val="28"/>
      <w:szCs w:val="24"/>
    </w:rPr>
  </w:style>
  <w:style w:type="paragraph" w:styleId="Heading1">
    <w:name w:val="heading 1"/>
    <w:basedOn w:val="Normal"/>
    <w:next w:val="Normal"/>
    <w:qFormat/>
    <w:rsid w:val="00C72BE1"/>
    <w:pPr>
      <w:keepNext/>
      <w:spacing w:before="240" w:after="60"/>
      <w:jc w:val="center"/>
      <w:outlineLvl w:val="0"/>
    </w:pPr>
    <w:rPr>
      <w:rFonts w:cs="Arial"/>
      <w:b/>
      <w:bCs/>
      <w:kern w:val="32"/>
      <w:sz w:val="40"/>
      <w:szCs w:val="32"/>
    </w:rPr>
  </w:style>
  <w:style w:type="paragraph" w:styleId="Heading2">
    <w:name w:val="heading 2"/>
    <w:basedOn w:val="Normal"/>
    <w:next w:val="Normal"/>
    <w:link w:val="Heading2Char"/>
    <w:qFormat/>
    <w:rsid w:val="00C72BE1"/>
    <w:pPr>
      <w:keepNext/>
      <w:spacing w:before="240" w:after="60"/>
      <w:ind w:left="432"/>
      <w:outlineLvl w:val="1"/>
    </w:pPr>
    <w:rPr>
      <w:rFonts w:cs="Arial"/>
      <w:b/>
      <w:bCs/>
      <w:iCs/>
      <w:sz w:val="36"/>
      <w:szCs w:val="28"/>
      <w:u w:val="single"/>
    </w:rPr>
  </w:style>
  <w:style w:type="paragraph" w:styleId="Heading3">
    <w:name w:val="heading 3"/>
    <w:basedOn w:val="Normal"/>
    <w:next w:val="Normal"/>
    <w:qFormat/>
    <w:rsid w:val="00114359"/>
    <w:pPr>
      <w:keepNext/>
      <w:spacing w:before="240" w:after="60"/>
      <w:ind w:left="576"/>
      <w:outlineLvl w:val="2"/>
    </w:pPr>
    <w:rPr>
      <w:rFonts w:cs="Arial"/>
      <w:b/>
      <w:bCs/>
      <w:sz w:val="32"/>
      <w:szCs w:val="26"/>
      <w:u w:val="single"/>
    </w:rPr>
  </w:style>
  <w:style w:type="paragraph" w:styleId="Heading4">
    <w:name w:val="heading 4"/>
    <w:basedOn w:val="Normal"/>
    <w:next w:val="Normal"/>
    <w:qFormat/>
    <w:rsid w:val="00C72BE1"/>
    <w:pPr>
      <w:keepNext/>
      <w:spacing w:before="240" w:after="60"/>
      <w:ind w:left="720"/>
      <w:outlineLvl w:val="3"/>
    </w:pPr>
    <w:rPr>
      <w:b/>
      <w:bCs/>
      <w:szCs w:val="28"/>
      <w:u w:val="single"/>
    </w:rPr>
  </w:style>
  <w:style w:type="paragraph" w:styleId="Heading5">
    <w:name w:val="heading 5"/>
    <w:basedOn w:val="Normal"/>
    <w:next w:val="Normal"/>
    <w:qFormat/>
    <w:rsid w:val="00BD18AA"/>
    <w:pPr>
      <w:spacing w:before="240" w:after="60"/>
      <w:ind w:left="864"/>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D18AA"/>
    <w:rPr>
      <w:b/>
      <w:sz w:val="40"/>
    </w:rPr>
  </w:style>
  <w:style w:type="paragraph" w:styleId="TOC2">
    <w:name w:val="toc 2"/>
    <w:basedOn w:val="Normal"/>
    <w:next w:val="Normal"/>
    <w:autoRedefine/>
    <w:uiPriority w:val="39"/>
    <w:qFormat/>
    <w:rsid w:val="00BD18AA"/>
    <w:pPr>
      <w:tabs>
        <w:tab w:val="right" w:leader="dot" w:pos="8630"/>
      </w:tabs>
      <w:ind w:left="240"/>
    </w:pPr>
    <w:rPr>
      <w:b/>
      <w:noProof/>
      <w:sz w:val="36"/>
    </w:rPr>
  </w:style>
  <w:style w:type="paragraph" w:styleId="TOC3">
    <w:name w:val="toc 3"/>
    <w:basedOn w:val="Normal"/>
    <w:next w:val="Normal"/>
    <w:autoRedefine/>
    <w:uiPriority w:val="39"/>
    <w:qFormat/>
    <w:rsid w:val="00E76130"/>
    <w:pPr>
      <w:tabs>
        <w:tab w:val="right" w:leader="dot" w:pos="8630"/>
      </w:tabs>
      <w:ind w:left="480"/>
    </w:pPr>
    <w:rPr>
      <w:b/>
      <w:noProof/>
      <w:sz w:val="32"/>
    </w:rPr>
  </w:style>
  <w:style w:type="character" w:styleId="Hyperlink">
    <w:name w:val="Hyperlink"/>
    <w:basedOn w:val="DefaultParagraphFont"/>
    <w:uiPriority w:val="99"/>
    <w:rsid w:val="00C72BE1"/>
    <w:rPr>
      <w:color w:val="0000FF"/>
      <w:u w:val="single"/>
    </w:rPr>
  </w:style>
  <w:style w:type="paragraph" w:styleId="TOC4">
    <w:name w:val="toc 4"/>
    <w:basedOn w:val="Normal"/>
    <w:next w:val="Normal"/>
    <w:autoRedefine/>
    <w:uiPriority w:val="39"/>
    <w:rsid w:val="00BD18AA"/>
    <w:pPr>
      <w:tabs>
        <w:tab w:val="right" w:leader="dot" w:pos="8630"/>
      </w:tabs>
      <w:ind w:left="720"/>
    </w:pPr>
    <w:rPr>
      <w:b/>
      <w:noProof/>
    </w:rPr>
  </w:style>
  <w:style w:type="paragraph" w:styleId="TOC5">
    <w:name w:val="toc 5"/>
    <w:basedOn w:val="Normal"/>
    <w:next w:val="Normal"/>
    <w:autoRedefine/>
    <w:uiPriority w:val="39"/>
    <w:rsid w:val="00BD18AA"/>
    <w:pPr>
      <w:tabs>
        <w:tab w:val="right" w:leader="dot" w:pos="8630"/>
      </w:tabs>
      <w:ind w:left="960"/>
    </w:pPr>
    <w:rPr>
      <w:noProof/>
    </w:rPr>
  </w:style>
  <w:style w:type="numbering" w:customStyle="1" w:styleId="OpenOfficestyle">
    <w:name w:val="OpenOffice style"/>
    <w:rsid w:val="003B2E8D"/>
    <w:pPr>
      <w:numPr>
        <w:numId w:val="1"/>
      </w:numPr>
    </w:pPr>
  </w:style>
  <w:style w:type="paragraph" w:styleId="Caption">
    <w:name w:val="caption"/>
    <w:basedOn w:val="Normal"/>
    <w:next w:val="Normal"/>
    <w:autoRedefine/>
    <w:qFormat/>
    <w:rsid w:val="00114359"/>
    <w:pPr>
      <w:jc w:val="center"/>
    </w:pPr>
    <w:rPr>
      <w:bCs/>
      <w:i/>
      <w:szCs w:val="20"/>
    </w:rPr>
  </w:style>
  <w:style w:type="paragraph" w:customStyle="1" w:styleId="Style1">
    <w:name w:val="Style1"/>
    <w:basedOn w:val="TOC3"/>
    <w:rsid w:val="0011432C"/>
    <w:rPr>
      <w:i/>
    </w:rPr>
  </w:style>
  <w:style w:type="paragraph" w:customStyle="1" w:styleId="Headinh4">
    <w:name w:val="Headinh 4"/>
    <w:basedOn w:val="Normal"/>
    <w:rsid w:val="002C5BE4"/>
  </w:style>
  <w:style w:type="paragraph" w:customStyle="1" w:styleId="No">
    <w:name w:val="Noỏ"/>
    <w:basedOn w:val="Heading2"/>
    <w:link w:val="NoChar"/>
    <w:rsid w:val="00744525"/>
    <w:pPr>
      <w:jc w:val="center"/>
    </w:pPr>
  </w:style>
  <w:style w:type="character" w:customStyle="1" w:styleId="Heading2Char">
    <w:name w:val="Heading 2 Char"/>
    <w:basedOn w:val="DefaultParagraphFont"/>
    <w:link w:val="Heading2"/>
    <w:rsid w:val="00744525"/>
    <w:rPr>
      <w:rFonts w:cs="Arial"/>
      <w:b/>
      <w:bCs/>
      <w:iCs/>
      <w:sz w:val="36"/>
      <w:szCs w:val="28"/>
      <w:u w:val="single"/>
      <w:lang w:val="en-US" w:eastAsia="en-US" w:bidi="ar-SA"/>
    </w:rPr>
  </w:style>
  <w:style w:type="character" w:customStyle="1" w:styleId="NoChar">
    <w:name w:val="Noỏ Char"/>
    <w:basedOn w:val="Heading2Char"/>
    <w:link w:val="No"/>
    <w:rsid w:val="00744525"/>
  </w:style>
  <w:style w:type="paragraph" w:styleId="BodyText">
    <w:name w:val="Body Text"/>
    <w:basedOn w:val="Normal"/>
    <w:link w:val="BodyTextChar"/>
    <w:rsid w:val="005B79A1"/>
    <w:pPr>
      <w:widowControl w:val="0"/>
      <w:suppressAutoHyphens/>
      <w:jc w:val="left"/>
    </w:pPr>
    <w:rPr>
      <w:sz w:val="24"/>
    </w:rPr>
  </w:style>
  <w:style w:type="character" w:customStyle="1" w:styleId="BodyTextChar">
    <w:name w:val="Body Text Char"/>
    <w:basedOn w:val="DefaultParagraphFont"/>
    <w:link w:val="BodyText"/>
    <w:rsid w:val="005B79A1"/>
    <w:rPr>
      <w:sz w:val="24"/>
      <w:szCs w:val="24"/>
    </w:rPr>
  </w:style>
  <w:style w:type="paragraph" w:styleId="BalloonText">
    <w:name w:val="Balloon Text"/>
    <w:basedOn w:val="Normal"/>
    <w:link w:val="BalloonTextChar"/>
    <w:rsid w:val="005B79A1"/>
    <w:rPr>
      <w:rFonts w:ascii="Tahoma" w:hAnsi="Tahoma" w:cs="Tahoma"/>
      <w:sz w:val="16"/>
      <w:szCs w:val="16"/>
    </w:rPr>
  </w:style>
  <w:style w:type="character" w:customStyle="1" w:styleId="BalloonTextChar">
    <w:name w:val="Balloon Text Char"/>
    <w:basedOn w:val="DefaultParagraphFont"/>
    <w:link w:val="BalloonText"/>
    <w:rsid w:val="005B79A1"/>
    <w:rPr>
      <w:rFonts w:ascii="Tahoma" w:hAnsi="Tahoma" w:cs="Tahoma"/>
      <w:sz w:val="16"/>
      <w:szCs w:val="16"/>
    </w:rPr>
  </w:style>
  <w:style w:type="paragraph" w:styleId="ListParagraph">
    <w:name w:val="List Paragraph"/>
    <w:basedOn w:val="Normal"/>
    <w:uiPriority w:val="34"/>
    <w:qFormat/>
    <w:rsid w:val="00942A33"/>
    <w:pPr>
      <w:ind w:left="720"/>
      <w:contextualSpacing/>
    </w:pPr>
  </w:style>
  <w:style w:type="paragraph" w:styleId="TOCHeading">
    <w:name w:val="TOC Heading"/>
    <w:basedOn w:val="Heading1"/>
    <w:next w:val="Normal"/>
    <w:uiPriority w:val="39"/>
    <w:semiHidden/>
    <w:unhideWhenUsed/>
    <w:qFormat/>
    <w:rsid w:val="003F6842"/>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PlaceholderText">
    <w:name w:val="Placeholder Text"/>
    <w:basedOn w:val="DefaultParagraphFont"/>
    <w:uiPriority w:val="99"/>
    <w:semiHidden/>
    <w:rsid w:val="00E15878"/>
    <w:rPr>
      <w:color w:val="808080"/>
    </w:rPr>
  </w:style>
  <w:style w:type="table" w:styleId="TableGrid">
    <w:name w:val="Table Grid"/>
    <w:basedOn w:val="TableNormal"/>
    <w:rsid w:val="007414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1">
    <w:name w:val="Table 3D effects 1"/>
    <w:basedOn w:val="TableNormal"/>
    <w:rsid w:val="00741438"/>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7A0CA0"/>
  </w:style>
</w:styles>
</file>

<file path=word/webSettings.xml><?xml version="1.0" encoding="utf-8"?>
<w:webSettings xmlns:r="http://schemas.openxmlformats.org/officeDocument/2006/relationships" xmlns:w="http://schemas.openxmlformats.org/wordprocessingml/2006/main">
  <w:divs>
    <w:div w:id="5060540">
      <w:bodyDiv w:val="1"/>
      <w:marLeft w:val="0"/>
      <w:marRight w:val="0"/>
      <w:marTop w:val="0"/>
      <w:marBottom w:val="0"/>
      <w:divBdr>
        <w:top w:val="none" w:sz="0" w:space="0" w:color="auto"/>
        <w:left w:val="none" w:sz="0" w:space="0" w:color="auto"/>
        <w:bottom w:val="none" w:sz="0" w:space="0" w:color="auto"/>
        <w:right w:val="none" w:sz="0" w:space="0" w:color="auto"/>
      </w:divBdr>
    </w:div>
    <w:div w:id="821583128">
      <w:bodyDiv w:val="1"/>
      <w:marLeft w:val="0"/>
      <w:marRight w:val="0"/>
      <w:marTop w:val="0"/>
      <w:marBottom w:val="0"/>
      <w:divBdr>
        <w:top w:val="none" w:sz="0" w:space="0" w:color="auto"/>
        <w:left w:val="none" w:sz="0" w:space="0" w:color="auto"/>
        <w:bottom w:val="none" w:sz="0" w:space="0" w:color="auto"/>
        <w:right w:val="none" w:sz="0" w:space="0" w:color="auto"/>
      </w:divBdr>
    </w:div>
    <w:div w:id="1069352850">
      <w:bodyDiv w:val="1"/>
      <w:marLeft w:val="0"/>
      <w:marRight w:val="0"/>
      <w:marTop w:val="0"/>
      <w:marBottom w:val="0"/>
      <w:divBdr>
        <w:top w:val="none" w:sz="0" w:space="0" w:color="auto"/>
        <w:left w:val="none" w:sz="0" w:space="0" w:color="auto"/>
        <w:bottom w:val="none" w:sz="0" w:space="0" w:color="auto"/>
        <w:right w:val="none" w:sz="0" w:space="0" w:color="auto"/>
      </w:divBdr>
    </w:div>
    <w:div w:id="1192379473">
      <w:bodyDiv w:val="1"/>
      <w:marLeft w:val="0"/>
      <w:marRight w:val="0"/>
      <w:marTop w:val="0"/>
      <w:marBottom w:val="0"/>
      <w:divBdr>
        <w:top w:val="none" w:sz="0" w:space="0" w:color="auto"/>
        <w:left w:val="none" w:sz="0" w:space="0" w:color="auto"/>
        <w:bottom w:val="none" w:sz="0" w:space="0" w:color="auto"/>
        <w:right w:val="none" w:sz="0" w:space="0" w:color="auto"/>
      </w:divBdr>
    </w:div>
    <w:div w:id="1595281102">
      <w:bodyDiv w:val="1"/>
      <w:marLeft w:val="0"/>
      <w:marRight w:val="0"/>
      <w:marTop w:val="0"/>
      <w:marBottom w:val="0"/>
      <w:divBdr>
        <w:top w:val="none" w:sz="0" w:space="0" w:color="auto"/>
        <w:left w:val="none" w:sz="0" w:space="0" w:color="auto"/>
        <w:bottom w:val="none" w:sz="0" w:space="0" w:color="auto"/>
        <w:right w:val="none" w:sz="0" w:space="0" w:color="auto"/>
      </w:divBdr>
    </w:div>
    <w:div w:id="16261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etup\Office\Word%202007%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CF4D-B511-4626-982A-1F820718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2007 Template.dotx</Template>
  <TotalTime>304</TotalTime>
  <Pages>10</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Links>
    <vt:vector size="84" baseType="variant">
      <vt:variant>
        <vt:i4>1048627</vt:i4>
      </vt:variant>
      <vt:variant>
        <vt:i4>80</vt:i4>
      </vt:variant>
      <vt:variant>
        <vt:i4>0</vt:i4>
      </vt:variant>
      <vt:variant>
        <vt:i4>5</vt:i4>
      </vt:variant>
      <vt:variant>
        <vt:lpwstr/>
      </vt:variant>
      <vt:variant>
        <vt:lpwstr>_Toc214166311</vt:lpwstr>
      </vt:variant>
      <vt:variant>
        <vt:i4>1048627</vt:i4>
      </vt:variant>
      <vt:variant>
        <vt:i4>74</vt:i4>
      </vt:variant>
      <vt:variant>
        <vt:i4>0</vt:i4>
      </vt:variant>
      <vt:variant>
        <vt:i4>5</vt:i4>
      </vt:variant>
      <vt:variant>
        <vt:lpwstr/>
      </vt:variant>
      <vt:variant>
        <vt:lpwstr>_Toc214166310</vt:lpwstr>
      </vt:variant>
      <vt:variant>
        <vt:i4>1114163</vt:i4>
      </vt:variant>
      <vt:variant>
        <vt:i4>68</vt:i4>
      </vt:variant>
      <vt:variant>
        <vt:i4>0</vt:i4>
      </vt:variant>
      <vt:variant>
        <vt:i4>5</vt:i4>
      </vt:variant>
      <vt:variant>
        <vt:lpwstr/>
      </vt:variant>
      <vt:variant>
        <vt:lpwstr>_Toc214166309</vt:lpwstr>
      </vt:variant>
      <vt:variant>
        <vt:i4>1114163</vt:i4>
      </vt:variant>
      <vt:variant>
        <vt:i4>62</vt:i4>
      </vt:variant>
      <vt:variant>
        <vt:i4>0</vt:i4>
      </vt:variant>
      <vt:variant>
        <vt:i4>5</vt:i4>
      </vt:variant>
      <vt:variant>
        <vt:lpwstr/>
      </vt:variant>
      <vt:variant>
        <vt:lpwstr>_Toc214166308</vt:lpwstr>
      </vt:variant>
      <vt:variant>
        <vt:i4>1114163</vt:i4>
      </vt:variant>
      <vt:variant>
        <vt:i4>56</vt:i4>
      </vt:variant>
      <vt:variant>
        <vt:i4>0</vt:i4>
      </vt:variant>
      <vt:variant>
        <vt:i4>5</vt:i4>
      </vt:variant>
      <vt:variant>
        <vt:lpwstr/>
      </vt:variant>
      <vt:variant>
        <vt:lpwstr>_Toc214166307</vt:lpwstr>
      </vt:variant>
      <vt:variant>
        <vt:i4>1114163</vt:i4>
      </vt:variant>
      <vt:variant>
        <vt:i4>50</vt:i4>
      </vt:variant>
      <vt:variant>
        <vt:i4>0</vt:i4>
      </vt:variant>
      <vt:variant>
        <vt:i4>5</vt:i4>
      </vt:variant>
      <vt:variant>
        <vt:lpwstr/>
      </vt:variant>
      <vt:variant>
        <vt:lpwstr>_Toc214166306</vt:lpwstr>
      </vt:variant>
      <vt:variant>
        <vt:i4>1114163</vt:i4>
      </vt:variant>
      <vt:variant>
        <vt:i4>44</vt:i4>
      </vt:variant>
      <vt:variant>
        <vt:i4>0</vt:i4>
      </vt:variant>
      <vt:variant>
        <vt:i4>5</vt:i4>
      </vt:variant>
      <vt:variant>
        <vt:lpwstr/>
      </vt:variant>
      <vt:variant>
        <vt:lpwstr>_Toc214166305</vt:lpwstr>
      </vt:variant>
      <vt:variant>
        <vt:i4>1114163</vt:i4>
      </vt:variant>
      <vt:variant>
        <vt:i4>38</vt:i4>
      </vt:variant>
      <vt:variant>
        <vt:i4>0</vt:i4>
      </vt:variant>
      <vt:variant>
        <vt:i4>5</vt:i4>
      </vt:variant>
      <vt:variant>
        <vt:lpwstr/>
      </vt:variant>
      <vt:variant>
        <vt:lpwstr>_Toc214166304</vt:lpwstr>
      </vt:variant>
      <vt:variant>
        <vt:i4>1114163</vt:i4>
      </vt:variant>
      <vt:variant>
        <vt:i4>32</vt:i4>
      </vt:variant>
      <vt:variant>
        <vt:i4>0</vt:i4>
      </vt:variant>
      <vt:variant>
        <vt:i4>5</vt:i4>
      </vt:variant>
      <vt:variant>
        <vt:lpwstr/>
      </vt:variant>
      <vt:variant>
        <vt:lpwstr>_Toc214166303</vt:lpwstr>
      </vt:variant>
      <vt:variant>
        <vt:i4>1114163</vt:i4>
      </vt:variant>
      <vt:variant>
        <vt:i4>26</vt:i4>
      </vt:variant>
      <vt:variant>
        <vt:i4>0</vt:i4>
      </vt:variant>
      <vt:variant>
        <vt:i4>5</vt:i4>
      </vt:variant>
      <vt:variant>
        <vt:lpwstr/>
      </vt:variant>
      <vt:variant>
        <vt:lpwstr>_Toc214166302</vt:lpwstr>
      </vt:variant>
      <vt:variant>
        <vt:i4>1114163</vt:i4>
      </vt:variant>
      <vt:variant>
        <vt:i4>20</vt:i4>
      </vt:variant>
      <vt:variant>
        <vt:i4>0</vt:i4>
      </vt:variant>
      <vt:variant>
        <vt:i4>5</vt:i4>
      </vt:variant>
      <vt:variant>
        <vt:lpwstr/>
      </vt:variant>
      <vt:variant>
        <vt:lpwstr>_Toc214166301</vt:lpwstr>
      </vt:variant>
      <vt:variant>
        <vt:i4>1114163</vt:i4>
      </vt:variant>
      <vt:variant>
        <vt:i4>14</vt:i4>
      </vt:variant>
      <vt:variant>
        <vt:i4>0</vt:i4>
      </vt:variant>
      <vt:variant>
        <vt:i4>5</vt:i4>
      </vt:variant>
      <vt:variant>
        <vt:lpwstr/>
      </vt:variant>
      <vt:variant>
        <vt:lpwstr>_Toc214166300</vt:lpwstr>
      </vt:variant>
      <vt:variant>
        <vt:i4>1572914</vt:i4>
      </vt:variant>
      <vt:variant>
        <vt:i4>8</vt:i4>
      </vt:variant>
      <vt:variant>
        <vt:i4>0</vt:i4>
      </vt:variant>
      <vt:variant>
        <vt:i4>5</vt:i4>
      </vt:variant>
      <vt:variant>
        <vt:lpwstr/>
      </vt:variant>
      <vt:variant>
        <vt:lpwstr>_Toc214166299</vt:lpwstr>
      </vt:variant>
      <vt:variant>
        <vt:i4>1572914</vt:i4>
      </vt:variant>
      <vt:variant>
        <vt:i4>2</vt:i4>
      </vt:variant>
      <vt:variant>
        <vt:i4>0</vt:i4>
      </vt:variant>
      <vt:variant>
        <vt:i4>5</vt:i4>
      </vt:variant>
      <vt:variant>
        <vt:lpwstr/>
      </vt:variant>
      <vt:variant>
        <vt:lpwstr>_Toc214166298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DreamingFighter</dc:creator>
  <cp:keywords/>
  <cp:lastModifiedBy>DreamingFighter</cp:lastModifiedBy>
  <cp:revision>62</cp:revision>
  <dcterms:created xsi:type="dcterms:W3CDTF">2008-12-13T09:11:00Z</dcterms:created>
  <dcterms:modified xsi:type="dcterms:W3CDTF">2008-12-17T07:10:00Z</dcterms:modified>
</cp:coreProperties>
</file>