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2743D" w14:textId="77777777" w:rsidR="001765CC" w:rsidRDefault="001765CC" w:rsidP="00682011">
      <w:pPr>
        <w:spacing w:after="0" w:line="240" w:lineRule="auto"/>
        <w:jc w:val="center"/>
        <w:rPr>
          <w:rFonts w:ascii="Times New Roman" w:eastAsia="Times New Roman" w:hAnsi="Times New Roman" w:cs="Times New Roman"/>
          <w:b/>
          <w:bCs/>
          <w:kern w:val="0"/>
          <w:sz w:val="20"/>
          <w:szCs w:val="20"/>
          <w:lang w:eastAsia="en-IN"/>
          <w14:ligatures w14:val="none"/>
        </w:rPr>
      </w:pPr>
      <w:r>
        <w:rPr>
          <w:b/>
          <w:sz w:val="24"/>
        </w:rPr>
        <w:t>Case Study on the Business Impact of a No-Code Application Implementation</w:t>
      </w:r>
    </w:p>
    <w:p w14:paraId="13520C6C" w14:textId="77777777" w:rsidR="00682011" w:rsidRPr="001765CC" w:rsidRDefault="00682011" w:rsidP="001765CC">
      <w:pPr>
        <w:spacing w:after="0" w:line="240" w:lineRule="auto"/>
        <w:rPr>
          <w:rFonts w:ascii="Times New Roman" w:eastAsia="Times New Roman" w:hAnsi="Times New Roman" w:cs="Times New Roman"/>
          <w:kern w:val="0"/>
          <w:sz w:val="20"/>
          <w:szCs w:val="20"/>
          <w:lang w:eastAsia="en-IN"/>
          <w14:ligatures w14:val="none"/>
        </w:rPr>
      </w:pPr>
    </w:p>
    <w:p w14:paraId="4DB350EB" w14:textId="77777777" w:rsidR="001765CC" w:rsidRDefault="001765CC" w:rsidP="001765CC">
      <w:pPr>
        <w:spacing w:after="0" w:line="240" w:lineRule="auto"/>
        <w:outlineLvl w:val="1"/>
        <w:rPr>
          <w:rFonts w:ascii="Times New Roman" w:eastAsia="Times New Roman" w:hAnsi="Times New Roman" w:cs="Times New Roman"/>
          <w:b/>
          <w:bCs/>
          <w:kern w:val="0"/>
          <w:sz w:val="20"/>
          <w:szCs w:val="20"/>
          <w:lang w:eastAsia="en-IN"/>
          <w14:ligatures w14:val="none"/>
        </w:rPr>
      </w:pPr>
      <w:r>
        <w:rPr>
          <w:b/>
          <w:sz w:val="20"/>
        </w:rPr>
        <w:t>Problem Statement</w:t>
      </w:r>
    </w:p>
    <w:p w14:paraId="73341E5C" w14:textId="77777777" w:rsidR="00682011" w:rsidRPr="001765CC" w:rsidRDefault="00682011" w:rsidP="001765CC">
      <w:pPr>
        <w:spacing w:after="0" w:line="240" w:lineRule="auto"/>
        <w:outlineLvl w:val="1"/>
        <w:rPr>
          <w:rFonts w:ascii="Times New Roman" w:eastAsia="Times New Roman" w:hAnsi="Times New Roman" w:cs="Times New Roman"/>
          <w:b/>
          <w:bCs/>
          <w:kern w:val="0"/>
          <w:sz w:val="20"/>
          <w:szCs w:val="20"/>
          <w:lang w:eastAsia="en-IN"/>
          <w14:ligatures w14:val="none"/>
        </w:rPr>
      </w:pPr>
    </w:p>
    <w:p w14:paraId="317DAB34"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Pr>
          <w:sz w:val="20"/>
        </w:rPr>
        <w:t>Manual inspection reporting can require workers to record findings on paper, re-enter them into spreadsheets, copy data into a formatted report, convert the report to PDF, and email it to a customer. This creates avoidable processing time, repetitive labor, and delays in sharing information. This case study examines how BHI, a construction company, used the no-code platform Google AppSheet with Google Workspace to digitize an inspection and reporting workflow, and evaluates the reported business impact.</w:t>
      </w:r>
    </w:p>
    <w:p w14:paraId="3D1DC66D" w14:textId="77777777" w:rsidR="00491C55" w:rsidRDefault="00000000">
      <w:pPr>
        <w:spacing w:before="140" w:after="40" w:line="240" w:lineRule="auto"/>
        <w:outlineLvl w:val="1"/>
        <w:rPr>
          <w:rFonts w:ascii="Times New Roman" w:eastAsia="Times New Roman" w:hAnsi="Times New Roman" w:cs="Times New Roman"/>
          <w:b/>
          <w:bCs/>
          <w:kern w:val="0"/>
          <w:sz w:val="20"/>
          <w:szCs w:val="20"/>
          <w:lang w:eastAsia="en-IN"/>
          <w14:ligatures w14:val="none"/>
        </w:rPr>
      </w:pPr>
      <w:r>
        <w:rPr>
          <w:b/>
          <w:sz w:val="20"/>
        </w:rPr>
        <w:t>Aim</w:t>
      </w:r>
    </w:p>
    <w:p w14:paraId="3A5229F3" w14:textId="77777777" w:rsidR="00491C55" w:rsidRDefault="00000000">
      <w:pPr>
        <w:spacing w:after="0" w:line="240" w:lineRule="auto"/>
        <w:rPr>
          <w:rFonts w:ascii="Times New Roman" w:eastAsia="Times New Roman" w:hAnsi="Times New Roman" w:cs="Times New Roman"/>
          <w:kern w:val="0"/>
          <w:sz w:val="20"/>
          <w:szCs w:val="20"/>
          <w:lang w:eastAsia="en-IN"/>
          <w14:ligatures w14:val="none"/>
        </w:rPr>
      </w:pPr>
      <w:r>
        <w:rPr>
          <w:sz w:val="20"/>
        </w:rPr>
        <w:t>To evaluate the operational and business impact of implementing a no-code application for inspection data capture, report generation, and delivery.</w:t>
      </w:r>
    </w:p>
    <w:p w14:paraId="7D202DC2"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56886D8D" w14:textId="77777777" w:rsidR="001765CC" w:rsidRPr="001765CC" w:rsidRDefault="001765CC" w:rsidP="001765CC">
      <w:pPr>
        <w:spacing w:after="0" w:line="240" w:lineRule="auto"/>
        <w:outlineLvl w:val="1"/>
        <w:rPr>
          <w:rFonts w:ascii="Times New Roman" w:eastAsia="Times New Roman" w:hAnsi="Times New Roman" w:cs="Times New Roman"/>
          <w:b/>
          <w:bCs/>
          <w:kern w:val="0"/>
          <w:sz w:val="20"/>
          <w:szCs w:val="20"/>
          <w:lang w:eastAsia="en-IN"/>
          <w14:ligatures w14:val="none"/>
        </w:rPr>
      </w:pPr>
      <w:r>
        <w:rPr>
          <w:b/>
          <w:sz w:val="20"/>
        </w:rPr>
        <w:t>Objectives</w:t>
      </w:r>
    </w:p>
    <w:p w14:paraId="4ADFA0A6" w14:textId="77777777" w:rsidR="001765CC" w:rsidRPr="001765CC" w:rsidRDefault="001765CC" w:rsidP="001765CC">
      <w:pPr>
        <w:numPr>
          <w:ilvl w:val="0"/>
          <w:numId w:val="1"/>
        </w:numPr>
        <w:spacing w:after="0" w:line="240" w:lineRule="auto"/>
        <w:rPr>
          <w:rFonts w:ascii="Times New Roman" w:eastAsia="Times New Roman" w:hAnsi="Times New Roman" w:cs="Times New Roman"/>
          <w:kern w:val="0"/>
          <w:sz w:val="20"/>
          <w:szCs w:val="20"/>
          <w:lang w:eastAsia="en-IN"/>
          <w14:ligatures w14:val="none"/>
        </w:rPr>
      </w:pPr>
      <w:r>
        <w:rPr>
          <w:sz w:val="20"/>
        </w:rPr>
        <w:t>Understand how no-code development can digitize a manual business process.</w:t>
      </w:r>
    </w:p>
    <w:p w14:paraId="0022E5C3" w14:textId="77777777" w:rsidR="001765CC" w:rsidRPr="001765CC" w:rsidRDefault="001765CC" w:rsidP="001765CC">
      <w:pPr>
        <w:numPr>
          <w:ilvl w:val="0"/>
          <w:numId w:val="1"/>
        </w:numPr>
        <w:spacing w:after="0" w:line="240" w:lineRule="auto"/>
        <w:rPr>
          <w:rFonts w:ascii="Times New Roman" w:eastAsia="Times New Roman" w:hAnsi="Times New Roman" w:cs="Times New Roman"/>
          <w:kern w:val="0"/>
          <w:sz w:val="20"/>
          <w:szCs w:val="20"/>
          <w:lang w:eastAsia="en-IN"/>
          <w14:ligatures w14:val="none"/>
        </w:rPr>
      </w:pPr>
      <w:r>
        <w:rPr>
          <w:sz w:val="20"/>
        </w:rPr>
        <w:t>Study BHI’s AppSheet-based inspection and reporting implementation.</w:t>
      </w:r>
    </w:p>
    <w:p w14:paraId="55D51B11" w14:textId="77777777" w:rsidR="001765CC" w:rsidRPr="001765CC" w:rsidRDefault="001765CC" w:rsidP="001765CC">
      <w:pPr>
        <w:numPr>
          <w:ilvl w:val="0"/>
          <w:numId w:val="1"/>
        </w:numPr>
        <w:spacing w:after="0" w:line="240" w:lineRule="auto"/>
        <w:rPr>
          <w:rFonts w:ascii="Times New Roman" w:eastAsia="Times New Roman" w:hAnsi="Times New Roman" w:cs="Times New Roman"/>
          <w:kern w:val="0"/>
          <w:sz w:val="20"/>
          <w:szCs w:val="20"/>
          <w:lang w:eastAsia="en-IN"/>
          <w14:ligatures w14:val="none"/>
        </w:rPr>
      </w:pPr>
      <w:r>
        <w:rPr>
          <w:sz w:val="20"/>
        </w:rPr>
        <w:t>Compare the reported process before and after implementation using time, labor cost, and workflow measures.</w:t>
      </w:r>
    </w:p>
    <w:p w14:paraId="6B7C41FA" w14:textId="77777777" w:rsidR="001765CC" w:rsidRPr="001765CC" w:rsidRDefault="001765CC" w:rsidP="001765CC">
      <w:pPr>
        <w:numPr>
          <w:ilvl w:val="0"/>
          <w:numId w:val="1"/>
        </w:numPr>
        <w:spacing w:after="0" w:line="240" w:lineRule="auto"/>
        <w:rPr>
          <w:rFonts w:ascii="Times New Roman" w:eastAsia="Times New Roman" w:hAnsi="Times New Roman" w:cs="Times New Roman"/>
          <w:kern w:val="0"/>
          <w:sz w:val="20"/>
          <w:szCs w:val="20"/>
          <w:lang w:eastAsia="en-IN"/>
          <w14:ligatures w14:val="none"/>
        </w:rPr>
      </w:pPr>
      <w:r>
        <w:rPr>
          <w:sz w:val="20"/>
        </w:rPr>
        <w:t>Identify business benefits, risks, limitations, and lessons for future no-code projects.</w:t>
      </w:r>
    </w:p>
    <w:p w14:paraId="18FC0424"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17379759" w14:textId="77777777" w:rsidR="001765CC" w:rsidRDefault="001765CC" w:rsidP="001765CC">
      <w:pPr>
        <w:spacing w:after="0" w:line="240" w:lineRule="auto"/>
        <w:outlineLvl w:val="0"/>
        <w:rPr>
          <w:rFonts w:ascii="Times New Roman" w:eastAsia="Times New Roman" w:hAnsi="Times New Roman" w:cs="Times New Roman"/>
          <w:b/>
          <w:bCs/>
          <w:kern w:val="36"/>
          <w:sz w:val="20"/>
          <w:szCs w:val="20"/>
          <w:lang w:eastAsia="en-IN"/>
          <w14:ligatures w14:val="none"/>
        </w:rPr>
      </w:pPr>
      <w:r>
        <w:rPr>
          <w:b/>
          <w:sz w:val="20"/>
        </w:rPr>
        <w:t>Selected Business Case and Application</w:t>
      </w:r>
    </w:p>
    <w:p w14:paraId="4AB5E2A2" w14:textId="77777777" w:rsidR="0063712E" w:rsidRPr="001765CC" w:rsidRDefault="0063712E" w:rsidP="001765CC">
      <w:pPr>
        <w:spacing w:after="0" w:line="240" w:lineRule="auto"/>
        <w:outlineLvl w:val="0"/>
        <w:rPr>
          <w:rFonts w:ascii="Times New Roman" w:eastAsia="Times New Roman" w:hAnsi="Times New Roman" w:cs="Times New Roman"/>
          <w:b/>
          <w:bCs/>
          <w:kern w:val="36"/>
          <w:sz w:val="20"/>
          <w:szCs w:val="20"/>
          <w:lang w:eastAsia="en-IN"/>
          <w14:ligatures w14:val="none"/>
        </w:rPr>
      </w:pPr>
    </w:p>
    <w:p w14:paraId="3EC44E9F"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Pr>
          <w:b/>
          <w:sz w:val="20"/>
        </w:rPr>
        <w:t>BHI Construction: Digital Inspection and Reporting with AppSheet</w:t>
      </w:r>
    </w:p>
    <w:p w14:paraId="0C090793" w14:textId="77777777" w:rsidR="001765CC" w:rsidRPr="001765CC" w:rsidRDefault="001765CC" w:rsidP="001765CC">
      <w:pPr>
        <w:spacing w:after="0" w:line="240" w:lineRule="auto"/>
        <w:outlineLvl w:val="2"/>
        <w:rPr>
          <w:rFonts w:ascii="Times New Roman" w:eastAsia="Times New Roman" w:hAnsi="Times New Roman" w:cs="Times New Roman"/>
          <w:b/>
          <w:bCs/>
          <w:kern w:val="0"/>
          <w:sz w:val="20"/>
          <w:szCs w:val="20"/>
          <w:lang w:eastAsia="en-IN"/>
          <w14:ligatures w14:val="none"/>
        </w:rPr>
      </w:pPr>
      <w:r>
        <w:rPr>
          <w:b/>
          <w:sz w:val="20"/>
        </w:rPr>
        <w:t>Overview</w:t>
      </w:r>
    </w:p>
    <w:p w14:paraId="517455C3"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Pr>
          <w:sz w:val="20"/>
        </w:rPr>
        <w:t>BHI adopted Google Workspace and AppSheet to modernize collaboration and support employees working across job sites. In the example examined here, an inspector previously completed an inspection, returned to a computer, entered paper results into a spreadsheet, copied them into a Google Docs report, converted the file to PDF, and emailed it to a customer. The AppSheet workflow allows the inspector to enter results on a mobile device; when connectivity is available, the records sync to a database, populate a preformatted report, and trigger delivery of a PDF to the customer [1].</w:t>
      </w:r>
    </w:p>
    <w:p w14:paraId="770AFEFD" w14:textId="77777777" w:rsidR="001765CC" w:rsidRPr="001765CC" w:rsidRDefault="001765CC" w:rsidP="001765CC">
      <w:pPr>
        <w:numPr>
          <w:ilvl w:val="0"/>
          <w:numId w:val="2"/>
        </w:numPr>
        <w:spacing w:after="0" w:line="240" w:lineRule="auto"/>
        <w:rPr>
          <w:rFonts w:ascii="Times New Roman" w:eastAsia="Times New Roman" w:hAnsi="Times New Roman" w:cs="Times New Roman"/>
          <w:kern w:val="0"/>
          <w:sz w:val="20"/>
          <w:szCs w:val="20"/>
          <w:lang w:eastAsia="en-IN"/>
          <w14:ligatures w14:val="none"/>
        </w:rPr>
      </w:pPr>
      <w:r>
        <w:rPr>
          <w:sz w:val="20"/>
        </w:rPr>
        <w:t>Capture inspection findings on a mobile device at the work site</w:t>
      </w:r>
    </w:p>
    <w:p w14:paraId="7BE5385A" w14:textId="77777777" w:rsidR="001765CC" w:rsidRPr="001765CC" w:rsidRDefault="001765CC" w:rsidP="001765CC">
      <w:pPr>
        <w:numPr>
          <w:ilvl w:val="0"/>
          <w:numId w:val="2"/>
        </w:numPr>
        <w:spacing w:after="0" w:line="240" w:lineRule="auto"/>
        <w:rPr>
          <w:rFonts w:ascii="Times New Roman" w:eastAsia="Times New Roman" w:hAnsi="Times New Roman" w:cs="Times New Roman"/>
          <w:kern w:val="0"/>
          <w:sz w:val="20"/>
          <w:szCs w:val="20"/>
          <w:lang w:eastAsia="en-IN"/>
          <w14:ligatures w14:val="none"/>
        </w:rPr>
      </w:pPr>
      <w:r>
        <w:rPr>
          <w:sz w:val="20"/>
        </w:rPr>
        <w:t>Reduce duplicate entry from paper forms into spreadsheets and reports</w:t>
      </w:r>
    </w:p>
    <w:p w14:paraId="23AFCC0F" w14:textId="77777777" w:rsidR="001765CC" w:rsidRPr="001765CC" w:rsidRDefault="001765CC" w:rsidP="001765CC">
      <w:pPr>
        <w:numPr>
          <w:ilvl w:val="0"/>
          <w:numId w:val="2"/>
        </w:numPr>
        <w:spacing w:after="0" w:line="240" w:lineRule="auto"/>
        <w:rPr>
          <w:rFonts w:ascii="Times New Roman" w:eastAsia="Times New Roman" w:hAnsi="Times New Roman" w:cs="Times New Roman"/>
          <w:kern w:val="0"/>
          <w:sz w:val="20"/>
          <w:szCs w:val="20"/>
          <w:lang w:eastAsia="en-IN"/>
          <w14:ligatures w14:val="none"/>
        </w:rPr>
      </w:pPr>
      <w:r>
        <w:rPr>
          <w:sz w:val="20"/>
        </w:rPr>
        <w:t>Synchronize inspection records when internet connectivity becomes available</w:t>
      </w:r>
    </w:p>
    <w:p w14:paraId="2A341C90" w14:textId="77777777" w:rsidR="001765CC" w:rsidRPr="001765CC" w:rsidRDefault="001765CC" w:rsidP="001765CC">
      <w:pPr>
        <w:numPr>
          <w:ilvl w:val="0"/>
          <w:numId w:val="2"/>
        </w:numPr>
        <w:spacing w:after="0" w:line="240" w:lineRule="auto"/>
        <w:rPr>
          <w:rFonts w:ascii="Times New Roman" w:eastAsia="Times New Roman" w:hAnsi="Times New Roman" w:cs="Times New Roman"/>
          <w:kern w:val="0"/>
          <w:sz w:val="20"/>
          <w:szCs w:val="20"/>
          <w:lang w:eastAsia="en-IN"/>
          <w14:ligatures w14:val="none"/>
        </w:rPr>
      </w:pPr>
      <w:r>
        <w:rPr>
          <w:sz w:val="20"/>
        </w:rPr>
        <w:t>Generate a report from a preformatted Google Docs template</w:t>
      </w:r>
    </w:p>
    <w:p w14:paraId="2C38943C" w14:textId="77777777" w:rsidR="001765CC" w:rsidRPr="001765CC" w:rsidRDefault="001765CC" w:rsidP="001765CC">
      <w:pPr>
        <w:numPr>
          <w:ilvl w:val="0"/>
          <w:numId w:val="2"/>
        </w:numPr>
        <w:spacing w:after="0" w:line="240" w:lineRule="auto"/>
        <w:rPr>
          <w:rFonts w:ascii="Times New Roman" w:eastAsia="Times New Roman" w:hAnsi="Times New Roman" w:cs="Times New Roman"/>
          <w:kern w:val="0"/>
          <w:sz w:val="20"/>
          <w:szCs w:val="20"/>
          <w:lang w:eastAsia="en-IN"/>
          <w14:ligatures w14:val="none"/>
        </w:rPr>
      </w:pPr>
      <w:r>
        <w:rPr>
          <w:sz w:val="20"/>
        </w:rPr>
        <w:t>Convert the report to PDF and email it to the customer</w:t>
      </w:r>
    </w:p>
    <w:p w14:paraId="119B860F" w14:textId="77777777" w:rsidR="001765CC" w:rsidRPr="001765CC" w:rsidRDefault="001765CC" w:rsidP="001765CC">
      <w:pPr>
        <w:numPr>
          <w:ilvl w:val="0"/>
          <w:numId w:val="2"/>
        </w:numPr>
        <w:spacing w:after="0" w:line="240" w:lineRule="auto"/>
        <w:rPr>
          <w:rFonts w:ascii="Times New Roman" w:eastAsia="Times New Roman" w:hAnsi="Times New Roman" w:cs="Times New Roman"/>
          <w:kern w:val="0"/>
          <w:sz w:val="20"/>
          <w:szCs w:val="20"/>
          <w:lang w:eastAsia="en-IN"/>
          <w14:ligatures w14:val="none"/>
        </w:rPr>
      </w:pPr>
      <w:r>
        <w:rPr>
          <w:sz w:val="20"/>
        </w:rPr>
        <w:t>Improve turnaround time and reduce repetitive administrative effort</w:t>
      </w:r>
    </w:p>
    <w:p w14:paraId="1672B323"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494EF658" w14:textId="77777777" w:rsidR="001765CC" w:rsidRPr="001765CC" w:rsidRDefault="001765CC" w:rsidP="001765CC">
      <w:pPr>
        <w:spacing w:after="0" w:line="240" w:lineRule="auto"/>
        <w:outlineLvl w:val="0"/>
        <w:rPr>
          <w:rFonts w:ascii="Times New Roman" w:eastAsia="Times New Roman" w:hAnsi="Times New Roman" w:cs="Times New Roman"/>
          <w:b/>
          <w:bCs/>
          <w:kern w:val="36"/>
          <w:sz w:val="20"/>
          <w:szCs w:val="20"/>
          <w:lang w:eastAsia="en-IN"/>
          <w14:ligatures w14:val="none"/>
        </w:rPr>
      </w:pPr>
      <w:r>
        <w:rPr>
          <w:b/>
          <w:sz w:val="20"/>
        </w:rPr>
        <w:t>Functional Requirements</w:t>
      </w:r>
    </w:p>
    <w:p w14:paraId="754D6362" w14:textId="77777777" w:rsidR="001765CC" w:rsidRPr="001765CC" w:rsidRDefault="001765CC" w:rsidP="001765CC">
      <w:pPr>
        <w:spacing w:after="0" w:line="240" w:lineRule="auto"/>
        <w:outlineLvl w:val="2"/>
        <w:rPr>
          <w:rFonts w:ascii="Times New Roman" w:eastAsia="Times New Roman" w:hAnsi="Times New Roman" w:cs="Times New Roman"/>
          <w:b/>
          <w:bCs/>
          <w:kern w:val="0"/>
          <w:sz w:val="20"/>
          <w:szCs w:val="20"/>
          <w:lang w:eastAsia="en-IN"/>
          <w14:ligatures w14:val="none"/>
        </w:rPr>
      </w:pPr>
      <w:r>
        <w:rPr>
          <w:b/>
          <w:sz w:val="20"/>
        </w:rPr>
        <w:t>Inspection Capture Module</w:t>
      </w:r>
    </w:p>
    <w:p w14:paraId="34EAA981" w14:textId="77777777" w:rsidR="001765CC" w:rsidRPr="001765CC" w:rsidRDefault="001765CC" w:rsidP="001765CC">
      <w:pPr>
        <w:numPr>
          <w:ilvl w:val="0"/>
          <w:numId w:val="3"/>
        </w:numPr>
        <w:spacing w:after="0" w:line="240" w:lineRule="auto"/>
        <w:rPr>
          <w:rFonts w:ascii="Times New Roman" w:eastAsia="Times New Roman" w:hAnsi="Times New Roman" w:cs="Times New Roman"/>
          <w:kern w:val="0"/>
          <w:sz w:val="20"/>
          <w:szCs w:val="20"/>
          <w:lang w:eastAsia="en-IN"/>
          <w14:ligatures w14:val="none"/>
        </w:rPr>
      </w:pPr>
      <w:r>
        <w:rPr>
          <w:sz w:val="20"/>
        </w:rPr>
        <w:t>Record inspection details, observations, and required fields digitally</w:t>
      </w:r>
    </w:p>
    <w:p w14:paraId="297579EE" w14:textId="77777777" w:rsidR="001765CC" w:rsidRPr="001765CC" w:rsidRDefault="001765CC" w:rsidP="001765CC">
      <w:pPr>
        <w:numPr>
          <w:ilvl w:val="0"/>
          <w:numId w:val="3"/>
        </w:numPr>
        <w:spacing w:after="0" w:line="240" w:lineRule="auto"/>
        <w:rPr>
          <w:rFonts w:ascii="Times New Roman" w:eastAsia="Times New Roman" w:hAnsi="Times New Roman" w:cs="Times New Roman"/>
          <w:kern w:val="0"/>
          <w:sz w:val="20"/>
          <w:szCs w:val="20"/>
          <w:lang w:eastAsia="en-IN"/>
          <w14:ligatures w14:val="none"/>
        </w:rPr>
      </w:pPr>
      <w:r>
        <w:rPr>
          <w:sz w:val="20"/>
        </w:rPr>
        <w:t>Allow the inspector to enter results at the point of work using a mobile device</w:t>
      </w:r>
    </w:p>
    <w:p w14:paraId="1AD35E8E" w14:textId="77777777" w:rsidR="001765CC" w:rsidRPr="001765CC" w:rsidRDefault="001765CC" w:rsidP="001765CC">
      <w:pPr>
        <w:numPr>
          <w:ilvl w:val="0"/>
          <w:numId w:val="3"/>
        </w:numPr>
        <w:spacing w:after="0" w:line="240" w:lineRule="auto"/>
        <w:rPr>
          <w:rFonts w:ascii="Times New Roman" w:eastAsia="Times New Roman" w:hAnsi="Times New Roman" w:cs="Times New Roman"/>
          <w:kern w:val="0"/>
          <w:sz w:val="20"/>
          <w:szCs w:val="20"/>
          <w:lang w:eastAsia="en-IN"/>
          <w14:ligatures w14:val="none"/>
        </w:rPr>
      </w:pPr>
      <w:r>
        <w:rPr>
          <w:sz w:val="20"/>
        </w:rPr>
        <w:t>Validate required fields before the inspection record is submitted</w:t>
      </w:r>
    </w:p>
    <w:p w14:paraId="39DF1ED1" w14:textId="77777777" w:rsidR="001765CC" w:rsidRPr="001765CC" w:rsidRDefault="001765CC" w:rsidP="001765CC">
      <w:pPr>
        <w:numPr>
          <w:ilvl w:val="0"/>
          <w:numId w:val="3"/>
        </w:numPr>
        <w:spacing w:after="0" w:line="240" w:lineRule="auto"/>
        <w:rPr>
          <w:rFonts w:ascii="Times New Roman" w:eastAsia="Times New Roman" w:hAnsi="Times New Roman" w:cs="Times New Roman"/>
          <w:kern w:val="0"/>
          <w:sz w:val="20"/>
          <w:szCs w:val="20"/>
          <w:lang w:eastAsia="en-IN"/>
          <w14:ligatures w14:val="none"/>
        </w:rPr>
      </w:pPr>
      <w:r>
        <w:rPr>
          <w:sz w:val="20"/>
        </w:rPr>
        <w:t>Retain records for later review and reporting</w:t>
      </w:r>
    </w:p>
    <w:p w14:paraId="3FADF85D" w14:textId="77777777" w:rsidR="001765CC" w:rsidRPr="001765CC" w:rsidRDefault="001765CC" w:rsidP="001765CC">
      <w:pPr>
        <w:numPr>
          <w:ilvl w:val="0"/>
          <w:numId w:val="3"/>
        </w:numPr>
        <w:spacing w:after="0" w:line="240" w:lineRule="auto"/>
        <w:rPr>
          <w:rFonts w:ascii="Times New Roman" w:eastAsia="Times New Roman" w:hAnsi="Times New Roman" w:cs="Times New Roman"/>
          <w:kern w:val="0"/>
          <w:sz w:val="20"/>
          <w:szCs w:val="20"/>
          <w:lang w:eastAsia="en-IN"/>
          <w14:ligatures w14:val="none"/>
        </w:rPr>
      </w:pPr>
      <w:r>
        <w:rPr>
          <w:sz w:val="20"/>
        </w:rPr>
        <w:t>Support workflow continuity when internet access is limited, with sync when connected</w:t>
      </w:r>
    </w:p>
    <w:p w14:paraId="101DE9B8" w14:textId="77777777" w:rsidR="001765CC" w:rsidRPr="001765CC" w:rsidRDefault="001765CC" w:rsidP="001765CC">
      <w:pPr>
        <w:numPr>
          <w:ilvl w:val="0"/>
          <w:numId w:val="3"/>
        </w:numPr>
        <w:spacing w:after="0" w:line="240" w:lineRule="auto"/>
        <w:rPr>
          <w:rFonts w:ascii="Times New Roman" w:eastAsia="Times New Roman" w:hAnsi="Times New Roman" w:cs="Times New Roman"/>
          <w:kern w:val="0"/>
          <w:sz w:val="20"/>
          <w:szCs w:val="20"/>
          <w:lang w:eastAsia="en-IN"/>
          <w14:ligatures w14:val="none"/>
        </w:rPr>
      </w:pPr>
      <w:r>
        <w:t>Include inspector, date, site, and project metadata in each record</w:t>
      </w:r>
    </w:p>
    <w:p w14:paraId="669BFAD4" w14:textId="77777777" w:rsidR="001765CC" w:rsidRPr="001765CC" w:rsidRDefault="001765CC" w:rsidP="001765CC">
      <w:pPr>
        <w:numPr>
          <w:ilvl w:val="0"/>
          <w:numId w:val="3"/>
        </w:numPr>
        <w:spacing w:after="0" w:line="240" w:lineRule="auto"/>
        <w:rPr>
          <w:rFonts w:ascii="Times New Roman" w:eastAsia="Times New Roman" w:hAnsi="Times New Roman" w:cs="Times New Roman"/>
          <w:kern w:val="0"/>
          <w:sz w:val="20"/>
          <w:szCs w:val="20"/>
          <w:lang w:eastAsia="en-IN"/>
          <w14:ligatures w14:val="none"/>
        </w:rPr>
      </w:pPr>
      <w:r>
        <w:t>Use required-field checks before the inspection record is submitted</w:t>
      </w:r>
    </w:p>
    <w:p w14:paraId="08F27FB2" w14:textId="77777777" w:rsidR="001765CC" w:rsidRPr="001765CC" w:rsidRDefault="001765CC" w:rsidP="001765CC">
      <w:pPr>
        <w:spacing w:after="0" w:line="240" w:lineRule="auto"/>
        <w:outlineLvl w:val="2"/>
        <w:rPr>
          <w:rFonts w:ascii="Times New Roman" w:eastAsia="Times New Roman" w:hAnsi="Times New Roman" w:cs="Times New Roman"/>
          <w:b/>
          <w:bCs/>
          <w:kern w:val="0"/>
          <w:sz w:val="20"/>
          <w:szCs w:val="20"/>
          <w:lang w:eastAsia="en-IN"/>
          <w14:ligatures w14:val="none"/>
        </w:rPr>
      </w:pPr>
      <w:r>
        <w:rPr>
          <w:b/>
        </w:rPr>
        <w:t>Data and Report Automation Module</w:t>
      </w:r>
    </w:p>
    <w:p w14:paraId="5A19799F" w14:textId="77777777" w:rsidR="001765CC" w:rsidRPr="001765CC" w:rsidRDefault="001765CC" w:rsidP="001765CC">
      <w:pPr>
        <w:numPr>
          <w:ilvl w:val="0"/>
          <w:numId w:val="4"/>
        </w:numPr>
        <w:spacing w:after="0" w:line="240" w:lineRule="auto"/>
        <w:rPr>
          <w:rFonts w:ascii="Times New Roman" w:eastAsia="Times New Roman" w:hAnsi="Times New Roman" w:cs="Times New Roman"/>
          <w:kern w:val="0"/>
          <w:sz w:val="20"/>
          <w:szCs w:val="20"/>
          <w:lang w:eastAsia="en-IN"/>
          <w14:ligatures w14:val="none"/>
        </w:rPr>
      </w:pPr>
      <w:r>
        <w:t>Store inspection information in a structured data source</w:t>
      </w:r>
    </w:p>
    <w:p w14:paraId="1E5BBE2D" w14:textId="77777777" w:rsidR="001765CC" w:rsidRPr="001765CC" w:rsidRDefault="001765CC" w:rsidP="001765CC">
      <w:pPr>
        <w:numPr>
          <w:ilvl w:val="0"/>
          <w:numId w:val="4"/>
        </w:numPr>
        <w:spacing w:after="0" w:line="240" w:lineRule="auto"/>
        <w:rPr>
          <w:rFonts w:ascii="Times New Roman" w:eastAsia="Times New Roman" w:hAnsi="Times New Roman" w:cs="Times New Roman"/>
          <w:kern w:val="0"/>
          <w:sz w:val="20"/>
          <w:szCs w:val="20"/>
          <w:lang w:eastAsia="en-IN"/>
          <w14:ligatures w14:val="none"/>
        </w:rPr>
      </w:pPr>
      <w:r>
        <w:t>Populate a preformatted Google Docs report with the saved inspection details</w:t>
      </w:r>
    </w:p>
    <w:p w14:paraId="409B9007" w14:textId="77777777" w:rsidR="001765CC" w:rsidRPr="001765CC" w:rsidRDefault="001765CC" w:rsidP="001765CC">
      <w:pPr>
        <w:numPr>
          <w:ilvl w:val="0"/>
          <w:numId w:val="4"/>
        </w:numPr>
        <w:spacing w:after="0" w:line="240" w:lineRule="auto"/>
        <w:rPr>
          <w:rFonts w:ascii="Times New Roman" w:eastAsia="Times New Roman" w:hAnsi="Times New Roman" w:cs="Times New Roman"/>
          <w:kern w:val="0"/>
          <w:sz w:val="20"/>
          <w:szCs w:val="20"/>
          <w:lang w:eastAsia="en-IN"/>
          <w14:ligatures w14:val="none"/>
        </w:rPr>
      </w:pPr>
      <w:r>
        <w:t>Generate a PDF and email it to the authorized customer or recipient</w:t>
      </w:r>
    </w:p>
    <w:p w14:paraId="2AF1218E" w14:textId="77777777" w:rsidR="001765CC" w:rsidRPr="001765CC" w:rsidRDefault="001765CC" w:rsidP="001765CC">
      <w:pPr>
        <w:spacing w:after="0" w:line="240" w:lineRule="auto"/>
        <w:outlineLvl w:val="2"/>
        <w:rPr>
          <w:rFonts w:ascii="Times New Roman" w:eastAsia="Times New Roman" w:hAnsi="Times New Roman" w:cs="Times New Roman"/>
          <w:b/>
          <w:bCs/>
          <w:kern w:val="0"/>
          <w:sz w:val="20"/>
          <w:szCs w:val="20"/>
          <w:lang w:eastAsia="en-IN"/>
          <w14:ligatures w14:val="none"/>
        </w:rPr>
      </w:pPr>
      <w:r>
        <w:rPr>
          <w:b/>
          <w:sz w:val="20"/>
        </w:rPr>
        <w:t>User Interface and Integration</w:t>
      </w:r>
    </w:p>
    <w:p w14:paraId="7FA10339" w14:textId="77777777" w:rsidR="001765CC" w:rsidRPr="001765CC" w:rsidRDefault="001765CC" w:rsidP="001765CC">
      <w:pPr>
        <w:numPr>
          <w:ilvl w:val="0"/>
          <w:numId w:val="5"/>
        </w:numPr>
        <w:spacing w:after="0" w:line="240" w:lineRule="auto"/>
        <w:rPr>
          <w:rFonts w:ascii="Times New Roman" w:eastAsia="Times New Roman" w:hAnsi="Times New Roman" w:cs="Times New Roman"/>
          <w:kern w:val="0"/>
          <w:sz w:val="20"/>
          <w:szCs w:val="20"/>
          <w:lang w:eastAsia="en-IN"/>
          <w14:ligatures w14:val="none"/>
        </w:rPr>
      </w:pPr>
      <w:r>
        <w:rPr>
          <w:sz w:val="20"/>
        </w:rPr>
        <w:t>Provide a straightforward mobile interface for field workers</w:t>
      </w:r>
    </w:p>
    <w:p w14:paraId="5F059C37" w14:textId="77777777" w:rsidR="001765CC" w:rsidRPr="001765CC" w:rsidRDefault="001765CC" w:rsidP="001765CC">
      <w:pPr>
        <w:numPr>
          <w:ilvl w:val="0"/>
          <w:numId w:val="5"/>
        </w:numPr>
        <w:spacing w:after="0" w:line="240" w:lineRule="auto"/>
        <w:rPr>
          <w:rFonts w:ascii="Times New Roman" w:eastAsia="Times New Roman" w:hAnsi="Times New Roman" w:cs="Times New Roman"/>
          <w:kern w:val="0"/>
          <w:sz w:val="20"/>
          <w:szCs w:val="20"/>
          <w:lang w:eastAsia="en-IN"/>
          <w14:ligatures w14:val="none"/>
        </w:rPr>
      </w:pPr>
      <w:r>
        <w:rPr>
          <w:sz w:val="20"/>
        </w:rPr>
        <w:t>Connect the app to the required data source and Google Workspace tools</w:t>
      </w:r>
    </w:p>
    <w:p w14:paraId="7546C338" w14:textId="77777777" w:rsidR="001765CC" w:rsidRPr="001765CC" w:rsidRDefault="001765CC" w:rsidP="001765CC">
      <w:pPr>
        <w:numPr>
          <w:ilvl w:val="0"/>
          <w:numId w:val="5"/>
        </w:numPr>
        <w:spacing w:after="0" w:line="240" w:lineRule="auto"/>
        <w:rPr>
          <w:rFonts w:ascii="Times New Roman" w:eastAsia="Times New Roman" w:hAnsi="Times New Roman" w:cs="Times New Roman"/>
          <w:kern w:val="0"/>
          <w:sz w:val="20"/>
          <w:szCs w:val="20"/>
          <w:lang w:eastAsia="en-IN"/>
          <w14:ligatures w14:val="none"/>
        </w:rPr>
      </w:pPr>
      <w:r>
        <w:rPr>
          <w:sz w:val="20"/>
        </w:rPr>
        <w:t>Show clear submission, synchronization, and failure feedback where available</w:t>
      </w:r>
    </w:p>
    <w:p w14:paraId="36BC21FF" w14:textId="77777777" w:rsidR="001765CC" w:rsidRPr="001765CC" w:rsidRDefault="001765CC" w:rsidP="001765CC">
      <w:pPr>
        <w:keepNext/>
        <w:spacing w:after="0" w:line="240" w:lineRule="auto"/>
        <w:outlineLvl w:val="2"/>
        <w:rPr>
          <w:rFonts w:ascii="Times New Roman" w:eastAsia="Times New Roman" w:hAnsi="Times New Roman" w:cs="Times New Roman"/>
          <w:b/>
          <w:bCs/>
          <w:kern w:val="0"/>
          <w:sz w:val="20"/>
          <w:szCs w:val="20"/>
          <w:lang w:eastAsia="en-IN"/>
          <w14:ligatures w14:val="none"/>
        </w:rPr>
      </w:pPr>
      <w:r>
        <w:rPr>
          <w:b/>
          <w:sz w:val="20"/>
        </w:rPr>
        <w:lastRenderedPageBreak/>
        <w:t>Governance and Measurement</w:t>
      </w:r>
    </w:p>
    <w:p w14:paraId="6A7107C7" w14:textId="77777777" w:rsidR="001765CC" w:rsidRPr="001765CC" w:rsidRDefault="001765CC" w:rsidP="001765CC">
      <w:pPr>
        <w:numPr>
          <w:ilvl w:val="0"/>
          <w:numId w:val="6"/>
        </w:numPr>
        <w:spacing w:after="0" w:line="240" w:lineRule="auto"/>
        <w:rPr>
          <w:rFonts w:ascii="Times New Roman" w:eastAsia="Times New Roman" w:hAnsi="Times New Roman" w:cs="Times New Roman"/>
          <w:kern w:val="0"/>
          <w:sz w:val="20"/>
          <w:szCs w:val="20"/>
          <w:lang w:eastAsia="en-IN"/>
          <w14:ligatures w14:val="none"/>
        </w:rPr>
      </w:pPr>
      <w:r>
        <w:rPr>
          <w:sz w:val="20"/>
        </w:rPr>
        <w:t>Define who can create, view, edit, and send inspection records</w:t>
      </w:r>
    </w:p>
    <w:p w14:paraId="0D445CD3" w14:textId="77777777" w:rsidR="001765CC" w:rsidRPr="001765CC" w:rsidRDefault="001765CC" w:rsidP="001765CC">
      <w:pPr>
        <w:numPr>
          <w:ilvl w:val="0"/>
          <w:numId w:val="6"/>
        </w:numPr>
        <w:spacing w:after="0" w:line="240" w:lineRule="auto"/>
        <w:rPr>
          <w:rFonts w:ascii="Times New Roman" w:eastAsia="Times New Roman" w:hAnsi="Times New Roman" w:cs="Times New Roman"/>
          <w:kern w:val="0"/>
          <w:sz w:val="20"/>
          <w:szCs w:val="20"/>
          <w:lang w:eastAsia="en-IN"/>
          <w14:ligatures w14:val="none"/>
        </w:rPr>
      </w:pPr>
      <w:r>
        <w:rPr>
          <w:sz w:val="20"/>
        </w:rPr>
        <w:t>Protect customer and project information through access controls</w:t>
      </w:r>
    </w:p>
    <w:p w14:paraId="12A9C3FA" w14:textId="77777777" w:rsidR="001765CC" w:rsidRPr="001765CC" w:rsidRDefault="001765CC" w:rsidP="001765CC">
      <w:pPr>
        <w:numPr>
          <w:ilvl w:val="0"/>
          <w:numId w:val="6"/>
        </w:numPr>
        <w:spacing w:after="0" w:line="240" w:lineRule="auto"/>
        <w:rPr>
          <w:rFonts w:ascii="Times New Roman" w:eastAsia="Times New Roman" w:hAnsi="Times New Roman" w:cs="Times New Roman"/>
          <w:kern w:val="0"/>
          <w:sz w:val="20"/>
          <w:szCs w:val="20"/>
          <w:lang w:eastAsia="en-IN"/>
          <w14:ligatures w14:val="none"/>
        </w:rPr>
      </w:pPr>
      <w:r>
        <w:rPr>
          <w:sz w:val="20"/>
        </w:rPr>
        <w:t>Track process time, reports completed, rework, and user adoption</w:t>
      </w:r>
    </w:p>
    <w:p w14:paraId="15CFFF93" w14:textId="77777777" w:rsidR="001765CC" w:rsidRPr="001765CC" w:rsidRDefault="001765CC" w:rsidP="001765CC">
      <w:pPr>
        <w:numPr>
          <w:ilvl w:val="0"/>
          <w:numId w:val="6"/>
        </w:numPr>
        <w:spacing w:after="0" w:line="240" w:lineRule="auto"/>
        <w:rPr>
          <w:rFonts w:ascii="Times New Roman" w:eastAsia="Times New Roman" w:hAnsi="Times New Roman" w:cs="Times New Roman"/>
          <w:kern w:val="0"/>
          <w:sz w:val="20"/>
          <w:szCs w:val="20"/>
          <w:lang w:eastAsia="en-IN"/>
          <w14:ligatures w14:val="none"/>
        </w:rPr>
      </w:pPr>
      <w:r>
        <w:rPr>
          <w:sz w:val="20"/>
        </w:rPr>
        <w:t>Review licensing, support ownership, backup, and maintenance requirements</w:t>
      </w:r>
    </w:p>
    <w:p w14:paraId="678C7541"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127B2A10" w14:textId="77777777" w:rsidR="001765CC" w:rsidRPr="001765CC" w:rsidRDefault="001765CC" w:rsidP="001765CC">
      <w:pPr>
        <w:keepNext/>
        <w:spacing w:after="0" w:line="240" w:lineRule="auto"/>
        <w:outlineLvl w:val="0"/>
        <w:rPr>
          <w:rFonts w:ascii="Times New Roman" w:eastAsia="Times New Roman" w:hAnsi="Times New Roman" w:cs="Times New Roman"/>
          <w:b/>
          <w:bCs/>
          <w:kern w:val="36"/>
          <w:sz w:val="20"/>
          <w:szCs w:val="20"/>
          <w:lang w:eastAsia="en-IN"/>
          <w14:ligatures w14:val="none"/>
        </w:rPr>
      </w:pPr>
      <w:r>
        <w:rPr>
          <w:b/>
          <w:sz w:val="20"/>
        </w:rPr>
        <w:t>Business Impact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3"/>
        <w:gridCol w:w="1758"/>
        <w:gridCol w:w="3198"/>
        <w:gridCol w:w="3141"/>
      </w:tblGrid>
      <w:tr w:rsidR="001765CC" w:rsidRPr="001765CC" w14:paraId="6801135A" w14:textId="77777777" w:rsidTr="00682011">
        <w:trPr>
          <w:cantSplit/>
          <w:tblHeader/>
          <w:tblCellSpacing w:w="15" w:type="dxa"/>
        </w:trPr>
        <w:tc>
          <w:tcPr>
            <w:tcW w:w="1368" w:type="dxa"/>
            <w:vAlign w:val="center"/>
            <w:hideMark/>
          </w:tcPr>
          <w:p w14:paraId="1A096D6C" w14:textId="77777777" w:rsidR="00491C55" w:rsidRDefault="00000000">
            <w:r>
              <w:rPr>
                <w:b/>
                <w:sz w:val="15"/>
              </w:rPr>
              <w:t>Measure</w:t>
            </w:r>
          </w:p>
        </w:tc>
        <w:tc>
          <w:tcPr>
            <w:tcW w:w="1728" w:type="dxa"/>
            <w:vAlign w:val="center"/>
            <w:hideMark/>
          </w:tcPr>
          <w:p w14:paraId="76B79841" w14:textId="77777777" w:rsidR="00491C55" w:rsidRDefault="00000000">
            <w:r>
              <w:rPr>
                <w:b/>
                <w:sz w:val="15"/>
              </w:rPr>
              <w:t>Before AppSheet</w:t>
            </w:r>
          </w:p>
        </w:tc>
        <w:tc>
          <w:tcPr>
            <w:tcW w:w="3168" w:type="dxa"/>
            <w:vAlign w:val="center"/>
            <w:hideMark/>
          </w:tcPr>
          <w:p w14:paraId="7C58F583" w14:textId="77777777" w:rsidR="00491C55" w:rsidRDefault="00000000">
            <w:r>
              <w:rPr>
                <w:b/>
                <w:sz w:val="15"/>
              </w:rPr>
              <w:t>After AppSheet</w:t>
            </w:r>
          </w:p>
        </w:tc>
        <w:tc>
          <w:tcPr>
            <w:tcW w:w="3096" w:type="dxa"/>
            <w:vAlign w:val="center"/>
            <w:hideMark/>
          </w:tcPr>
          <w:p w14:paraId="7BCFA530" w14:textId="77777777" w:rsidR="00491C55" w:rsidRDefault="00000000">
            <w:r>
              <w:rPr>
                <w:b/>
                <w:sz w:val="15"/>
              </w:rPr>
              <w:t>Reported Business Impact</w:t>
            </w:r>
          </w:p>
        </w:tc>
      </w:tr>
      <w:tr w:rsidR="001765CC" w:rsidRPr="001765CC" w14:paraId="007508C2" w14:textId="77777777" w:rsidTr="00682011">
        <w:trPr>
          <w:cantSplit/>
          <w:tblCellSpacing w:w="15" w:type="dxa"/>
        </w:trPr>
        <w:tc>
          <w:tcPr>
            <w:tcW w:w="1368" w:type="dxa"/>
            <w:vAlign w:val="center"/>
            <w:hideMark/>
          </w:tcPr>
          <w:p w14:paraId="0C5059B6" w14:textId="77777777" w:rsidR="00491C55" w:rsidRDefault="00000000">
            <w:r>
              <w:rPr>
                <w:sz w:val="15"/>
              </w:rPr>
              <w:t>Inspection cycle time</w:t>
            </w:r>
          </w:p>
        </w:tc>
        <w:tc>
          <w:tcPr>
            <w:tcW w:w="1728" w:type="dxa"/>
            <w:vAlign w:val="center"/>
            <w:hideMark/>
          </w:tcPr>
          <w:p w14:paraId="018E51D2" w14:textId="77777777" w:rsidR="00491C55" w:rsidRDefault="00000000">
            <w:r>
              <w:rPr>
                <w:sz w:val="15"/>
              </w:rPr>
              <w:t>About 2 hours per inspection</w:t>
            </w:r>
          </w:p>
        </w:tc>
        <w:tc>
          <w:tcPr>
            <w:tcW w:w="3168" w:type="dxa"/>
            <w:vAlign w:val="center"/>
            <w:hideMark/>
          </w:tcPr>
          <w:p w14:paraId="4BE58954" w14:textId="77777777" w:rsidR="00491C55" w:rsidRDefault="00000000">
            <w:r>
              <w:rPr>
                <w:sz w:val="15"/>
              </w:rPr>
              <w:t>About 6 minutes per inspection</w:t>
            </w:r>
          </w:p>
        </w:tc>
        <w:tc>
          <w:tcPr>
            <w:tcW w:w="3096" w:type="dxa"/>
            <w:vAlign w:val="center"/>
            <w:hideMark/>
          </w:tcPr>
          <w:p w14:paraId="3FD24385" w14:textId="77777777" w:rsidR="00491C55" w:rsidRDefault="00000000">
            <w:r>
              <w:rPr>
                <w:sz w:val="15"/>
              </w:rPr>
              <w:t>95% reduction in process time (calculated from reported times) [1]</w:t>
            </w:r>
          </w:p>
        </w:tc>
      </w:tr>
      <w:tr w:rsidR="001765CC" w:rsidRPr="001765CC" w14:paraId="31A4F62A" w14:textId="77777777" w:rsidTr="00682011">
        <w:trPr>
          <w:cantSplit/>
          <w:tblCellSpacing w:w="15" w:type="dxa"/>
        </w:trPr>
        <w:tc>
          <w:tcPr>
            <w:tcW w:w="1368" w:type="dxa"/>
            <w:vAlign w:val="center"/>
            <w:hideMark/>
          </w:tcPr>
          <w:p w14:paraId="24DD99E0" w14:textId="77777777" w:rsidR="00491C55" w:rsidRDefault="00000000">
            <w:r>
              <w:rPr>
                <w:sz w:val="15"/>
              </w:rPr>
              <w:t>Labor cost</w:t>
            </w:r>
          </w:p>
        </w:tc>
        <w:tc>
          <w:tcPr>
            <w:tcW w:w="1728" w:type="dxa"/>
            <w:vAlign w:val="center"/>
            <w:hideMark/>
          </w:tcPr>
          <w:p w14:paraId="6464DDF9" w14:textId="77777777" w:rsidR="00491C55" w:rsidRDefault="00000000">
            <w:r>
              <w:rPr>
                <w:sz w:val="15"/>
              </w:rPr>
              <w:t>Manual transcription, formatting, PDF conversion, and email</w:t>
            </w:r>
          </w:p>
        </w:tc>
        <w:tc>
          <w:tcPr>
            <w:tcW w:w="3168" w:type="dxa"/>
            <w:vAlign w:val="center"/>
            <w:hideMark/>
          </w:tcPr>
          <w:p w14:paraId="0CA47642" w14:textId="77777777" w:rsidR="00491C55" w:rsidRDefault="00000000">
            <w:r>
              <w:rPr>
                <w:sz w:val="15"/>
              </w:rPr>
              <w:t>Mobile entry and automated report workflow</w:t>
            </w:r>
          </w:p>
        </w:tc>
        <w:tc>
          <w:tcPr>
            <w:tcW w:w="3096" w:type="dxa"/>
            <w:vAlign w:val="center"/>
            <w:hideMark/>
          </w:tcPr>
          <w:p w14:paraId="1C598736" w14:textId="77777777" w:rsidR="00491C55" w:rsidRDefault="00000000">
            <w:r>
              <w:rPr>
                <w:sz w:val="15"/>
              </w:rPr>
              <w:t>Over $50,000/month in reported labor savings [1]</w:t>
            </w:r>
          </w:p>
        </w:tc>
      </w:tr>
      <w:tr w:rsidR="001765CC" w:rsidRPr="001765CC" w14:paraId="0777A52F" w14:textId="77777777" w:rsidTr="00682011">
        <w:trPr>
          <w:cantSplit/>
          <w:tblCellSpacing w:w="15" w:type="dxa"/>
        </w:trPr>
        <w:tc>
          <w:tcPr>
            <w:tcW w:w="1368" w:type="dxa"/>
            <w:vAlign w:val="center"/>
            <w:hideMark/>
          </w:tcPr>
          <w:p w14:paraId="2084710B" w14:textId="77777777" w:rsidR="00491C55" w:rsidRDefault="00000000">
            <w:r>
              <w:rPr>
                <w:sz w:val="15"/>
              </w:rPr>
              <w:t>Report delivery</w:t>
            </w:r>
          </w:p>
        </w:tc>
        <w:tc>
          <w:tcPr>
            <w:tcW w:w="1728" w:type="dxa"/>
            <w:vAlign w:val="center"/>
            <w:hideMark/>
          </w:tcPr>
          <w:p w14:paraId="13F166ED" w14:textId="77777777" w:rsidR="00491C55" w:rsidRDefault="00000000">
            <w:r>
              <w:rPr>
                <w:sz w:val="15"/>
              </w:rPr>
              <w:t>Multiple manual steps after inspection</w:t>
            </w:r>
          </w:p>
        </w:tc>
        <w:tc>
          <w:tcPr>
            <w:tcW w:w="3168" w:type="dxa"/>
            <w:vAlign w:val="center"/>
            <w:hideMark/>
          </w:tcPr>
          <w:p w14:paraId="2F0640DB" w14:textId="77777777" w:rsidR="00491C55" w:rsidRDefault="00000000">
            <w:r>
              <w:rPr>
                <w:sz w:val="15"/>
              </w:rPr>
              <w:t>Data populates a template; PDF is emailed</w:t>
            </w:r>
          </w:p>
        </w:tc>
        <w:tc>
          <w:tcPr>
            <w:tcW w:w="3096" w:type="dxa"/>
            <w:vAlign w:val="center"/>
            <w:hideMark/>
          </w:tcPr>
          <w:p w14:paraId="1DF2D239" w14:textId="77777777" w:rsidR="00491C55" w:rsidRDefault="00000000">
            <w:r>
              <w:rPr>
                <w:sz w:val="15"/>
              </w:rPr>
              <w:t>Faster report completion and fewer repeated tasks; no error-rate figure published</w:t>
            </w:r>
          </w:p>
        </w:tc>
      </w:tr>
      <w:tr w:rsidR="001765CC" w:rsidRPr="001765CC" w14:paraId="0090B150" w14:textId="77777777" w:rsidTr="00682011">
        <w:trPr>
          <w:cantSplit/>
          <w:tblCellSpacing w:w="15" w:type="dxa"/>
        </w:trPr>
        <w:tc>
          <w:tcPr>
            <w:tcW w:w="1368" w:type="dxa"/>
            <w:vAlign w:val="center"/>
            <w:hideMark/>
          </w:tcPr>
          <w:p w14:paraId="1408B2B3" w14:textId="77777777" w:rsidR="00491C55" w:rsidRDefault="00000000">
            <w:r>
              <w:rPr>
                <w:sz w:val="15"/>
              </w:rPr>
              <w:t>Site-specific app delivery</w:t>
            </w:r>
          </w:p>
        </w:tc>
        <w:tc>
          <w:tcPr>
            <w:tcW w:w="1728" w:type="dxa"/>
            <w:vAlign w:val="center"/>
            <w:hideMark/>
          </w:tcPr>
          <w:p w14:paraId="2CBC4077" w14:textId="77777777" w:rsidR="00491C55" w:rsidRDefault="00000000">
            <w:r>
              <w:rPr>
                <w:sz w:val="15"/>
              </w:rPr>
              <w:t>Months with traditional development approaches</w:t>
            </w:r>
          </w:p>
        </w:tc>
        <w:tc>
          <w:tcPr>
            <w:tcW w:w="3168" w:type="dxa"/>
            <w:vAlign w:val="center"/>
            <w:hideMark/>
          </w:tcPr>
          <w:p w14:paraId="4D01DAFD" w14:textId="77777777" w:rsidR="00491C55" w:rsidRDefault="00000000">
            <w:r>
              <w:rPr>
                <w:sz w:val="15"/>
              </w:rPr>
              <w:t>Typically less than one week with AppSheet at BHI</w:t>
            </w:r>
          </w:p>
        </w:tc>
        <w:tc>
          <w:tcPr>
            <w:tcW w:w="3096" w:type="dxa"/>
            <w:vAlign w:val="center"/>
            <w:hideMark/>
          </w:tcPr>
          <w:p w14:paraId="5B3AF9DE" w14:textId="77777777" w:rsidR="00491C55" w:rsidRDefault="00000000">
            <w:r>
              <w:rPr>
                <w:sz w:val="15"/>
              </w:rPr>
              <w:t>Shorter time from site need to custom app [1]</w:t>
            </w:r>
          </w:p>
        </w:tc>
      </w:tr>
      <w:tr w:rsidR="001765CC" w:rsidRPr="001765CC" w14:paraId="028E79A3" w14:textId="77777777" w:rsidTr="00682011">
        <w:trPr>
          <w:cantSplit/>
          <w:tblCellSpacing w:w="15" w:type="dxa"/>
        </w:trPr>
        <w:tc>
          <w:tcPr>
            <w:tcW w:w="1368" w:type="dxa"/>
            <w:vAlign w:val="center"/>
            <w:hideMark/>
          </w:tcPr>
          <w:p w14:paraId="49EF009C" w14:textId="77777777" w:rsidR="00491C55" w:rsidRDefault="00000000">
            <w:r>
              <w:rPr>
                <w:sz w:val="15"/>
              </w:rPr>
              <w:t>IT spend / software</w:t>
            </w:r>
          </w:p>
        </w:tc>
        <w:tc>
          <w:tcPr>
            <w:tcW w:w="1728" w:type="dxa"/>
            <w:vAlign w:val="center"/>
            <w:hideMark/>
          </w:tcPr>
          <w:p w14:paraId="70F74380" w14:textId="77777777" w:rsidR="00491C55" w:rsidRDefault="00000000">
            <w:r>
              <w:rPr>
                <w:sz w:val="15"/>
              </w:rPr>
              <w:t>Dependence on several third-party software products</w:t>
            </w:r>
          </w:p>
        </w:tc>
        <w:tc>
          <w:tcPr>
            <w:tcW w:w="3168" w:type="dxa"/>
            <w:vAlign w:val="center"/>
            <w:hideMark/>
          </w:tcPr>
          <w:p w14:paraId="58E58135" w14:textId="77777777" w:rsidR="00491C55" w:rsidRDefault="00000000">
            <w:r>
              <w:rPr>
                <w:sz w:val="15"/>
              </w:rPr>
              <w:t>Some products replaced by Workspace and AppSheet apps</w:t>
            </w:r>
          </w:p>
        </w:tc>
        <w:tc>
          <w:tcPr>
            <w:tcW w:w="3096" w:type="dxa"/>
            <w:vAlign w:val="center"/>
            <w:hideMark/>
          </w:tcPr>
          <w:p w14:paraId="779AA3E5" w14:textId="77777777" w:rsidR="00491C55" w:rsidRDefault="00000000">
            <w:r>
              <w:rPr>
                <w:sz w:val="15"/>
              </w:rPr>
              <w:t>BHI reported freeing up 10% of total IT spend [1]</w:t>
            </w:r>
          </w:p>
        </w:tc>
      </w:tr>
    </w:tbl>
    <w:p w14:paraId="2EDD15FE"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72A17874" w14:textId="77777777" w:rsidR="001765CC" w:rsidRPr="001765CC" w:rsidRDefault="001765CC" w:rsidP="001765CC">
      <w:pPr>
        <w:spacing w:after="0" w:line="240" w:lineRule="auto"/>
        <w:outlineLvl w:val="0"/>
        <w:rPr>
          <w:rFonts w:ascii="Times New Roman" w:eastAsia="Times New Roman" w:hAnsi="Times New Roman" w:cs="Times New Roman"/>
          <w:b/>
          <w:bCs/>
          <w:kern w:val="36"/>
          <w:sz w:val="20"/>
          <w:szCs w:val="20"/>
          <w:lang w:eastAsia="en-IN"/>
          <w14:ligatures w14:val="none"/>
        </w:rPr>
      </w:pPr>
      <w:r>
        <w:rPr>
          <w:b/>
          <w:sz w:val="20"/>
        </w:rPr>
        <w:t>Business Problem Before Implementation</w:t>
      </w:r>
    </w:p>
    <w:p w14:paraId="3797006A" w14:textId="77777777" w:rsidR="001765CC" w:rsidRPr="001765CC" w:rsidRDefault="001765CC" w:rsidP="001765CC">
      <w:pPr>
        <w:spacing w:after="0" w:line="240" w:lineRule="auto"/>
        <w:outlineLvl w:val="2"/>
        <w:rPr>
          <w:rFonts w:ascii="Times New Roman" w:eastAsia="Times New Roman" w:hAnsi="Times New Roman" w:cs="Times New Roman"/>
          <w:b/>
          <w:bCs/>
          <w:kern w:val="0"/>
          <w:sz w:val="20"/>
          <w:szCs w:val="20"/>
          <w:lang w:eastAsia="en-IN"/>
          <w14:ligatures w14:val="none"/>
        </w:rPr>
      </w:pPr>
      <w:r>
        <w:rPr>
          <w:b/>
          <w:sz w:val="20"/>
        </w:rPr>
        <w:t>Manual workflow</w:t>
      </w:r>
    </w:p>
    <w:p w14:paraId="36F7A92B" w14:textId="77777777" w:rsidR="001765CC" w:rsidRPr="001765CC" w:rsidRDefault="001765CC" w:rsidP="001765CC">
      <w:pPr>
        <w:numPr>
          <w:ilvl w:val="0"/>
          <w:numId w:val="7"/>
        </w:numPr>
        <w:spacing w:after="0" w:line="240" w:lineRule="auto"/>
        <w:rPr>
          <w:rFonts w:ascii="Times New Roman" w:eastAsia="Times New Roman" w:hAnsi="Times New Roman" w:cs="Times New Roman"/>
          <w:kern w:val="0"/>
          <w:sz w:val="20"/>
          <w:szCs w:val="20"/>
          <w:lang w:eastAsia="en-IN"/>
          <w14:ligatures w14:val="none"/>
        </w:rPr>
      </w:pPr>
      <w:r>
        <w:rPr>
          <w:sz w:val="20"/>
        </w:rPr>
        <w:t>The inspector completed the inspection and recorded findings on paper.</w:t>
      </w:r>
    </w:p>
    <w:p w14:paraId="5621951C" w14:textId="77777777" w:rsidR="001765CC" w:rsidRPr="001765CC" w:rsidRDefault="001765CC" w:rsidP="001765CC">
      <w:pPr>
        <w:numPr>
          <w:ilvl w:val="0"/>
          <w:numId w:val="7"/>
        </w:numPr>
        <w:spacing w:after="0" w:line="240" w:lineRule="auto"/>
        <w:rPr>
          <w:rFonts w:ascii="Times New Roman" w:eastAsia="Times New Roman" w:hAnsi="Times New Roman" w:cs="Times New Roman"/>
          <w:kern w:val="0"/>
          <w:sz w:val="20"/>
          <w:szCs w:val="20"/>
          <w:lang w:eastAsia="en-IN"/>
          <w14:ligatures w14:val="none"/>
        </w:rPr>
      </w:pPr>
      <w:r>
        <w:rPr>
          <w:sz w:val="20"/>
        </w:rPr>
        <w:t>The inspector later re-entered the findings into a spreadsheet.</w:t>
      </w:r>
    </w:p>
    <w:p w14:paraId="61623FBE" w14:textId="77777777" w:rsidR="001765CC" w:rsidRPr="001765CC" w:rsidRDefault="001765CC" w:rsidP="001765CC">
      <w:pPr>
        <w:numPr>
          <w:ilvl w:val="0"/>
          <w:numId w:val="7"/>
        </w:numPr>
        <w:spacing w:after="0" w:line="240" w:lineRule="auto"/>
        <w:rPr>
          <w:rFonts w:ascii="Times New Roman" w:eastAsia="Times New Roman" w:hAnsi="Times New Roman" w:cs="Times New Roman"/>
          <w:kern w:val="0"/>
          <w:sz w:val="20"/>
          <w:szCs w:val="20"/>
          <w:lang w:eastAsia="en-IN"/>
          <w14:ligatures w14:val="none"/>
        </w:rPr>
      </w:pPr>
      <w:r>
        <w:rPr>
          <w:sz w:val="20"/>
        </w:rPr>
        <w:t>The same information was copied into a formatted report.</w:t>
      </w:r>
    </w:p>
    <w:p w14:paraId="11343D6F" w14:textId="77777777" w:rsidR="001765CC" w:rsidRPr="001765CC" w:rsidRDefault="001765CC" w:rsidP="001765CC">
      <w:pPr>
        <w:numPr>
          <w:ilvl w:val="0"/>
          <w:numId w:val="7"/>
        </w:numPr>
        <w:spacing w:after="0" w:line="240" w:lineRule="auto"/>
        <w:rPr>
          <w:rFonts w:ascii="Times New Roman" w:eastAsia="Times New Roman" w:hAnsi="Times New Roman" w:cs="Times New Roman"/>
          <w:kern w:val="0"/>
          <w:sz w:val="20"/>
          <w:szCs w:val="20"/>
          <w:lang w:eastAsia="en-IN"/>
          <w14:ligatures w14:val="none"/>
        </w:rPr>
      </w:pPr>
      <w:r>
        <w:rPr>
          <w:sz w:val="20"/>
        </w:rPr>
        <w:t>The report was converted to PDF and emailed to the customer.</w:t>
      </w:r>
    </w:p>
    <w:p w14:paraId="1C2583E6" w14:textId="77777777" w:rsidR="001765CC" w:rsidRPr="001765CC" w:rsidRDefault="001765CC" w:rsidP="001765CC">
      <w:pPr>
        <w:numPr>
          <w:ilvl w:val="0"/>
          <w:numId w:val="7"/>
        </w:numPr>
        <w:spacing w:after="0" w:line="240" w:lineRule="auto"/>
        <w:rPr>
          <w:rFonts w:ascii="Times New Roman" w:eastAsia="Times New Roman" w:hAnsi="Times New Roman" w:cs="Times New Roman"/>
          <w:kern w:val="0"/>
          <w:sz w:val="20"/>
          <w:szCs w:val="20"/>
          <w:lang w:eastAsia="en-IN"/>
          <w14:ligatures w14:val="none"/>
        </w:rPr>
      </w:pPr>
      <w:r>
        <w:rPr>
          <w:sz w:val="20"/>
        </w:rPr>
        <w:t>The combined process was reported to take about two hours per inspection [1].</w:t>
      </w:r>
    </w:p>
    <w:p w14:paraId="6641C759"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04899566" w14:textId="77777777" w:rsidR="001765CC" w:rsidRPr="001765CC" w:rsidRDefault="001765CC" w:rsidP="001765CC">
      <w:pPr>
        <w:spacing w:after="0" w:line="240" w:lineRule="auto"/>
        <w:outlineLvl w:val="0"/>
        <w:rPr>
          <w:rFonts w:ascii="Times New Roman" w:eastAsia="Times New Roman" w:hAnsi="Times New Roman" w:cs="Times New Roman"/>
          <w:b/>
          <w:bCs/>
          <w:kern w:val="36"/>
          <w:sz w:val="20"/>
          <w:szCs w:val="20"/>
          <w:lang w:eastAsia="en-IN"/>
          <w14:ligatures w14:val="none"/>
        </w:rPr>
      </w:pPr>
      <w:r>
        <w:rPr>
          <w:b/>
          <w:sz w:val="20"/>
        </w:rPr>
        <w:t>Improved Workflow After Implementation</w:t>
      </w:r>
    </w:p>
    <w:p w14:paraId="2D352B65" w14:textId="77777777" w:rsidR="001765CC" w:rsidRPr="001765CC" w:rsidRDefault="001765CC" w:rsidP="0017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Pr>
          <w:sz w:val="20"/>
        </w:rPr>
        <w:t>Inspector captures results in AppSheet on a mobile device</w:t>
      </w:r>
    </w:p>
    <w:p w14:paraId="6BCE8427" w14:textId="77777777" w:rsidR="001765CC" w:rsidRPr="001765CC" w:rsidRDefault="001765CC" w:rsidP="0017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Pr>
          <w:sz w:val="20"/>
        </w:rPr>
        <w:t>↓</w:t>
      </w:r>
    </w:p>
    <w:p w14:paraId="6CB0AA6D" w14:textId="77777777" w:rsidR="001765CC" w:rsidRPr="001765CC" w:rsidRDefault="001765CC" w:rsidP="0017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Pr>
          <w:sz w:val="20"/>
        </w:rPr>
        <w:t>Inspection data synchronizes to the database when connectivity is available</w:t>
      </w:r>
    </w:p>
    <w:p w14:paraId="508704EB" w14:textId="77777777" w:rsidR="001765CC" w:rsidRPr="001765CC" w:rsidRDefault="001765CC" w:rsidP="0017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Pr>
          <w:sz w:val="20"/>
        </w:rPr>
        <w:t>↓</w:t>
      </w:r>
    </w:p>
    <w:p w14:paraId="66D485CF" w14:textId="77777777" w:rsidR="001765CC" w:rsidRPr="001765CC" w:rsidRDefault="001765CC" w:rsidP="0017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Pr>
          <w:sz w:val="20"/>
        </w:rPr>
        <w:t>Saved data populates the preformatted Google Docs report</w:t>
      </w:r>
    </w:p>
    <w:p w14:paraId="021E3942" w14:textId="77777777" w:rsidR="001765CC" w:rsidRPr="001765CC" w:rsidRDefault="001765CC" w:rsidP="0017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Pr>
          <w:sz w:val="20"/>
        </w:rPr>
        <w:t>↓</w:t>
      </w:r>
    </w:p>
    <w:p w14:paraId="5C875165" w14:textId="77777777" w:rsidR="001765CC" w:rsidRPr="001765CC" w:rsidRDefault="001765CC" w:rsidP="0017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Pr>
          <w:sz w:val="20"/>
        </w:rPr>
        <w:t>The completed report is converted to PDF</w:t>
      </w:r>
    </w:p>
    <w:p w14:paraId="4E4A8747" w14:textId="77777777" w:rsidR="001765CC" w:rsidRPr="001765CC" w:rsidRDefault="001765CC" w:rsidP="0017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Pr>
          <w:sz w:val="20"/>
        </w:rPr>
        <w:t>↓</w:t>
      </w:r>
    </w:p>
    <w:p w14:paraId="1C349BBE" w14:textId="77777777" w:rsidR="001765CC" w:rsidRPr="001765CC" w:rsidRDefault="001765CC" w:rsidP="0017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Pr>
          <w:sz w:val="20"/>
        </w:rPr>
        <w:t>PDF is emailed to the customer</w:t>
      </w:r>
    </w:p>
    <w:p w14:paraId="29477F8C" w14:textId="77777777" w:rsidR="001765CC" w:rsidRPr="001765CC" w:rsidRDefault="001765CC" w:rsidP="0017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Pr>
          <w:sz w:val="20"/>
        </w:rPr>
        <w:t>↓</w:t>
      </w:r>
    </w:p>
    <w:p w14:paraId="36F4E830" w14:textId="77777777" w:rsidR="001765CC" w:rsidRPr="001765CC" w:rsidRDefault="001765CC" w:rsidP="0017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Pr>
          <w:sz w:val="20"/>
        </w:rPr>
        <w:t>Managers can use digital records for follow-up and operational visibility</w:t>
      </w:r>
    </w:p>
    <w:p w14:paraId="6C7C5A78" w14:textId="77777777" w:rsidR="001765CC" w:rsidRPr="001765CC" w:rsidRDefault="001765CC" w:rsidP="0017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Pr>
          <w:sz w:val="20"/>
        </w:rPr>
        <w:t>↓</w:t>
      </w:r>
    </w:p>
    <w:p w14:paraId="79A7900C" w14:textId="77777777" w:rsidR="001765CC" w:rsidRPr="001765CC" w:rsidRDefault="001765CC" w:rsidP="0017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Pr>
          <w:sz w:val="20"/>
        </w:rPr>
        <w:t>The business reviews performance and refines the workflow</w:t>
      </w:r>
    </w:p>
    <w:p w14:paraId="2C4E1046" w14:textId="77777777" w:rsidR="001765CC" w:rsidRPr="001765CC" w:rsidRDefault="001765CC" w:rsidP="0017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49D32745" w14:textId="77777777" w:rsidR="001765CC" w:rsidRPr="001765CC" w:rsidRDefault="001765CC" w:rsidP="0017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449653BD"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5617530C" w14:textId="77777777" w:rsidR="001765CC" w:rsidRPr="001765CC" w:rsidRDefault="001765CC" w:rsidP="001765CC">
      <w:pPr>
        <w:spacing w:after="0" w:line="240" w:lineRule="auto"/>
        <w:outlineLvl w:val="0"/>
        <w:rPr>
          <w:rFonts w:ascii="Times New Roman" w:eastAsia="Times New Roman" w:hAnsi="Times New Roman" w:cs="Times New Roman"/>
          <w:b/>
          <w:bCs/>
          <w:kern w:val="36"/>
          <w:sz w:val="20"/>
          <w:szCs w:val="20"/>
          <w:lang w:eastAsia="en-IN"/>
          <w14:ligatures w14:val="none"/>
        </w:rPr>
      </w:pPr>
      <w:r>
        <w:rPr>
          <w:b/>
          <w:sz w:val="20"/>
        </w:rPr>
        <w:t>Implementation and Evaluation Steps</w:t>
      </w:r>
    </w:p>
    <w:p w14:paraId="57D9E7F2" w14:textId="77777777" w:rsidR="001765CC" w:rsidRPr="001765CC" w:rsidRDefault="001765CC" w:rsidP="001765CC">
      <w:pPr>
        <w:spacing w:after="0" w:line="240" w:lineRule="auto"/>
        <w:outlineLvl w:val="1"/>
        <w:rPr>
          <w:rFonts w:ascii="Times New Roman" w:eastAsia="Times New Roman" w:hAnsi="Times New Roman" w:cs="Times New Roman"/>
          <w:b/>
          <w:bCs/>
          <w:kern w:val="0"/>
          <w:sz w:val="20"/>
          <w:szCs w:val="20"/>
          <w:lang w:eastAsia="en-IN"/>
          <w14:ligatures w14:val="none"/>
        </w:rPr>
      </w:pPr>
      <w:r>
        <w:rPr>
          <w:b/>
          <w:sz w:val="20"/>
        </w:rPr>
        <w:t>1. Map the Existing Process</w:t>
      </w:r>
    </w:p>
    <w:p w14:paraId="5DA42107" w14:textId="77777777" w:rsidR="001765CC" w:rsidRPr="001765CC" w:rsidRDefault="001765CC" w:rsidP="001765CC">
      <w:pPr>
        <w:numPr>
          <w:ilvl w:val="0"/>
          <w:numId w:val="8"/>
        </w:numPr>
        <w:spacing w:after="0" w:line="240" w:lineRule="auto"/>
        <w:rPr>
          <w:rFonts w:ascii="Times New Roman" w:eastAsia="Times New Roman" w:hAnsi="Times New Roman" w:cs="Times New Roman"/>
          <w:kern w:val="0"/>
          <w:sz w:val="20"/>
          <w:szCs w:val="20"/>
          <w:lang w:eastAsia="en-IN"/>
          <w14:ligatures w14:val="none"/>
        </w:rPr>
      </w:pPr>
      <w:r>
        <w:rPr>
          <w:sz w:val="20"/>
        </w:rPr>
        <w:t>Observe an inspection from field capture through final report delivery.</w:t>
      </w:r>
    </w:p>
    <w:p w14:paraId="7C93FBE1" w14:textId="77777777" w:rsidR="001765CC" w:rsidRPr="001765CC" w:rsidRDefault="001765CC" w:rsidP="001765CC">
      <w:pPr>
        <w:numPr>
          <w:ilvl w:val="0"/>
          <w:numId w:val="8"/>
        </w:numPr>
        <w:spacing w:after="0" w:line="240" w:lineRule="auto"/>
        <w:rPr>
          <w:rFonts w:ascii="Times New Roman" w:eastAsia="Times New Roman" w:hAnsi="Times New Roman" w:cs="Times New Roman"/>
          <w:kern w:val="0"/>
          <w:sz w:val="20"/>
          <w:szCs w:val="20"/>
          <w:lang w:eastAsia="en-IN"/>
          <w14:ligatures w14:val="none"/>
        </w:rPr>
      </w:pPr>
      <w:r>
        <w:rPr>
          <w:sz w:val="20"/>
        </w:rPr>
        <w:t>List every manual handoff, system, duplicate entry, and approval step.</w:t>
      </w:r>
    </w:p>
    <w:p w14:paraId="5432EDFC" w14:textId="77777777" w:rsidR="001765CC" w:rsidRPr="001765CC" w:rsidRDefault="001765CC" w:rsidP="001765CC">
      <w:pPr>
        <w:numPr>
          <w:ilvl w:val="0"/>
          <w:numId w:val="8"/>
        </w:numPr>
        <w:spacing w:after="0" w:line="240" w:lineRule="auto"/>
        <w:rPr>
          <w:rFonts w:ascii="Times New Roman" w:eastAsia="Times New Roman" w:hAnsi="Times New Roman" w:cs="Times New Roman"/>
          <w:kern w:val="0"/>
          <w:sz w:val="20"/>
          <w:szCs w:val="20"/>
          <w:lang w:eastAsia="en-IN"/>
          <w14:ligatures w14:val="none"/>
        </w:rPr>
      </w:pPr>
      <w:r>
        <w:rPr>
          <w:sz w:val="20"/>
        </w:rPr>
        <w:t>Measure baseline process time across representative inspections rather than relying on a single observation.</w:t>
      </w:r>
    </w:p>
    <w:p w14:paraId="40E0B124" w14:textId="77777777" w:rsidR="001765CC" w:rsidRPr="001765CC" w:rsidRDefault="001765CC" w:rsidP="001765CC">
      <w:pPr>
        <w:numPr>
          <w:ilvl w:val="0"/>
          <w:numId w:val="8"/>
        </w:numPr>
        <w:spacing w:after="0" w:line="240" w:lineRule="auto"/>
        <w:rPr>
          <w:rFonts w:ascii="Times New Roman" w:eastAsia="Times New Roman" w:hAnsi="Times New Roman" w:cs="Times New Roman"/>
          <w:kern w:val="0"/>
          <w:sz w:val="20"/>
          <w:szCs w:val="20"/>
          <w:lang w:eastAsia="en-IN"/>
          <w14:ligatures w14:val="none"/>
        </w:rPr>
      </w:pPr>
      <w:r>
        <w:t>Record the baseline, for example, the two-hour cycle reported in the BHI case [1].</w:t>
      </w:r>
    </w:p>
    <w:p w14:paraId="06F88EB1" w14:textId="77777777" w:rsidR="001765CC" w:rsidRPr="001765CC" w:rsidRDefault="001765CC" w:rsidP="001765CC">
      <w:pPr>
        <w:keepNext/>
        <w:spacing w:after="0" w:line="240" w:lineRule="auto"/>
        <w:outlineLvl w:val="2"/>
        <w:rPr>
          <w:rFonts w:ascii="Times New Roman" w:eastAsia="Times New Roman" w:hAnsi="Times New Roman" w:cs="Times New Roman"/>
          <w:b/>
          <w:bCs/>
          <w:kern w:val="0"/>
          <w:sz w:val="20"/>
          <w:szCs w:val="20"/>
          <w:lang w:eastAsia="en-IN"/>
          <w14:ligatures w14:val="none"/>
        </w:rPr>
      </w:pPr>
      <w:r>
        <w:rPr>
          <w:b/>
          <w:sz w:val="20"/>
        </w:rPr>
        <w:lastRenderedPageBreak/>
        <w:t>Deliverables</w:t>
      </w:r>
    </w:p>
    <w:p w14:paraId="0886E343" w14:textId="77777777" w:rsidR="001765CC" w:rsidRPr="001765CC" w:rsidRDefault="001765CC" w:rsidP="001765CC">
      <w:pPr>
        <w:numPr>
          <w:ilvl w:val="0"/>
          <w:numId w:val="9"/>
        </w:numPr>
        <w:spacing w:after="0" w:line="240" w:lineRule="auto"/>
        <w:rPr>
          <w:rFonts w:ascii="Times New Roman" w:eastAsia="Times New Roman" w:hAnsi="Times New Roman" w:cs="Times New Roman"/>
          <w:kern w:val="0"/>
          <w:sz w:val="20"/>
          <w:szCs w:val="20"/>
          <w:lang w:eastAsia="en-IN"/>
          <w14:ligatures w14:val="none"/>
        </w:rPr>
      </w:pPr>
      <w:r>
        <w:rPr>
          <w:sz w:val="20"/>
        </w:rPr>
        <w:t>Process map, baseline time, list of pain points, and business requirements.</w:t>
      </w:r>
    </w:p>
    <w:p w14:paraId="39C93557"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771026B0" w14:textId="77777777" w:rsidR="001765CC" w:rsidRPr="001765CC" w:rsidRDefault="001765CC" w:rsidP="001765CC">
      <w:pPr>
        <w:spacing w:after="0" w:line="240" w:lineRule="auto"/>
        <w:outlineLvl w:val="1"/>
        <w:rPr>
          <w:rFonts w:ascii="Times New Roman" w:eastAsia="Times New Roman" w:hAnsi="Times New Roman" w:cs="Times New Roman"/>
          <w:b/>
          <w:bCs/>
          <w:kern w:val="0"/>
          <w:sz w:val="20"/>
          <w:szCs w:val="20"/>
          <w:lang w:eastAsia="en-IN"/>
          <w14:ligatures w14:val="none"/>
        </w:rPr>
      </w:pPr>
      <w:r>
        <w:rPr>
          <w:b/>
          <w:sz w:val="20"/>
        </w:rPr>
        <w:t>2. Design the No-Code Application</w:t>
      </w:r>
    </w:p>
    <w:p w14:paraId="41A93735" w14:textId="77777777" w:rsidR="001765CC" w:rsidRPr="001765CC" w:rsidRDefault="001765CC" w:rsidP="001765CC">
      <w:pPr>
        <w:spacing w:after="0" w:line="240" w:lineRule="auto"/>
        <w:outlineLvl w:val="2"/>
        <w:rPr>
          <w:rFonts w:ascii="Times New Roman" w:eastAsia="Times New Roman" w:hAnsi="Times New Roman" w:cs="Times New Roman"/>
          <w:b/>
          <w:bCs/>
          <w:kern w:val="0"/>
          <w:sz w:val="20"/>
          <w:szCs w:val="20"/>
          <w:lang w:eastAsia="en-IN"/>
          <w14:ligatures w14:val="none"/>
        </w:rPr>
      </w:pPr>
      <w:r>
        <w:rPr>
          <w:b/>
          <w:sz w:val="20"/>
        </w:rPr>
        <w:t>Design includes</w:t>
      </w:r>
    </w:p>
    <w:p w14:paraId="13B7BD1B" w14:textId="77777777" w:rsidR="001765CC" w:rsidRPr="001765CC" w:rsidRDefault="001765CC" w:rsidP="001765CC">
      <w:pPr>
        <w:numPr>
          <w:ilvl w:val="0"/>
          <w:numId w:val="10"/>
        </w:numPr>
        <w:spacing w:after="0" w:line="240" w:lineRule="auto"/>
        <w:rPr>
          <w:rFonts w:ascii="Times New Roman" w:eastAsia="Times New Roman" w:hAnsi="Times New Roman" w:cs="Times New Roman"/>
          <w:kern w:val="0"/>
          <w:sz w:val="20"/>
          <w:szCs w:val="20"/>
          <w:lang w:eastAsia="en-IN"/>
          <w14:ligatures w14:val="none"/>
        </w:rPr>
      </w:pPr>
      <w:r>
        <w:rPr>
          <w:sz w:val="20"/>
        </w:rPr>
        <w:t>Create a digital inspection form with appropriate field types, required-field checks, and clear labels.</w:t>
      </w:r>
    </w:p>
    <w:p w14:paraId="0ADE67EA" w14:textId="77777777" w:rsidR="001765CC" w:rsidRPr="001765CC" w:rsidRDefault="001765CC" w:rsidP="001765CC">
      <w:pPr>
        <w:numPr>
          <w:ilvl w:val="0"/>
          <w:numId w:val="10"/>
        </w:numPr>
        <w:spacing w:after="0" w:line="240" w:lineRule="auto"/>
        <w:rPr>
          <w:rFonts w:ascii="Times New Roman" w:eastAsia="Times New Roman" w:hAnsi="Times New Roman" w:cs="Times New Roman"/>
          <w:kern w:val="0"/>
          <w:sz w:val="20"/>
          <w:szCs w:val="20"/>
          <w:lang w:eastAsia="en-IN"/>
          <w14:ligatures w14:val="none"/>
        </w:rPr>
      </w:pPr>
      <w:r>
        <w:rPr>
          <w:sz w:val="20"/>
        </w:rPr>
        <w:t>Select a structured data source and map the form fields to the report template.</w:t>
      </w:r>
    </w:p>
    <w:p w14:paraId="11452AD7" w14:textId="77777777" w:rsidR="001765CC" w:rsidRPr="001765CC" w:rsidRDefault="001765CC" w:rsidP="001765CC">
      <w:pPr>
        <w:numPr>
          <w:ilvl w:val="0"/>
          <w:numId w:val="10"/>
        </w:numPr>
        <w:spacing w:after="0" w:line="240" w:lineRule="auto"/>
        <w:rPr>
          <w:rFonts w:ascii="Times New Roman" w:eastAsia="Times New Roman" w:hAnsi="Times New Roman" w:cs="Times New Roman"/>
          <w:kern w:val="0"/>
          <w:sz w:val="20"/>
          <w:szCs w:val="20"/>
          <w:lang w:eastAsia="en-IN"/>
          <w14:ligatures w14:val="none"/>
        </w:rPr>
      </w:pPr>
      <w:r>
        <w:rPr>
          <w:sz w:val="20"/>
        </w:rPr>
        <w:t>Define the automation sequence for data synchronization, document generation, PDF creation, and email delivery.</w:t>
      </w:r>
    </w:p>
    <w:p w14:paraId="258941BD" w14:textId="77777777" w:rsidR="001765CC" w:rsidRPr="001765CC" w:rsidRDefault="001765CC" w:rsidP="001765CC">
      <w:pPr>
        <w:numPr>
          <w:ilvl w:val="0"/>
          <w:numId w:val="10"/>
        </w:numPr>
        <w:spacing w:after="0" w:line="240" w:lineRule="auto"/>
        <w:rPr>
          <w:rFonts w:ascii="Times New Roman" w:eastAsia="Times New Roman" w:hAnsi="Times New Roman" w:cs="Times New Roman"/>
          <w:kern w:val="0"/>
          <w:sz w:val="20"/>
          <w:szCs w:val="20"/>
          <w:lang w:eastAsia="en-IN"/>
          <w14:ligatures w14:val="none"/>
        </w:rPr>
      </w:pPr>
      <w:r>
        <w:rPr>
          <w:sz w:val="20"/>
        </w:rPr>
        <w:t>Decide what happens if connectivity, report generation, or email delivery fails; do not assume every step succeeds silently.</w:t>
      </w:r>
    </w:p>
    <w:p w14:paraId="1DABBC04" w14:textId="77777777" w:rsidR="001765CC" w:rsidRPr="001765CC" w:rsidRDefault="001765CC" w:rsidP="001765CC">
      <w:pPr>
        <w:keepNext/>
        <w:spacing w:after="0" w:line="240" w:lineRule="auto"/>
        <w:outlineLvl w:val="2"/>
        <w:rPr>
          <w:rFonts w:ascii="Times New Roman" w:eastAsia="Times New Roman" w:hAnsi="Times New Roman" w:cs="Times New Roman"/>
          <w:b/>
          <w:bCs/>
          <w:kern w:val="0"/>
          <w:sz w:val="20"/>
          <w:szCs w:val="20"/>
          <w:lang w:eastAsia="en-IN"/>
          <w14:ligatures w14:val="none"/>
        </w:rPr>
      </w:pPr>
      <w:r>
        <w:rPr>
          <w:b/>
          <w:sz w:val="20"/>
        </w:rPr>
        <w:t>Deliverables</w:t>
      </w:r>
    </w:p>
    <w:p w14:paraId="60589C73" w14:textId="77777777" w:rsidR="001765CC" w:rsidRPr="001765CC" w:rsidRDefault="001765CC" w:rsidP="001765CC">
      <w:pPr>
        <w:numPr>
          <w:ilvl w:val="0"/>
          <w:numId w:val="11"/>
        </w:numPr>
        <w:spacing w:after="0" w:line="240" w:lineRule="auto"/>
        <w:rPr>
          <w:rFonts w:ascii="Times New Roman" w:eastAsia="Times New Roman" w:hAnsi="Times New Roman" w:cs="Times New Roman"/>
          <w:kern w:val="0"/>
          <w:sz w:val="20"/>
          <w:szCs w:val="20"/>
          <w:lang w:eastAsia="en-IN"/>
          <w14:ligatures w14:val="none"/>
        </w:rPr>
      </w:pPr>
      <w:r>
        <w:rPr>
          <w:sz w:val="20"/>
        </w:rPr>
        <w:t>Form prototype, data schema, report template, and workflow design.</w:t>
      </w:r>
    </w:p>
    <w:p w14:paraId="4276CE0E"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62CBC69A"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3E8EE1C7" w14:textId="77777777" w:rsidR="001765CC" w:rsidRPr="001765CC" w:rsidRDefault="001765CC" w:rsidP="001765CC">
      <w:pPr>
        <w:spacing w:after="0" w:line="240" w:lineRule="auto"/>
        <w:outlineLvl w:val="1"/>
        <w:rPr>
          <w:rFonts w:ascii="Times New Roman" w:eastAsia="Times New Roman" w:hAnsi="Times New Roman" w:cs="Times New Roman"/>
          <w:b/>
          <w:bCs/>
          <w:kern w:val="0"/>
          <w:sz w:val="20"/>
          <w:szCs w:val="20"/>
          <w:lang w:eastAsia="en-IN"/>
          <w14:ligatures w14:val="none"/>
        </w:rPr>
      </w:pPr>
      <w:r>
        <w:rPr>
          <w:b/>
          <w:sz w:val="20"/>
        </w:rPr>
        <w:t>3. Implement Mobile Data Capture</w:t>
      </w:r>
    </w:p>
    <w:p w14:paraId="0A787559"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Pr>
          <w:b/>
          <w:sz w:val="20"/>
        </w:rPr>
        <w:t>Example tasks</w:t>
      </w:r>
    </w:p>
    <w:p w14:paraId="4A3A99F1" w14:textId="77777777" w:rsidR="001765CC" w:rsidRPr="001765CC" w:rsidRDefault="001765CC" w:rsidP="001765CC">
      <w:pPr>
        <w:numPr>
          <w:ilvl w:val="0"/>
          <w:numId w:val="12"/>
        </w:numPr>
        <w:spacing w:after="0" w:line="240" w:lineRule="auto"/>
        <w:rPr>
          <w:rFonts w:ascii="Times New Roman" w:eastAsia="Times New Roman" w:hAnsi="Times New Roman" w:cs="Times New Roman"/>
          <w:kern w:val="0"/>
          <w:sz w:val="20"/>
          <w:szCs w:val="20"/>
          <w:lang w:eastAsia="en-IN"/>
          <w14:ligatures w14:val="none"/>
        </w:rPr>
      </w:pPr>
      <w:r>
        <w:rPr>
          <w:sz w:val="20"/>
        </w:rPr>
        <w:t>Create the inspection form in AppSheet and use sample project records.</w:t>
      </w:r>
    </w:p>
    <w:p w14:paraId="45309EBF" w14:textId="77777777" w:rsidR="001765CC" w:rsidRPr="001765CC" w:rsidRDefault="001765CC" w:rsidP="001765CC">
      <w:pPr>
        <w:numPr>
          <w:ilvl w:val="0"/>
          <w:numId w:val="12"/>
        </w:numPr>
        <w:spacing w:after="0" w:line="240" w:lineRule="auto"/>
        <w:rPr>
          <w:rFonts w:ascii="Times New Roman" w:eastAsia="Times New Roman" w:hAnsi="Times New Roman" w:cs="Times New Roman"/>
          <w:kern w:val="0"/>
          <w:sz w:val="20"/>
          <w:szCs w:val="20"/>
          <w:lang w:eastAsia="en-IN"/>
          <w14:ligatures w14:val="none"/>
        </w:rPr>
      </w:pPr>
      <w:r>
        <w:rPr>
          <w:sz w:val="20"/>
        </w:rPr>
        <w:t>Test required fields, date/time fields, inspection outcomes, and notes.</w:t>
      </w:r>
    </w:p>
    <w:p w14:paraId="7546EA50" w14:textId="77777777" w:rsidR="001765CC" w:rsidRPr="001765CC" w:rsidRDefault="001765CC" w:rsidP="001765CC">
      <w:pPr>
        <w:numPr>
          <w:ilvl w:val="0"/>
          <w:numId w:val="12"/>
        </w:numPr>
        <w:spacing w:after="0" w:line="240" w:lineRule="auto"/>
        <w:rPr>
          <w:rFonts w:ascii="Times New Roman" w:eastAsia="Times New Roman" w:hAnsi="Times New Roman" w:cs="Times New Roman"/>
          <w:kern w:val="0"/>
          <w:sz w:val="20"/>
          <w:szCs w:val="20"/>
          <w:lang w:eastAsia="en-IN"/>
          <w14:ligatures w14:val="none"/>
        </w:rPr>
      </w:pPr>
      <w:r>
        <w:rPr>
          <w:sz w:val="20"/>
        </w:rPr>
        <w:t>Enter a test inspection from a mobile device at the work site.</w:t>
      </w:r>
    </w:p>
    <w:p w14:paraId="3C97F29A" w14:textId="77777777" w:rsidR="001765CC" w:rsidRPr="001765CC" w:rsidRDefault="001765CC" w:rsidP="001765CC">
      <w:pPr>
        <w:numPr>
          <w:ilvl w:val="0"/>
          <w:numId w:val="12"/>
        </w:numPr>
        <w:spacing w:after="0" w:line="240" w:lineRule="auto"/>
        <w:rPr>
          <w:rFonts w:ascii="Times New Roman" w:eastAsia="Times New Roman" w:hAnsi="Times New Roman" w:cs="Times New Roman"/>
          <w:kern w:val="0"/>
          <w:sz w:val="20"/>
          <w:szCs w:val="20"/>
          <w:lang w:eastAsia="en-IN"/>
          <w14:ligatures w14:val="none"/>
        </w:rPr>
      </w:pPr>
      <w:r>
        <w:t>If supported by the configuration, test entry while offline, verify synchronization after reconnecting, and confirm that each inspection appears once without duplicates.</w:t>
      </w:r>
    </w:p>
    <w:p w14:paraId="2C42DB62"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Pr>
          <w:b/>
        </w:rPr>
        <w:t>Data integrity check</w:t>
      </w:r>
    </w:p>
    <w:p w14:paraId="1BE7057C" w14:textId="77777777" w:rsidR="001765CC" w:rsidRPr="001765CC" w:rsidRDefault="001765CC" w:rsidP="001765CC">
      <w:pPr>
        <w:numPr>
          <w:ilvl w:val="0"/>
          <w:numId w:val="13"/>
        </w:numPr>
        <w:spacing w:after="0" w:line="240" w:lineRule="auto"/>
        <w:rPr>
          <w:rFonts w:ascii="Times New Roman" w:eastAsia="Times New Roman" w:hAnsi="Times New Roman" w:cs="Times New Roman"/>
          <w:kern w:val="0"/>
          <w:sz w:val="20"/>
          <w:szCs w:val="20"/>
          <w:lang w:eastAsia="en-IN"/>
          <w14:ligatures w14:val="none"/>
        </w:rPr>
      </w:pPr>
      <w:r>
        <w:t>Use synthetic or authorized data during testing and restrict access to customer details.</w:t>
      </w:r>
    </w:p>
    <w:p w14:paraId="08CA3972"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Pr>
          <w:b/>
        </w:rPr>
        <w:t>Expected observation</w:t>
      </w:r>
    </w:p>
    <w:p w14:paraId="510A8442" w14:textId="77777777" w:rsidR="001765CC" w:rsidRPr="001765CC" w:rsidRDefault="001765CC" w:rsidP="001765CC">
      <w:pPr>
        <w:numPr>
          <w:ilvl w:val="0"/>
          <w:numId w:val="13"/>
        </w:numPr>
        <w:spacing w:after="0" w:line="240" w:lineRule="auto"/>
        <w:rPr>
          <w:rFonts w:ascii="Times New Roman" w:eastAsia="Times New Roman" w:hAnsi="Times New Roman" w:cs="Times New Roman"/>
          <w:kern w:val="0"/>
          <w:sz w:val="20"/>
          <w:szCs w:val="20"/>
          <w:lang w:eastAsia="en-IN"/>
          <w14:ligatures w14:val="none"/>
        </w:rPr>
      </w:pPr>
      <w:r>
        <w:t>The inspector enters findings once, at the point of work, instead of repeating data entry later.</w:t>
      </w:r>
    </w:p>
    <w:p w14:paraId="1B80BA83"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Pr>
          <w:b/>
          <w:sz w:val="20"/>
        </w:rPr>
        <w:t>Business finding</w:t>
      </w:r>
    </w:p>
    <w:p w14:paraId="347FE199" w14:textId="77777777" w:rsidR="001765CC" w:rsidRPr="001765CC" w:rsidRDefault="001765CC" w:rsidP="001765CC">
      <w:pPr>
        <w:numPr>
          <w:ilvl w:val="0"/>
          <w:numId w:val="14"/>
        </w:numPr>
        <w:spacing w:after="0" w:line="240" w:lineRule="auto"/>
        <w:rPr>
          <w:rFonts w:ascii="Times New Roman" w:eastAsia="Times New Roman" w:hAnsi="Times New Roman" w:cs="Times New Roman"/>
          <w:kern w:val="0"/>
          <w:sz w:val="20"/>
          <w:szCs w:val="20"/>
          <w:lang w:eastAsia="en-IN"/>
          <w14:ligatures w14:val="none"/>
        </w:rPr>
      </w:pPr>
      <w:r>
        <w:rPr>
          <w:sz w:val="20"/>
        </w:rPr>
        <w:t>Capturing data at source can eliminate several manual handoffs, but the actual benefit depends on configuration, adoption, and process discipline.</w:t>
      </w:r>
    </w:p>
    <w:p w14:paraId="28FE724A"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44735434" w14:textId="77777777" w:rsidR="001765CC" w:rsidRPr="001765CC" w:rsidRDefault="001765CC" w:rsidP="001765CC">
      <w:pPr>
        <w:spacing w:after="0" w:line="240" w:lineRule="auto"/>
        <w:outlineLvl w:val="1"/>
        <w:rPr>
          <w:rFonts w:ascii="Times New Roman" w:eastAsia="Times New Roman" w:hAnsi="Times New Roman" w:cs="Times New Roman"/>
          <w:b/>
          <w:bCs/>
          <w:kern w:val="0"/>
          <w:sz w:val="20"/>
          <w:szCs w:val="20"/>
          <w:lang w:eastAsia="en-IN"/>
          <w14:ligatures w14:val="none"/>
        </w:rPr>
      </w:pPr>
      <w:r>
        <w:rPr>
          <w:b/>
          <w:sz w:val="20"/>
        </w:rPr>
        <w:t>4. Automate Report Generation and Delivery</w:t>
      </w:r>
    </w:p>
    <w:p w14:paraId="17722822"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Pr>
          <w:b/>
          <w:sz w:val="20"/>
        </w:rPr>
        <w:t>Evaluation checks</w:t>
      </w:r>
    </w:p>
    <w:p w14:paraId="117A60A5" w14:textId="77777777" w:rsidR="001765CC" w:rsidRPr="001765CC" w:rsidRDefault="001765CC" w:rsidP="001765CC">
      <w:pPr>
        <w:numPr>
          <w:ilvl w:val="0"/>
          <w:numId w:val="15"/>
        </w:numPr>
        <w:spacing w:after="0" w:line="240" w:lineRule="auto"/>
        <w:rPr>
          <w:rFonts w:ascii="Times New Roman" w:eastAsia="Times New Roman" w:hAnsi="Times New Roman" w:cs="Times New Roman"/>
          <w:kern w:val="0"/>
          <w:sz w:val="20"/>
          <w:szCs w:val="20"/>
          <w:lang w:eastAsia="en-IN"/>
          <w14:ligatures w14:val="none"/>
        </w:rPr>
      </w:pPr>
      <w:r>
        <w:rPr>
          <w:sz w:val="20"/>
        </w:rPr>
        <w:t>Map each inspection field to the corresponding placeholder in the report template.</w:t>
      </w:r>
    </w:p>
    <w:p w14:paraId="1EDA4793" w14:textId="77777777" w:rsidR="001765CC" w:rsidRPr="001765CC" w:rsidRDefault="001765CC" w:rsidP="001765CC">
      <w:pPr>
        <w:numPr>
          <w:ilvl w:val="0"/>
          <w:numId w:val="15"/>
        </w:numPr>
        <w:spacing w:after="0" w:line="240" w:lineRule="auto"/>
        <w:rPr>
          <w:rFonts w:ascii="Times New Roman" w:eastAsia="Times New Roman" w:hAnsi="Times New Roman" w:cs="Times New Roman"/>
          <w:kern w:val="0"/>
          <w:sz w:val="20"/>
          <w:szCs w:val="20"/>
          <w:lang w:eastAsia="en-IN"/>
          <w14:ligatures w14:val="none"/>
        </w:rPr>
      </w:pPr>
      <w:r>
        <w:rPr>
          <w:sz w:val="20"/>
        </w:rPr>
        <w:t>Generate a report from a sample inspection and verify that all values appear in the correct locations.</w:t>
      </w:r>
    </w:p>
    <w:p w14:paraId="36F89DA2" w14:textId="77777777" w:rsidR="001765CC" w:rsidRPr="001765CC" w:rsidRDefault="001765CC" w:rsidP="001765CC">
      <w:pPr>
        <w:numPr>
          <w:ilvl w:val="0"/>
          <w:numId w:val="15"/>
        </w:numPr>
        <w:spacing w:after="0" w:line="240" w:lineRule="auto"/>
        <w:rPr>
          <w:rFonts w:ascii="Times New Roman" w:eastAsia="Times New Roman" w:hAnsi="Times New Roman" w:cs="Times New Roman"/>
          <w:kern w:val="0"/>
          <w:sz w:val="20"/>
          <w:szCs w:val="20"/>
          <w:lang w:eastAsia="en-IN"/>
          <w14:ligatures w14:val="none"/>
        </w:rPr>
      </w:pPr>
      <w:r>
        <w:rPr>
          <w:sz w:val="20"/>
        </w:rPr>
        <w:t>Check that the output PDF is readable, correctly named, and associated with the right project.</w:t>
      </w:r>
    </w:p>
    <w:p w14:paraId="7AC41169" w14:textId="77777777" w:rsidR="001765CC" w:rsidRPr="001765CC" w:rsidRDefault="001765CC" w:rsidP="001765CC">
      <w:pPr>
        <w:numPr>
          <w:ilvl w:val="0"/>
          <w:numId w:val="15"/>
        </w:numPr>
        <w:spacing w:after="0" w:line="240" w:lineRule="auto"/>
        <w:rPr>
          <w:rFonts w:ascii="Times New Roman" w:eastAsia="Times New Roman" w:hAnsi="Times New Roman" w:cs="Times New Roman"/>
          <w:kern w:val="0"/>
          <w:sz w:val="20"/>
          <w:szCs w:val="20"/>
          <w:lang w:eastAsia="en-IN"/>
          <w14:ligatures w14:val="none"/>
        </w:rPr>
      </w:pPr>
      <w:r>
        <w:t>Verify the recipient before sending and test error handling for missing data or failed delivery.</w:t>
      </w:r>
    </w:p>
    <w:p w14:paraId="4EDCE6E0" w14:textId="77777777" w:rsidR="001765CC" w:rsidRPr="001765CC" w:rsidRDefault="001765CC" w:rsidP="001765CC">
      <w:pPr>
        <w:keepNext/>
        <w:spacing w:after="0" w:line="240" w:lineRule="auto"/>
        <w:rPr>
          <w:rFonts w:ascii="Times New Roman" w:eastAsia="Times New Roman" w:hAnsi="Times New Roman" w:cs="Times New Roman"/>
          <w:kern w:val="0"/>
          <w:sz w:val="20"/>
          <w:szCs w:val="20"/>
          <w:lang w:eastAsia="en-IN"/>
          <w14:ligatures w14:val="none"/>
        </w:rPr>
      </w:pPr>
      <w:r>
        <w:rPr>
          <w:b/>
          <w:sz w:val="20"/>
        </w:rPr>
        <w:t>Example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77"/>
        <w:gridCol w:w="7173"/>
      </w:tblGrid>
      <w:tr w:rsidR="001765CC" w:rsidRPr="001765CC" w14:paraId="66DCCF6D" w14:textId="77777777" w:rsidTr="00682011">
        <w:trPr>
          <w:cantSplit/>
          <w:tblHeader/>
          <w:tblCellSpacing w:w="15" w:type="dxa"/>
        </w:trPr>
        <w:tc>
          <w:tcPr>
            <w:tcW w:w="2232" w:type="dxa"/>
            <w:vAlign w:val="center"/>
            <w:hideMark/>
          </w:tcPr>
          <w:p w14:paraId="0B91F16D" w14:textId="77777777" w:rsidR="00491C55" w:rsidRDefault="00000000">
            <w:r>
              <w:rPr>
                <w:b/>
                <w:sz w:val="16"/>
              </w:rPr>
              <w:t>Test Case</w:t>
            </w:r>
          </w:p>
        </w:tc>
        <w:tc>
          <w:tcPr>
            <w:tcW w:w="7128" w:type="dxa"/>
            <w:vAlign w:val="center"/>
            <w:hideMark/>
          </w:tcPr>
          <w:p w14:paraId="78E79219" w14:textId="77777777" w:rsidR="00491C55" w:rsidRDefault="00000000">
            <w:r>
              <w:rPr>
                <w:b/>
                <w:sz w:val="16"/>
              </w:rPr>
              <w:t>Expected Result / Verification</w:t>
            </w:r>
          </w:p>
        </w:tc>
      </w:tr>
      <w:tr w:rsidR="001765CC" w:rsidRPr="001765CC" w14:paraId="25A14C8C" w14:textId="77777777" w:rsidTr="00682011">
        <w:trPr>
          <w:cantSplit/>
          <w:tblCellSpacing w:w="15" w:type="dxa"/>
        </w:trPr>
        <w:tc>
          <w:tcPr>
            <w:tcW w:w="2232" w:type="dxa"/>
            <w:vAlign w:val="center"/>
            <w:hideMark/>
          </w:tcPr>
          <w:p w14:paraId="400E7CA9" w14:textId="77777777" w:rsidR="00491C55" w:rsidRDefault="00000000">
            <w:r>
              <w:rPr>
                <w:sz w:val="16"/>
              </w:rPr>
              <w:t>Capture an inspection</w:t>
            </w:r>
          </w:p>
        </w:tc>
        <w:tc>
          <w:tcPr>
            <w:tcW w:w="7128" w:type="dxa"/>
            <w:vAlign w:val="center"/>
            <w:hideMark/>
          </w:tcPr>
          <w:p w14:paraId="06D14719" w14:textId="77777777" w:rsidR="00491C55" w:rsidRDefault="00000000">
            <w:r>
              <w:rPr>
                <w:sz w:val="16"/>
              </w:rPr>
              <w:t>Required fields are validated and the inspection record saves with the correct project and date.</w:t>
            </w:r>
          </w:p>
        </w:tc>
      </w:tr>
      <w:tr w:rsidR="001765CC" w:rsidRPr="001765CC" w14:paraId="0EE6CFF3" w14:textId="77777777" w:rsidTr="00682011">
        <w:trPr>
          <w:cantSplit/>
          <w:tblCellSpacing w:w="15" w:type="dxa"/>
        </w:trPr>
        <w:tc>
          <w:tcPr>
            <w:tcW w:w="2232" w:type="dxa"/>
            <w:vAlign w:val="center"/>
            <w:hideMark/>
          </w:tcPr>
          <w:p w14:paraId="38024EC2" w14:textId="77777777" w:rsidR="00491C55" w:rsidRDefault="00000000">
            <w:r>
              <w:rPr>
                <w:sz w:val="16"/>
              </w:rPr>
              <w:t>Sync after connectivity returns</w:t>
            </w:r>
          </w:p>
        </w:tc>
        <w:tc>
          <w:tcPr>
            <w:tcW w:w="7128" w:type="dxa"/>
            <w:vAlign w:val="center"/>
            <w:hideMark/>
          </w:tcPr>
          <w:p w14:paraId="4B942F49" w14:textId="77777777" w:rsidR="00491C55" w:rsidRDefault="00000000">
            <w:r>
              <w:rPr>
                <w:sz w:val="16"/>
              </w:rPr>
              <w:t>A test record entered with limited connectivity becomes available after synchronization; no duplicate record is created.</w:t>
            </w:r>
          </w:p>
        </w:tc>
      </w:tr>
      <w:tr w:rsidR="001765CC" w:rsidRPr="001765CC" w14:paraId="72175A19" w14:textId="77777777" w:rsidTr="00682011">
        <w:trPr>
          <w:cantSplit/>
          <w:tblCellSpacing w:w="15" w:type="dxa"/>
        </w:trPr>
        <w:tc>
          <w:tcPr>
            <w:tcW w:w="2232" w:type="dxa"/>
            <w:vAlign w:val="center"/>
            <w:hideMark/>
          </w:tcPr>
          <w:p w14:paraId="47C45B3E" w14:textId="77777777" w:rsidR="00491C55" w:rsidRDefault="00000000">
            <w:r>
              <w:rPr>
                <w:sz w:val="16"/>
              </w:rPr>
              <w:t>Generate the report</w:t>
            </w:r>
          </w:p>
        </w:tc>
        <w:tc>
          <w:tcPr>
            <w:tcW w:w="7128" w:type="dxa"/>
            <w:vAlign w:val="center"/>
            <w:hideMark/>
          </w:tcPr>
          <w:p w14:paraId="52ED3BAE" w14:textId="77777777" w:rsidR="00491C55" w:rsidRDefault="00000000">
            <w:r>
              <w:rPr>
                <w:sz w:val="16"/>
              </w:rPr>
              <w:t>The template contains the correct inspection values, with no missing or misplaced fields.</w:t>
            </w:r>
          </w:p>
        </w:tc>
      </w:tr>
      <w:tr w:rsidR="001765CC" w:rsidRPr="001765CC" w14:paraId="75830A94" w14:textId="77777777" w:rsidTr="00682011">
        <w:trPr>
          <w:cantSplit/>
          <w:tblCellSpacing w:w="15" w:type="dxa"/>
        </w:trPr>
        <w:tc>
          <w:tcPr>
            <w:tcW w:w="2232" w:type="dxa"/>
            <w:vAlign w:val="center"/>
            <w:hideMark/>
          </w:tcPr>
          <w:p w14:paraId="04E873C3" w14:textId="77777777" w:rsidR="00491C55" w:rsidRDefault="00000000">
            <w:r>
              <w:rPr>
                <w:sz w:val="16"/>
              </w:rPr>
              <w:t>Create and email PDF</w:t>
            </w:r>
          </w:p>
        </w:tc>
        <w:tc>
          <w:tcPr>
            <w:tcW w:w="7128" w:type="dxa"/>
            <w:vAlign w:val="center"/>
            <w:hideMark/>
          </w:tcPr>
          <w:p w14:paraId="64ADAAEC" w14:textId="77777777" w:rsidR="00491C55" w:rsidRDefault="00000000">
            <w:r>
              <w:rPr>
                <w:sz w:val="16"/>
              </w:rPr>
              <w:t>The PDF is readable, uses the correct project/reference, and is sent only to an authorized test recipient.</w:t>
            </w:r>
          </w:p>
        </w:tc>
      </w:tr>
      <w:tr w:rsidR="00491C55" w14:paraId="798DF15E" w14:textId="77777777">
        <w:trPr>
          <w:cantSplit/>
          <w:tblCellSpacing w:w="15" w:type="dxa"/>
        </w:trPr>
        <w:tc>
          <w:tcPr>
            <w:tcW w:w="2232" w:type="dxa"/>
          </w:tcPr>
          <w:p w14:paraId="3F39D0B8" w14:textId="77777777" w:rsidR="00491C55" w:rsidRDefault="00000000">
            <w:r>
              <w:rPr>
                <w:sz w:val="16"/>
              </w:rPr>
              <w:t>Measure business outcome</w:t>
            </w:r>
          </w:p>
        </w:tc>
        <w:tc>
          <w:tcPr>
            <w:tcW w:w="7128" w:type="dxa"/>
          </w:tcPr>
          <w:p w14:paraId="2808ED8D" w14:textId="77777777" w:rsidR="00491C55" w:rsidRDefault="00000000">
            <w:r>
              <w:rPr>
                <w:sz w:val="16"/>
              </w:rPr>
              <w:t>Compare baseline and post-implementation cycle times, labor, rework, and delivery failures using the same definitions.</w:t>
            </w:r>
          </w:p>
        </w:tc>
      </w:tr>
    </w:tbl>
    <w:p w14:paraId="5571975C"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01C89A23" w14:textId="77777777" w:rsidR="001765CC" w:rsidRPr="001765CC" w:rsidRDefault="001765CC" w:rsidP="001765CC">
      <w:pPr>
        <w:keepNext/>
        <w:spacing w:after="0" w:line="240" w:lineRule="auto"/>
        <w:outlineLvl w:val="1"/>
        <w:rPr>
          <w:rFonts w:ascii="Times New Roman" w:eastAsia="Times New Roman" w:hAnsi="Times New Roman" w:cs="Times New Roman"/>
          <w:b/>
          <w:bCs/>
          <w:kern w:val="0"/>
          <w:sz w:val="20"/>
          <w:szCs w:val="20"/>
          <w:lang w:eastAsia="en-IN"/>
          <w14:ligatures w14:val="none"/>
        </w:rPr>
      </w:pPr>
      <w:r>
        <w:rPr>
          <w:b/>
          <w:sz w:val="20"/>
        </w:rPr>
        <w:t>5. Measure Business Impact</w:t>
      </w:r>
    </w:p>
    <w:p w14:paraId="07CDF1E8"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Pr>
          <w:b/>
          <w:sz w:val="20"/>
        </w:rPr>
        <w:t>Key performance indicators (KPIs)</w:t>
      </w:r>
    </w:p>
    <w:p w14:paraId="02C605D0" w14:textId="77777777" w:rsidR="001765CC" w:rsidRPr="001765CC" w:rsidRDefault="001765CC" w:rsidP="001765CC">
      <w:pPr>
        <w:numPr>
          <w:ilvl w:val="0"/>
          <w:numId w:val="16"/>
        </w:numPr>
        <w:spacing w:after="0" w:line="240" w:lineRule="auto"/>
        <w:rPr>
          <w:rFonts w:ascii="Times New Roman" w:eastAsia="Times New Roman" w:hAnsi="Times New Roman" w:cs="Times New Roman"/>
          <w:kern w:val="0"/>
          <w:sz w:val="20"/>
          <w:szCs w:val="20"/>
          <w:lang w:eastAsia="en-IN"/>
          <w14:ligatures w14:val="none"/>
        </w:rPr>
      </w:pPr>
      <w:r>
        <w:rPr>
          <w:sz w:val="20"/>
        </w:rPr>
        <w:t>Measure end-to-end time from inspection completion to customer delivery before and after implementation.</w:t>
      </w:r>
    </w:p>
    <w:p w14:paraId="01D9AD56" w14:textId="77777777" w:rsidR="001765CC" w:rsidRPr="001765CC" w:rsidRDefault="001765CC" w:rsidP="001765CC">
      <w:pPr>
        <w:numPr>
          <w:ilvl w:val="0"/>
          <w:numId w:val="16"/>
        </w:numPr>
        <w:spacing w:after="0" w:line="240" w:lineRule="auto"/>
        <w:rPr>
          <w:rFonts w:ascii="Times New Roman" w:eastAsia="Times New Roman" w:hAnsi="Times New Roman" w:cs="Times New Roman"/>
          <w:kern w:val="0"/>
          <w:sz w:val="20"/>
          <w:szCs w:val="20"/>
          <w:lang w:eastAsia="en-IN"/>
          <w14:ligatures w14:val="none"/>
        </w:rPr>
      </w:pPr>
      <w:r>
        <w:rPr>
          <w:sz w:val="20"/>
        </w:rPr>
        <w:t>Record labor hours spent on data entry, formatting, conversion, and sending reports.</w:t>
      </w:r>
    </w:p>
    <w:p w14:paraId="16DB69FB" w14:textId="77777777" w:rsidR="001765CC" w:rsidRPr="001765CC" w:rsidRDefault="001765CC" w:rsidP="001765CC">
      <w:pPr>
        <w:numPr>
          <w:ilvl w:val="0"/>
          <w:numId w:val="16"/>
        </w:numPr>
        <w:spacing w:after="0" w:line="240" w:lineRule="auto"/>
        <w:rPr>
          <w:rFonts w:ascii="Times New Roman" w:eastAsia="Times New Roman" w:hAnsi="Times New Roman" w:cs="Times New Roman"/>
          <w:kern w:val="0"/>
          <w:sz w:val="20"/>
          <w:szCs w:val="20"/>
          <w:lang w:eastAsia="en-IN"/>
          <w14:ligatures w14:val="none"/>
        </w:rPr>
      </w:pPr>
      <w:r>
        <w:rPr>
          <w:sz w:val="20"/>
        </w:rPr>
        <w:lastRenderedPageBreak/>
        <w:t>Track report corrections, missing fields, duplicate records, and failed deliveries.</w:t>
      </w:r>
    </w:p>
    <w:p w14:paraId="7A7D8C6C" w14:textId="77777777" w:rsidR="001765CC" w:rsidRPr="001765CC" w:rsidRDefault="001765CC" w:rsidP="001765CC">
      <w:pPr>
        <w:numPr>
          <w:ilvl w:val="0"/>
          <w:numId w:val="16"/>
        </w:numPr>
        <w:spacing w:after="0" w:line="240" w:lineRule="auto"/>
        <w:rPr>
          <w:rFonts w:ascii="Times New Roman" w:eastAsia="Times New Roman" w:hAnsi="Times New Roman" w:cs="Times New Roman"/>
          <w:kern w:val="0"/>
          <w:sz w:val="20"/>
          <w:szCs w:val="20"/>
          <w:lang w:eastAsia="en-IN"/>
          <w14:ligatures w14:val="none"/>
        </w:rPr>
      </w:pPr>
      <w:r>
        <w:t>Measure adoption: number of active inspectors, inspections completed, and reports generated.</w:t>
      </w:r>
    </w:p>
    <w:p w14:paraId="3D80F4C5" w14:textId="77777777" w:rsidR="001765CC" w:rsidRPr="001765CC" w:rsidRDefault="001765CC" w:rsidP="001765CC">
      <w:pPr>
        <w:numPr>
          <w:ilvl w:val="0"/>
          <w:numId w:val="17"/>
        </w:numPr>
        <w:spacing w:after="0" w:line="240" w:lineRule="auto"/>
        <w:rPr>
          <w:rFonts w:ascii="Times New Roman" w:eastAsia="Times New Roman" w:hAnsi="Times New Roman" w:cs="Times New Roman"/>
          <w:kern w:val="0"/>
          <w:sz w:val="20"/>
          <w:szCs w:val="20"/>
          <w:lang w:eastAsia="en-IN"/>
          <w14:ligatures w14:val="none"/>
        </w:rPr>
      </w:pPr>
      <w:r>
        <w:rPr>
          <w:sz w:val="20"/>
        </w:rPr>
        <w:t>Compare actual implementation and licensing costs with verified time and labor savings.</w:t>
      </w:r>
    </w:p>
    <w:p w14:paraId="173B1098" w14:textId="77777777" w:rsidR="001765CC" w:rsidRPr="001765CC" w:rsidRDefault="001765CC" w:rsidP="001765CC">
      <w:pPr>
        <w:keepNext/>
        <w:spacing w:after="0" w:line="240" w:lineRule="auto"/>
        <w:rPr>
          <w:rFonts w:ascii="Times New Roman" w:eastAsia="Times New Roman" w:hAnsi="Times New Roman" w:cs="Times New Roman"/>
          <w:kern w:val="0"/>
          <w:sz w:val="20"/>
          <w:szCs w:val="20"/>
          <w:lang w:eastAsia="en-IN"/>
          <w14:ligatures w14:val="none"/>
        </w:rPr>
      </w:pPr>
      <w:r>
        <w:rPr>
          <w:b/>
        </w:rPr>
        <w:t>Important interpretation</w:t>
      </w:r>
    </w:p>
    <w:p w14:paraId="4FF867B1" w14:textId="77777777" w:rsidR="001765CC" w:rsidRPr="001765CC" w:rsidRDefault="001765CC" w:rsidP="001765CC">
      <w:pPr>
        <w:numPr>
          <w:ilvl w:val="0"/>
          <w:numId w:val="17"/>
        </w:numPr>
        <w:spacing w:after="0" w:line="240" w:lineRule="auto"/>
        <w:rPr>
          <w:rFonts w:ascii="Times New Roman" w:eastAsia="Times New Roman" w:hAnsi="Times New Roman" w:cs="Times New Roman"/>
          <w:kern w:val="0"/>
          <w:sz w:val="20"/>
          <w:szCs w:val="20"/>
          <w:lang w:eastAsia="en-IN"/>
          <w14:ligatures w14:val="none"/>
        </w:rPr>
      </w:pPr>
      <w:r>
        <w:rPr>
          <w:sz w:val="20"/>
        </w:rPr>
        <w:t>The BHI figures below are reported in a Google Cloud/Workspace customer story, not an independent audit. They demonstrate the reported impact in that organization and should not be assumed for every company. The case study is based on published documentation; no new BHI deployment or independent measurement was conducted for this report [1].</w:t>
      </w:r>
    </w:p>
    <w:p w14:paraId="07AECE4A"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582CB051" w14:textId="77777777" w:rsidR="001765CC" w:rsidRPr="001765CC" w:rsidRDefault="001765CC" w:rsidP="001765CC">
      <w:pPr>
        <w:keepNext/>
        <w:spacing w:after="0" w:line="240" w:lineRule="auto"/>
        <w:outlineLvl w:val="1"/>
        <w:rPr>
          <w:rFonts w:ascii="Times New Roman" w:eastAsia="Times New Roman" w:hAnsi="Times New Roman" w:cs="Times New Roman"/>
          <w:b/>
          <w:bCs/>
          <w:kern w:val="0"/>
          <w:sz w:val="20"/>
          <w:szCs w:val="20"/>
          <w:lang w:eastAsia="en-IN"/>
          <w14:ligatures w14:val="none"/>
        </w:rPr>
      </w:pPr>
      <w:r>
        <w:rPr>
          <w:b/>
          <w:sz w:val="20"/>
        </w:rPr>
        <w:t>6. Review the Business Case</w:t>
      </w:r>
    </w:p>
    <w:p w14:paraId="4574FF8C"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Pr>
          <w:b/>
          <w:sz w:val="20"/>
        </w:rPr>
        <w:t>Evaluation criteria</w:t>
      </w:r>
    </w:p>
    <w:p w14:paraId="347C7BD2" w14:textId="77777777" w:rsidR="001765CC" w:rsidRPr="001765CC" w:rsidRDefault="001765CC" w:rsidP="001765CC">
      <w:pPr>
        <w:numPr>
          <w:ilvl w:val="0"/>
          <w:numId w:val="18"/>
        </w:numPr>
        <w:spacing w:after="0" w:line="240" w:lineRule="auto"/>
        <w:rPr>
          <w:rFonts w:ascii="Times New Roman" w:eastAsia="Times New Roman" w:hAnsi="Times New Roman" w:cs="Times New Roman"/>
          <w:kern w:val="0"/>
          <w:sz w:val="20"/>
          <w:szCs w:val="20"/>
          <w:lang w:eastAsia="en-IN"/>
          <w14:ligatures w14:val="none"/>
        </w:rPr>
      </w:pPr>
      <w:r>
        <w:rPr>
          <w:sz w:val="20"/>
        </w:rPr>
        <w:t>Time saved: calculate the percentage reduction from the reported before-and-after cycle time.</w:t>
      </w:r>
    </w:p>
    <w:p w14:paraId="26A6F897" w14:textId="77777777" w:rsidR="001765CC" w:rsidRPr="001765CC" w:rsidRDefault="001765CC" w:rsidP="001765CC">
      <w:pPr>
        <w:numPr>
          <w:ilvl w:val="0"/>
          <w:numId w:val="18"/>
        </w:numPr>
        <w:spacing w:after="0" w:line="240" w:lineRule="auto"/>
        <w:rPr>
          <w:rFonts w:ascii="Times New Roman" w:eastAsia="Times New Roman" w:hAnsi="Times New Roman" w:cs="Times New Roman"/>
          <w:kern w:val="0"/>
          <w:sz w:val="20"/>
          <w:szCs w:val="20"/>
          <w:lang w:eastAsia="en-IN"/>
          <w14:ligatures w14:val="none"/>
        </w:rPr>
      </w:pPr>
      <w:r>
        <w:rPr>
          <w:sz w:val="20"/>
        </w:rPr>
        <w:t>Labor savings: record the reported value separately from any local estimate or calculated return on investment.</w:t>
      </w:r>
    </w:p>
    <w:p w14:paraId="6E9B6F67" w14:textId="77777777" w:rsidR="001765CC" w:rsidRPr="001765CC" w:rsidRDefault="001765CC" w:rsidP="001765CC">
      <w:pPr>
        <w:numPr>
          <w:ilvl w:val="0"/>
          <w:numId w:val="18"/>
        </w:numPr>
        <w:spacing w:after="0" w:line="240" w:lineRule="auto"/>
        <w:rPr>
          <w:rFonts w:ascii="Times New Roman" w:eastAsia="Times New Roman" w:hAnsi="Times New Roman" w:cs="Times New Roman"/>
          <w:kern w:val="0"/>
          <w:sz w:val="20"/>
          <w:szCs w:val="20"/>
          <w:lang w:eastAsia="en-IN"/>
          <w14:ligatures w14:val="none"/>
        </w:rPr>
      </w:pPr>
      <w:r>
        <w:rPr>
          <w:sz w:val="20"/>
        </w:rPr>
        <w:t>Quality and service: assess completeness, report accuracy, delivery reliability, and customer experience.</w:t>
      </w:r>
    </w:p>
    <w:p w14:paraId="5C0DA53F" w14:textId="77777777" w:rsidR="001765CC" w:rsidRPr="001765CC" w:rsidRDefault="001765CC" w:rsidP="001765CC">
      <w:pPr>
        <w:numPr>
          <w:ilvl w:val="0"/>
          <w:numId w:val="18"/>
        </w:numPr>
        <w:spacing w:after="0" w:line="240" w:lineRule="auto"/>
        <w:rPr>
          <w:rFonts w:ascii="Times New Roman" w:eastAsia="Times New Roman" w:hAnsi="Times New Roman" w:cs="Times New Roman"/>
          <w:kern w:val="0"/>
          <w:sz w:val="20"/>
          <w:szCs w:val="20"/>
          <w:lang w:eastAsia="en-IN"/>
          <w14:ligatures w14:val="none"/>
        </w:rPr>
      </w:pPr>
      <w:r>
        <w:rPr>
          <w:sz w:val="20"/>
        </w:rPr>
        <w:t>Sustainability: account for licensing, application ownership, user training, permissions, and ongoing maintenance.</w:t>
      </w:r>
    </w:p>
    <w:p w14:paraId="12895235"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39237972" w14:textId="77777777" w:rsidR="001765CC" w:rsidRPr="001765CC" w:rsidRDefault="001765CC" w:rsidP="001765CC">
      <w:pPr>
        <w:keepNext/>
        <w:spacing w:after="0" w:line="240" w:lineRule="auto"/>
        <w:outlineLvl w:val="0"/>
        <w:rPr>
          <w:rFonts w:ascii="Times New Roman" w:eastAsia="Times New Roman" w:hAnsi="Times New Roman" w:cs="Times New Roman"/>
          <w:b/>
          <w:bCs/>
          <w:kern w:val="36"/>
          <w:sz w:val="20"/>
          <w:szCs w:val="20"/>
          <w:lang w:eastAsia="en-IN"/>
          <w14:ligatures w14:val="none"/>
        </w:rPr>
      </w:pPr>
      <w:r>
        <w:rPr>
          <w:b/>
          <w:sz w:val="20"/>
        </w:rPr>
        <w:t>Business Impact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7"/>
        <w:gridCol w:w="1182"/>
        <w:gridCol w:w="1182"/>
        <w:gridCol w:w="1254"/>
        <w:gridCol w:w="1902"/>
        <w:gridCol w:w="2060"/>
      </w:tblGrid>
      <w:tr w:rsidR="001765CC" w:rsidRPr="001765CC" w14:paraId="3AB8081F" w14:textId="77777777" w:rsidTr="00682011">
        <w:trPr>
          <w:cantSplit/>
          <w:tblHeader/>
          <w:tblCellSpacing w:w="15" w:type="dxa"/>
        </w:trPr>
        <w:tc>
          <w:tcPr>
            <w:tcW w:w="1872" w:type="dxa"/>
            <w:vAlign w:val="center"/>
            <w:hideMark/>
          </w:tcPr>
          <w:p w14:paraId="20F6DB1D" w14:textId="77777777" w:rsidR="00491C55" w:rsidRDefault="00000000">
            <w:r>
              <w:rPr>
                <w:b/>
                <w:sz w:val="14"/>
              </w:rPr>
              <w:t>Impact Area</w:t>
            </w:r>
          </w:p>
        </w:tc>
        <w:tc>
          <w:tcPr>
            <w:tcW w:w="1152" w:type="dxa"/>
            <w:vAlign w:val="center"/>
            <w:hideMark/>
          </w:tcPr>
          <w:p w14:paraId="3940B310" w14:textId="77777777" w:rsidR="00491C55" w:rsidRDefault="00000000">
            <w:r>
              <w:rPr>
                <w:b/>
                <w:sz w:val="14"/>
              </w:rPr>
              <w:t>Before</w:t>
            </w:r>
          </w:p>
        </w:tc>
        <w:tc>
          <w:tcPr>
            <w:tcW w:w="1152" w:type="dxa"/>
            <w:vAlign w:val="center"/>
            <w:hideMark/>
          </w:tcPr>
          <w:p w14:paraId="02224A41" w14:textId="77777777" w:rsidR="00491C55" w:rsidRDefault="00000000">
            <w:r>
              <w:rPr>
                <w:b/>
                <w:sz w:val="14"/>
              </w:rPr>
              <w:t>After</w:t>
            </w:r>
          </w:p>
        </w:tc>
        <w:tc>
          <w:tcPr>
            <w:tcW w:w="1224" w:type="dxa"/>
            <w:vAlign w:val="center"/>
            <w:hideMark/>
          </w:tcPr>
          <w:p w14:paraId="78874021" w14:textId="77777777" w:rsidR="00491C55" w:rsidRDefault="00000000">
            <w:r>
              <w:rPr>
                <w:b/>
                <w:sz w:val="14"/>
              </w:rPr>
              <w:t>Case Evidence</w:t>
            </w:r>
          </w:p>
        </w:tc>
        <w:tc>
          <w:tcPr>
            <w:tcW w:w="1872" w:type="dxa"/>
            <w:vAlign w:val="center"/>
            <w:hideMark/>
          </w:tcPr>
          <w:p w14:paraId="77B42BBF" w14:textId="77777777" w:rsidR="00491C55" w:rsidRDefault="00000000">
            <w:r>
              <w:rPr>
                <w:b/>
                <w:sz w:val="14"/>
              </w:rPr>
              <w:t>Business Value</w:t>
            </w:r>
          </w:p>
        </w:tc>
        <w:tc>
          <w:tcPr>
            <w:tcW w:w="2015" w:type="dxa"/>
            <w:vAlign w:val="center"/>
            <w:hideMark/>
          </w:tcPr>
          <w:p w14:paraId="55FF3599" w14:textId="77777777" w:rsidR="00491C55" w:rsidRDefault="00000000">
            <w:r>
              <w:rPr>
                <w:b/>
                <w:sz w:val="14"/>
              </w:rPr>
              <w:t>Limitation / Check</w:t>
            </w:r>
          </w:p>
        </w:tc>
      </w:tr>
      <w:tr w:rsidR="001765CC" w:rsidRPr="001765CC" w14:paraId="4B637E93" w14:textId="77777777" w:rsidTr="00682011">
        <w:trPr>
          <w:cantSplit/>
          <w:tblCellSpacing w:w="15" w:type="dxa"/>
        </w:trPr>
        <w:tc>
          <w:tcPr>
            <w:tcW w:w="1872" w:type="dxa"/>
            <w:vAlign w:val="center"/>
            <w:hideMark/>
          </w:tcPr>
          <w:p w14:paraId="411C696C" w14:textId="77777777" w:rsidR="00491C55" w:rsidRDefault="00000000">
            <w:r>
              <w:rPr>
                <w:sz w:val="14"/>
              </w:rPr>
              <w:t>Cycle time</w:t>
            </w:r>
          </w:p>
        </w:tc>
        <w:tc>
          <w:tcPr>
            <w:tcW w:w="1152" w:type="dxa"/>
            <w:vAlign w:val="center"/>
            <w:hideMark/>
          </w:tcPr>
          <w:p w14:paraId="7A053E1B" w14:textId="77777777" w:rsidR="00491C55" w:rsidRDefault="00000000">
            <w:r>
              <w:rPr>
                <w:sz w:val="14"/>
              </w:rPr>
              <w:t>2 hours per inspection</w:t>
            </w:r>
          </w:p>
        </w:tc>
        <w:tc>
          <w:tcPr>
            <w:tcW w:w="1152" w:type="dxa"/>
            <w:vAlign w:val="center"/>
            <w:hideMark/>
          </w:tcPr>
          <w:p w14:paraId="362C84E6" w14:textId="77777777" w:rsidR="00491C55" w:rsidRDefault="00000000">
            <w:r>
              <w:rPr>
                <w:sz w:val="14"/>
              </w:rPr>
              <w:t>6 minutes per inspection</w:t>
            </w:r>
          </w:p>
        </w:tc>
        <w:tc>
          <w:tcPr>
            <w:tcW w:w="1224" w:type="dxa"/>
            <w:vAlign w:val="center"/>
            <w:hideMark/>
          </w:tcPr>
          <w:p w14:paraId="64F34564" w14:textId="77777777" w:rsidR="00491C55" w:rsidRDefault="00000000">
            <w:r>
              <w:rPr>
                <w:sz w:val="14"/>
              </w:rPr>
              <w:t>95% reduction calculated from reported times [1]</w:t>
            </w:r>
          </w:p>
        </w:tc>
        <w:tc>
          <w:tcPr>
            <w:tcW w:w="1872" w:type="dxa"/>
            <w:vAlign w:val="center"/>
            <w:hideMark/>
          </w:tcPr>
          <w:p w14:paraId="63BA055D" w14:textId="77777777" w:rsidR="00491C55" w:rsidRDefault="00000000">
            <w:r>
              <w:rPr>
                <w:sz w:val="14"/>
              </w:rPr>
              <w:t>Faster turnaround and capacity for other work</w:t>
            </w:r>
          </w:p>
        </w:tc>
        <w:tc>
          <w:tcPr>
            <w:tcW w:w="2015" w:type="dxa"/>
            <w:vAlign w:val="center"/>
            <w:hideMark/>
          </w:tcPr>
          <w:p w14:paraId="726C9A2C" w14:textId="77777777" w:rsidR="00491C55" w:rsidRDefault="00000000">
            <w:r>
              <w:rPr>
                <w:sz w:val="14"/>
              </w:rPr>
              <w:t>Validate across representative inspections</w:t>
            </w:r>
          </w:p>
        </w:tc>
      </w:tr>
      <w:tr w:rsidR="001765CC" w:rsidRPr="001765CC" w14:paraId="1641A044" w14:textId="77777777" w:rsidTr="00682011">
        <w:trPr>
          <w:cantSplit/>
          <w:tblCellSpacing w:w="15" w:type="dxa"/>
        </w:trPr>
        <w:tc>
          <w:tcPr>
            <w:tcW w:w="1872" w:type="dxa"/>
            <w:vAlign w:val="center"/>
            <w:hideMark/>
          </w:tcPr>
          <w:p w14:paraId="42FB9928" w14:textId="77777777" w:rsidR="00491C55" w:rsidRDefault="00000000">
            <w:r>
              <w:rPr>
                <w:sz w:val="14"/>
              </w:rPr>
              <w:t>Labor cost</w:t>
            </w:r>
          </w:p>
        </w:tc>
        <w:tc>
          <w:tcPr>
            <w:tcW w:w="1152" w:type="dxa"/>
            <w:vAlign w:val="center"/>
            <w:hideMark/>
          </w:tcPr>
          <w:p w14:paraId="492F5F82" w14:textId="77777777" w:rsidR="00491C55" w:rsidRDefault="00000000">
            <w:r>
              <w:rPr>
                <w:sz w:val="14"/>
              </w:rPr>
              <w:t>Manual data entry and report preparation</w:t>
            </w:r>
          </w:p>
        </w:tc>
        <w:tc>
          <w:tcPr>
            <w:tcW w:w="1152" w:type="dxa"/>
            <w:vAlign w:val="center"/>
            <w:hideMark/>
          </w:tcPr>
          <w:p w14:paraId="396FDF1C" w14:textId="77777777" w:rsidR="00491C55" w:rsidRDefault="00000000">
            <w:r>
              <w:rPr>
                <w:sz w:val="14"/>
              </w:rPr>
              <w:t>Automated data flow and report creation</w:t>
            </w:r>
          </w:p>
        </w:tc>
        <w:tc>
          <w:tcPr>
            <w:tcW w:w="1224" w:type="dxa"/>
            <w:vAlign w:val="center"/>
            <w:hideMark/>
          </w:tcPr>
          <w:p w14:paraId="13CF09B2" w14:textId="77777777" w:rsidR="00491C55" w:rsidRDefault="00000000">
            <w:r>
              <w:rPr>
                <w:sz w:val="14"/>
              </w:rPr>
              <w:t>Over $50,000/month reported labor savings [1]</w:t>
            </w:r>
          </w:p>
        </w:tc>
        <w:tc>
          <w:tcPr>
            <w:tcW w:w="1872" w:type="dxa"/>
            <w:vAlign w:val="center"/>
            <w:hideMark/>
          </w:tcPr>
          <w:p w14:paraId="08B3A0F3" w14:textId="77777777" w:rsidR="00491C55" w:rsidRDefault="00000000">
            <w:r>
              <w:rPr>
                <w:sz w:val="14"/>
              </w:rPr>
              <w:t>Reduced repetitive labor</w:t>
            </w:r>
          </w:p>
        </w:tc>
        <w:tc>
          <w:tcPr>
            <w:tcW w:w="2015" w:type="dxa"/>
            <w:vAlign w:val="center"/>
            <w:hideMark/>
          </w:tcPr>
          <w:p w14:paraId="6E322EFD" w14:textId="77777777" w:rsidR="00491C55" w:rsidRDefault="00000000">
            <w:r>
              <w:rPr>
                <w:sz w:val="14"/>
              </w:rPr>
              <w:t>Article does not provide detailed cost accounting</w:t>
            </w:r>
          </w:p>
        </w:tc>
      </w:tr>
      <w:tr w:rsidR="001765CC" w:rsidRPr="001765CC" w14:paraId="326F5CC9" w14:textId="77777777" w:rsidTr="00682011">
        <w:trPr>
          <w:cantSplit/>
          <w:tblCellSpacing w:w="15" w:type="dxa"/>
        </w:trPr>
        <w:tc>
          <w:tcPr>
            <w:tcW w:w="1872" w:type="dxa"/>
            <w:vAlign w:val="center"/>
            <w:hideMark/>
          </w:tcPr>
          <w:p w14:paraId="6EAE0A05" w14:textId="77777777" w:rsidR="00491C55" w:rsidRDefault="00000000">
            <w:r>
              <w:rPr>
                <w:sz w:val="14"/>
              </w:rPr>
              <w:t>Data handling</w:t>
            </w:r>
          </w:p>
        </w:tc>
        <w:tc>
          <w:tcPr>
            <w:tcW w:w="1152" w:type="dxa"/>
            <w:vAlign w:val="center"/>
            <w:hideMark/>
          </w:tcPr>
          <w:p w14:paraId="25C3604C" w14:textId="77777777" w:rsidR="00491C55" w:rsidRDefault="00000000">
            <w:r>
              <w:rPr>
                <w:sz w:val="14"/>
              </w:rPr>
              <w:t>Paper to spreadsheet to document</w:t>
            </w:r>
          </w:p>
        </w:tc>
        <w:tc>
          <w:tcPr>
            <w:tcW w:w="1152" w:type="dxa"/>
            <w:vAlign w:val="center"/>
            <w:hideMark/>
          </w:tcPr>
          <w:p w14:paraId="53520E76" w14:textId="77777777" w:rsidR="00491C55" w:rsidRDefault="00000000">
            <w:r>
              <w:rPr>
                <w:sz w:val="14"/>
              </w:rPr>
              <w:t>Mobile capture connected to a database and template</w:t>
            </w:r>
          </w:p>
        </w:tc>
        <w:tc>
          <w:tcPr>
            <w:tcW w:w="1224" w:type="dxa"/>
            <w:vAlign w:val="center"/>
            <w:hideMark/>
          </w:tcPr>
          <w:p w14:paraId="0E01B051" w14:textId="77777777" w:rsidR="00491C55" w:rsidRDefault="00000000">
            <w:r>
              <w:rPr>
                <w:sz w:val="14"/>
              </w:rPr>
              <w:t>Workflow stages described in the case [1]</w:t>
            </w:r>
          </w:p>
        </w:tc>
        <w:tc>
          <w:tcPr>
            <w:tcW w:w="1872" w:type="dxa"/>
            <w:vAlign w:val="center"/>
            <w:hideMark/>
          </w:tcPr>
          <w:p w14:paraId="71D5D908" w14:textId="77777777" w:rsidR="00491C55" w:rsidRDefault="00000000">
            <w:r>
              <w:rPr>
                <w:sz w:val="14"/>
              </w:rPr>
              <w:t>Less duplicate entry and clearer records</w:t>
            </w:r>
          </w:p>
        </w:tc>
        <w:tc>
          <w:tcPr>
            <w:tcW w:w="2015" w:type="dxa"/>
            <w:vAlign w:val="center"/>
            <w:hideMark/>
          </w:tcPr>
          <w:p w14:paraId="33F3FE4B" w14:textId="77777777" w:rsidR="00491C55" w:rsidRDefault="00000000">
            <w:r>
              <w:rPr>
                <w:sz w:val="14"/>
              </w:rPr>
              <w:t>Review permissions, retention, and data quality</w:t>
            </w:r>
          </w:p>
        </w:tc>
      </w:tr>
      <w:tr w:rsidR="001765CC" w:rsidRPr="001765CC" w14:paraId="462EBE09" w14:textId="77777777" w:rsidTr="00682011">
        <w:trPr>
          <w:cantSplit/>
          <w:tblCellSpacing w:w="15" w:type="dxa"/>
        </w:trPr>
        <w:tc>
          <w:tcPr>
            <w:tcW w:w="1872" w:type="dxa"/>
            <w:vAlign w:val="center"/>
            <w:hideMark/>
          </w:tcPr>
          <w:p w14:paraId="7547672E" w14:textId="77777777" w:rsidR="00491C55" w:rsidRDefault="00000000">
            <w:r>
              <w:rPr>
                <w:sz w:val="14"/>
              </w:rPr>
              <w:t>Application delivery</w:t>
            </w:r>
          </w:p>
        </w:tc>
        <w:tc>
          <w:tcPr>
            <w:tcW w:w="1152" w:type="dxa"/>
            <w:vAlign w:val="center"/>
            <w:hideMark/>
          </w:tcPr>
          <w:p w14:paraId="4F4E3996" w14:textId="77777777" w:rsidR="00491C55" w:rsidRDefault="00000000">
            <w:r>
              <w:rPr>
                <w:sz w:val="14"/>
              </w:rPr>
              <w:t>Traditional development took months</w:t>
            </w:r>
          </w:p>
        </w:tc>
        <w:tc>
          <w:tcPr>
            <w:tcW w:w="1152" w:type="dxa"/>
            <w:vAlign w:val="center"/>
            <w:hideMark/>
          </w:tcPr>
          <w:p w14:paraId="0703FC4C" w14:textId="77777777" w:rsidR="00491C55" w:rsidRDefault="00000000">
            <w:r>
              <w:rPr>
                <w:sz w:val="14"/>
              </w:rPr>
              <w:t>Site-specific AppSheet apps typically under one week</w:t>
            </w:r>
          </w:p>
        </w:tc>
        <w:tc>
          <w:tcPr>
            <w:tcW w:w="1224" w:type="dxa"/>
            <w:vAlign w:val="center"/>
            <w:hideMark/>
          </w:tcPr>
          <w:p w14:paraId="3EF2AA0E" w14:textId="77777777" w:rsidR="00491C55" w:rsidRDefault="00000000">
            <w:r>
              <w:rPr>
                <w:sz w:val="14"/>
              </w:rPr>
              <w:t>Company-reported comparison [1]</w:t>
            </w:r>
          </w:p>
        </w:tc>
        <w:tc>
          <w:tcPr>
            <w:tcW w:w="1872" w:type="dxa"/>
            <w:vAlign w:val="center"/>
            <w:hideMark/>
          </w:tcPr>
          <w:p w14:paraId="7E72A8A2" w14:textId="77777777" w:rsidR="00491C55" w:rsidRDefault="00000000">
            <w:r>
              <w:rPr>
                <w:sz w:val="14"/>
              </w:rPr>
              <w:t>Faster response to local needs</w:t>
            </w:r>
          </w:p>
        </w:tc>
        <w:tc>
          <w:tcPr>
            <w:tcW w:w="2015" w:type="dxa"/>
            <w:vAlign w:val="center"/>
            <w:hideMark/>
          </w:tcPr>
          <w:p w14:paraId="0FBC4EFB" w14:textId="77777777" w:rsidR="00491C55" w:rsidRDefault="00000000">
            <w:r>
              <w:rPr>
                <w:sz w:val="14"/>
              </w:rPr>
              <w:t>Depends on scope and available makers</w:t>
            </w:r>
          </w:p>
        </w:tc>
      </w:tr>
      <w:tr w:rsidR="001765CC" w:rsidRPr="001765CC" w14:paraId="50132A2B" w14:textId="77777777" w:rsidTr="00682011">
        <w:trPr>
          <w:cantSplit/>
          <w:tblCellSpacing w:w="15" w:type="dxa"/>
        </w:trPr>
        <w:tc>
          <w:tcPr>
            <w:tcW w:w="1872" w:type="dxa"/>
            <w:vAlign w:val="center"/>
            <w:hideMark/>
          </w:tcPr>
          <w:p w14:paraId="0A3D4AB8" w14:textId="77777777" w:rsidR="00491C55" w:rsidRDefault="00000000">
            <w:r>
              <w:rPr>
                <w:sz w:val="14"/>
              </w:rPr>
              <w:t>IT expenditure</w:t>
            </w:r>
          </w:p>
        </w:tc>
        <w:tc>
          <w:tcPr>
            <w:tcW w:w="1152" w:type="dxa"/>
            <w:vAlign w:val="center"/>
            <w:hideMark/>
          </w:tcPr>
          <w:p w14:paraId="6C683A73" w14:textId="77777777" w:rsidR="00491C55" w:rsidRDefault="00000000">
            <w:r>
              <w:rPr>
                <w:sz w:val="14"/>
              </w:rPr>
              <w:t>Use of multiple third-party applications</w:t>
            </w:r>
          </w:p>
        </w:tc>
        <w:tc>
          <w:tcPr>
            <w:tcW w:w="1152" w:type="dxa"/>
            <w:vAlign w:val="center"/>
            <w:hideMark/>
          </w:tcPr>
          <w:p w14:paraId="75974429" w14:textId="77777777" w:rsidR="00491C55" w:rsidRDefault="00000000">
            <w:r>
              <w:rPr>
                <w:sz w:val="14"/>
              </w:rPr>
              <w:t>Some replaced with Workspace / AppSheet apps</w:t>
            </w:r>
          </w:p>
        </w:tc>
        <w:tc>
          <w:tcPr>
            <w:tcW w:w="1224" w:type="dxa"/>
            <w:vAlign w:val="center"/>
            <w:hideMark/>
          </w:tcPr>
          <w:p w14:paraId="471ED8CC" w14:textId="77777777" w:rsidR="00491C55" w:rsidRDefault="00000000">
            <w:r>
              <w:rPr>
                <w:sz w:val="14"/>
              </w:rPr>
              <w:t>10% of total IT spend reportedly freed up [1]</w:t>
            </w:r>
          </w:p>
        </w:tc>
        <w:tc>
          <w:tcPr>
            <w:tcW w:w="1872" w:type="dxa"/>
            <w:vAlign w:val="center"/>
            <w:hideMark/>
          </w:tcPr>
          <w:p w14:paraId="056FE65A" w14:textId="77777777" w:rsidR="00491C55" w:rsidRDefault="00000000">
            <w:r>
              <w:rPr>
                <w:sz w:val="14"/>
              </w:rPr>
              <w:t>Potential lower software spend</w:t>
            </w:r>
          </w:p>
        </w:tc>
        <w:tc>
          <w:tcPr>
            <w:tcW w:w="2015" w:type="dxa"/>
            <w:vAlign w:val="center"/>
            <w:hideMark/>
          </w:tcPr>
          <w:p w14:paraId="30E4AED0" w14:textId="77777777" w:rsidR="00491C55" w:rsidRDefault="00000000">
            <w:r>
              <w:rPr>
                <w:sz w:val="14"/>
              </w:rPr>
              <w:t>Include licenses, support, and integration cost</w:t>
            </w:r>
          </w:p>
        </w:tc>
      </w:tr>
      <w:tr w:rsidR="001765CC" w:rsidRPr="001765CC" w14:paraId="1D43798B" w14:textId="77777777" w:rsidTr="00682011">
        <w:trPr>
          <w:cantSplit/>
          <w:tblCellSpacing w:w="15" w:type="dxa"/>
        </w:trPr>
        <w:tc>
          <w:tcPr>
            <w:tcW w:w="1872" w:type="dxa"/>
            <w:vAlign w:val="center"/>
            <w:hideMark/>
          </w:tcPr>
          <w:p w14:paraId="0A458DD7" w14:textId="77777777" w:rsidR="00491C55" w:rsidRDefault="00000000">
            <w:r>
              <w:rPr>
                <w:sz w:val="14"/>
              </w:rPr>
              <w:t>Workforce / adoption</w:t>
            </w:r>
          </w:p>
        </w:tc>
        <w:tc>
          <w:tcPr>
            <w:tcW w:w="1152" w:type="dxa"/>
            <w:vAlign w:val="center"/>
            <w:hideMark/>
          </w:tcPr>
          <w:p w14:paraId="295F18E5" w14:textId="77777777" w:rsidR="00491C55" w:rsidRDefault="00000000">
            <w:r>
              <w:rPr>
                <w:sz w:val="14"/>
              </w:rPr>
              <w:t>Field staff and IT depended on manual handoffs</w:t>
            </w:r>
          </w:p>
        </w:tc>
        <w:tc>
          <w:tcPr>
            <w:tcW w:w="1152" w:type="dxa"/>
            <w:vAlign w:val="center"/>
            <w:hideMark/>
          </w:tcPr>
          <w:p w14:paraId="404ACDFA" w14:textId="77777777" w:rsidR="00491C55" w:rsidRDefault="00000000">
            <w:r>
              <w:rPr>
                <w:sz w:val="14"/>
              </w:rPr>
              <w:t>Field staff enter data at the point of work</w:t>
            </w:r>
          </w:p>
        </w:tc>
        <w:tc>
          <w:tcPr>
            <w:tcW w:w="1224" w:type="dxa"/>
            <w:vAlign w:val="center"/>
            <w:hideMark/>
          </w:tcPr>
          <w:p w14:paraId="10CCBFEC" w14:textId="77777777" w:rsidR="00491C55" w:rsidRDefault="00000000">
            <w:r>
              <w:rPr>
                <w:sz w:val="14"/>
              </w:rPr>
              <w:t>BHI described non-IT staff building apps with IT guardrails [1]</w:t>
            </w:r>
          </w:p>
        </w:tc>
        <w:tc>
          <w:tcPr>
            <w:tcW w:w="1872" w:type="dxa"/>
            <w:vAlign w:val="center"/>
            <w:hideMark/>
          </w:tcPr>
          <w:p w14:paraId="19EB7AE2" w14:textId="77777777" w:rsidR="00491C55" w:rsidRDefault="00000000">
            <w:r>
              <w:rPr>
                <w:sz w:val="14"/>
              </w:rPr>
              <w:t>Empowered teams and fewer handoffs</w:t>
            </w:r>
          </w:p>
        </w:tc>
        <w:tc>
          <w:tcPr>
            <w:tcW w:w="2015" w:type="dxa"/>
            <w:vAlign w:val="center"/>
            <w:hideMark/>
          </w:tcPr>
          <w:p w14:paraId="79D5E1C7" w14:textId="77777777" w:rsidR="00491C55" w:rsidRDefault="00000000">
            <w:r>
              <w:rPr>
                <w:sz w:val="14"/>
              </w:rPr>
              <w:t>Training, governance, and ownership remain necessary</w:t>
            </w:r>
          </w:p>
        </w:tc>
      </w:tr>
    </w:tbl>
    <w:p w14:paraId="409A92DA"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0500885F" w14:textId="77777777" w:rsidR="001765CC" w:rsidRPr="001765CC" w:rsidRDefault="001765CC" w:rsidP="001765CC">
      <w:pPr>
        <w:spacing w:after="0" w:line="240" w:lineRule="auto"/>
        <w:outlineLvl w:val="0"/>
        <w:rPr>
          <w:rFonts w:ascii="Times New Roman" w:eastAsia="Times New Roman" w:hAnsi="Times New Roman" w:cs="Times New Roman"/>
          <w:b/>
          <w:bCs/>
          <w:kern w:val="36"/>
          <w:sz w:val="20"/>
          <w:szCs w:val="20"/>
          <w:lang w:eastAsia="en-IN"/>
          <w14:ligatures w14:val="none"/>
        </w:rPr>
      </w:pPr>
      <w:r>
        <w:rPr>
          <w:b/>
          <w:sz w:val="20"/>
        </w:rPr>
        <w:t>Results</w:t>
      </w:r>
    </w:p>
    <w:p w14:paraId="007C4975" w14:textId="77777777" w:rsidR="001765CC" w:rsidRPr="001765CC" w:rsidRDefault="001765CC" w:rsidP="00682011">
      <w:pPr>
        <w:numPr>
          <w:ilvl w:val="0"/>
          <w:numId w:val="19"/>
        </w:numPr>
        <w:spacing w:after="0" w:line="240" w:lineRule="auto"/>
        <w:jc w:val="both"/>
        <w:rPr>
          <w:rFonts w:ascii="Times New Roman" w:eastAsia="Times New Roman" w:hAnsi="Times New Roman" w:cs="Times New Roman"/>
          <w:kern w:val="0"/>
          <w:sz w:val="20"/>
          <w:szCs w:val="20"/>
          <w:lang w:eastAsia="en-IN"/>
          <w14:ligatures w14:val="none"/>
        </w:rPr>
      </w:pPr>
      <w:r>
        <w:rPr>
          <w:sz w:val="20"/>
        </w:rPr>
        <w:t>The published BHI case reports that the inspection workflow was reduced from two hours to six minutes. This equals a 95% reduction in process time: (120 − 6) ÷ 120 × 100 = 95% [1].</w:t>
      </w:r>
    </w:p>
    <w:p w14:paraId="3B1AAFAC" w14:textId="77777777" w:rsidR="001765CC" w:rsidRPr="001765CC" w:rsidRDefault="001765CC" w:rsidP="00682011">
      <w:pPr>
        <w:numPr>
          <w:ilvl w:val="0"/>
          <w:numId w:val="19"/>
        </w:numPr>
        <w:spacing w:after="0" w:line="240" w:lineRule="auto"/>
        <w:jc w:val="both"/>
        <w:rPr>
          <w:rFonts w:ascii="Times New Roman" w:eastAsia="Times New Roman" w:hAnsi="Times New Roman" w:cs="Times New Roman"/>
          <w:kern w:val="0"/>
          <w:sz w:val="20"/>
          <w:szCs w:val="20"/>
          <w:lang w:eastAsia="en-IN"/>
          <w14:ligatures w14:val="none"/>
        </w:rPr>
      </w:pPr>
      <w:r>
        <w:rPr>
          <w:sz w:val="20"/>
        </w:rPr>
        <w:t>The same source reports more than $50,000 per month in labor savings from the redesigned inspection process. This is a reported company outcome; a separate cost breakdown is not provided in the article [1].</w:t>
      </w:r>
    </w:p>
    <w:p w14:paraId="09D22CBC" w14:textId="77777777" w:rsidR="001765CC" w:rsidRPr="001765CC" w:rsidRDefault="001765CC" w:rsidP="00682011">
      <w:pPr>
        <w:numPr>
          <w:ilvl w:val="0"/>
          <w:numId w:val="19"/>
        </w:numPr>
        <w:spacing w:after="0" w:line="240" w:lineRule="auto"/>
        <w:jc w:val="both"/>
        <w:rPr>
          <w:rFonts w:ascii="Times New Roman" w:eastAsia="Times New Roman" w:hAnsi="Times New Roman" w:cs="Times New Roman"/>
          <w:kern w:val="0"/>
          <w:sz w:val="20"/>
          <w:szCs w:val="20"/>
          <w:lang w:eastAsia="en-IN"/>
          <w14:ligatures w14:val="none"/>
        </w:rPr>
      </w:pPr>
      <w:r>
        <w:rPr>
          <w:sz w:val="20"/>
        </w:rPr>
        <w:t>BHI reported that developing site-specific apps with AppSheet typically took less than a week, compared with months using traditional development approaches. It also reported freeing up 10% of total IT spend by replacing third-party software with Workspace and AppSheet apps [1].</w:t>
      </w:r>
    </w:p>
    <w:p w14:paraId="5F0ADFAB" w14:textId="77777777" w:rsidR="001765CC" w:rsidRPr="001765CC" w:rsidRDefault="001765CC" w:rsidP="00682011">
      <w:pPr>
        <w:numPr>
          <w:ilvl w:val="0"/>
          <w:numId w:val="19"/>
        </w:numPr>
        <w:spacing w:after="0" w:line="240" w:lineRule="auto"/>
        <w:jc w:val="both"/>
        <w:rPr>
          <w:rFonts w:ascii="Times New Roman" w:eastAsia="Times New Roman" w:hAnsi="Times New Roman" w:cs="Times New Roman"/>
          <w:kern w:val="0"/>
          <w:sz w:val="20"/>
          <w:szCs w:val="20"/>
          <w:lang w:eastAsia="en-IN"/>
          <w14:ligatures w14:val="none"/>
        </w:rPr>
      </w:pPr>
      <w:r>
        <w:rPr>
          <w:sz w:val="20"/>
        </w:rPr>
        <w:lastRenderedPageBreak/>
        <w:t>The business impact includes more than speed: digital capture, automatic report generation, and a common data source can reduce duplicate work and improve access to current information. Benefits depend on good form design, integrations, user adoption, access control, and monitoring of exceptions.</w:t>
      </w:r>
    </w:p>
    <w:p w14:paraId="3F3385E1"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36A3CBA6" w14:textId="77777777" w:rsidR="001765CC" w:rsidRPr="001765CC" w:rsidRDefault="001765CC" w:rsidP="001765CC">
      <w:pPr>
        <w:keepNext/>
        <w:spacing w:after="0" w:line="240" w:lineRule="auto"/>
        <w:outlineLvl w:val="0"/>
        <w:rPr>
          <w:rFonts w:ascii="Times New Roman" w:eastAsia="Times New Roman" w:hAnsi="Times New Roman" w:cs="Times New Roman"/>
          <w:b/>
          <w:bCs/>
          <w:kern w:val="36"/>
          <w:sz w:val="20"/>
          <w:szCs w:val="20"/>
          <w:lang w:eastAsia="en-IN"/>
          <w14:ligatures w14:val="none"/>
        </w:rPr>
      </w:pPr>
      <w:r>
        <w:rPr>
          <w:b/>
          <w:sz w:val="20"/>
        </w:rPr>
        <w:t>Conclusion</w:t>
      </w:r>
    </w:p>
    <w:p w14:paraId="44C88103" w14:textId="77777777" w:rsidR="001765CC" w:rsidRPr="001765CC" w:rsidRDefault="001765CC" w:rsidP="00682011">
      <w:pPr>
        <w:keepLines/>
        <w:spacing w:after="0" w:line="240" w:lineRule="auto"/>
        <w:jc w:val="both"/>
        <w:rPr>
          <w:rFonts w:ascii="Times New Roman" w:eastAsia="Times New Roman" w:hAnsi="Times New Roman" w:cs="Times New Roman"/>
          <w:kern w:val="0"/>
          <w:sz w:val="20"/>
          <w:szCs w:val="20"/>
          <w:lang w:eastAsia="en-IN"/>
          <w14:ligatures w14:val="none"/>
        </w:rPr>
      </w:pPr>
      <w:r>
        <w:rPr>
          <w:sz w:val="20"/>
        </w:rPr>
        <w:t>The BHI case shows how no-code implementation can create measurable business value when it targets a repetitive, high-volume workflow. By using AppSheet for mobile inspection capture and connecting the results to report generation and email delivery, BHI reported reducing a two-hour process to six minutes and saving more than $50,000 per month in labor. The figures indicate a strong potential return through reduced manual processing and faster service. However, organizations should verify the baseline, include platform and maintenance costs, protect sensitive data, and measure results after deployment. These outcomes are specific to the published case and should not be treated as guaranteed results for other businesses.</w:t>
      </w:r>
    </w:p>
    <w:p w14:paraId="5B0A2488" w14:textId="77777777" w:rsidR="00377CCC" w:rsidRPr="001765CC" w:rsidRDefault="00377CCC" w:rsidP="001765CC">
      <w:pPr>
        <w:spacing w:after="0" w:line="240" w:lineRule="auto"/>
        <w:rPr>
          <w:rFonts w:ascii="Times New Roman" w:hAnsi="Times New Roman" w:cs="Times New Roman"/>
          <w:sz w:val="20"/>
          <w:szCs w:val="20"/>
        </w:rPr>
      </w:pPr>
    </w:p>
    <w:p w14:paraId="2F286A72" w14:textId="77777777" w:rsidR="00491C55" w:rsidRDefault="00000000">
      <w:pPr>
        <w:spacing w:before="80"/>
      </w:pPr>
      <w:r>
        <w:rPr>
          <w:b/>
          <w:sz w:val="18"/>
        </w:rPr>
        <w:t>Scope and verification note: This is a document-based case study using the published BHI customer story. The 95% process-time reduction is calculated from the source’s reported two-hour and six-minute times. Financial and implementation outcomes are attributed to the source; no independent audit or hands-on implementation was performed for this report.</w:t>
      </w:r>
    </w:p>
    <w:p w14:paraId="6D4D6D77" w14:textId="77777777" w:rsidR="00491C55" w:rsidRDefault="00491C55">
      <w:pPr>
        <w:spacing w:after="0" w:line="240" w:lineRule="auto"/>
        <w:rPr>
          <w:rFonts w:ascii="Times New Roman" w:eastAsia="Times New Roman" w:hAnsi="Times New Roman" w:cs="Times New Roman"/>
          <w:kern w:val="0"/>
          <w:sz w:val="20"/>
          <w:szCs w:val="20"/>
          <w:lang w:eastAsia="en-IN"/>
          <w14:ligatures w14:val="none"/>
        </w:rPr>
      </w:pPr>
    </w:p>
    <w:sectPr w:rsidR="00491C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1487"/>
    <w:multiLevelType w:val="multilevel"/>
    <w:tmpl w:val="5688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93745"/>
    <w:multiLevelType w:val="multilevel"/>
    <w:tmpl w:val="2596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819B8"/>
    <w:multiLevelType w:val="multilevel"/>
    <w:tmpl w:val="D2AE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F5DD4"/>
    <w:multiLevelType w:val="multilevel"/>
    <w:tmpl w:val="A2DA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F7D6B"/>
    <w:multiLevelType w:val="multilevel"/>
    <w:tmpl w:val="6D46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9B2715"/>
    <w:multiLevelType w:val="multilevel"/>
    <w:tmpl w:val="FC50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1564B"/>
    <w:multiLevelType w:val="multilevel"/>
    <w:tmpl w:val="8DA2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B76121"/>
    <w:multiLevelType w:val="multilevel"/>
    <w:tmpl w:val="FDF4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6B0960"/>
    <w:multiLevelType w:val="multilevel"/>
    <w:tmpl w:val="BFEE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C36EE4"/>
    <w:multiLevelType w:val="multilevel"/>
    <w:tmpl w:val="DDEA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B61DFF"/>
    <w:multiLevelType w:val="multilevel"/>
    <w:tmpl w:val="0558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172D73"/>
    <w:multiLevelType w:val="multilevel"/>
    <w:tmpl w:val="B32E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AA78BF"/>
    <w:multiLevelType w:val="multilevel"/>
    <w:tmpl w:val="16F8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D42033"/>
    <w:multiLevelType w:val="multilevel"/>
    <w:tmpl w:val="FCEA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321365"/>
    <w:multiLevelType w:val="multilevel"/>
    <w:tmpl w:val="979A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1C6BAF"/>
    <w:multiLevelType w:val="multilevel"/>
    <w:tmpl w:val="F420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671D50"/>
    <w:multiLevelType w:val="multilevel"/>
    <w:tmpl w:val="9862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706402"/>
    <w:multiLevelType w:val="multilevel"/>
    <w:tmpl w:val="D9DA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A43CCC"/>
    <w:multiLevelType w:val="multilevel"/>
    <w:tmpl w:val="2068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768805">
    <w:abstractNumId w:val="9"/>
  </w:num>
  <w:num w:numId="2" w16cid:durableId="1631784362">
    <w:abstractNumId w:val="3"/>
  </w:num>
  <w:num w:numId="3" w16cid:durableId="1511721692">
    <w:abstractNumId w:val="13"/>
  </w:num>
  <w:num w:numId="4" w16cid:durableId="2034958746">
    <w:abstractNumId w:val="12"/>
  </w:num>
  <w:num w:numId="5" w16cid:durableId="1483887778">
    <w:abstractNumId w:val="8"/>
  </w:num>
  <w:num w:numId="6" w16cid:durableId="366875681">
    <w:abstractNumId w:val="0"/>
  </w:num>
  <w:num w:numId="7" w16cid:durableId="1417941614">
    <w:abstractNumId w:val="4"/>
  </w:num>
  <w:num w:numId="8" w16cid:durableId="1922255946">
    <w:abstractNumId w:val="11"/>
  </w:num>
  <w:num w:numId="9" w16cid:durableId="1071731979">
    <w:abstractNumId w:val="2"/>
  </w:num>
  <w:num w:numId="10" w16cid:durableId="1553810109">
    <w:abstractNumId w:val="10"/>
  </w:num>
  <w:num w:numId="11" w16cid:durableId="494224609">
    <w:abstractNumId w:val="1"/>
  </w:num>
  <w:num w:numId="12" w16cid:durableId="759452063">
    <w:abstractNumId w:val="5"/>
  </w:num>
  <w:num w:numId="13" w16cid:durableId="2121148574">
    <w:abstractNumId w:val="18"/>
  </w:num>
  <w:num w:numId="14" w16cid:durableId="286550152">
    <w:abstractNumId w:val="14"/>
  </w:num>
  <w:num w:numId="15" w16cid:durableId="1793396628">
    <w:abstractNumId w:val="17"/>
  </w:num>
  <w:num w:numId="16" w16cid:durableId="1097990230">
    <w:abstractNumId w:val="16"/>
  </w:num>
  <w:num w:numId="17" w16cid:durableId="1847211145">
    <w:abstractNumId w:val="6"/>
  </w:num>
  <w:num w:numId="18" w16cid:durableId="1999192287">
    <w:abstractNumId w:val="7"/>
  </w:num>
  <w:num w:numId="19" w16cid:durableId="170964687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A83"/>
    <w:rsid w:val="001765CC"/>
    <w:rsid w:val="00377CCC"/>
    <w:rsid w:val="0044279C"/>
    <w:rsid w:val="00491C55"/>
    <w:rsid w:val="00552535"/>
    <w:rsid w:val="0063712E"/>
    <w:rsid w:val="00682011"/>
    <w:rsid w:val="006C2FFE"/>
    <w:rsid w:val="006D4248"/>
    <w:rsid w:val="00783A83"/>
    <w:rsid w:val="00EF45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33111"/>
  <w15:chartTrackingRefBased/>
  <w15:docId w15:val="{72CF6F14-37D9-469A-ADFF-8087E5E2B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A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3A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3A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3A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3A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3A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A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A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A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A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3A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3A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3A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3A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3A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A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A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A83"/>
    <w:rPr>
      <w:rFonts w:eastAsiaTheme="majorEastAsia" w:cstheme="majorBidi"/>
      <w:color w:val="272727" w:themeColor="text1" w:themeTint="D8"/>
    </w:rPr>
  </w:style>
  <w:style w:type="paragraph" w:styleId="Title">
    <w:name w:val="Title"/>
    <w:basedOn w:val="Normal"/>
    <w:next w:val="Normal"/>
    <w:link w:val="TitleChar"/>
    <w:uiPriority w:val="10"/>
    <w:qFormat/>
    <w:rsid w:val="00783A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A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A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A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A83"/>
    <w:pPr>
      <w:spacing w:before="160"/>
      <w:jc w:val="center"/>
    </w:pPr>
    <w:rPr>
      <w:i/>
      <w:iCs/>
      <w:color w:val="404040" w:themeColor="text1" w:themeTint="BF"/>
    </w:rPr>
  </w:style>
  <w:style w:type="character" w:customStyle="1" w:styleId="QuoteChar">
    <w:name w:val="Quote Char"/>
    <w:basedOn w:val="DefaultParagraphFont"/>
    <w:link w:val="Quote"/>
    <w:uiPriority w:val="29"/>
    <w:rsid w:val="00783A83"/>
    <w:rPr>
      <w:i/>
      <w:iCs/>
      <w:color w:val="404040" w:themeColor="text1" w:themeTint="BF"/>
    </w:rPr>
  </w:style>
  <w:style w:type="paragraph" w:styleId="ListParagraph">
    <w:name w:val="List Paragraph"/>
    <w:basedOn w:val="Normal"/>
    <w:uiPriority w:val="34"/>
    <w:qFormat/>
    <w:rsid w:val="00783A83"/>
    <w:pPr>
      <w:ind w:left="720"/>
      <w:contextualSpacing/>
    </w:pPr>
  </w:style>
  <w:style w:type="character" w:styleId="IntenseEmphasis">
    <w:name w:val="Intense Emphasis"/>
    <w:basedOn w:val="DefaultParagraphFont"/>
    <w:uiPriority w:val="21"/>
    <w:qFormat/>
    <w:rsid w:val="00783A83"/>
    <w:rPr>
      <w:i/>
      <w:iCs/>
      <w:color w:val="2F5496" w:themeColor="accent1" w:themeShade="BF"/>
    </w:rPr>
  </w:style>
  <w:style w:type="paragraph" w:styleId="IntenseQuote">
    <w:name w:val="Intense Quote"/>
    <w:basedOn w:val="Normal"/>
    <w:next w:val="Normal"/>
    <w:link w:val="IntenseQuoteChar"/>
    <w:uiPriority w:val="30"/>
    <w:qFormat/>
    <w:rsid w:val="00783A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3A83"/>
    <w:rPr>
      <w:i/>
      <w:iCs/>
      <w:color w:val="2F5496" w:themeColor="accent1" w:themeShade="BF"/>
    </w:rPr>
  </w:style>
  <w:style w:type="character" w:styleId="IntenseReference">
    <w:name w:val="Intense Reference"/>
    <w:basedOn w:val="DefaultParagraphFont"/>
    <w:uiPriority w:val="32"/>
    <w:qFormat/>
    <w:rsid w:val="00783A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1966</Words>
  <Characters>11211</Characters>
  <Application>Microsoft Office Word</Application>
  <DocSecurity>0</DocSecurity>
  <Lines>93</Lines>
  <Paragraphs>26</Paragraphs>
  <ScaleCrop>false</ScaleCrop>
  <Company/>
  <LinksUpToDate>false</LinksUpToDate>
  <CharactersWithSpaces>13151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on the Business Impact of a No-Code Application Implementation</dc:title>
  <dc:subject>BHI inspection reporting workflow using Google AppSheet</dc:subject>
  <dc:creator/>
  <cp:keywords>API, HTTP, browser developer tools, Network panel, JSONPlaceholder</cp:keywords>
  <dc:description/>
  <cp:lastModifiedBy>Nadeemuddin F</cp:lastModifiedBy>
  <cp:revision>5</cp:revision>
  <dcterms:created xsi:type="dcterms:W3CDTF">2026-07-28T08:24:00Z</dcterms:created>
  <dcterms:modified xsi:type="dcterms:W3CDTF">2026-10-13T17:59:00Z</dcterms:modified>
</cp:coreProperties>
</file>