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Problem Specification</w:t>
      </w:r>
    </w:p>
    <w:p>
      <w:pPr>
        <w:pStyle w:val="Heading2"/>
      </w:pPr>
      <w:r>
        <w:t>1. Requirements Gathering Process</w:t>
      </w:r>
    </w:p>
    <w:p>
      <w:r>
        <w:t>To gather requirements for the Budget Management App, I used a mixed-method approach, combining personal observation with informal interviews conducted with 6 individuals from varied backgrounds, including university students, part-time employees, and young professionals.</w:t>
        <w:br/>
        <w:br/>
        <w:t>The process was structured as follows:</w:t>
        <w:br/>
        <w:br/>
        <w:t>- Step 1: Observation</w:t>
        <w:br/>
        <w:t xml:space="preserve">  I recorded common budgeting issues over a 2-week period among peers and myself. I noted difficulties in tracking spending, forgotten transactions, and manual effort involved in using spreadsheets.</w:t>
        <w:br/>
        <w:br/>
        <w:t>- Step 2: Informal Interviews</w:t>
        <w:br/>
        <w:t xml:space="preserve">  I prepared a short set of open-ended questions and asked each participant about their budgeting habits, frustrations, and desired app features. Sample questions included:</w:t>
        <w:br/>
        <w:t xml:space="preserve">    • How do you currently manage your monthly expenses?</w:t>
        <w:br/>
        <w:t xml:space="preserve">    • What problems do you face when tracking your budget?</w:t>
        <w:br/>
        <w:t xml:space="preserve">    • What would an ideal budget app look like for you?</w:t>
        <w:br/>
        <w:br/>
        <w:t>- Step 3: Pattern Analysis</w:t>
        <w:br/>
        <w:t xml:space="preserve">  Responses were grouped and analyzed manually. Patterns identified:</w:t>
        <w:br/>
        <w:t xml:space="preserve">    • Users often forget to log expenses in real-time.</w:t>
        <w:br/>
        <w:t xml:space="preserve">    • There’s a high demand for a mobile-friendly and minimal interface.</w:t>
        <w:br/>
        <w:t xml:space="preserve">    • Users want to set a monthly cap and get notified when approaching it.</w:t>
        <w:br/>
        <w:t xml:space="preserve">    • Users prefer exporting summaries (PDF/CSV).</w:t>
        <w:br/>
        <w:t xml:space="preserve">    • Many don’t want to rely on internet access for basic use.</w:t>
        <w:br/>
        <w:br/>
        <w:t>These insights were directly translated into system requirements.</w:t>
      </w:r>
    </w:p>
    <w:p>
      <w:pPr>
        <w:pStyle w:val="Heading2"/>
      </w:pPr>
      <w:r>
        <w:t>2. User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Source Reference</w:t>
            </w:r>
          </w:p>
        </w:tc>
      </w:tr>
      <w:tr>
        <w:tc>
          <w:tcPr>
            <w:tcW w:type="dxa" w:w="2880"/>
          </w:tcPr>
          <w:p>
            <w:r>
              <w:t>UR1</w:t>
            </w:r>
          </w:p>
        </w:tc>
        <w:tc>
          <w:tcPr>
            <w:tcW w:type="dxa" w:w="2880"/>
          </w:tcPr>
          <w:p>
            <w:r>
              <w:t>The user should be able to add expenses with amount, category, and notes.</w:t>
            </w:r>
          </w:p>
        </w:tc>
        <w:tc>
          <w:tcPr>
            <w:tcW w:type="dxa" w:w="2880"/>
          </w:tcPr>
          <w:p>
            <w:r>
              <w:t>Interview Q2, Q3</w:t>
            </w:r>
          </w:p>
        </w:tc>
      </w:tr>
      <w:tr>
        <w:tc>
          <w:tcPr>
            <w:tcW w:type="dxa" w:w="2880"/>
          </w:tcPr>
          <w:p>
            <w:r>
              <w:t>UR2</w:t>
            </w:r>
          </w:p>
        </w:tc>
        <w:tc>
          <w:tcPr>
            <w:tcW w:type="dxa" w:w="2880"/>
          </w:tcPr>
          <w:p>
            <w:r>
              <w:t>The user should be able to set a monthly budget limit.</w:t>
            </w:r>
          </w:p>
        </w:tc>
        <w:tc>
          <w:tcPr>
            <w:tcW w:type="dxa" w:w="2880"/>
          </w:tcPr>
          <w:p>
            <w:r>
              <w:t>Interview Q3</w:t>
            </w:r>
          </w:p>
        </w:tc>
      </w:tr>
      <w:tr>
        <w:tc>
          <w:tcPr>
            <w:tcW w:type="dxa" w:w="2880"/>
          </w:tcPr>
          <w:p>
            <w:r>
              <w:t>UR3</w:t>
            </w:r>
          </w:p>
        </w:tc>
        <w:tc>
          <w:tcPr>
            <w:tcW w:type="dxa" w:w="2880"/>
          </w:tcPr>
          <w:p>
            <w:r>
              <w:t>The app should alert the user when nearing or exceeding the budget.</w:t>
            </w:r>
          </w:p>
        </w:tc>
        <w:tc>
          <w:tcPr>
            <w:tcW w:type="dxa" w:w="2880"/>
          </w:tcPr>
          <w:p>
            <w:r>
              <w:t>Observation, Q3</w:t>
            </w:r>
          </w:p>
        </w:tc>
      </w:tr>
      <w:tr>
        <w:tc>
          <w:tcPr>
            <w:tcW w:type="dxa" w:w="2880"/>
          </w:tcPr>
          <w:p>
            <w:r>
              <w:t>UR4</w:t>
            </w:r>
          </w:p>
        </w:tc>
        <w:tc>
          <w:tcPr>
            <w:tcW w:type="dxa" w:w="2880"/>
          </w:tcPr>
          <w:p>
            <w:r>
              <w:t>The user should be able to view a monthly summary of expenses.</w:t>
            </w:r>
          </w:p>
        </w:tc>
        <w:tc>
          <w:tcPr>
            <w:tcW w:type="dxa" w:w="2880"/>
          </w:tcPr>
          <w:p>
            <w:r>
              <w:t>Q1, Q2</w:t>
            </w:r>
          </w:p>
        </w:tc>
      </w:tr>
      <w:tr>
        <w:tc>
          <w:tcPr>
            <w:tcW w:type="dxa" w:w="2880"/>
          </w:tcPr>
          <w:p>
            <w:r>
              <w:t>UR5</w:t>
            </w:r>
          </w:p>
        </w:tc>
        <w:tc>
          <w:tcPr>
            <w:tcW w:type="dxa" w:w="2880"/>
          </w:tcPr>
          <w:p>
            <w:r>
              <w:t>The user should be able to edit or delete past expenses.</w:t>
            </w:r>
          </w:p>
        </w:tc>
        <w:tc>
          <w:tcPr>
            <w:tcW w:type="dxa" w:w="2880"/>
          </w:tcPr>
          <w:p>
            <w:r>
              <w:t>Interview Q3</w:t>
            </w:r>
          </w:p>
        </w:tc>
      </w:tr>
      <w:tr>
        <w:tc>
          <w:tcPr>
            <w:tcW w:type="dxa" w:w="2880"/>
          </w:tcPr>
          <w:p>
            <w:r>
              <w:t>UR6</w:t>
            </w:r>
          </w:p>
        </w:tc>
        <w:tc>
          <w:tcPr>
            <w:tcW w:type="dxa" w:w="2880"/>
          </w:tcPr>
          <w:p>
            <w:r>
              <w:t>The app should support categorizing expenses (Food, Bills, etc).</w:t>
            </w:r>
          </w:p>
        </w:tc>
        <w:tc>
          <w:tcPr>
            <w:tcW w:type="dxa" w:w="2880"/>
          </w:tcPr>
          <w:p>
            <w:r>
              <w:t>Q2, Q3</w:t>
            </w:r>
          </w:p>
        </w:tc>
      </w:tr>
      <w:tr>
        <w:tc>
          <w:tcPr>
            <w:tcW w:type="dxa" w:w="2880"/>
          </w:tcPr>
          <w:p>
            <w:r>
              <w:t>UR7</w:t>
            </w:r>
          </w:p>
        </w:tc>
        <w:tc>
          <w:tcPr>
            <w:tcW w:type="dxa" w:w="2880"/>
          </w:tcPr>
          <w:p>
            <w:r>
              <w:t>The user should be able to export expense reports to PDF or CSV.</w:t>
            </w:r>
          </w:p>
        </w:tc>
        <w:tc>
          <w:tcPr>
            <w:tcW w:type="dxa" w:w="2880"/>
          </w:tcPr>
          <w:p>
            <w:r>
              <w:t>Interview Q3</w:t>
            </w:r>
          </w:p>
        </w:tc>
      </w:tr>
      <w:tr>
        <w:tc>
          <w:tcPr>
            <w:tcW w:type="dxa" w:w="2880"/>
          </w:tcPr>
          <w:p>
            <w:r>
              <w:t>UR8</w:t>
            </w:r>
          </w:p>
        </w:tc>
        <w:tc>
          <w:tcPr>
            <w:tcW w:type="dxa" w:w="2880"/>
          </w:tcPr>
          <w:p>
            <w:r>
              <w:t>The app should be usable on mobile and desktop.</w:t>
            </w:r>
          </w:p>
        </w:tc>
        <w:tc>
          <w:tcPr>
            <w:tcW w:type="dxa" w:w="2880"/>
          </w:tcPr>
          <w:p>
            <w:r>
              <w:t>Q1, Q3</w:t>
            </w:r>
          </w:p>
        </w:tc>
      </w:tr>
      <w:tr>
        <w:tc>
          <w:tcPr>
            <w:tcW w:type="dxa" w:w="2880"/>
          </w:tcPr>
          <w:p>
            <w:r>
              <w:t>UR9</w:t>
            </w:r>
          </w:p>
        </w:tc>
        <w:tc>
          <w:tcPr>
            <w:tcW w:type="dxa" w:w="2880"/>
          </w:tcPr>
          <w:p>
            <w:r>
              <w:t>The app should work offline for core functions.</w:t>
            </w:r>
          </w:p>
        </w:tc>
        <w:tc>
          <w:tcPr>
            <w:tcW w:type="dxa" w:w="2880"/>
          </w:tcPr>
          <w:p>
            <w:r>
              <w:t>Interview Q2</w:t>
            </w:r>
          </w:p>
        </w:tc>
      </w:tr>
      <w:tr>
        <w:tc>
          <w:tcPr>
            <w:tcW w:type="dxa" w:w="2880"/>
          </w:tcPr>
          <w:p>
            <w:r>
              <w:t>UR10</w:t>
            </w:r>
          </w:p>
        </w:tc>
        <w:tc>
          <w:tcPr>
            <w:tcW w:type="dxa" w:w="2880"/>
          </w:tcPr>
          <w:p>
            <w:r>
              <w:t>The app should protect user data and not expose it publicly.</w:t>
            </w:r>
          </w:p>
        </w:tc>
        <w:tc>
          <w:tcPr>
            <w:tcW w:type="dxa" w:w="2880"/>
          </w:tcPr>
          <w:p>
            <w:r>
              <w:t>Observation</w:t>
            </w:r>
          </w:p>
        </w:tc>
      </w:tr>
    </w:tbl>
    <w:p>
      <w:pPr>
        <w:pStyle w:val="Heading2"/>
      </w:pPr>
      <w:r>
        <w:t>3. System Requirements</w:t>
      </w:r>
    </w:p>
    <w:p>
      <w:pPr>
        <w:pStyle w:val="Heading3"/>
      </w:pPr>
      <w:r>
        <w:t>3.1 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Functional Requirement</w:t>
            </w:r>
          </w:p>
        </w:tc>
      </w:tr>
      <w:tr>
        <w:tc>
          <w:tcPr>
            <w:tcW w:type="dxa" w:w="4320"/>
          </w:tcPr>
          <w:p>
            <w:r>
              <w:t>FR1</w:t>
            </w:r>
          </w:p>
        </w:tc>
        <w:tc>
          <w:tcPr>
            <w:tcW w:type="dxa" w:w="4320"/>
          </w:tcPr>
          <w:p>
            <w:r>
              <w:t>The system shall allow users to add new expense entries (amount, category, note, date).</w:t>
            </w:r>
          </w:p>
        </w:tc>
      </w:tr>
      <w:tr>
        <w:tc>
          <w:tcPr>
            <w:tcW w:type="dxa" w:w="4320"/>
          </w:tcPr>
          <w:p>
            <w:r>
              <w:t>FR2</w:t>
            </w:r>
          </w:p>
        </w:tc>
        <w:tc>
          <w:tcPr>
            <w:tcW w:type="dxa" w:w="4320"/>
          </w:tcPr>
          <w:p>
            <w:r>
              <w:t>The system shall allow users to edit or delete previously entered expenses.</w:t>
            </w:r>
          </w:p>
        </w:tc>
      </w:tr>
      <w:tr>
        <w:tc>
          <w:tcPr>
            <w:tcW w:type="dxa" w:w="4320"/>
          </w:tcPr>
          <w:p>
            <w:r>
              <w:t>FR3</w:t>
            </w:r>
          </w:p>
        </w:tc>
        <w:tc>
          <w:tcPr>
            <w:tcW w:type="dxa" w:w="4320"/>
          </w:tcPr>
          <w:p>
            <w:r>
              <w:t>The system shall allow users to set a monthly budget for a selected month.</w:t>
            </w:r>
          </w:p>
        </w:tc>
      </w:tr>
      <w:tr>
        <w:tc>
          <w:tcPr>
            <w:tcW w:type="dxa" w:w="4320"/>
          </w:tcPr>
          <w:p>
            <w:r>
              <w:t>FR4</w:t>
            </w:r>
          </w:p>
        </w:tc>
        <w:tc>
          <w:tcPr>
            <w:tcW w:type="dxa" w:w="4320"/>
          </w:tcPr>
          <w:p>
            <w:r>
              <w:t>The system shall notify users if spending nears or exceeds the set budget.</w:t>
            </w:r>
          </w:p>
        </w:tc>
      </w:tr>
      <w:tr>
        <w:tc>
          <w:tcPr>
            <w:tcW w:type="dxa" w:w="4320"/>
          </w:tcPr>
          <w:p>
            <w:r>
              <w:t>FR5</w:t>
            </w:r>
          </w:p>
        </w:tc>
        <w:tc>
          <w:tcPr>
            <w:tcW w:type="dxa" w:w="4320"/>
          </w:tcPr>
          <w:p>
            <w:r>
              <w:t>The system shall provide a monthly summary of categorized expenses and totals.</w:t>
            </w:r>
          </w:p>
        </w:tc>
      </w:tr>
      <w:tr>
        <w:tc>
          <w:tcPr>
            <w:tcW w:type="dxa" w:w="4320"/>
          </w:tcPr>
          <w:p>
            <w:r>
              <w:t>FR6</w:t>
            </w:r>
          </w:p>
        </w:tc>
        <w:tc>
          <w:tcPr>
            <w:tcW w:type="dxa" w:w="4320"/>
          </w:tcPr>
          <w:p>
            <w:r>
              <w:t>The system shall support exporting data to PDF or CSV format.</w:t>
            </w:r>
          </w:p>
        </w:tc>
      </w:tr>
    </w:tbl>
    <w:p>
      <w:pPr>
        <w:pStyle w:val="Heading3"/>
      </w:pPr>
      <w:r>
        <w:t>3.2 Non-Functional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Non-Functional Requirement</w:t>
            </w:r>
          </w:p>
        </w:tc>
      </w:tr>
      <w:tr>
        <w:tc>
          <w:tcPr>
            <w:tcW w:type="dxa" w:w="4320"/>
          </w:tcPr>
          <w:p>
            <w:r>
              <w:t>NFR1</w:t>
            </w:r>
          </w:p>
        </w:tc>
        <w:tc>
          <w:tcPr>
            <w:tcW w:type="dxa" w:w="4320"/>
          </w:tcPr>
          <w:p>
            <w:r>
              <w:t>The system shall respond to user actions within 2 seconds.</w:t>
            </w:r>
          </w:p>
        </w:tc>
      </w:tr>
      <w:tr>
        <w:tc>
          <w:tcPr>
            <w:tcW w:type="dxa" w:w="4320"/>
          </w:tcPr>
          <w:p>
            <w:r>
              <w:t>NFR2</w:t>
            </w:r>
          </w:p>
        </w:tc>
        <w:tc>
          <w:tcPr>
            <w:tcW w:type="dxa" w:w="4320"/>
          </w:tcPr>
          <w:p>
            <w:r>
              <w:t>The system shall be usable and readable on both desktop and mobile browsers.</w:t>
            </w:r>
          </w:p>
        </w:tc>
      </w:tr>
      <w:tr>
        <w:tc>
          <w:tcPr>
            <w:tcW w:type="dxa" w:w="4320"/>
          </w:tcPr>
          <w:p>
            <w:r>
              <w:t>NFR3</w:t>
            </w:r>
          </w:p>
        </w:tc>
        <w:tc>
          <w:tcPr>
            <w:tcW w:type="dxa" w:w="4320"/>
          </w:tcPr>
          <w:p>
            <w:r>
              <w:t>The system shall store data securely using validated input and SQL protection techniques.</w:t>
            </w:r>
          </w:p>
        </w:tc>
      </w:tr>
      <w:tr>
        <w:tc>
          <w:tcPr>
            <w:tcW w:type="dxa" w:w="4320"/>
          </w:tcPr>
          <w:p>
            <w:r>
              <w:t>NFR4</w:t>
            </w:r>
          </w:p>
        </w:tc>
        <w:tc>
          <w:tcPr>
            <w:tcW w:type="dxa" w:w="4320"/>
          </w:tcPr>
          <w:p>
            <w:r>
              <w:t>The system shall work offline for expense entry and budget viewing.</w:t>
            </w:r>
          </w:p>
        </w:tc>
      </w:tr>
      <w:tr>
        <w:tc>
          <w:tcPr>
            <w:tcW w:type="dxa" w:w="4320"/>
          </w:tcPr>
          <w:p>
            <w:r>
              <w:t>NFR5</w:t>
            </w:r>
          </w:p>
        </w:tc>
        <w:tc>
          <w:tcPr>
            <w:tcW w:type="dxa" w:w="4320"/>
          </w:tcPr>
          <w:p>
            <w:r>
              <w:t>The user interface shall be clean, minimal, and easy to navigate.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