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3: Implementation</w:t>
      </w:r>
    </w:p>
    <w:p>
      <w:pPr>
        <w:pStyle w:val="Heading2"/>
      </w:pPr>
      <w:r>
        <w:t>1. Technologies Used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Technology Used</w:t>
            </w:r>
          </w:p>
        </w:tc>
      </w:tr>
      <w:tr>
        <w:tc>
          <w:tcPr>
            <w:tcW w:type="dxa" w:w="4320"/>
          </w:tcPr>
          <w:p>
            <w:r>
              <w:t>Language</w:t>
            </w:r>
          </w:p>
        </w:tc>
        <w:tc>
          <w:tcPr>
            <w:tcW w:type="dxa" w:w="4320"/>
          </w:tcPr>
          <w:p>
            <w:r>
              <w:t>JavaScript (Node.js)</w:t>
            </w:r>
          </w:p>
        </w:tc>
      </w:tr>
      <w:tr>
        <w:tc>
          <w:tcPr>
            <w:tcW w:type="dxa" w:w="4320"/>
          </w:tcPr>
          <w:p>
            <w:r>
              <w:t>Framework</w:t>
            </w:r>
          </w:p>
        </w:tc>
        <w:tc>
          <w:tcPr>
            <w:tcW w:type="dxa" w:w="4320"/>
          </w:tcPr>
          <w:p>
            <w:r>
              <w:t>Express.js</w:t>
            </w:r>
          </w:p>
        </w:tc>
      </w:tr>
      <w:tr>
        <w:tc>
          <w:tcPr>
            <w:tcW w:type="dxa" w:w="4320"/>
          </w:tcPr>
          <w:p>
            <w:r>
              <w:t>Frontend</w:t>
            </w:r>
          </w:p>
        </w:tc>
        <w:tc>
          <w:tcPr>
            <w:tcW w:type="dxa" w:w="4320"/>
          </w:tcPr>
          <w:p>
            <w:r>
              <w:t>EJS templates with Bootstrap</w:t>
            </w:r>
          </w:p>
        </w:tc>
      </w:tr>
      <w:tr>
        <w:tc>
          <w:tcPr>
            <w:tcW w:type="dxa" w:w="4320"/>
          </w:tcPr>
          <w:p>
            <w:r>
              <w:t>Database</w:t>
            </w:r>
          </w:p>
        </w:tc>
        <w:tc>
          <w:tcPr>
            <w:tcW w:type="dxa" w:w="4320"/>
          </w:tcPr>
          <w:p>
            <w:r>
              <w:t>MySQL</w:t>
            </w:r>
          </w:p>
        </w:tc>
      </w:tr>
      <w:tr>
        <w:tc>
          <w:tcPr>
            <w:tcW w:type="dxa" w:w="4320"/>
          </w:tcPr>
          <w:p>
            <w:r>
              <w:t>Authentication</w:t>
            </w:r>
          </w:p>
        </w:tc>
        <w:tc>
          <w:tcPr>
            <w:tcW w:type="dxa" w:w="4320"/>
          </w:tcPr>
          <w:p>
            <w:r>
              <w:t>bcrypt for hashing, express-session for session handling</w:t>
            </w:r>
          </w:p>
        </w:tc>
      </w:tr>
      <w:tr>
        <w:tc>
          <w:tcPr>
            <w:tcW w:type="dxa" w:w="4320"/>
          </w:tcPr>
          <w:p>
            <w:r>
              <w:t>Hosting</w:t>
            </w:r>
          </w:p>
        </w:tc>
        <w:tc>
          <w:tcPr>
            <w:tcW w:type="dxa" w:w="4320"/>
          </w:tcPr>
          <w:p>
            <w:r>
              <w:t>Local (can be deployed using Node/Apache)</w:t>
            </w:r>
          </w:p>
        </w:tc>
      </w:tr>
    </w:tbl>
    <w:p>
      <w:pPr>
        <w:pStyle w:val="Heading2"/>
      </w:pPr>
      <w:r>
        <w:t>2. Key Features Implemented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Registration &amp; Login</w:t>
            </w:r>
          </w:p>
        </w:tc>
        <w:tc>
          <w:tcPr>
            <w:tcW w:type="dxa" w:w="4320"/>
          </w:tcPr>
          <w:p>
            <w:r>
              <w:t>Secure registration and login with password hashing and session tracking.</w:t>
            </w:r>
          </w:p>
        </w:tc>
      </w:tr>
      <w:tr>
        <w:tc>
          <w:tcPr>
            <w:tcW w:type="dxa" w:w="4320"/>
          </w:tcPr>
          <w:p>
            <w:r>
              <w:t>Add Expense</w:t>
            </w:r>
          </w:p>
        </w:tc>
        <w:tc>
          <w:tcPr>
            <w:tcW w:type="dxa" w:w="4320"/>
          </w:tcPr>
          <w:p>
            <w:r>
              <w:t>Users can submit expense entries with amount, category, note, and date.</w:t>
            </w:r>
          </w:p>
        </w:tc>
      </w:tr>
      <w:tr>
        <w:tc>
          <w:tcPr>
            <w:tcW w:type="dxa" w:w="4320"/>
          </w:tcPr>
          <w:p>
            <w:r>
              <w:t>Edit/Delete Expense</w:t>
            </w:r>
          </w:p>
        </w:tc>
        <w:tc>
          <w:tcPr>
            <w:tcW w:type="dxa" w:w="4320"/>
          </w:tcPr>
          <w:p>
            <w:r>
              <w:t>Previously entered records can be edited or deleted dynamically.</w:t>
            </w:r>
          </w:p>
        </w:tc>
      </w:tr>
      <w:tr>
        <w:tc>
          <w:tcPr>
            <w:tcW w:type="dxa" w:w="4320"/>
          </w:tcPr>
          <w:p>
            <w:r>
              <w:t>Set Monthly Budget</w:t>
            </w:r>
          </w:p>
        </w:tc>
        <w:tc>
          <w:tcPr>
            <w:tcW w:type="dxa" w:w="4320"/>
          </w:tcPr>
          <w:p>
            <w:r>
              <w:t>Monthly budget can be set per user and saved by month.</w:t>
            </w:r>
          </w:p>
        </w:tc>
      </w:tr>
      <w:tr>
        <w:tc>
          <w:tcPr>
            <w:tcW w:type="dxa" w:w="4320"/>
          </w:tcPr>
          <w:p>
            <w:r>
              <w:t>View Summary</w:t>
            </w:r>
          </w:p>
        </w:tc>
        <w:tc>
          <w:tcPr>
            <w:tcW w:type="dxa" w:w="4320"/>
          </w:tcPr>
          <w:p>
            <w:r>
              <w:t>Total expenses, budget remaining, and breakdowns are displayed.</w:t>
            </w:r>
          </w:p>
        </w:tc>
      </w:tr>
      <w:tr>
        <w:tc>
          <w:tcPr>
            <w:tcW w:type="dxa" w:w="4320"/>
          </w:tcPr>
          <w:p>
            <w:r>
              <w:t>Export Report</w:t>
            </w:r>
          </w:p>
        </w:tc>
        <w:tc>
          <w:tcPr>
            <w:tcW w:type="dxa" w:w="4320"/>
          </w:tcPr>
          <w:p>
            <w:r>
              <w:t>Users can export data into CSV or PDF (frontend logic placeholder exists).</w:t>
            </w:r>
          </w:p>
        </w:tc>
      </w:tr>
    </w:tbl>
    <w:p>
      <w:pPr>
        <w:pStyle w:val="Heading2"/>
      </w:pPr>
      <w:r>
        <w:t>3. Folder Structure Overview</w:t>
      </w:r>
    </w:p>
    <w:p>
      <w:r>
        <w:t>budget-app/</w:t>
        <w:br/>
        <w:t>│</w:t>
        <w:br/>
        <w:t>├── app.js                # Main entry point</w:t>
        <w:br/>
        <w:t>├── db.js                 # Database connection (MySQL)</w:t>
        <w:br/>
        <w:t>├── routes/</w:t>
        <w:br/>
        <w:t>│   ├── auth.js           # Handles login and registration</w:t>
        <w:br/>
        <w:t>│   ├── budget.js         # Handles budget setting and updating</w:t>
        <w:br/>
        <w:t>│   └── expenses.js       # Handles adding, viewing, updating, and deleting expenses</w:t>
        <w:br/>
        <w:t>├── views/                # EJS templates</w:t>
        <w:br/>
        <w:t>│   ├── add.ejs, summary.ejs, budget.ejs, login.ejs, register.ejs, etc.</w:t>
        <w:br/>
        <w:t>├── public/               # Static files (CSS, JS)</w:t>
        <w:br/>
        <w:t>├── utils/</w:t>
        <w:br/>
        <w:t>│   └── mail.js           # (Prepared for future email support)</w:t>
        <w:br/>
        <w:t>└── .env                  # Environment variables (e.g., DB config)</w:t>
      </w:r>
    </w:p>
    <w:p>
      <w:pPr>
        <w:pStyle w:val="Heading2"/>
      </w:pPr>
      <w:r>
        <w:t>4. Demo Video Link</w:t>
      </w:r>
    </w:p>
    <w:p>
      <w:r>
        <w:t>A 3–5 minute demonstration video showing the app in action (including login, add/edit expenses, set/view budget, and export) is provided at the following link:</w:t>
      </w:r>
    </w:p>
    <w:p>
      <w:r>
        <w:t>🎥 [Insert your video link here – YouTube / Google Drive / OneDrive]</w:t>
      </w:r>
    </w:p>
    <w:p>
      <w:pPr>
        <w:pStyle w:val="Heading2"/>
      </w:pPr>
      <w:r>
        <w:t>5. Code Repository Link</w:t>
      </w:r>
    </w:p>
    <w:p>
      <w:r>
        <w:t>The complete codebase is publicly hosted and accessible via GitHub:</w:t>
      </w:r>
    </w:p>
    <w:p>
      <w:r>
        <w:t>🔗 [Insert your GitHub link here]</w:t>
      </w:r>
    </w:p>
    <w:p>
      <w:r>
        <w:t>The repository includes:</w:t>
        <w:br/>
        <w:t>- Version-controlled commits</w:t>
        <w:br/>
        <w:t>- All route files</w:t>
        <w:br/>
        <w:t>- Database connection and `.env` config</w:t>
        <w:br/>
        <w:t>- CSS, JS, and frontend assets</w:t>
      </w:r>
    </w:p>
    <w:p>
      <w:pPr>
        <w:pStyle w:val="Heading2"/>
      </w:pPr>
      <w:r>
        <w:t>6. Additional Notes</w:t>
      </w:r>
    </w:p>
    <w:p>
      <w:r>
        <w:t>- The app uses modular routes, separating logic cleanly between `auth`, `budget`, and `expenses`.</w:t>
        <w:br/>
        <w:t>- Validation is handled on both frontend and backend to prevent empty or incorrect inputs.</w:t>
        <w:br/>
        <w:t>- The interface is fully responsive and supports offline operations for core functions like adding expenses and viewing budget.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