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5A05" w14:textId="5C18E0B9" w:rsidR="005F7DD3" w:rsidRDefault="00C71908" w:rsidP="00C54EC3">
      <w:pPr>
        <w:pStyle w:val="Title"/>
        <w:spacing w:line="360" w:lineRule="auto"/>
      </w:pPr>
      <w:r>
        <w:t>Clustering and PCA</w:t>
      </w:r>
    </w:p>
    <w:p w14:paraId="4171F200" w14:textId="4830F829" w:rsidR="00C71908" w:rsidRDefault="00C71908" w:rsidP="00C54EC3">
      <w:pPr>
        <w:spacing w:after="0"/>
        <w:contextualSpacing/>
        <w:jc w:val="center"/>
      </w:pPr>
      <w:r>
        <w:t>William L. and Andrea T.</w:t>
      </w:r>
    </w:p>
    <w:p w14:paraId="4E69F905" w14:textId="5A55F7F6" w:rsidR="00C71908" w:rsidRDefault="00C71908" w:rsidP="00C54EC3">
      <w:pPr>
        <w:spacing w:after="0"/>
        <w:contextualSpacing/>
        <w:jc w:val="center"/>
        <w:rPr>
          <w:rFonts w:cs="Times New Roman"/>
        </w:rPr>
      </w:pPr>
      <w:r>
        <w:rPr>
          <w:rFonts w:cs="Times New Roman"/>
        </w:rPr>
        <w:t>Datamining and Machine Learning</w:t>
      </w:r>
    </w:p>
    <w:p w14:paraId="2F16780D" w14:textId="5A60B9AD" w:rsidR="00C71908" w:rsidRDefault="00C71908" w:rsidP="00C54EC3">
      <w:pPr>
        <w:pStyle w:val="Heading1"/>
        <w:spacing w:after="200"/>
        <w:contextualSpacing/>
      </w:pPr>
      <w:r>
        <w:t>Clustering</w:t>
      </w:r>
    </w:p>
    <w:p w14:paraId="2D7FA65D" w14:textId="2273CC12" w:rsidR="00FB671A" w:rsidRDefault="00FB671A" w:rsidP="00C54EC3">
      <w:pPr>
        <w:contextualSpacing/>
      </w:pPr>
      <w:r>
        <w:t xml:space="preserve">Clustering can be applied to data using the given </w:t>
      </w:r>
      <w:r w:rsidRPr="00BA239E">
        <w:rPr>
          <w:i/>
          <w:iCs/>
        </w:rPr>
        <w:t>agglom</w:t>
      </w:r>
      <w:r>
        <w:t>.</w:t>
      </w:r>
      <w:r w:rsidRPr="00BA239E">
        <w:rPr>
          <w:i/>
          <w:iCs/>
        </w:rPr>
        <w:t>c</w:t>
      </w:r>
      <w:r>
        <w:t xml:space="preserve"> and </w:t>
      </w:r>
      <w:r w:rsidRPr="00BA239E">
        <w:rPr>
          <w:i/>
          <w:iCs/>
        </w:rPr>
        <w:t>k</w:t>
      </w:r>
      <w:r>
        <w:t>-</w:t>
      </w:r>
      <w:r w:rsidRPr="00BA239E">
        <w:rPr>
          <w:i/>
          <w:iCs/>
        </w:rPr>
        <w:t>means</w:t>
      </w:r>
      <w:r>
        <w:t>.</w:t>
      </w:r>
      <w:r w:rsidRPr="00BA239E">
        <w:rPr>
          <w:i/>
          <w:iCs/>
        </w:rPr>
        <w:t>c</w:t>
      </w:r>
      <w:r>
        <w:t xml:space="preserve"> executable files. </w:t>
      </w:r>
      <w:r w:rsidRPr="00BA239E">
        <w:rPr>
          <w:i/>
          <w:iCs/>
        </w:rPr>
        <w:t>Agglom</w:t>
      </w:r>
      <w:r>
        <w:t>.</w:t>
      </w:r>
      <w:r w:rsidRPr="00BA239E">
        <w:rPr>
          <w:i/>
          <w:iCs/>
        </w:rPr>
        <w:t>c</w:t>
      </w:r>
      <w:r>
        <w:t xml:space="preserve"> gives us a set of </w:t>
      </w:r>
      <m:oMath>
        <m:r>
          <w:rPr>
            <w:rFonts w:ascii="Cambria Math" w:hAnsi="Cambria Math"/>
          </w:rPr>
          <m:t>K</m:t>
        </m:r>
      </m:oMath>
      <w:r w:rsidR="008777FC">
        <w:t xml:space="preserve"> </w:t>
      </w:r>
      <w:r>
        <w:t xml:space="preserve">initial centroids that can be used for </w:t>
      </w:r>
      <m:oMath>
        <m:r>
          <w:rPr>
            <w:rFonts w:ascii="Cambria Math" w:hAnsi="Cambria Math"/>
          </w:rPr>
          <m:t>K</m:t>
        </m:r>
      </m:oMath>
      <w:r>
        <w:t xml:space="preserve">-means clustering to locally optimize those centroids. Additionally, the distortion for the given set of centroids relative to data are also outputted. Using the command prompt, inside the lab2-2021 directory, we can use the format </w:t>
      </w:r>
      <w:proofErr w:type="spellStart"/>
      <w:r w:rsidRPr="00FB671A">
        <w:rPr>
          <w:rStyle w:val="notion-enable-hover"/>
          <w:rFonts w:ascii="Consolas" w:hAnsi="Consolas"/>
          <w:color w:val="EB5757"/>
          <w:sz w:val="18"/>
          <w:szCs w:val="18"/>
        </w:rPr>
        <w:t>agglom</w:t>
      </w:r>
      <w:proofErr w:type="spellEnd"/>
      <w:r w:rsidRPr="00FB671A">
        <w:rPr>
          <w:rStyle w:val="notion-enable-hover"/>
          <w:rFonts w:ascii="Consolas" w:hAnsi="Consolas"/>
          <w:color w:val="EB5757"/>
          <w:sz w:val="18"/>
          <w:szCs w:val="18"/>
        </w:rPr>
        <w:t xml:space="preserve"> &lt;</w:t>
      </w:r>
      <w:proofErr w:type="spellStart"/>
      <w:r w:rsidRPr="00FB671A">
        <w:rPr>
          <w:rStyle w:val="notion-enable-hover"/>
          <w:rFonts w:ascii="Consolas" w:hAnsi="Consolas"/>
          <w:color w:val="EB5757"/>
          <w:sz w:val="18"/>
          <w:szCs w:val="18"/>
        </w:rPr>
        <w:t>dataFile</w:t>
      </w:r>
      <w:proofErr w:type="spellEnd"/>
      <w:r w:rsidRPr="00FB671A">
        <w:rPr>
          <w:rStyle w:val="notion-enable-hover"/>
          <w:rFonts w:ascii="Consolas" w:hAnsi="Consolas"/>
          <w:color w:val="EB5757"/>
          <w:sz w:val="18"/>
          <w:szCs w:val="18"/>
        </w:rPr>
        <w:t>&gt; &lt;</w:t>
      </w:r>
      <w:proofErr w:type="spellStart"/>
      <w:r w:rsidRPr="00FB671A">
        <w:rPr>
          <w:rStyle w:val="notion-enable-hover"/>
          <w:rFonts w:ascii="Consolas" w:hAnsi="Consolas"/>
          <w:color w:val="EB5757"/>
          <w:sz w:val="18"/>
          <w:szCs w:val="18"/>
        </w:rPr>
        <w:t>centFile</w:t>
      </w:r>
      <w:proofErr w:type="spellEnd"/>
      <w:r w:rsidRPr="00FB671A">
        <w:rPr>
          <w:rStyle w:val="notion-enable-hover"/>
          <w:rFonts w:ascii="Consolas" w:hAnsi="Consolas"/>
          <w:color w:val="EB5757"/>
          <w:sz w:val="18"/>
          <w:szCs w:val="18"/>
        </w:rPr>
        <w:t>&gt; &lt;</w:t>
      </w:r>
      <w:proofErr w:type="spellStart"/>
      <w:r w:rsidRPr="00FB671A">
        <w:rPr>
          <w:rStyle w:val="notion-enable-hover"/>
          <w:rFonts w:ascii="Consolas" w:hAnsi="Consolas"/>
          <w:color w:val="EB5757"/>
          <w:sz w:val="18"/>
          <w:szCs w:val="18"/>
        </w:rPr>
        <w:t>numCent</w:t>
      </w:r>
      <w:proofErr w:type="spellEnd"/>
      <w:r w:rsidRPr="00FB671A">
        <w:rPr>
          <w:rStyle w:val="notion-enable-hover"/>
          <w:rFonts w:ascii="Consolas" w:hAnsi="Consolas"/>
          <w:color w:val="EB5757"/>
          <w:sz w:val="18"/>
          <w:szCs w:val="18"/>
        </w:rPr>
        <w:t>&gt;</w:t>
      </w:r>
      <w:r w:rsidRPr="00FB671A">
        <w:rPr>
          <w:sz w:val="21"/>
          <w:szCs w:val="21"/>
        </w:rPr>
        <w:t xml:space="preserve"> </w:t>
      </w:r>
      <w:r>
        <w:t xml:space="preserve">and </w:t>
      </w:r>
      <w:r w:rsidRPr="00FB671A">
        <w:rPr>
          <w:rStyle w:val="notion-enable-hover"/>
          <w:rFonts w:ascii="Consolas" w:hAnsi="Consolas"/>
          <w:color w:val="EB5757"/>
          <w:sz w:val="18"/>
          <w:szCs w:val="18"/>
        </w:rPr>
        <w:t>k-means &lt;</w:t>
      </w:r>
      <w:proofErr w:type="spellStart"/>
      <w:r w:rsidRPr="00FB671A">
        <w:rPr>
          <w:rStyle w:val="notion-enable-hover"/>
          <w:rFonts w:ascii="Consolas" w:hAnsi="Consolas"/>
          <w:color w:val="EB5757"/>
          <w:sz w:val="18"/>
          <w:szCs w:val="18"/>
        </w:rPr>
        <w:t>dataFile</w:t>
      </w:r>
      <w:proofErr w:type="spellEnd"/>
      <w:r w:rsidRPr="00FB671A">
        <w:rPr>
          <w:rStyle w:val="notion-enable-hover"/>
          <w:rFonts w:ascii="Consolas" w:hAnsi="Consolas"/>
          <w:color w:val="EB5757"/>
          <w:sz w:val="18"/>
          <w:szCs w:val="18"/>
        </w:rPr>
        <w:t>&gt; &lt;</w:t>
      </w:r>
      <w:proofErr w:type="spellStart"/>
      <w:r w:rsidRPr="00FB671A">
        <w:rPr>
          <w:rStyle w:val="notion-enable-hover"/>
          <w:rFonts w:ascii="Consolas" w:hAnsi="Consolas"/>
          <w:color w:val="EB5757"/>
          <w:sz w:val="18"/>
          <w:szCs w:val="18"/>
        </w:rPr>
        <w:t>centFile</w:t>
      </w:r>
      <w:proofErr w:type="spellEnd"/>
      <w:r w:rsidRPr="00FB671A">
        <w:rPr>
          <w:rStyle w:val="notion-enable-hover"/>
          <w:rFonts w:ascii="Consolas" w:hAnsi="Consolas"/>
          <w:color w:val="EB5757"/>
          <w:sz w:val="18"/>
          <w:szCs w:val="18"/>
        </w:rPr>
        <w:t>&gt; &lt;opFile&gt; &lt;</w:t>
      </w:r>
      <w:proofErr w:type="spellStart"/>
      <w:r w:rsidRPr="00FB671A">
        <w:rPr>
          <w:rStyle w:val="notion-enable-hover"/>
          <w:rFonts w:ascii="Consolas" w:hAnsi="Consolas"/>
          <w:color w:val="EB5757"/>
          <w:sz w:val="18"/>
          <w:szCs w:val="18"/>
        </w:rPr>
        <w:t>numIter</w:t>
      </w:r>
      <w:proofErr w:type="spellEnd"/>
      <w:r w:rsidRPr="00FB671A">
        <w:rPr>
          <w:rStyle w:val="notion-enable-hover"/>
          <w:rFonts w:ascii="Consolas" w:hAnsi="Consolas"/>
          <w:color w:val="EB5757"/>
          <w:sz w:val="18"/>
          <w:szCs w:val="18"/>
        </w:rPr>
        <w:t xml:space="preserve">&gt; </w:t>
      </w:r>
      <w:r>
        <w:t xml:space="preserve">to execute </w:t>
      </w:r>
      <w:r w:rsidRPr="00D11ED2">
        <w:rPr>
          <w:i/>
          <w:iCs/>
        </w:rPr>
        <w:t>agglom</w:t>
      </w:r>
      <w:r>
        <w:t>.</w:t>
      </w:r>
      <w:r w:rsidRPr="00D11ED2">
        <w:rPr>
          <w:i/>
          <w:iCs/>
        </w:rPr>
        <w:t>c</w:t>
      </w:r>
      <w:r>
        <w:t xml:space="preserve"> and </w:t>
      </w:r>
      <w:r w:rsidRPr="00D11ED2">
        <w:rPr>
          <w:i/>
          <w:iCs/>
        </w:rPr>
        <w:t>k</w:t>
      </w:r>
      <w:r>
        <w:t>-</w:t>
      </w:r>
      <w:r w:rsidRPr="00D11ED2">
        <w:rPr>
          <w:i/>
          <w:iCs/>
        </w:rPr>
        <w:t>means</w:t>
      </w:r>
      <w:r>
        <w:t>.</w:t>
      </w:r>
      <w:r w:rsidRPr="00D11ED2">
        <w:rPr>
          <w:i/>
          <w:iCs/>
        </w:rPr>
        <w:t>c</w:t>
      </w:r>
      <w:r>
        <w:t xml:space="preserve">, respectively. </w:t>
      </w:r>
    </w:p>
    <w:p w14:paraId="6A073B59" w14:textId="4DA40843" w:rsidR="00CF6969" w:rsidRDefault="00CF6969" w:rsidP="00C54EC3">
      <w:pPr>
        <w:pStyle w:val="Heading2"/>
        <w:spacing w:after="200"/>
        <w:contextualSpacing/>
      </w:pPr>
      <w:r>
        <w:t>Distortion for Different Values of Initial Centroids</w:t>
      </w:r>
    </w:p>
    <w:p w14:paraId="419C4FE8" w14:textId="2C6C6700" w:rsidR="008777FC" w:rsidRDefault="008777FC" w:rsidP="00C54EC3">
      <w:pPr>
        <w:contextualSpacing/>
        <w:rPr>
          <w:rStyle w:val="notion-enable-hover"/>
          <w:rFonts w:cs="Times New Roman"/>
        </w:rPr>
      </w:pPr>
      <w:r>
        <w:t xml:space="preserve">For one to ten initial centroids </w:t>
      </w:r>
      <m:oMath>
        <m:r>
          <w:rPr>
            <w:rFonts w:ascii="Cambria Math" w:hAnsi="Cambria Math"/>
          </w:rPr>
          <m:t>K</m:t>
        </m:r>
      </m:oMath>
      <w:r>
        <w:t>, we exec</w:t>
      </w:r>
      <w:proofErr w:type="spellStart"/>
      <w:r>
        <w:t>uted</w:t>
      </w:r>
      <w:proofErr w:type="spellEnd"/>
      <w:r>
        <w:t xml:space="preserve"> </w:t>
      </w:r>
      <m:oMath>
        <m:r>
          <w:rPr>
            <w:rFonts w:ascii="Cambria Math" w:hAnsi="Cambria Math"/>
          </w:rPr>
          <m:t>K=1</m:t>
        </m:r>
      </m:oMath>
      <w:r w:rsidR="00C54EC3">
        <w:t xml:space="preserve">: </w:t>
      </w:r>
      <w:proofErr w:type="spellStart"/>
      <w:r w:rsidR="00C54EC3" w:rsidRPr="00C54EC3">
        <w:rPr>
          <w:rStyle w:val="notion-enable-hover"/>
          <w:rFonts w:ascii="Consolas" w:hAnsi="Consolas"/>
          <w:color w:val="EB5757"/>
          <w:sz w:val="18"/>
          <w:szCs w:val="18"/>
        </w:rPr>
        <w:t>agglom</w:t>
      </w:r>
      <w:proofErr w:type="spellEnd"/>
      <w:r w:rsidR="00C54EC3" w:rsidRPr="00C54EC3">
        <w:rPr>
          <w:rStyle w:val="notion-enable-hover"/>
          <w:rFonts w:ascii="Consolas" w:hAnsi="Consolas"/>
          <w:color w:val="EB5757"/>
          <w:sz w:val="18"/>
          <w:szCs w:val="18"/>
        </w:rPr>
        <w:t xml:space="preserve"> lab2Data lab2_1C 1</w:t>
      </w:r>
      <w:r w:rsidR="00C54EC3">
        <w:t xml:space="preserve">, until </w:t>
      </w:r>
      <m:oMath>
        <m:r>
          <w:rPr>
            <w:rFonts w:ascii="Cambria Math" w:hAnsi="Cambria Math"/>
          </w:rPr>
          <m:t>K=10</m:t>
        </m:r>
      </m:oMath>
      <w:r w:rsidR="00C54EC3">
        <w:t>:</w:t>
      </w:r>
      <w:r w:rsidR="00C54EC3" w:rsidRPr="00C54EC3">
        <w:rPr>
          <w:rFonts w:ascii="Consolas" w:hAnsi="Consolas"/>
          <w:color w:val="EB5757"/>
          <w:sz w:val="20"/>
          <w:szCs w:val="20"/>
        </w:rPr>
        <w:t xml:space="preserve"> </w:t>
      </w:r>
      <w:proofErr w:type="spellStart"/>
      <w:r w:rsidR="00C54EC3" w:rsidRPr="00C54EC3">
        <w:rPr>
          <w:rStyle w:val="notion-enable-hover"/>
          <w:rFonts w:ascii="Consolas" w:hAnsi="Consolas"/>
          <w:color w:val="EB5757"/>
          <w:sz w:val="18"/>
          <w:szCs w:val="18"/>
        </w:rPr>
        <w:t>agglom</w:t>
      </w:r>
      <w:proofErr w:type="spellEnd"/>
      <w:r w:rsidR="00C54EC3" w:rsidRPr="00C54EC3">
        <w:rPr>
          <w:rStyle w:val="notion-enable-hover"/>
          <w:rFonts w:ascii="Consolas" w:hAnsi="Consolas"/>
          <w:color w:val="EB5757"/>
          <w:sz w:val="18"/>
          <w:szCs w:val="18"/>
        </w:rPr>
        <w:t xml:space="preserve"> lab2Data lab2_10C 10</w:t>
      </w:r>
      <w:r w:rsidR="00C54EC3">
        <w:t>.</w:t>
      </w:r>
      <w:r w:rsidR="00736340">
        <w:t xml:space="preserve"> Having produced </w:t>
      </w:r>
      <w:r w:rsidR="0065182A">
        <w:t>ten</w:t>
      </w:r>
      <w:r w:rsidR="00736340">
        <w:t xml:space="preserve"> more files, </w:t>
      </w:r>
      <w:r w:rsidR="0065182A">
        <w:t>nine</w:t>
      </w:r>
      <w:r w:rsidR="00736340">
        <w:t xml:space="preserve"> iterations of </w:t>
      </w:r>
      <m:oMath>
        <m:r>
          <w:rPr>
            <w:rFonts w:ascii="Cambria Math" w:hAnsi="Cambria Math"/>
          </w:rPr>
          <m:t>K</m:t>
        </m:r>
      </m:oMath>
      <w:r w:rsidR="0030683A">
        <w:t xml:space="preserve">-means clustering was applied to them using the commands: </w:t>
      </w:r>
      <w:r w:rsidR="0030683A" w:rsidRPr="000A5078">
        <w:rPr>
          <w:rStyle w:val="notion-enable-hover"/>
          <w:rFonts w:ascii="Consolas" w:hAnsi="Consolas"/>
          <w:color w:val="EB5757"/>
          <w:sz w:val="18"/>
          <w:szCs w:val="18"/>
        </w:rPr>
        <w:t>k-means lab2Data lab2_1C lab2_1op 9</w:t>
      </w:r>
      <w:r w:rsidR="0030683A">
        <w:t>,</w:t>
      </w:r>
      <m:oMath>
        <m:r>
          <m:rPr>
            <m:sty m:val="p"/>
          </m:rPr>
          <w:rPr>
            <w:rFonts w:ascii="Cambria Math" w:hAnsi="Cambria Math"/>
          </w:rPr>
          <m:t>…</m:t>
        </m:r>
      </m:oMath>
      <w:r w:rsidR="0030683A">
        <w:t xml:space="preserve"> ,</w:t>
      </w:r>
      <w:r w:rsidR="0030683A" w:rsidRPr="0030683A">
        <w:rPr>
          <w:rFonts w:ascii="Consolas" w:hAnsi="Consolas"/>
          <w:color w:val="EB5757"/>
          <w:sz w:val="20"/>
          <w:szCs w:val="20"/>
        </w:rPr>
        <w:t xml:space="preserve"> </w:t>
      </w:r>
      <w:r w:rsidR="0030683A" w:rsidRPr="000A5078">
        <w:rPr>
          <w:rStyle w:val="notion-enable-hover"/>
          <w:rFonts w:ascii="Consolas" w:hAnsi="Consolas"/>
          <w:color w:val="EB5757"/>
          <w:sz w:val="18"/>
          <w:szCs w:val="18"/>
        </w:rPr>
        <w:t>k-means lab2Data lab2_10C lab2_10op 9</w:t>
      </w:r>
      <w:r w:rsidR="0030683A">
        <w:rPr>
          <w:rStyle w:val="notion-enable-hover"/>
          <w:rFonts w:cs="Times New Roman"/>
        </w:rPr>
        <w:t>.</w:t>
      </w:r>
      <w:r w:rsidR="000A5078">
        <w:rPr>
          <w:rStyle w:val="notion-enable-hover"/>
          <w:rFonts w:cs="Times New Roman"/>
        </w:rPr>
        <w:t xml:space="preserve"> The first and last result of the distortion is shown in Fig. 1</w:t>
      </w:r>
      <w:r w:rsidR="001F3C6E">
        <w:rPr>
          <w:rStyle w:val="notion-enable-hover"/>
          <w:rFonts w:cs="Times New Roman"/>
        </w:rPr>
        <w:t>.</w:t>
      </w:r>
      <w:r w:rsidR="000A5078">
        <w:rPr>
          <w:rStyle w:val="notion-enable-hover"/>
          <w:rFonts w:cs="Times New Roman"/>
        </w:rPr>
        <w:t xml:space="preserve"> </w:t>
      </w:r>
    </w:p>
    <w:p w14:paraId="54DDB0B5" w14:textId="243AF595" w:rsidR="008D3943" w:rsidRDefault="006C699D" w:rsidP="008D3943">
      <w:pPr>
        <w:keepNext/>
        <w:contextualSpacing/>
        <w:jc w:val="center"/>
      </w:pPr>
      <w:r>
        <w:rPr>
          <w:noProof/>
        </w:rPr>
        <mc:AlternateContent>
          <mc:Choice Requires="wps">
            <w:drawing>
              <wp:anchor distT="45720" distB="45720" distL="114300" distR="114300" simplePos="0" relativeHeight="251659264" behindDoc="0" locked="0" layoutInCell="1" allowOverlap="1" wp14:anchorId="32E59662" wp14:editId="59CC3E63">
                <wp:simplePos x="0" y="0"/>
                <wp:positionH relativeFrom="column">
                  <wp:posOffset>1448240</wp:posOffset>
                </wp:positionH>
                <wp:positionV relativeFrom="paragraph">
                  <wp:posOffset>1977713</wp:posOffset>
                </wp:positionV>
                <wp:extent cx="317133" cy="242776"/>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33" cy="242776"/>
                        </a:xfrm>
                        <a:prstGeom prst="rect">
                          <a:avLst/>
                        </a:prstGeom>
                        <a:noFill/>
                        <a:ln w="9525">
                          <a:noFill/>
                          <a:miter lim="800000"/>
                          <a:headEnd/>
                          <a:tailEnd/>
                        </a:ln>
                      </wps:spPr>
                      <wps:txbx>
                        <w:txbxContent>
                          <w:p w14:paraId="1F2723C6" w14:textId="1C84E1C2" w:rsidR="0013363A" w:rsidRPr="00D36C45" w:rsidRDefault="0013363A">
                            <w:pPr>
                              <w:rPr>
                                <w:i/>
                                <w:iCs/>
                                <w:sz w:val="16"/>
                                <w:szCs w:val="16"/>
                              </w:rPr>
                            </w:pPr>
                            <w:r w:rsidRPr="00D36C45">
                              <w:rPr>
                                <w:i/>
                                <w:iCs/>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E59662" id="_x0000_t202" coordsize="21600,21600" o:spt="202" path="m,l,21600r21600,l21600,xe">
                <v:stroke joinstyle="miter"/>
                <v:path gradientshapeok="t" o:connecttype="rect"/>
              </v:shapetype>
              <v:shape id="Text Box 2" o:spid="_x0000_s1026" type="#_x0000_t202" style="position:absolute;left:0;text-align:left;margin-left:114.05pt;margin-top:155.75pt;width:24.95pt;height:19.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" filled="f" stroked="f">
                <v:textbox>
                  <w:txbxContent>
                    <w:p w14:paraId="1F2723C6" w14:textId="1C84E1C2" w:rsidR="0013363A" w:rsidRPr="00D36C45" w:rsidRDefault="0013363A">
                      <w:pPr>
                        <w:rPr>
                          <w:i/>
                          <w:iCs/>
                          <w:sz w:val="16"/>
                          <w:szCs w:val="16"/>
                        </w:rPr>
                      </w:pPr>
                      <w:r w:rsidRPr="00D36C45">
                        <w:rPr>
                          <w:i/>
                          <w:iCs/>
                          <w:sz w:val="16"/>
                          <w:szCs w:val="16"/>
                        </w:rPr>
                        <w:t>(a)</w:t>
                      </w:r>
                    </w:p>
                  </w:txbxContent>
                </v:textbox>
              </v:shape>
            </w:pict>
          </mc:Fallback>
        </mc:AlternateContent>
      </w:r>
      <w:r w:rsidR="003976C9">
        <w:rPr>
          <w:noProof/>
        </w:rPr>
        <mc:AlternateContent>
          <mc:Choice Requires="wps">
            <w:drawing>
              <wp:anchor distT="45720" distB="45720" distL="114300" distR="114300" simplePos="0" relativeHeight="251661312" behindDoc="0" locked="0" layoutInCell="1" allowOverlap="1" wp14:anchorId="68291D40" wp14:editId="196D7113">
                <wp:simplePos x="0" y="0"/>
                <wp:positionH relativeFrom="column">
                  <wp:posOffset>3736883</wp:posOffset>
                </wp:positionH>
                <wp:positionV relativeFrom="paragraph">
                  <wp:posOffset>1982999</wp:posOffset>
                </wp:positionV>
                <wp:extent cx="322419" cy="237849"/>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419" cy="237849"/>
                        </a:xfrm>
                        <a:prstGeom prst="rect">
                          <a:avLst/>
                        </a:prstGeom>
                        <a:noFill/>
                        <a:ln w="9525">
                          <a:noFill/>
                          <a:miter lim="800000"/>
                          <a:headEnd/>
                          <a:tailEnd/>
                        </a:ln>
                      </wps:spPr>
                      <wps:txbx>
                        <w:txbxContent>
                          <w:p w14:paraId="08C7D025" w14:textId="46BF2BA2" w:rsidR="00F143B6" w:rsidRPr="00D36C45" w:rsidRDefault="00F143B6" w:rsidP="00F143B6">
                            <w:pPr>
                              <w:rPr>
                                <w:i/>
                                <w:iCs/>
                                <w:sz w:val="16"/>
                                <w:szCs w:val="16"/>
                              </w:rPr>
                            </w:pPr>
                            <w:r w:rsidRPr="00D36C45">
                              <w:rPr>
                                <w:i/>
                                <w:iCs/>
                                <w:sz w:val="16"/>
                                <w:szCs w:val="1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91D40" id="_x0000_s1027" type="#_x0000_t202" style="position:absolute;left:0;text-align:left;margin-left:294.25pt;margin-top:156.15pt;width:25.4pt;height:1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" filled="f" stroked="f">
                <v:textbox>
                  <w:txbxContent>
                    <w:p w14:paraId="08C7D025" w14:textId="46BF2BA2" w:rsidR="00F143B6" w:rsidRPr="00D36C45" w:rsidRDefault="00F143B6" w:rsidP="00F143B6">
                      <w:pPr>
                        <w:rPr>
                          <w:i/>
                          <w:iCs/>
                          <w:sz w:val="16"/>
                          <w:szCs w:val="16"/>
                        </w:rPr>
                      </w:pPr>
                      <w:r w:rsidRPr="00D36C45">
                        <w:rPr>
                          <w:i/>
                          <w:iCs/>
                          <w:sz w:val="16"/>
                          <w:szCs w:val="16"/>
                        </w:rPr>
                        <w:t>(b)</w:t>
                      </w:r>
                    </w:p>
                  </w:txbxContent>
                </v:textbox>
              </v:shape>
            </w:pict>
          </mc:Fallback>
        </mc:AlternateContent>
      </w:r>
      <w:r w:rsidR="008D3943" w:rsidRPr="008D3943">
        <w:rPr>
          <w:rFonts w:cs="Times New Roman"/>
          <w:noProof/>
        </w:rPr>
        <w:drawing>
          <wp:inline distT="0" distB="0" distL="0" distR="0" wp14:anchorId="3357AC13" wp14:editId="49E94C01">
            <wp:extent cx="4336358" cy="2020687"/>
            <wp:effectExtent l="0" t="0" r="762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7"/>
                    <a:stretch>
                      <a:fillRect/>
                    </a:stretch>
                  </pic:blipFill>
                  <pic:spPr>
                    <a:xfrm>
                      <a:off x="0" y="0"/>
                      <a:ext cx="4366585" cy="2034772"/>
                    </a:xfrm>
                    <a:prstGeom prst="rect">
                      <a:avLst/>
                    </a:prstGeom>
                  </pic:spPr>
                </pic:pic>
              </a:graphicData>
            </a:graphic>
          </wp:inline>
        </w:drawing>
      </w:r>
    </w:p>
    <w:p w14:paraId="24BD308E" w14:textId="478865C0" w:rsidR="008D3943" w:rsidRDefault="008D3943" w:rsidP="008D3943">
      <w:pPr>
        <w:pStyle w:val="Caption"/>
        <w:jc w:val="center"/>
      </w:pPr>
      <w:r>
        <w:t xml:space="preserve">Fig. </w:t>
      </w:r>
      <w:r w:rsidR="00F91528">
        <w:fldChar w:fldCharType="begin"/>
      </w:r>
      <w:r w:rsidR="00F91528">
        <w:instrText xml:space="preserve"> SEQ Fig. \* ARABIC </w:instrText>
      </w:r>
      <w:r w:rsidR="00F91528">
        <w:fldChar w:fldCharType="separate"/>
      </w:r>
      <w:r w:rsidR="00DB11B3">
        <w:rPr>
          <w:noProof/>
        </w:rPr>
        <w:t>1</w:t>
      </w:r>
      <w:r w:rsidR="00F91528">
        <w:rPr>
          <w:noProof/>
        </w:rPr>
        <w:fldChar w:fldCharType="end"/>
      </w:r>
      <w:r w:rsidR="006C699D">
        <w:rPr>
          <w:noProof/>
        </w:rPr>
        <w:t>.</w:t>
      </w:r>
      <w:r>
        <w:t xml:space="preserve"> distortion values for (a) K=1 and (b) K=10 initial centroids</w:t>
      </w:r>
    </w:p>
    <w:p w14:paraId="74035AF5" w14:textId="3FC55760" w:rsidR="005127FB" w:rsidRDefault="0065182A" w:rsidP="005127FB">
      <w:pPr>
        <w:ind w:firstLine="426"/>
        <w:contextualSpacing/>
      </w:pPr>
      <w:r>
        <w:t xml:space="preserve">The nine </w:t>
      </w:r>
      <w:r w:rsidR="001F3C6E">
        <w:t>numbers appearing in Fig. 1, as well as every other output file, are the distortion values of the data after every iteration, when the centroid(s) are optimized and moved around. It can also be seen that after every iteration, the distortion value will decrease until it cannot decrease anymore</w:t>
      </w:r>
      <w:r w:rsidR="00671CDC">
        <w:t xml:space="preserve">. As for when </w:t>
      </w:r>
      <m:oMath>
        <m:r>
          <w:rPr>
            <w:rFonts w:ascii="Cambria Math" w:hAnsi="Cambria Math"/>
          </w:rPr>
          <m:t>K=1</m:t>
        </m:r>
      </m:oMath>
      <w:r w:rsidR="00671CDC">
        <w:t xml:space="preserve">, the distortion value stop decreasing after the second iteration because there is only one centroid, and after the second iteration, the algorithm was not able to locate a better location for the centroid to be in. But for </w:t>
      </w:r>
      <m:oMath>
        <m:r>
          <w:rPr>
            <w:rFonts w:ascii="Cambria Math" w:hAnsi="Cambria Math"/>
          </w:rPr>
          <m:t>K=10</m:t>
        </m:r>
      </m:oMath>
      <w:r w:rsidR="00671CDC">
        <w:t xml:space="preserve">, there are ten centroids being optimized and therefore, </w:t>
      </w:r>
      <w:r w:rsidR="00256C04">
        <w:t xml:space="preserve">even subtle changes in one centroid might change the distortion values of the data. </w:t>
      </w:r>
    </w:p>
    <w:p w14:paraId="41F5DF86" w14:textId="2250318A" w:rsidR="005D71D9" w:rsidRDefault="006C699D" w:rsidP="00D36C45">
      <w:pPr>
        <w:pStyle w:val="Caption"/>
        <w:keepNext/>
        <w:ind w:right="2363"/>
      </w:pPr>
      <w:r>
        <w:rPr>
          <w:noProof/>
        </w:rPr>
        <w:lastRenderedPageBreak/>
        <mc:AlternateContent>
          <mc:Choice Requires="wps">
            <w:drawing>
              <wp:anchor distT="0" distB="0" distL="114300" distR="114300" simplePos="0" relativeHeight="251664384" behindDoc="0" locked="0" layoutInCell="1" allowOverlap="1" wp14:anchorId="5C20377F" wp14:editId="6B635607">
                <wp:simplePos x="0" y="0"/>
                <wp:positionH relativeFrom="column">
                  <wp:posOffset>2536825</wp:posOffset>
                </wp:positionH>
                <wp:positionV relativeFrom="paragraph">
                  <wp:posOffset>1846580</wp:posOffset>
                </wp:positionV>
                <wp:extent cx="31654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165475" cy="635"/>
                        </a:xfrm>
                        <a:prstGeom prst="rect">
                          <a:avLst/>
                        </a:prstGeom>
                        <a:solidFill>
                          <a:prstClr val="white"/>
                        </a:solidFill>
                        <a:ln>
                          <a:noFill/>
                        </a:ln>
                      </wps:spPr>
                      <wps:txbx>
                        <w:txbxContent>
                          <w:p w14:paraId="05BA3F31" w14:textId="3F1A563B" w:rsidR="006C699D" w:rsidRPr="005C0754" w:rsidRDefault="006C699D" w:rsidP="006C699D">
                            <w:pPr>
                              <w:pStyle w:val="Caption"/>
                            </w:pPr>
                            <w:r>
                              <w:t xml:space="preserve">Fig. </w:t>
                            </w:r>
                            <w:r>
                              <w:fldChar w:fldCharType="begin"/>
                            </w:r>
                            <w:r>
                              <w:instrText xml:space="preserve"> SEQ Fig. \* ARABIC </w:instrText>
                            </w:r>
                            <w:r>
                              <w:fldChar w:fldCharType="separate"/>
                            </w:r>
                            <w:r w:rsidR="00DB11B3">
                              <w:rPr>
                                <w:noProof/>
                              </w:rPr>
                              <w:t>2</w:t>
                            </w:r>
                            <w:r>
                              <w:fldChar w:fldCharType="end"/>
                            </w:r>
                            <w:r>
                              <w:t>. Plotted final distortion values for K initial centroids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0377F" id="Text Box 4" o:spid="_x0000_s1028" type="#_x0000_t202" style="position:absolute;left:0;text-align:left;margin-left:199.75pt;margin-top:145.4pt;width:24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&#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" stroked="f">
                <v:textbox style="mso-fit-shape-to-text:t" inset="0,0,0,0">
                  <w:txbxContent>
                    <w:p w14:paraId="05BA3F31" w14:textId="3F1A563B" w:rsidR="006C699D" w:rsidRPr="005C0754" w:rsidRDefault="006C699D" w:rsidP="006C699D">
                      <w:pPr>
                        <w:pStyle w:val="Caption"/>
                      </w:pPr>
                      <w:r>
                        <w:t xml:space="preserve">Fig. </w:t>
                      </w:r>
                      <w:r>
                        <w:fldChar w:fldCharType="begin"/>
                      </w:r>
                      <w:r>
                        <w:instrText xml:space="preserve"> SEQ Fig. \* ARABIC </w:instrText>
                      </w:r>
                      <w:r>
                        <w:fldChar w:fldCharType="separate"/>
                      </w:r>
                      <w:r w:rsidR="00DB11B3">
                        <w:rPr>
                          <w:noProof/>
                        </w:rPr>
                        <w:t>2</w:t>
                      </w:r>
                      <w:r>
                        <w:fldChar w:fldCharType="end"/>
                      </w:r>
                      <w:r>
                        <w:t>. Plotted final distortion values for K initial centroids</w:t>
                      </w:r>
                    </w:p>
                  </w:txbxContent>
                </v:textbox>
              </v:shape>
            </w:pict>
          </mc:Fallback>
        </mc:AlternateContent>
      </w:r>
      <w:r w:rsidR="00D36C45" w:rsidRPr="00D36C45">
        <w:drawing>
          <wp:anchor distT="0" distB="0" distL="114300" distR="114300" simplePos="0" relativeHeight="251662336" behindDoc="0" locked="0" layoutInCell="1" allowOverlap="1" wp14:anchorId="78D95922" wp14:editId="76556CC7">
            <wp:simplePos x="0" y="0"/>
            <wp:positionH relativeFrom="column">
              <wp:posOffset>2536825</wp:posOffset>
            </wp:positionH>
            <wp:positionV relativeFrom="paragraph">
              <wp:posOffset>26255</wp:posOffset>
            </wp:positionV>
            <wp:extent cx="3165475" cy="1763395"/>
            <wp:effectExtent l="0" t="0" r="0" b="8255"/>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5475" cy="1763395"/>
                    </a:xfrm>
                    <a:prstGeom prst="rect">
                      <a:avLst/>
                    </a:prstGeom>
                  </pic:spPr>
                </pic:pic>
              </a:graphicData>
            </a:graphic>
            <wp14:sizeRelH relativeFrom="page">
              <wp14:pctWidth>0</wp14:pctWidth>
            </wp14:sizeRelH>
            <wp14:sizeRelV relativeFrom="page">
              <wp14:pctHeight>0</wp14:pctHeight>
            </wp14:sizeRelV>
          </wp:anchor>
        </w:drawing>
      </w:r>
      <w:r w:rsidR="005D71D9">
        <w:t xml:space="preserve">Table </w:t>
      </w:r>
      <w:r w:rsidR="00F91528">
        <w:fldChar w:fldCharType="begin"/>
      </w:r>
      <w:r w:rsidR="00F91528">
        <w:instrText xml:space="preserve"> SEQ Table \* ARABIC </w:instrText>
      </w:r>
      <w:r w:rsidR="00F91528">
        <w:fldChar w:fldCharType="separate"/>
      </w:r>
      <w:r w:rsidR="00DB11B3">
        <w:rPr>
          <w:noProof/>
        </w:rPr>
        <w:t>1</w:t>
      </w:r>
      <w:r w:rsidR="00F91528">
        <w:rPr>
          <w:noProof/>
        </w:rPr>
        <w:fldChar w:fldCharType="end"/>
      </w:r>
      <w:r w:rsidR="005D71D9">
        <w:t xml:space="preserve">: Final distortion values for </w:t>
      </w:r>
      <w:r w:rsidR="00F26083">
        <w:t>K</w:t>
      </w:r>
      <w:r w:rsidR="005D71D9">
        <w:t xml:space="preserve"> initial centroids</w:t>
      </w:r>
    </w:p>
    <w:tbl>
      <w:tblPr>
        <w:tblStyle w:val="TableGrid"/>
        <w:tblW w:w="0" w:type="auto"/>
        <w:tblInd w:w="-5" w:type="dxa"/>
        <w:tblLook w:val="04A0" w:firstRow="1" w:lastRow="0" w:firstColumn="1" w:lastColumn="0" w:noHBand="0" w:noVBand="1"/>
      </w:tblPr>
      <w:tblGrid>
        <w:gridCol w:w="1843"/>
        <w:gridCol w:w="1843"/>
      </w:tblGrid>
      <w:tr w:rsidR="004C46B3" w14:paraId="6995D4F6" w14:textId="77777777" w:rsidTr="00D36C45">
        <w:tc>
          <w:tcPr>
            <w:tcW w:w="1843" w:type="dxa"/>
          </w:tcPr>
          <w:p w14:paraId="4E8A93F1" w14:textId="6A265DD2" w:rsidR="004C46B3" w:rsidRDefault="004C46B3" w:rsidP="005D71D9">
            <w:pPr>
              <w:spacing w:line="240" w:lineRule="auto"/>
              <w:contextualSpacing/>
              <w:jc w:val="center"/>
            </w:pPr>
            <m:oMath>
              <m:r>
                <w:rPr>
                  <w:rFonts w:ascii="Cambria Math" w:hAnsi="Cambria Math"/>
                </w:rPr>
                <m:t>K</m:t>
              </m:r>
            </m:oMath>
            <w:r>
              <w:t xml:space="preserve"> initial centroids</w:t>
            </w:r>
          </w:p>
        </w:tc>
        <w:tc>
          <w:tcPr>
            <w:tcW w:w="1843" w:type="dxa"/>
          </w:tcPr>
          <w:p w14:paraId="355A7060" w14:textId="42EBBD0C" w:rsidR="004C46B3" w:rsidRDefault="004C46B3" w:rsidP="005D71D9">
            <w:pPr>
              <w:spacing w:line="240" w:lineRule="auto"/>
              <w:contextualSpacing/>
              <w:jc w:val="center"/>
            </w:pPr>
            <w:r>
              <w:t>Distortion[8]</w:t>
            </w:r>
          </w:p>
        </w:tc>
      </w:tr>
      <w:tr w:rsidR="004C46B3" w14:paraId="205F82E6" w14:textId="77777777" w:rsidTr="00D36C45">
        <w:tc>
          <w:tcPr>
            <w:tcW w:w="1843" w:type="dxa"/>
          </w:tcPr>
          <w:p w14:paraId="3417C326" w14:textId="6AF732C1" w:rsidR="004C46B3" w:rsidRDefault="00695D63" w:rsidP="005D71D9">
            <w:pPr>
              <w:spacing w:line="240" w:lineRule="auto"/>
              <w:contextualSpacing/>
              <w:jc w:val="center"/>
            </w:pPr>
            <w:r>
              <w:t>1</w:t>
            </w:r>
          </w:p>
        </w:tc>
        <w:tc>
          <w:tcPr>
            <w:tcW w:w="1843" w:type="dxa"/>
          </w:tcPr>
          <w:p w14:paraId="0EA66438" w14:textId="26F53A6A" w:rsidR="004C46B3" w:rsidRDefault="00695D63" w:rsidP="005D71D9">
            <w:pPr>
              <w:spacing w:line="240" w:lineRule="auto"/>
              <w:contextualSpacing/>
              <w:jc w:val="center"/>
            </w:pPr>
            <w:r>
              <w:t>732439.6</w:t>
            </w:r>
          </w:p>
        </w:tc>
      </w:tr>
      <w:tr w:rsidR="004C46B3" w14:paraId="322CE528" w14:textId="77777777" w:rsidTr="00D36C45">
        <w:tc>
          <w:tcPr>
            <w:tcW w:w="1843" w:type="dxa"/>
          </w:tcPr>
          <w:p w14:paraId="0B2D8122" w14:textId="2862F713" w:rsidR="004C46B3" w:rsidRDefault="00695D63" w:rsidP="005D71D9">
            <w:pPr>
              <w:spacing w:line="240" w:lineRule="auto"/>
              <w:contextualSpacing/>
              <w:jc w:val="center"/>
            </w:pPr>
            <w:r>
              <w:t>2</w:t>
            </w:r>
          </w:p>
        </w:tc>
        <w:tc>
          <w:tcPr>
            <w:tcW w:w="1843" w:type="dxa"/>
          </w:tcPr>
          <w:p w14:paraId="6BBFA514" w14:textId="1FA40B75" w:rsidR="004C46B3" w:rsidRDefault="00695D63" w:rsidP="005D71D9">
            <w:pPr>
              <w:spacing w:line="240" w:lineRule="auto"/>
              <w:contextualSpacing/>
              <w:jc w:val="center"/>
            </w:pPr>
            <w:r>
              <w:t>317257.2</w:t>
            </w:r>
          </w:p>
        </w:tc>
      </w:tr>
      <w:tr w:rsidR="004C46B3" w14:paraId="4DD05F7A" w14:textId="77777777" w:rsidTr="00D36C45">
        <w:tc>
          <w:tcPr>
            <w:tcW w:w="1843" w:type="dxa"/>
          </w:tcPr>
          <w:p w14:paraId="7F5FF0CA" w14:textId="77AD492C" w:rsidR="004C46B3" w:rsidRDefault="00695D63" w:rsidP="005D71D9">
            <w:pPr>
              <w:spacing w:line="240" w:lineRule="auto"/>
              <w:contextualSpacing/>
              <w:jc w:val="center"/>
            </w:pPr>
            <w:r>
              <w:t>3</w:t>
            </w:r>
          </w:p>
        </w:tc>
        <w:tc>
          <w:tcPr>
            <w:tcW w:w="1843" w:type="dxa"/>
          </w:tcPr>
          <w:p w14:paraId="1EA57D9B" w14:textId="1BC73641" w:rsidR="004C46B3" w:rsidRDefault="00695D63" w:rsidP="005D71D9">
            <w:pPr>
              <w:spacing w:line="240" w:lineRule="auto"/>
              <w:contextualSpacing/>
              <w:jc w:val="center"/>
            </w:pPr>
            <w:r>
              <w:t>78126.7</w:t>
            </w:r>
          </w:p>
        </w:tc>
      </w:tr>
      <w:tr w:rsidR="004C46B3" w14:paraId="114B4D0D" w14:textId="77777777" w:rsidTr="00D36C45">
        <w:tc>
          <w:tcPr>
            <w:tcW w:w="1843" w:type="dxa"/>
          </w:tcPr>
          <w:p w14:paraId="4DEB9FB0" w14:textId="4DDD22CE" w:rsidR="004C46B3" w:rsidRDefault="00695D63" w:rsidP="005D71D9">
            <w:pPr>
              <w:spacing w:line="240" w:lineRule="auto"/>
              <w:contextualSpacing/>
              <w:jc w:val="center"/>
            </w:pPr>
            <w:r>
              <w:t>4</w:t>
            </w:r>
          </w:p>
        </w:tc>
        <w:tc>
          <w:tcPr>
            <w:tcW w:w="1843" w:type="dxa"/>
          </w:tcPr>
          <w:p w14:paraId="635A1101" w14:textId="744D2B20" w:rsidR="004C46B3" w:rsidRDefault="00695D63" w:rsidP="005D71D9">
            <w:pPr>
              <w:spacing w:line="240" w:lineRule="auto"/>
              <w:contextualSpacing/>
              <w:jc w:val="center"/>
            </w:pPr>
            <w:r>
              <w:t>32335.8</w:t>
            </w:r>
          </w:p>
        </w:tc>
      </w:tr>
      <w:tr w:rsidR="004C46B3" w14:paraId="1382E3CB" w14:textId="77777777" w:rsidTr="00D36C45">
        <w:tc>
          <w:tcPr>
            <w:tcW w:w="1843" w:type="dxa"/>
          </w:tcPr>
          <w:p w14:paraId="10D79E9A" w14:textId="378D2290" w:rsidR="004C46B3" w:rsidRDefault="00695D63" w:rsidP="005D71D9">
            <w:pPr>
              <w:spacing w:line="240" w:lineRule="auto"/>
              <w:contextualSpacing/>
              <w:jc w:val="center"/>
            </w:pPr>
            <w:r>
              <w:t>5</w:t>
            </w:r>
          </w:p>
        </w:tc>
        <w:tc>
          <w:tcPr>
            <w:tcW w:w="1843" w:type="dxa"/>
          </w:tcPr>
          <w:p w14:paraId="3AEC3A3C" w14:textId="4F7C6EDF" w:rsidR="004C46B3" w:rsidRDefault="00695D63" w:rsidP="005D71D9">
            <w:pPr>
              <w:spacing w:line="240" w:lineRule="auto"/>
              <w:contextualSpacing/>
              <w:jc w:val="center"/>
            </w:pPr>
            <w:r>
              <w:t>13455.1</w:t>
            </w:r>
          </w:p>
        </w:tc>
      </w:tr>
      <w:tr w:rsidR="004C46B3" w14:paraId="325BB3F8" w14:textId="77777777" w:rsidTr="00D36C45">
        <w:tc>
          <w:tcPr>
            <w:tcW w:w="1843" w:type="dxa"/>
          </w:tcPr>
          <w:p w14:paraId="1F69ADFA" w14:textId="3C73AD1A" w:rsidR="004C46B3" w:rsidRDefault="00695D63" w:rsidP="005D71D9">
            <w:pPr>
              <w:spacing w:line="240" w:lineRule="auto"/>
              <w:contextualSpacing/>
              <w:jc w:val="center"/>
            </w:pPr>
            <w:r>
              <w:t>6</w:t>
            </w:r>
          </w:p>
        </w:tc>
        <w:tc>
          <w:tcPr>
            <w:tcW w:w="1843" w:type="dxa"/>
          </w:tcPr>
          <w:p w14:paraId="34441162" w14:textId="73B651C7" w:rsidR="004C46B3" w:rsidRDefault="00695D63" w:rsidP="005D71D9">
            <w:pPr>
              <w:spacing w:line="240" w:lineRule="auto"/>
              <w:contextualSpacing/>
              <w:jc w:val="center"/>
            </w:pPr>
            <w:r>
              <w:t>5021.8</w:t>
            </w:r>
          </w:p>
        </w:tc>
      </w:tr>
      <w:tr w:rsidR="004C46B3" w14:paraId="36CCBD1E" w14:textId="77777777" w:rsidTr="00D36C45">
        <w:tc>
          <w:tcPr>
            <w:tcW w:w="1843" w:type="dxa"/>
          </w:tcPr>
          <w:p w14:paraId="031402FF" w14:textId="3CC4A087" w:rsidR="004C46B3" w:rsidRDefault="00695D63" w:rsidP="005D71D9">
            <w:pPr>
              <w:spacing w:line="240" w:lineRule="auto"/>
              <w:contextualSpacing/>
              <w:jc w:val="center"/>
            </w:pPr>
            <w:r>
              <w:t>7</w:t>
            </w:r>
          </w:p>
        </w:tc>
        <w:tc>
          <w:tcPr>
            <w:tcW w:w="1843" w:type="dxa"/>
          </w:tcPr>
          <w:p w14:paraId="31C39235" w14:textId="346C274B" w:rsidR="004C46B3" w:rsidRDefault="00695D63" w:rsidP="005D71D9">
            <w:pPr>
              <w:spacing w:line="240" w:lineRule="auto"/>
              <w:contextualSpacing/>
              <w:jc w:val="center"/>
            </w:pPr>
            <w:r>
              <w:t>4581.7</w:t>
            </w:r>
          </w:p>
        </w:tc>
      </w:tr>
      <w:tr w:rsidR="00695D63" w14:paraId="25C14C5F" w14:textId="77777777" w:rsidTr="00D36C45">
        <w:tc>
          <w:tcPr>
            <w:tcW w:w="1843" w:type="dxa"/>
          </w:tcPr>
          <w:p w14:paraId="77F2B354" w14:textId="2605FA38" w:rsidR="00695D63" w:rsidRDefault="00695D63" w:rsidP="005D71D9">
            <w:pPr>
              <w:spacing w:line="240" w:lineRule="auto"/>
              <w:contextualSpacing/>
              <w:jc w:val="center"/>
            </w:pPr>
            <w:r>
              <w:t>8</w:t>
            </w:r>
          </w:p>
        </w:tc>
        <w:tc>
          <w:tcPr>
            <w:tcW w:w="1843" w:type="dxa"/>
          </w:tcPr>
          <w:p w14:paraId="34D68BE3" w14:textId="342C4695" w:rsidR="00695D63" w:rsidRDefault="00695D63" w:rsidP="005D71D9">
            <w:pPr>
              <w:spacing w:line="240" w:lineRule="auto"/>
              <w:contextualSpacing/>
              <w:jc w:val="center"/>
            </w:pPr>
            <w:r>
              <w:t>3987.8</w:t>
            </w:r>
          </w:p>
        </w:tc>
      </w:tr>
      <w:tr w:rsidR="00695D63" w14:paraId="20A18D5D" w14:textId="77777777" w:rsidTr="00D36C45">
        <w:tc>
          <w:tcPr>
            <w:tcW w:w="1843" w:type="dxa"/>
          </w:tcPr>
          <w:p w14:paraId="49C4304C" w14:textId="4E5D0578" w:rsidR="00695D63" w:rsidRDefault="00695D63" w:rsidP="005D71D9">
            <w:pPr>
              <w:spacing w:line="240" w:lineRule="auto"/>
              <w:contextualSpacing/>
              <w:jc w:val="center"/>
            </w:pPr>
            <w:r>
              <w:t>9</w:t>
            </w:r>
          </w:p>
        </w:tc>
        <w:tc>
          <w:tcPr>
            <w:tcW w:w="1843" w:type="dxa"/>
          </w:tcPr>
          <w:p w14:paraId="067DBBFD" w14:textId="0E497F97" w:rsidR="00695D63" w:rsidRDefault="00695D63" w:rsidP="005D71D9">
            <w:pPr>
              <w:spacing w:line="240" w:lineRule="auto"/>
              <w:contextualSpacing/>
              <w:jc w:val="center"/>
            </w:pPr>
            <w:r>
              <w:t>3529.1</w:t>
            </w:r>
          </w:p>
        </w:tc>
      </w:tr>
      <w:tr w:rsidR="00695D63" w14:paraId="4E0EBA18" w14:textId="77777777" w:rsidTr="00D36C45">
        <w:tc>
          <w:tcPr>
            <w:tcW w:w="1843" w:type="dxa"/>
          </w:tcPr>
          <w:p w14:paraId="337B6452" w14:textId="7694CE69" w:rsidR="00695D63" w:rsidRDefault="00695D63" w:rsidP="005D71D9">
            <w:pPr>
              <w:spacing w:line="240" w:lineRule="auto"/>
              <w:contextualSpacing/>
              <w:jc w:val="center"/>
            </w:pPr>
            <w:r>
              <w:t>10</w:t>
            </w:r>
          </w:p>
        </w:tc>
        <w:tc>
          <w:tcPr>
            <w:tcW w:w="1843" w:type="dxa"/>
          </w:tcPr>
          <w:p w14:paraId="1FC47023" w14:textId="727F96CC" w:rsidR="00695D63" w:rsidRDefault="00695D63" w:rsidP="005D71D9">
            <w:pPr>
              <w:spacing w:line="240" w:lineRule="auto"/>
              <w:contextualSpacing/>
              <w:jc w:val="center"/>
            </w:pPr>
            <w:r>
              <w:t>3104.8</w:t>
            </w:r>
          </w:p>
        </w:tc>
      </w:tr>
    </w:tbl>
    <w:p w14:paraId="19AD280B" w14:textId="19AA6233" w:rsidR="00C71908" w:rsidRDefault="00C71908" w:rsidP="004C46B3">
      <w:pPr>
        <w:contextualSpacing/>
      </w:pPr>
    </w:p>
    <w:p w14:paraId="7AB42164" w14:textId="7C4F62C7" w:rsidR="00E20AD2" w:rsidRDefault="00C90A0F" w:rsidP="00616114">
      <w:pPr>
        <w:ind w:right="-46" w:firstLine="426"/>
      </w:pPr>
      <w:r>
        <w:t xml:space="preserve">Table 1 and Fig, 2 shows the final distortion </w:t>
      </w:r>
      <w:r w:rsidR="009071D0">
        <w:t xml:space="preserve">values after nine iterations </w:t>
      </w:r>
      <w:r>
        <w:t xml:space="preserve">as the </w:t>
      </w:r>
      <m:oMath>
        <m:r>
          <w:rPr>
            <w:rFonts w:ascii="Cambria Math" w:hAnsi="Cambria Math"/>
          </w:rPr>
          <m:t>K</m:t>
        </m:r>
      </m:oMath>
      <w:r>
        <w:t xml:space="preserve"> initial centroid increases. With there being more centroids</w:t>
      </w:r>
      <w:r w:rsidR="00A87A47">
        <w:t xml:space="preserve"> to cover a lot more spaces in the data</w:t>
      </w:r>
      <w:r>
        <w:t xml:space="preserve">, </w:t>
      </w:r>
      <w:r w:rsidR="00554D11">
        <w:t>the</w:t>
      </w:r>
      <w:r w:rsidR="00A87A47">
        <w:t xml:space="preserve"> distances between each data point to the closest centroid becomes smaller, therefore decreasing the distortion. </w:t>
      </w:r>
      <w:r w:rsidR="00582A4B">
        <w:t xml:space="preserve">But the huge decrease in distortion is mainly due to the centroids covering </w:t>
      </w:r>
      <w:r w:rsidR="0074316C">
        <w:t>all</w:t>
      </w:r>
      <w:r w:rsidR="00582A4B">
        <w:t xml:space="preserve"> the important groups</w:t>
      </w:r>
      <w:r w:rsidR="006D7545">
        <w:t xml:space="preserve"> and </w:t>
      </w:r>
      <w:r w:rsidR="00A05A37">
        <w:t>discovering the structure of the data.</w:t>
      </w:r>
    </w:p>
    <w:p w14:paraId="38860543" w14:textId="61E76BC9" w:rsidR="00D36C45" w:rsidRDefault="00381CF1" w:rsidP="0074316C">
      <w:pPr>
        <w:ind w:right="-46" w:firstLine="426"/>
      </w:pPr>
      <w:r>
        <w:t>From Fig. 2, it can be deduced roughly that the</w:t>
      </w:r>
      <w:r w:rsidR="00044009">
        <w:t>re a</w:t>
      </w:r>
      <w:r w:rsidR="00BD7C99">
        <w:t xml:space="preserve">re around </w:t>
      </w:r>
      <w:r w:rsidR="00A223E6">
        <w:t>five to six</w:t>
      </w:r>
      <w:r w:rsidR="00BD7C99">
        <w:t xml:space="preserve"> groups of data</w:t>
      </w:r>
      <w:r w:rsidR="004F481C">
        <w:t xml:space="preserve"> rather than just being one big group</w:t>
      </w:r>
      <w:r w:rsidR="00BD7C99">
        <w:t xml:space="preserve">. This </w:t>
      </w:r>
      <w:r w:rsidR="00A223E6">
        <w:t>is because even after increas</w:t>
      </w:r>
      <w:r w:rsidR="00616114">
        <w:t>ing the initial centroids from six</w:t>
      </w:r>
      <w:r w:rsidR="00C14A7B">
        <w:t xml:space="preserve"> to seven, or eight, or nine, the amount of distortion </w:t>
      </w:r>
      <w:r w:rsidR="007E7460">
        <w:t xml:space="preserve">starts to </w:t>
      </w:r>
      <w:r w:rsidR="00B54F42">
        <w:t>decrease</w:t>
      </w:r>
      <w:r w:rsidR="007E7460">
        <w:t xml:space="preserve"> smoothly</w:t>
      </w:r>
      <w:r w:rsidR="00C14A7B">
        <w:t xml:space="preserve">, </w:t>
      </w:r>
      <w:r w:rsidR="00405ABD">
        <w:t xml:space="preserve">supposedly </w:t>
      </w:r>
      <w:r w:rsidR="007E7460">
        <w:t>saying</w:t>
      </w:r>
      <w:r w:rsidR="00405ABD">
        <w:t xml:space="preserve"> that the centroids have found the centre of the different groups. </w:t>
      </w:r>
      <w:r w:rsidR="00B54F42">
        <w:t xml:space="preserve">At low initial </w:t>
      </w:r>
      <w:r w:rsidR="007E7460">
        <w:t xml:space="preserve"> </w:t>
      </w:r>
      <m:oMath>
        <m:r>
          <w:rPr>
            <w:rFonts w:ascii="Cambria Math" w:hAnsi="Cambria Math"/>
          </w:rPr>
          <m:t>K</m:t>
        </m:r>
      </m:oMath>
      <w:r w:rsidR="00B54F42">
        <w:t xml:space="preserve"> centroids, the distortion values are very big because the groups are probably far </w:t>
      </w:r>
      <w:r w:rsidR="00D2205D">
        <w:t>apart,</w:t>
      </w:r>
      <w:r w:rsidR="00B54F42">
        <w:t xml:space="preserve"> and some centroids might even be in between two or three groups at once.</w:t>
      </w:r>
    </w:p>
    <w:p w14:paraId="0A52E791" w14:textId="298A5243" w:rsidR="009451B2" w:rsidRDefault="009451B2" w:rsidP="00616114">
      <w:pPr>
        <w:ind w:right="-46"/>
      </w:pPr>
    </w:p>
    <w:p w14:paraId="3A828ABD" w14:textId="3D11498E" w:rsidR="009451B2" w:rsidRDefault="009451B2" w:rsidP="00616114">
      <w:pPr>
        <w:ind w:right="-46"/>
      </w:pPr>
    </w:p>
    <w:p w14:paraId="5B3F9EB5" w14:textId="32B86297" w:rsidR="009451B2" w:rsidRDefault="009451B2" w:rsidP="00616114">
      <w:pPr>
        <w:ind w:right="-46"/>
      </w:pPr>
    </w:p>
    <w:p w14:paraId="66AB16B7" w14:textId="4C935ED8" w:rsidR="009451B2" w:rsidRDefault="009451B2" w:rsidP="00616114">
      <w:pPr>
        <w:ind w:right="-46"/>
      </w:pPr>
    </w:p>
    <w:p w14:paraId="4CAA61AE" w14:textId="3F72288D" w:rsidR="009451B2" w:rsidRDefault="009451B2" w:rsidP="00616114">
      <w:pPr>
        <w:ind w:right="-46"/>
      </w:pPr>
    </w:p>
    <w:p w14:paraId="198A88FC" w14:textId="72B5E444" w:rsidR="009451B2" w:rsidRDefault="009451B2" w:rsidP="00616114">
      <w:pPr>
        <w:ind w:right="-46"/>
      </w:pPr>
    </w:p>
    <w:p w14:paraId="4702F1CC" w14:textId="57030AEE" w:rsidR="009451B2" w:rsidRDefault="009451B2" w:rsidP="00616114">
      <w:pPr>
        <w:ind w:right="-46"/>
      </w:pPr>
    </w:p>
    <w:p w14:paraId="2AC734EA" w14:textId="3745B06D" w:rsidR="009451B2" w:rsidRDefault="009451B2" w:rsidP="00616114">
      <w:pPr>
        <w:ind w:right="-46"/>
      </w:pPr>
    </w:p>
    <w:p w14:paraId="078E2104" w14:textId="72953AA4" w:rsidR="009451B2" w:rsidRDefault="009451B2" w:rsidP="00616114">
      <w:pPr>
        <w:ind w:right="-46"/>
      </w:pPr>
    </w:p>
    <w:p w14:paraId="61F79B83" w14:textId="5EAEA2A1" w:rsidR="009451B2" w:rsidRDefault="009451B2" w:rsidP="009451B2">
      <w:pPr>
        <w:pStyle w:val="Heading1"/>
      </w:pPr>
      <w:r>
        <w:lastRenderedPageBreak/>
        <w:t>Principal Component Analysis (PCA)</w:t>
      </w:r>
    </w:p>
    <w:p w14:paraId="6CA1EA0E" w14:textId="15965212" w:rsidR="009451B2" w:rsidRDefault="009451B2" w:rsidP="009451B2">
      <w:r>
        <w:t xml:space="preserve">MATLAB was used to apply PCA to the data. </w:t>
      </w:r>
      <w:r w:rsidR="00532443">
        <w:t xml:space="preserve">The data was loaded using the line </w:t>
      </w:r>
      <w:r w:rsidR="00532443" w:rsidRPr="00532443">
        <w:rPr>
          <w:rStyle w:val="notion-enable-hover"/>
          <w:rFonts w:ascii="Consolas" w:hAnsi="Consolas"/>
          <w:color w:val="EB5757"/>
          <w:sz w:val="18"/>
          <w:szCs w:val="18"/>
        </w:rPr>
        <w:t>X = load('lab2Data-matlab');</w:t>
      </w:r>
      <w:r w:rsidR="00532443">
        <w:t>.</w:t>
      </w:r>
      <w:r w:rsidR="006B1BBC">
        <w:t xml:space="preserve"> To do PCA, we first require the covariance matrix of the data, which can be </w:t>
      </w:r>
      <w:r w:rsidR="00370228">
        <w:t xml:space="preserve">obtained using the line </w:t>
      </w:r>
      <w:r w:rsidR="00370228" w:rsidRPr="00370228">
        <w:rPr>
          <w:rStyle w:val="notion-enable-hover"/>
          <w:rFonts w:ascii="Consolas" w:hAnsi="Consolas"/>
          <w:color w:val="EB5757"/>
          <w:sz w:val="18"/>
          <w:szCs w:val="18"/>
        </w:rPr>
        <w:t>C = cov(X);</w:t>
      </w:r>
      <w:r w:rsidR="00370228">
        <w:t>.</w:t>
      </w:r>
      <w:r w:rsidR="00DC0627">
        <w:t xml:space="preserve"> The result of the covariance matrix </w:t>
      </w:r>
      <m:oMath>
        <m:r>
          <w:rPr>
            <w:rFonts w:ascii="Cambria Math" w:hAnsi="Cambria Math"/>
          </w:rPr>
          <m:t>C</m:t>
        </m:r>
      </m:oMath>
      <w:r w:rsidR="00DC0627">
        <w:t xml:space="preserve"> is </w:t>
      </w:r>
    </w:p>
    <w:p w14:paraId="4C7B545E" w14:textId="32A6AC67" w:rsidR="00DC0627" w:rsidRPr="00D16044" w:rsidRDefault="006547D2" w:rsidP="009451B2">
      <w:pPr>
        <w:rPr>
          <w:rStyle w:val="token"/>
          <w:color w:val="999999"/>
        </w:rPr>
      </w:pPr>
      <m:oMathPara>
        <m:oMath>
          <m:r>
            <m:rPr>
              <m:sty m:val="p"/>
            </m:rPr>
            <w:rPr>
              <w:rFonts w:ascii="Cambria Math" w:hAnsi="Cambria Math"/>
              <w:color w:val="37352F"/>
            </w:rPr>
            <m:t>C=</m:t>
          </m:r>
          <m:d>
            <m:dPr>
              <m:begChr m:val="["/>
              <m:endChr m:val="]"/>
              <m:ctrlPr>
                <w:rPr>
                  <w:rFonts w:ascii="Cambria Math" w:hAnsi="Cambria Math"/>
                  <w:color w:val="37352F"/>
                </w:rPr>
              </m:ctrlPr>
            </m:dPr>
            <m:e>
              <m:m>
                <m:mPr>
                  <m:mcs>
                    <m:mc>
                      <m:mcPr>
                        <m:count m:val="5"/>
                        <m:mcJc m:val="center"/>
                      </m:mcPr>
                    </m:mc>
                  </m:mcs>
                  <m:ctrlPr>
                    <w:rPr>
                      <w:rFonts w:ascii="Cambria Math" w:hAnsi="Cambria Math"/>
                      <w:color w:val="37352F"/>
                    </w:rPr>
                  </m:ctrlPr>
                </m:mPr>
                <m:mr>
                  <m:e>
                    <m:r>
                      <m:rPr>
                        <m:sty m:val="p"/>
                      </m:rPr>
                      <w:rPr>
                        <w:rFonts w:ascii="Cambria Math" w:hAnsi="Cambria Math"/>
                        <w:color w:val="37352F"/>
                      </w:rPr>
                      <m:t>9.592</m:t>
                    </m:r>
                    <m:ctrlPr>
                      <w:rPr>
                        <w:rStyle w:val="token"/>
                        <w:rFonts w:ascii="Cambria Math" w:hAnsi="Cambria Math"/>
                        <w:color w:val="999999"/>
                      </w:rPr>
                    </m:ctrlPr>
                  </m:e>
                  <m:e>
                    <m:r>
                      <m:rPr>
                        <m:sty m:val="p"/>
                      </m:rPr>
                      <w:rPr>
                        <w:rFonts w:ascii="Cambria Math" w:hAnsi="Cambria Math"/>
                        <w:color w:val="37352F"/>
                      </w:rPr>
                      <m:t>16.081</m:t>
                    </m:r>
                    <m:ctrlPr>
                      <w:rPr>
                        <w:rStyle w:val="token"/>
                        <w:rFonts w:ascii="Cambria Math" w:hAnsi="Cambria Math"/>
                        <w:color w:val="999999"/>
                      </w:rPr>
                    </m:ctrlPr>
                  </m:e>
                  <m:e>
                    <m:r>
                      <m:rPr>
                        <m:sty m:val="p"/>
                      </m:rPr>
                      <w:rPr>
                        <w:rFonts w:ascii="Cambria Math" w:hAnsi="Cambria Math"/>
                        <w:color w:val="37352F"/>
                      </w:rPr>
                      <m:t>42.364</m:t>
                    </m:r>
                    <m:ctrlPr>
                      <w:rPr>
                        <w:rStyle w:val="token"/>
                        <w:rFonts w:ascii="Cambria Math" w:hAnsi="Cambria Math"/>
                        <w:color w:val="999999"/>
                      </w:rPr>
                    </m:ctrlPr>
                  </m:e>
                  <m:e>
                    <m:r>
                      <m:rPr>
                        <m:sty m:val="p"/>
                      </m:rPr>
                      <w:rPr>
                        <w:rFonts w:ascii="Cambria Math" w:hAnsi="Cambria Math"/>
                        <w:color w:val="37352F"/>
                      </w:rPr>
                      <m:t>26.461</m:t>
                    </m:r>
                    <m:ctrlPr>
                      <w:rPr>
                        <w:rStyle w:val="token"/>
                        <w:rFonts w:ascii="Cambria Math" w:hAnsi="Cambria Math"/>
                        <w:color w:val="999999"/>
                      </w:rPr>
                    </m:ctrlPr>
                  </m:e>
                  <m:e>
                    <m:r>
                      <m:rPr>
                        <m:sty m:val="p"/>
                      </m:rPr>
                      <w:rPr>
                        <w:rFonts w:ascii="Cambria Math" w:hAnsi="Cambria Math"/>
                        <w:color w:val="37352F"/>
                      </w:rPr>
                      <m:t>31.764</m:t>
                    </m:r>
                  </m:e>
                </m:mr>
                <m:mr>
                  <m:e>
                    <m:r>
                      <m:rPr>
                        <m:sty m:val="p"/>
                      </m:rPr>
                      <w:rPr>
                        <w:rFonts w:ascii="Cambria Math" w:hAnsi="Cambria Math"/>
                        <w:color w:val="37352F"/>
                      </w:rPr>
                      <m:t>16.081</m:t>
                    </m:r>
                    <m:ctrlPr>
                      <w:rPr>
                        <w:rStyle w:val="token"/>
                        <w:rFonts w:ascii="Cambria Math" w:hAnsi="Cambria Math"/>
                        <w:color w:val="999999"/>
                      </w:rPr>
                    </m:ctrlPr>
                  </m:e>
                  <m:e>
                    <m:r>
                      <m:rPr>
                        <m:sty m:val="p"/>
                      </m:rPr>
                      <w:rPr>
                        <w:rFonts w:ascii="Cambria Math" w:hAnsi="Cambria Math"/>
                        <w:color w:val="37352F"/>
                      </w:rPr>
                      <m:t>49.688</m:t>
                    </m:r>
                    <m:ctrlPr>
                      <w:rPr>
                        <w:rStyle w:val="token"/>
                        <w:rFonts w:ascii="Cambria Math" w:hAnsi="Cambria Math"/>
                        <w:color w:val="999999"/>
                      </w:rPr>
                    </m:ctrlPr>
                  </m:e>
                  <m:e>
                    <m:r>
                      <m:rPr>
                        <m:sty m:val="p"/>
                      </m:rPr>
                      <w:rPr>
                        <w:rFonts w:ascii="Cambria Math" w:hAnsi="Cambria Math"/>
                        <w:color w:val="37352F"/>
                      </w:rPr>
                      <m:t>130.243</m:t>
                    </m:r>
                    <m:ctrlPr>
                      <w:rPr>
                        <w:rStyle w:val="token"/>
                        <w:rFonts w:ascii="Cambria Math" w:hAnsi="Cambria Math"/>
                        <w:color w:val="999999"/>
                      </w:rPr>
                    </m:ctrlPr>
                  </m:e>
                  <m:e>
                    <m:r>
                      <m:rPr>
                        <m:sty m:val="p"/>
                      </m:rPr>
                      <w:rPr>
                        <w:rFonts w:ascii="Cambria Math" w:hAnsi="Cambria Math"/>
                        <w:color w:val="37352F"/>
                      </w:rPr>
                      <m:t>81.421</m:t>
                    </m:r>
                    <m:ctrlPr>
                      <w:rPr>
                        <w:rStyle w:val="token"/>
                        <w:rFonts w:ascii="Cambria Math" w:hAnsi="Cambria Math"/>
                        <w:color w:val="999999"/>
                      </w:rPr>
                    </m:ctrlPr>
                  </m:e>
                  <m:e>
                    <m:r>
                      <m:rPr>
                        <m:sty m:val="p"/>
                      </m:rPr>
                      <w:rPr>
                        <w:rFonts w:ascii="Cambria Math" w:hAnsi="Cambria Math"/>
                        <w:color w:val="37352F"/>
                      </w:rPr>
                      <m:t>97.703</m:t>
                    </m:r>
                  </m:e>
                </m:mr>
                <m:mr>
                  <m:e>
                    <m:r>
                      <m:rPr>
                        <m:sty m:val="p"/>
                      </m:rPr>
                      <w:rPr>
                        <w:rFonts w:ascii="Cambria Math" w:hAnsi="Cambria Math"/>
                        <w:color w:val="37352F"/>
                      </w:rPr>
                      <m:t>42.364</m:t>
                    </m:r>
                    <m:ctrlPr>
                      <w:rPr>
                        <w:rStyle w:val="token"/>
                        <w:rFonts w:ascii="Cambria Math" w:hAnsi="Cambria Math"/>
                        <w:color w:val="999999"/>
                      </w:rPr>
                    </m:ctrlPr>
                  </m:e>
                  <m:e>
                    <m:r>
                      <m:rPr>
                        <m:sty m:val="p"/>
                      </m:rPr>
                      <w:rPr>
                        <w:rFonts w:ascii="Cambria Math" w:hAnsi="Cambria Math"/>
                        <w:color w:val="37352F"/>
                      </w:rPr>
                      <m:t>130.243</m:t>
                    </m:r>
                    <m:ctrlPr>
                      <w:rPr>
                        <w:rStyle w:val="token"/>
                        <w:rFonts w:ascii="Cambria Math" w:hAnsi="Cambria Math"/>
                        <w:color w:val="999999"/>
                      </w:rPr>
                    </m:ctrlPr>
                  </m:e>
                  <m:e>
                    <m:r>
                      <m:rPr>
                        <m:sty m:val="p"/>
                      </m:rPr>
                      <w:rPr>
                        <w:rFonts w:ascii="Cambria Math" w:hAnsi="Cambria Math"/>
                        <w:color w:val="37352F"/>
                      </w:rPr>
                      <m:t>344.999</m:t>
                    </m:r>
                    <m:ctrlPr>
                      <w:rPr>
                        <w:rStyle w:val="token"/>
                        <w:rFonts w:ascii="Cambria Math" w:hAnsi="Cambria Math"/>
                        <w:color w:val="999999"/>
                      </w:rPr>
                    </m:ctrlPr>
                  </m:e>
                  <m:e>
                    <m:r>
                      <m:rPr>
                        <m:sty m:val="p"/>
                      </m:rPr>
                      <w:rPr>
                        <w:rFonts w:ascii="Cambria Math" w:hAnsi="Cambria Math"/>
                        <w:color w:val="37352F"/>
                      </w:rPr>
                      <m:t>215.608</m:t>
                    </m:r>
                    <m:ctrlPr>
                      <w:rPr>
                        <w:rStyle w:val="token"/>
                        <w:rFonts w:ascii="Cambria Math" w:hAnsi="Cambria Math"/>
                        <w:color w:val="999999"/>
                      </w:rPr>
                    </m:ctrlPr>
                  </m:e>
                  <m:e>
                    <m:r>
                      <m:rPr>
                        <m:sty m:val="p"/>
                      </m:rPr>
                      <w:rPr>
                        <w:rFonts w:ascii="Cambria Math" w:hAnsi="Cambria Math"/>
                        <w:color w:val="37352F"/>
                      </w:rPr>
                      <m:t>258.717</m:t>
                    </m:r>
                  </m:e>
                </m:mr>
                <m:mr>
                  <m:e>
                    <m:r>
                      <m:rPr>
                        <m:sty m:val="p"/>
                      </m:rPr>
                      <w:rPr>
                        <w:rFonts w:ascii="Cambria Math" w:hAnsi="Cambria Math"/>
                        <w:color w:val="37352F"/>
                      </w:rPr>
                      <m:t>26.461</m:t>
                    </m:r>
                    <m:ctrlPr>
                      <w:rPr>
                        <w:rStyle w:val="token"/>
                        <w:rFonts w:ascii="Cambria Math" w:hAnsi="Cambria Math"/>
                        <w:color w:val="999999"/>
                      </w:rPr>
                    </m:ctrlPr>
                  </m:e>
                  <m:e>
                    <m:r>
                      <m:rPr>
                        <m:sty m:val="p"/>
                      </m:rPr>
                      <w:rPr>
                        <w:rFonts w:ascii="Cambria Math" w:hAnsi="Cambria Math"/>
                        <w:color w:val="37352F"/>
                      </w:rPr>
                      <m:t>81.421</m:t>
                    </m:r>
                    <m:ctrlPr>
                      <w:rPr>
                        <w:rStyle w:val="token"/>
                        <w:rFonts w:ascii="Cambria Math" w:hAnsi="Cambria Math"/>
                        <w:color w:val="999999"/>
                      </w:rPr>
                    </m:ctrlPr>
                  </m:e>
                  <m:e>
                    <m:r>
                      <m:rPr>
                        <m:sty m:val="p"/>
                      </m:rPr>
                      <w:rPr>
                        <w:rFonts w:ascii="Cambria Math" w:hAnsi="Cambria Math"/>
                        <w:color w:val="37352F"/>
                      </w:rPr>
                      <m:t>215.608</m:t>
                    </m:r>
                    <m:ctrlPr>
                      <w:rPr>
                        <w:rStyle w:val="token"/>
                        <w:rFonts w:ascii="Cambria Math" w:hAnsi="Cambria Math"/>
                        <w:color w:val="999999"/>
                      </w:rPr>
                    </m:ctrlPr>
                  </m:e>
                  <m:e>
                    <m:r>
                      <m:rPr>
                        <m:sty m:val="p"/>
                      </m:rPr>
                      <w:rPr>
                        <w:rFonts w:ascii="Cambria Math" w:hAnsi="Cambria Math"/>
                        <w:color w:val="37352F"/>
                      </w:rPr>
                      <m:t>134.799</m:t>
                    </m:r>
                    <m:ctrlPr>
                      <w:rPr>
                        <w:rStyle w:val="token"/>
                        <w:rFonts w:ascii="Cambria Math" w:hAnsi="Cambria Math"/>
                        <w:color w:val="999999"/>
                      </w:rPr>
                    </m:ctrlPr>
                  </m:e>
                  <m:e>
                    <m:r>
                      <m:rPr>
                        <m:sty m:val="p"/>
                      </m:rPr>
                      <w:rPr>
                        <w:rFonts w:ascii="Cambria Math" w:hAnsi="Cambria Math"/>
                        <w:color w:val="37352F"/>
                      </w:rPr>
                      <m:t>161.747</m:t>
                    </m:r>
                  </m:e>
                </m:mr>
                <m:mr>
                  <m:e>
                    <m:r>
                      <m:rPr>
                        <m:sty m:val="p"/>
                      </m:rPr>
                      <w:rPr>
                        <w:rFonts w:ascii="Cambria Math" w:hAnsi="Cambria Math"/>
                        <w:color w:val="37352F"/>
                      </w:rPr>
                      <m:t>31.763</m:t>
                    </m:r>
                    <m:ctrlPr>
                      <w:rPr>
                        <w:rStyle w:val="token"/>
                        <w:rFonts w:ascii="Cambria Math" w:hAnsi="Cambria Math"/>
                        <w:color w:val="999999"/>
                      </w:rPr>
                    </m:ctrlPr>
                  </m:e>
                  <m:e>
                    <m:r>
                      <m:rPr>
                        <m:sty m:val="p"/>
                      </m:rPr>
                      <w:rPr>
                        <w:rFonts w:ascii="Cambria Math" w:hAnsi="Cambria Math"/>
                        <w:color w:val="37352F"/>
                      </w:rPr>
                      <m:t>97.703</m:t>
                    </m:r>
                    <m:ctrlPr>
                      <w:rPr>
                        <w:rStyle w:val="token"/>
                        <w:rFonts w:ascii="Cambria Math" w:hAnsi="Cambria Math"/>
                        <w:color w:val="999999"/>
                      </w:rPr>
                    </m:ctrlPr>
                  </m:e>
                  <m:e>
                    <m:r>
                      <m:rPr>
                        <m:sty m:val="p"/>
                      </m:rPr>
                      <w:rPr>
                        <w:rFonts w:ascii="Cambria Math" w:hAnsi="Cambria Math"/>
                        <w:color w:val="37352F"/>
                      </w:rPr>
                      <m:t>258.717</m:t>
                    </m:r>
                    <m:ctrlPr>
                      <w:rPr>
                        <w:rStyle w:val="token"/>
                        <w:rFonts w:ascii="Cambria Math" w:hAnsi="Cambria Math"/>
                        <w:color w:val="999999"/>
                      </w:rPr>
                    </m:ctrlPr>
                  </m:e>
                  <m:e>
                    <m:r>
                      <m:rPr>
                        <m:sty m:val="p"/>
                      </m:rPr>
                      <w:rPr>
                        <w:rFonts w:ascii="Cambria Math" w:hAnsi="Cambria Math"/>
                        <w:color w:val="37352F"/>
                      </w:rPr>
                      <m:t>161.747</m:t>
                    </m:r>
                    <m:ctrlPr>
                      <w:rPr>
                        <w:rStyle w:val="token"/>
                        <w:rFonts w:ascii="Cambria Math" w:hAnsi="Cambria Math"/>
                        <w:color w:val="999999"/>
                      </w:rPr>
                    </m:ctrlPr>
                  </m:e>
                  <m:e>
                    <m:r>
                      <m:rPr>
                        <m:sty m:val="p"/>
                      </m:rPr>
                      <w:rPr>
                        <w:rFonts w:ascii="Cambria Math" w:hAnsi="Cambria Math"/>
                        <w:color w:val="37352F"/>
                      </w:rPr>
                      <m:t>194.093</m:t>
                    </m:r>
                    <m:ctrlPr>
                      <w:rPr>
                        <w:rStyle w:val="token"/>
                        <w:rFonts w:ascii="Cambria Math" w:hAnsi="Cambria Math"/>
                        <w:color w:val="999999"/>
                      </w:rPr>
                    </m:ctrlPr>
                  </m:e>
                </m:mr>
              </m:m>
              <m:ctrlPr>
                <w:rPr>
                  <w:rStyle w:val="token"/>
                  <w:rFonts w:ascii="Cambria Math" w:hAnsi="Cambria Math"/>
                  <w:color w:val="999999"/>
                </w:rPr>
              </m:ctrlPr>
            </m:e>
          </m:d>
        </m:oMath>
      </m:oMathPara>
    </w:p>
    <w:p w14:paraId="34DB3987" w14:textId="0AE5E9DC" w:rsidR="00D16044" w:rsidRDefault="0056651E" w:rsidP="00D013ED">
      <w:pPr>
        <w:ind w:firstLine="426"/>
      </w:pPr>
      <w:r>
        <w:t xml:space="preserve">It is hard to deduce much about the data using the covariance matrix </w:t>
      </w:r>
      <m:oMath>
        <m:r>
          <w:rPr>
            <w:rFonts w:ascii="Cambria Math" w:hAnsi="Cambria Math"/>
          </w:rPr>
          <m:t>C</m:t>
        </m:r>
      </m:oMath>
      <w:r w:rsidR="003E6AA3">
        <w:t xml:space="preserve">, so to get more information on the structure of the data </w:t>
      </w:r>
      <w:r w:rsidR="00FE732F">
        <w:t xml:space="preserve">we can use eigenvalue decomposition on the covariance matrix using the line </w:t>
      </w:r>
      <w:r w:rsidR="00FE732F" w:rsidRPr="00FE732F">
        <w:rPr>
          <w:rStyle w:val="notion-enable-hover"/>
          <w:rFonts w:ascii="Consolas" w:hAnsi="Consolas"/>
          <w:color w:val="EB5757"/>
          <w:sz w:val="18"/>
          <w:szCs w:val="18"/>
        </w:rPr>
        <w:t xml:space="preserve">[U,D] = </w:t>
      </w:r>
      <w:proofErr w:type="spellStart"/>
      <w:r w:rsidR="00FE732F" w:rsidRPr="00FE732F">
        <w:rPr>
          <w:rStyle w:val="notion-enable-hover"/>
          <w:rFonts w:ascii="Consolas" w:hAnsi="Consolas"/>
          <w:color w:val="EB5757"/>
          <w:sz w:val="18"/>
          <w:szCs w:val="18"/>
        </w:rPr>
        <w:t>eig</w:t>
      </w:r>
      <w:proofErr w:type="spellEnd"/>
      <w:r w:rsidR="00FE732F" w:rsidRPr="00FE732F">
        <w:rPr>
          <w:rStyle w:val="notion-enable-hover"/>
          <w:rFonts w:ascii="Consolas" w:hAnsi="Consolas"/>
          <w:color w:val="EB5757"/>
          <w:sz w:val="18"/>
          <w:szCs w:val="18"/>
        </w:rPr>
        <w:t>(C)</w:t>
      </w:r>
      <w:r w:rsidR="00FE732F">
        <w:t>.</w:t>
      </w:r>
      <w:r w:rsidR="006547D2">
        <w:t xml:space="preserve"> The results </w:t>
      </w:r>
      <w:r w:rsidR="00EA0CC8">
        <w:t>were</w:t>
      </w:r>
      <w:r w:rsidR="00D90445">
        <w:t xml:space="preserve"> eigenvectors </w:t>
      </w:r>
      <m:oMath>
        <m:r>
          <w:rPr>
            <w:rFonts w:ascii="Cambria Math" w:hAnsi="Cambria Math"/>
          </w:rPr>
          <m:t>U</m:t>
        </m:r>
      </m:oMath>
      <w:r w:rsidR="00D90445">
        <w:t xml:space="preserve"> and eigenvalues </w:t>
      </w:r>
      <m:oMath>
        <m:r>
          <w:rPr>
            <w:rFonts w:ascii="Cambria Math" w:hAnsi="Cambria Math"/>
          </w:rPr>
          <m:t>D</m:t>
        </m:r>
      </m:oMath>
      <w:r w:rsidR="00D90445">
        <w:t xml:space="preserve">. </w:t>
      </w:r>
    </w:p>
    <w:p w14:paraId="06181E95" w14:textId="5AF3FA0F" w:rsidR="006547D2" w:rsidRPr="006547D2" w:rsidRDefault="006547D2" w:rsidP="006547D2">
      <w:pPr>
        <w:rPr>
          <w:rFonts w:ascii="Cambria Math" w:hAnsi="Cambria Math"/>
        </w:rPr>
      </w:pPr>
      <m:oMathPara>
        <m:oMath>
          <m:r>
            <m:rPr>
              <m:sty m:val="p"/>
            </m:rPr>
            <w:rPr>
              <w:rFonts w:ascii="Cambria Math" w:hAnsi="Cambria Math"/>
              <w:color w:val="37352F"/>
              <w:sz w:val="21"/>
              <w:szCs w:val="21"/>
            </w:rPr>
            <m:t>U=</m:t>
          </m:r>
          <m:d>
            <m:dPr>
              <m:begChr m:val="["/>
              <m:endChr m:val="]"/>
              <m:ctrlPr>
                <w:rPr>
                  <w:rFonts w:ascii="Cambria Math" w:hAnsi="Cambria Math"/>
                  <w:color w:val="37352F"/>
                  <w:sz w:val="21"/>
                  <w:szCs w:val="21"/>
                </w:rPr>
              </m:ctrlPr>
            </m:dPr>
            <m:e>
              <m:m>
                <m:mPr>
                  <m:mcs>
                    <m:mc>
                      <m:mcPr>
                        <m:count m:val="5"/>
                        <m:mcJc m:val="center"/>
                      </m:mcPr>
                    </m:mc>
                  </m:mcs>
                  <m:ctrlPr>
                    <w:rPr>
                      <w:rFonts w:ascii="Cambria Math" w:hAnsi="Cambria Math"/>
                      <w:color w:val="37352F"/>
                      <w:sz w:val="21"/>
                      <w:szCs w:val="21"/>
                    </w:rPr>
                  </m:ctrlPr>
                </m:mPr>
                <m:mr>
                  <m:e>
                    <m:r>
                      <m:rPr>
                        <m:sty m:val="p"/>
                      </m:rPr>
                      <w:rPr>
                        <w:rFonts w:ascii="Cambria Math" w:hAnsi="Cambria Math"/>
                        <w:color w:val="37352F"/>
                        <w:sz w:val="21"/>
                        <w:szCs w:val="21"/>
                      </w:rPr>
                      <m:t>0.0017</m:t>
                    </m:r>
                    <m:ctrlPr>
                      <w:rPr>
                        <w:rStyle w:val="token"/>
                        <w:rFonts w:ascii="Cambria Math" w:hAnsi="Cambria Math"/>
                        <w:color w:val="999999"/>
                        <w:sz w:val="21"/>
                        <w:szCs w:val="21"/>
                      </w:rPr>
                    </m:ctrlPr>
                  </m:e>
                  <m:e>
                    <m:r>
                      <m:rPr>
                        <m:sty m:val="p"/>
                      </m:rPr>
                      <w:rPr>
                        <w:rFonts w:ascii="Cambria Math" w:hAnsi="Cambria Math"/>
                        <w:color w:val="37352F"/>
                        <w:sz w:val="21"/>
                        <w:szCs w:val="21"/>
                      </w:rPr>
                      <m:t>0.0040</m:t>
                    </m:r>
                    <m:ctrlPr>
                      <w:rPr>
                        <w:rStyle w:val="token"/>
                        <w:rFonts w:ascii="Cambria Math" w:hAnsi="Cambria Math"/>
                        <w:color w:val="999999"/>
                        <w:sz w:val="21"/>
                        <w:szCs w:val="21"/>
                      </w:rPr>
                    </m:ctrlPr>
                  </m:e>
                  <m:e>
                    <m:r>
                      <m:rPr>
                        <m:sty m:val="p"/>
                      </m:rPr>
                      <w:rPr>
                        <w:rFonts w:ascii="Cambria Math" w:hAnsi="Cambria Math"/>
                        <w:color w:val="37352F"/>
                        <w:sz w:val="21"/>
                        <w:szCs w:val="21"/>
                      </w:rPr>
                      <m:t>0.0191</m:t>
                    </m:r>
                    <m:ctrlPr>
                      <w:rPr>
                        <w:rStyle w:val="token"/>
                        <w:rFonts w:ascii="Cambria Math" w:hAnsi="Cambria Math"/>
                        <w:color w:val="999999"/>
                        <w:sz w:val="21"/>
                        <w:szCs w:val="21"/>
                      </w:rPr>
                    </m:ctrlPr>
                  </m:e>
                  <m:e>
                    <m:r>
                      <m:rPr>
                        <m:sty m:val="p"/>
                      </m:rPr>
                      <w:rPr>
                        <w:rFonts w:ascii="Cambria Math" w:hAnsi="Cambria Math"/>
                        <w:color w:val="37352F"/>
                        <w:sz w:val="21"/>
                        <w:szCs w:val="21"/>
                      </w:rPr>
                      <m:t>-0.9962</m:t>
                    </m:r>
                    <m:ctrlPr>
                      <w:rPr>
                        <w:rStyle w:val="token"/>
                        <w:rFonts w:ascii="Cambria Math" w:hAnsi="Cambria Math"/>
                        <w:color w:val="999999"/>
                        <w:sz w:val="21"/>
                        <w:szCs w:val="21"/>
                      </w:rPr>
                    </m:ctrlPr>
                  </m:e>
                  <m:e>
                    <m:r>
                      <m:rPr>
                        <m:sty m:val="p"/>
                      </m:rPr>
                      <w:rPr>
                        <w:rFonts w:ascii="Cambria Math" w:hAnsi="Cambria Math"/>
                        <w:color w:val="37352F"/>
                        <w:sz w:val="21"/>
                        <w:szCs w:val="21"/>
                      </w:rPr>
                      <m:t>0.0850</m:t>
                    </m:r>
                  </m:e>
                </m:mr>
                <m:mr>
                  <m:e>
                    <m:r>
                      <m:rPr>
                        <m:sty m:val="p"/>
                      </m:rPr>
                      <w:rPr>
                        <w:rFonts w:ascii="Cambria Math" w:hAnsi="Cambria Math"/>
                        <w:color w:val="37352F"/>
                        <w:sz w:val="21"/>
                        <w:szCs w:val="21"/>
                      </w:rPr>
                      <m:t>0.0027</m:t>
                    </m:r>
                    <m:ctrlPr>
                      <w:rPr>
                        <w:rStyle w:val="token"/>
                        <w:rFonts w:ascii="Cambria Math" w:hAnsi="Cambria Math"/>
                        <w:color w:val="999999"/>
                        <w:sz w:val="21"/>
                        <w:szCs w:val="21"/>
                      </w:rPr>
                    </m:ctrlPr>
                  </m:e>
                  <m:e>
                    <m:r>
                      <m:rPr>
                        <m:sty m:val="p"/>
                      </m:rPr>
                      <w:rPr>
                        <w:rFonts w:ascii="Cambria Math" w:hAnsi="Cambria Math"/>
                        <w:color w:val="37352F"/>
                        <w:sz w:val="21"/>
                        <w:szCs w:val="21"/>
                      </w:rPr>
                      <m:t>-0.0292</m:t>
                    </m:r>
                    <m:ctrlPr>
                      <w:rPr>
                        <w:rStyle w:val="token"/>
                        <w:rFonts w:ascii="Cambria Math" w:hAnsi="Cambria Math"/>
                        <w:color w:val="999999"/>
                        <w:sz w:val="21"/>
                        <w:szCs w:val="21"/>
                      </w:rPr>
                    </m:ctrlPr>
                  </m:e>
                  <m:e>
                    <m:r>
                      <m:rPr>
                        <m:sty m:val="p"/>
                      </m:rPr>
                      <w:rPr>
                        <w:rFonts w:ascii="Cambria Math" w:hAnsi="Cambria Math"/>
                        <w:color w:val="37352F"/>
                        <w:sz w:val="21"/>
                        <w:szCs w:val="21"/>
                      </w:rPr>
                      <m:t>-0.9651</m:t>
                    </m:r>
                    <m:ctrlPr>
                      <w:rPr>
                        <w:rStyle w:val="token"/>
                        <w:rFonts w:ascii="Cambria Math" w:hAnsi="Cambria Math"/>
                        <w:color w:val="999999"/>
                        <w:sz w:val="21"/>
                        <w:szCs w:val="21"/>
                      </w:rPr>
                    </m:ctrlPr>
                  </m:e>
                  <m:e>
                    <m:r>
                      <m:rPr>
                        <m:sty m:val="p"/>
                      </m:rPr>
                      <w:rPr>
                        <w:rFonts w:ascii="Cambria Math" w:hAnsi="Cambria Math"/>
                        <w:color w:val="37352F"/>
                        <w:sz w:val="21"/>
                        <w:szCs w:val="21"/>
                      </w:rPr>
                      <m:t>0.0036</m:t>
                    </m:r>
                    <m:ctrlPr>
                      <w:rPr>
                        <w:rStyle w:val="token"/>
                        <w:rFonts w:ascii="Cambria Math" w:hAnsi="Cambria Math"/>
                        <w:color w:val="999999"/>
                        <w:sz w:val="21"/>
                        <w:szCs w:val="21"/>
                      </w:rPr>
                    </m:ctrlPr>
                  </m:e>
                  <m:e>
                    <m:r>
                      <m:rPr>
                        <m:sty m:val="p"/>
                      </m:rPr>
                      <w:rPr>
                        <w:rFonts w:ascii="Cambria Math" w:hAnsi="Cambria Math"/>
                        <w:color w:val="37352F"/>
                        <w:sz w:val="21"/>
                        <w:szCs w:val="21"/>
                      </w:rPr>
                      <m:t>0.2600</m:t>
                    </m:r>
                  </m:e>
                </m:mr>
                <m:mr>
                  <m:e>
                    <m:r>
                      <m:rPr>
                        <m:sty m:val="p"/>
                      </m:rPr>
                      <w:rPr>
                        <w:rFonts w:ascii="Cambria Math" w:hAnsi="Cambria Math"/>
                        <w:color w:val="37352F"/>
                        <w:sz w:val="21"/>
                        <w:szCs w:val="21"/>
                      </w:rPr>
                      <m:t>-0.0111</m:t>
                    </m:r>
                    <m:ctrlPr>
                      <w:rPr>
                        <w:rStyle w:val="token"/>
                        <w:rFonts w:ascii="Cambria Math" w:hAnsi="Cambria Math"/>
                        <w:color w:val="999999"/>
                        <w:sz w:val="21"/>
                        <w:szCs w:val="21"/>
                      </w:rPr>
                    </m:ctrlPr>
                  </m:e>
                  <m:e>
                    <m:r>
                      <m:rPr>
                        <m:sty m:val="p"/>
                      </m:rPr>
                      <w:rPr>
                        <w:rFonts w:ascii="Cambria Math" w:hAnsi="Cambria Math"/>
                        <w:color w:val="37352F"/>
                        <w:sz w:val="21"/>
                        <w:szCs w:val="21"/>
                      </w:rPr>
                      <m:t>-0.6928</m:t>
                    </m:r>
                    <m:ctrlPr>
                      <w:rPr>
                        <w:rStyle w:val="token"/>
                        <w:rFonts w:ascii="Cambria Math" w:hAnsi="Cambria Math"/>
                        <w:color w:val="999999"/>
                        <w:sz w:val="21"/>
                        <w:szCs w:val="21"/>
                      </w:rPr>
                    </m:ctrlPr>
                  </m:e>
                  <m:e>
                    <m:r>
                      <m:rPr>
                        <m:sty m:val="p"/>
                      </m:rPr>
                      <w:rPr>
                        <w:rFonts w:ascii="Cambria Math" w:hAnsi="Cambria Math"/>
                        <w:color w:val="37352F"/>
                        <w:sz w:val="21"/>
                        <w:szCs w:val="21"/>
                      </w:rPr>
                      <m:t>0.2066</m:t>
                    </m:r>
                    <m:ctrlPr>
                      <w:rPr>
                        <w:rStyle w:val="token"/>
                        <w:rFonts w:ascii="Cambria Math" w:hAnsi="Cambria Math"/>
                        <w:color w:val="999999"/>
                        <w:sz w:val="21"/>
                        <w:szCs w:val="21"/>
                      </w:rPr>
                    </m:ctrlPr>
                  </m:e>
                  <m:e>
                    <m:r>
                      <m:rPr>
                        <m:sty m:val="p"/>
                      </m:rPr>
                      <w:rPr>
                        <w:rFonts w:ascii="Cambria Math" w:hAnsi="Cambria Math"/>
                        <w:color w:val="37352F"/>
                        <w:sz w:val="21"/>
                        <w:szCs w:val="21"/>
                      </w:rPr>
                      <m:t>0.05989</m:t>
                    </m:r>
                    <m:ctrlPr>
                      <w:rPr>
                        <w:rStyle w:val="token"/>
                        <w:rFonts w:ascii="Cambria Math" w:hAnsi="Cambria Math"/>
                        <w:color w:val="999999"/>
                        <w:sz w:val="21"/>
                        <w:szCs w:val="21"/>
                      </w:rPr>
                    </m:ctrlPr>
                  </m:e>
                  <m:e>
                    <m:r>
                      <m:rPr>
                        <m:sty m:val="p"/>
                      </m:rPr>
                      <w:rPr>
                        <w:rFonts w:ascii="Cambria Math" w:hAnsi="Cambria Math"/>
                        <w:color w:val="37352F"/>
                        <w:sz w:val="21"/>
                        <w:szCs w:val="21"/>
                      </w:rPr>
                      <m:t>0.6882</m:t>
                    </m:r>
                  </m:e>
                </m:mr>
                <m:mr>
                  <m:e>
                    <m:r>
                      <m:rPr>
                        <m:sty m:val="p"/>
                      </m:rPr>
                      <w:rPr>
                        <w:rFonts w:ascii="Cambria Math" w:hAnsi="Cambria Math"/>
                        <w:color w:val="37352F"/>
                        <w:sz w:val="21"/>
                        <w:szCs w:val="21"/>
                      </w:rPr>
                      <m:t>0.7746</m:t>
                    </m:r>
                    <m:ctrlPr>
                      <w:rPr>
                        <w:rStyle w:val="token"/>
                        <w:rFonts w:ascii="Cambria Math" w:hAnsi="Cambria Math"/>
                        <w:color w:val="999999"/>
                        <w:sz w:val="21"/>
                        <w:szCs w:val="21"/>
                      </w:rPr>
                    </m:ctrlPr>
                  </m:e>
                  <m:e>
                    <m:r>
                      <m:rPr>
                        <m:sty m:val="p"/>
                      </m:rPr>
                      <w:rPr>
                        <w:rFonts w:ascii="Cambria Math" w:hAnsi="Cambria Math"/>
                        <w:color w:val="37352F"/>
                        <w:sz w:val="21"/>
                        <w:szCs w:val="21"/>
                      </w:rPr>
                      <m:t>0.4497</m:t>
                    </m:r>
                    <m:ctrlPr>
                      <w:rPr>
                        <w:rStyle w:val="token"/>
                        <w:rFonts w:ascii="Cambria Math" w:hAnsi="Cambria Math"/>
                        <w:color w:val="999999"/>
                        <w:sz w:val="21"/>
                        <w:szCs w:val="21"/>
                      </w:rPr>
                    </m:ctrlPr>
                  </m:e>
                  <m:e>
                    <m:r>
                      <m:rPr>
                        <m:sty m:val="p"/>
                      </m:rPr>
                      <w:rPr>
                        <w:rFonts w:ascii="Cambria Math" w:hAnsi="Cambria Math"/>
                        <w:color w:val="37352F"/>
                        <w:sz w:val="21"/>
                        <w:szCs w:val="21"/>
                      </w:rPr>
                      <m:t>0.1046</m:t>
                    </m:r>
                    <m:ctrlPr>
                      <w:rPr>
                        <w:rStyle w:val="token"/>
                        <w:rFonts w:ascii="Cambria Math" w:hAnsi="Cambria Math"/>
                        <w:color w:val="999999"/>
                        <w:sz w:val="21"/>
                        <w:szCs w:val="21"/>
                      </w:rPr>
                    </m:ctrlPr>
                  </m:e>
                  <m:e>
                    <m:r>
                      <m:rPr>
                        <m:sty m:val="p"/>
                      </m:rPr>
                      <w:rPr>
                        <w:rFonts w:ascii="Cambria Math" w:hAnsi="Cambria Math"/>
                        <w:color w:val="37352F"/>
                        <w:sz w:val="21"/>
                        <w:szCs w:val="21"/>
                      </w:rPr>
                      <m:t>0.04185</m:t>
                    </m:r>
                    <m:ctrlPr>
                      <w:rPr>
                        <w:rStyle w:val="token"/>
                        <w:rFonts w:ascii="Cambria Math" w:hAnsi="Cambria Math"/>
                        <w:color w:val="999999"/>
                        <w:sz w:val="21"/>
                        <w:szCs w:val="21"/>
                      </w:rPr>
                    </m:ctrlPr>
                  </m:e>
                  <m:e>
                    <m:r>
                      <m:rPr>
                        <m:sty m:val="p"/>
                      </m:rPr>
                      <w:rPr>
                        <w:rFonts w:ascii="Cambria Math" w:hAnsi="Cambria Math"/>
                        <w:color w:val="37352F"/>
                        <w:sz w:val="21"/>
                        <w:szCs w:val="21"/>
                      </w:rPr>
                      <m:t>0.4302</m:t>
                    </m:r>
                  </m:e>
                </m:mr>
                <m:mr>
                  <m:e>
                    <m:r>
                      <m:rPr>
                        <m:sty m:val="p"/>
                      </m:rPr>
                      <w:rPr>
                        <w:rFonts w:ascii="Cambria Math" w:hAnsi="Cambria Math"/>
                        <w:color w:val="37352F"/>
                        <w:sz w:val="21"/>
                        <w:szCs w:val="21"/>
                      </w:rPr>
                      <m:t>-0.6324</m:t>
                    </m:r>
                    <m:ctrlPr>
                      <w:rPr>
                        <w:rStyle w:val="token"/>
                        <w:rFonts w:ascii="Cambria Math" w:hAnsi="Cambria Math"/>
                        <w:color w:val="999999"/>
                        <w:sz w:val="21"/>
                        <w:szCs w:val="21"/>
                      </w:rPr>
                    </m:ctrlPr>
                  </m:e>
                  <m:e>
                    <m:r>
                      <m:rPr>
                        <m:sty m:val="p"/>
                      </m:rPr>
                      <w:rPr>
                        <w:rFonts w:ascii="Cambria Math" w:hAnsi="Cambria Math"/>
                        <w:color w:val="37352F"/>
                        <w:sz w:val="21"/>
                        <w:szCs w:val="21"/>
                      </w:rPr>
                      <m:t>0.5629</m:t>
                    </m:r>
                    <m:ctrlPr>
                      <w:rPr>
                        <w:rStyle w:val="token"/>
                        <w:rFonts w:ascii="Cambria Math" w:hAnsi="Cambria Math"/>
                        <w:color w:val="999999"/>
                        <w:sz w:val="21"/>
                        <w:szCs w:val="21"/>
                      </w:rPr>
                    </m:ctrlPr>
                  </m:e>
                  <m:e>
                    <m:r>
                      <m:rPr>
                        <m:sty m:val="p"/>
                      </m:rPr>
                      <w:rPr>
                        <w:rFonts w:ascii="Cambria Math" w:hAnsi="Cambria Math"/>
                        <w:color w:val="37352F"/>
                        <w:sz w:val="21"/>
                        <w:szCs w:val="21"/>
                      </w:rPr>
                      <m:t>0.1205</m:t>
                    </m:r>
                    <m:ctrlPr>
                      <w:rPr>
                        <w:rStyle w:val="token"/>
                        <w:rFonts w:ascii="Cambria Math" w:hAnsi="Cambria Math"/>
                        <w:color w:val="999999"/>
                        <w:sz w:val="21"/>
                        <w:szCs w:val="21"/>
                      </w:rPr>
                    </m:ctrlPr>
                  </m:e>
                  <m:e>
                    <m:r>
                      <m:rPr>
                        <m:sty m:val="p"/>
                      </m:rPr>
                      <w:rPr>
                        <w:rFonts w:ascii="Cambria Math" w:hAnsi="Cambria Math"/>
                        <w:color w:val="37352F"/>
                        <w:sz w:val="21"/>
                        <w:szCs w:val="21"/>
                      </w:rPr>
                      <m:t>0.04762</m:t>
                    </m:r>
                    <m:ctrlPr>
                      <w:rPr>
                        <w:rStyle w:val="token"/>
                        <w:rFonts w:ascii="Cambria Math" w:hAnsi="Cambria Math"/>
                        <w:color w:val="999999"/>
                        <w:sz w:val="21"/>
                        <w:szCs w:val="21"/>
                      </w:rPr>
                    </m:ctrlPr>
                  </m:e>
                  <m:e>
                    <m:r>
                      <m:rPr>
                        <m:sty m:val="p"/>
                      </m:rPr>
                      <w:rPr>
                        <w:rFonts w:ascii="Cambria Math" w:hAnsi="Cambria Math"/>
                        <w:color w:val="37352F"/>
                        <w:sz w:val="21"/>
                        <w:szCs w:val="21"/>
                      </w:rPr>
                      <m:t>0.5162</m:t>
                    </m:r>
                    <m:ctrlPr>
                      <w:rPr>
                        <w:rStyle w:val="token"/>
                        <w:rFonts w:ascii="Cambria Math" w:hAnsi="Cambria Math"/>
                        <w:color w:val="999999"/>
                        <w:sz w:val="21"/>
                        <w:szCs w:val="21"/>
                      </w:rPr>
                    </m:ctrlPr>
                  </m:e>
                </m:mr>
              </m:m>
              <m:ctrlPr>
                <w:rPr>
                  <w:rStyle w:val="token"/>
                  <w:rFonts w:ascii="Cambria Math" w:hAnsi="Cambria Math"/>
                  <w:color w:val="999999"/>
                  <w:sz w:val="21"/>
                  <w:szCs w:val="21"/>
                </w:rPr>
              </m:ctrlPr>
            </m:e>
          </m:d>
        </m:oMath>
      </m:oMathPara>
    </w:p>
    <w:p w14:paraId="1048EF65" w14:textId="3F782E51" w:rsidR="005D4D7F" w:rsidRPr="005D4D7F" w:rsidRDefault="00B7238D" w:rsidP="005D4D7F">
      <w:pPr>
        <w:rPr>
          <w:rFonts w:ascii="Cambria Math" w:hAnsi="Cambria Math"/>
          <w:color w:val="37352F"/>
          <w:sz w:val="21"/>
          <w:szCs w:val="21"/>
        </w:rPr>
      </w:pPr>
      <m:oMathPara>
        <m:oMath>
          <m:r>
            <m:rPr>
              <m:sty m:val="p"/>
            </m:rPr>
            <w:rPr>
              <w:rFonts w:ascii="Cambria Math" w:hAnsi="Cambria Math"/>
              <w:color w:val="37352F"/>
              <w:sz w:val="21"/>
              <w:szCs w:val="21"/>
            </w:rPr>
            <m:t>D=</m:t>
          </m:r>
          <m:d>
            <m:dPr>
              <m:begChr m:val="["/>
              <m:endChr m:val="]"/>
              <m:ctrlPr>
                <w:rPr>
                  <w:rFonts w:ascii="Cambria Math" w:hAnsi="Cambria Math"/>
                  <w:color w:val="37352F"/>
                  <w:sz w:val="21"/>
                  <w:szCs w:val="21"/>
                </w:rPr>
              </m:ctrlPr>
            </m:dPr>
            <m:e>
              <m:m>
                <m:mPr>
                  <m:mcs>
                    <m:mc>
                      <m:mcPr>
                        <m:count m:val="5"/>
                        <m:mcJc m:val="center"/>
                      </m:mcPr>
                    </m:mc>
                  </m:mcs>
                  <m:ctrlPr>
                    <w:rPr>
                      <w:rStyle w:val="token"/>
                      <w:rFonts w:ascii="Cambria Math" w:hAnsi="Cambria Math"/>
                      <w:color w:val="DD4A68"/>
                      <w:sz w:val="21"/>
                      <w:szCs w:val="21"/>
                    </w:rPr>
                  </m:ctrlPr>
                </m:mPr>
                <m:mr>
                  <m:e>
                    <m:r>
                      <m:rPr>
                        <m:sty m:val="p"/>
                      </m:rPr>
                      <w:rPr>
                        <w:rFonts w:ascii="Cambria Math" w:hAnsi="Cambria Math"/>
                        <w:color w:val="37352F"/>
                        <w:sz w:val="21"/>
                        <w:szCs w:val="21"/>
                      </w:rPr>
                      <m:t>0.0046</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e>
                </m:mr>
                <m:mr>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0.0661</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e>
                </m:mr>
                <m:mr>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0.4724</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e>
                </m:mr>
                <m:mr>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4.3584</m:t>
                    </m:r>
                    <m:ctrlPr>
                      <w:rPr>
                        <w:rStyle w:val="token"/>
                        <w:rFonts w:ascii="Cambria Math" w:hAnsi="Cambria Math"/>
                        <w:color w:val="999999"/>
                        <w:sz w:val="21"/>
                        <w:szCs w:val="21"/>
                      </w:rPr>
                    </m:ctrlPr>
                  </m:e>
                  <m:e>
                    <m:r>
                      <m:rPr>
                        <m:sty m:val="p"/>
                      </m:rPr>
                      <w:rPr>
                        <w:rFonts w:ascii="Cambria Math" w:hAnsi="Cambria Math"/>
                        <w:color w:val="37352F"/>
                        <w:sz w:val="21"/>
                        <w:szCs w:val="21"/>
                      </w:rPr>
                      <m:t>0</m:t>
                    </m:r>
                  </m:e>
                </m:mr>
                <m:mr>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728.2710</m:t>
                    </m:r>
                    <m:ctrlPr>
                      <w:rPr>
                        <w:rStyle w:val="token"/>
                        <w:rFonts w:ascii="Cambria Math" w:hAnsi="Cambria Math"/>
                        <w:color w:val="999999"/>
                        <w:sz w:val="21"/>
                        <w:szCs w:val="21"/>
                      </w:rPr>
                    </m:ctrlPr>
                  </m:e>
                </m:mr>
              </m:m>
              <m:ctrlPr>
                <w:rPr>
                  <w:rStyle w:val="token"/>
                  <w:rFonts w:ascii="Cambria Math" w:hAnsi="Cambria Math"/>
                  <w:color w:val="999999"/>
                  <w:sz w:val="21"/>
                  <w:szCs w:val="21"/>
                </w:rPr>
              </m:ctrlPr>
            </m:e>
          </m:d>
        </m:oMath>
      </m:oMathPara>
    </w:p>
    <w:p w14:paraId="2A1C01F3" w14:textId="641A58E6" w:rsidR="00314911" w:rsidRDefault="008E3FE2" w:rsidP="008C68A9">
      <w:pPr>
        <w:ind w:firstLine="426"/>
      </w:pPr>
      <w:r>
        <w:t xml:space="preserve">The eigenvectors </w:t>
      </w:r>
      <m:oMath>
        <m:r>
          <w:rPr>
            <w:rStyle w:val="notion-text-equation-token"/>
            <w:rFonts w:ascii="Cambria Math" w:hAnsi="Cambria Math"/>
          </w:rPr>
          <m:t>U</m:t>
        </m:r>
      </m:oMath>
      <w:r>
        <w:t xml:space="preserve"> tells us the rotation of the matrix and transforms the data so that it becomes the new matrix </w:t>
      </w:r>
      <m:oMath>
        <m:r>
          <w:rPr>
            <w:rStyle w:val="notion-text-equation-token"/>
            <w:rFonts w:ascii="Cambria Math" w:hAnsi="Cambria Math"/>
          </w:rPr>
          <m:t>D</m:t>
        </m:r>
      </m:oMath>
      <w:r>
        <w:t>, which is our eigenvalues.</w:t>
      </w:r>
      <w:r w:rsidRPr="008E3FE2">
        <w:t xml:space="preserve"> </w:t>
      </w:r>
      <w:r>
        <w:t>While t</w:t>
      </w:r>
      <w:r>
        <w:t xml:space="preserve">he eigenvalues from </w:t>
      </w:r>
      <m:oMath>
        <m:r>
          <w:rPr>
            <w:rStyle w:val="notion-text-equation-token"/>
            <w:rFonts w:ascii="Cambria Math" w:hAnsi="Cambria Math"/>
          </w:rPr>
          <m:t>D</m:t>
        </m:r>
      </m:oMath>
      <w:r>
        <w:t xml:space="preserve"> tells us that </w:t>
      </w:r>
      <w:r w:rsidR="003C5DC8">
        <w:t>most</w:t>
      </w:r>
      <w:r>
        <w:t xml:space="preserve"> of the variation of the data is contained in the new 5th dimension. And the least variation is in the 1st dimension, which could just be noise. The </w:t>
      </w:r>
      <w:r w:rsidR="007D44E2">
        <w:t>first</w:t>
      </w:r>
      <w:r>
        <w:t xml:space="preserve"> three dimensions show negligible variations along their eigenvectors so it might be better to ignore them.</w:t>
      </w:r>
    </w:p>
    <w:p w14:paraId="47DCECAA" w14:textId="4F511849" w:rsidR="00314911" w:rsidRDefault="00314911" w:rsidP="00314911">
      <w:pPr>
        <w:pStyle w:val="Heading1"/>
      </w:pPr>
      <w:r>
        <w:t>Conclusion</w:t>
      </w:r>
    </w:p>
    <w:p w14:paraId="221CBDAB" w14:textId="77777777" w:rsidR="008C68A9" w:rsidRDefault="00B614CA" w:rsidP="00B614CA">
      <m:oMath>
        <m:r>
          <w:rPr>
            <w:rFonts w:ascii="Cambria Math" w:hAnsi="Cambria Math"/>
          </w:rPr>
          <m:t>K</m:t>
        </m:r>
      </m:oMath>
      <w:r>
        <w:t xml:space="preserve">-means clustering is very useful for finding groups of data that is unlabelled. By changing the values of the initial centroids, it is possible to find roughly how many groups are in the data by comparing the different distortion values. </w:t>
      </w:r>
      <w:r w:rsidR="000E1AA7">
        <w:t xml:space="preserve">After increasing the initial centroids, if the distortion values are decreasing only by small amount, it means that the centroids have covered most of the data points, thus showing the structure and groups of the data. </w:t>
      </w:r>
    </w:p>
    <w:p w14:paraId="751D78FD" w14:textId="700934D1" w:rsidR="00B614CA" w:rsidRPr="00B614CA" w:rsidRDefault="00C12767" w:rsidP="00C12767">
      <w:pPr>
        <w:ind w:firstLine="426"/>
      </w:pPr>
      <w:r>
        <w:t>On the other hand, PCA</w:t>
      </w:r>
      <w:r w:rsidR="00CE0B27">
        <w:t xml:space="preserve"> increases the interpretability of the data and minimizes information loss. The values of the eigenvectors and eigenvalues after finding the covariance matrix is crucial in determining where most of the data is located and simplifies very high-dimensional data. </w:t>
      </w:r>
    </w:p>
    <w:sectPr w:rsidR="00B614CA" w:rsidRPr="00B614C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83F7D" w14:textId="77777777" w:rsidR="00F91528" w:rsidRDefault="00F91528" w:rsidP="00C54EC3">
      <w:pPr>
        <w:spacing w:after="0" w:line="240" w:lineRule="auto"/>
      </w:pPr>
      <w:r>
        <w:separator/>
      </w:r>
    </w:p>
  </w:endnote>
  <w:endnote w:type="continuationSeparator" w:id="0">
    <w:p w14:paraId="28069A46" w14:textId="77777777" w:rsidR="00F91528" w:rsidRDefault="00F91528" w:rsidP="00C54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79362"/>
      <w:docPartObj>
        <w:docPartGallery w:val="Page Numbers (Bottom of Page)"/>
        <w:docPartUnique/>
      </w:docPartObj>
    </w:sdtPr>
    <w:sdtEndPr>
      <w:rPr>
        <w:noProof/>
      </w:rPr>
    </w:sdtEndPr>
    <w:sdtContent>
      <w:p w14:paraId="38337D3A" w14:textId="08F61D2F" w:rsidR="00C54EC3" w:rsidRDefault="00C54E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9299A" w14:textId="77777777" w:rsidR="00C54EC3" w:rsidRDefault="00C54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5E0F5" w14:textId="77777777" w:rsidR="00F91528" w:rsidRDefault="00F91528" w:rsidP="00C54EC3">
      <w:pPr>
        <w:spacing w:after="0" w:line="240" w:lineRule="auto"/>
      </w:pPr>
      <w:r>
        <w:separator/>
      </w:r>
    </w:p>
  </w:footnote>
  <w:footnote w:type="continuationSeparator" w:id="0">
    <w:p w14:paraId="13A88046" w14:textId="77777777" w:rsidR="00F91528" w:rsidRDefault="00F91528" w:rsidP="00C54E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08"/>
    <w:rsid w:val="00044009"/>
    <w:rsid w:val="000A5078"/>
    <w:rsid w:val="000E1AA7"/>
    <w:rsid w:val="0013363A"/>
    <w:rsid w:val="001F3C6E"/>
    <w:rsid w:val="00256C04"/>
    <w:rsid w:val="00282E1A"/>
    <w:rsid w:val="0030683A"/>
    <w:rsid w:val="00314911"/>
    <w:rsid w:val="0035157B"/>
    <w:rsid w:val="00370228"/>
    <w:rsid w:val="00381CF1"/>
    <w:rsid w:val="003976C9"/>
    <w:rsid w:val="003C53F6"/>
    <w:rsid w:val="003C5DC8"/>
    <w:rsid w:val="003E6AA3"/>
    <w:rsid w:val="00405ABD"/>
    <w:rsid w:val="004C46B3"/>
    <w:rsid w:val="004F481C"/>
    <w:rsid w:val="005127FB"/>
    <w:rsid w:val="00532443"/>
    <w:rsid w:val="00554D11"/>
    <w:rsid w:val="0056651E"/>
    <w:rsid w:val="00582A4B"/>
    <w:rsid w:val="005C1438"/>
    <w:rsid w:val="005D4D7F"/>
    <w:rsid w:val="005D71D9"/>
    <w:rsid w:val="005F7DD3"/>
    <w:rsid w:val="006026E7"/>
    <w:rsid w:val="00616114"/>
    <w:rsid w:val="0065182A"/>
    <w:rsid w:val="006547D2"/>
    <w:rsid w:val="00671CDC"/>
    <w:rsid w:val="00695D63"/>
    <w:rsid w:val="006B1BBC"/>
    <w:rsid w:val="006C699D"/>
    <w:rsid w:val="006C789F"/>
    <w:rsid w:val="006D7545"/>
    <w:rsid w:val="0071785C"/>
    <w:rsid w:val="00736340"/>
    <w:rsid w:val="0074316C"/>
    <w:rsid w:val="007C2688"/>
    <w:rsid w:val="007D44E2"/>
    <w:rsid w:val="007E7460"/>
    <w:rsid w:val="008777FC"/>
    <w:rsid w:val="008C68A9"/>
    <w:rsid w:val="008D3943"/>
    <w:rsid w:val="008E3FE2"/>
    <w:rsid w:val="009071D0"/>
    <w:rsid w:val="0094229D"/>
    <w:rsid w:val="009451B2"/>
    <w:rsid w:val="00A05A37"/>
    <w:rsid w:val="00A223E6"/>
    <w:rsid w:val="00A87A47"/>
    <w:rsid w:val="00B45745"/>
    <w:rsid w:val="00B54F42"/>
    <w:rsid w:val="00B614CA"/>
    <w:rsid w:val="00B7238D"/>
    <w:rsid w:val="00BA239E"/>
    <w:rsid w:val="00BB6B2C"/>
    <w:rsid w:val="00BC507D"/>
    <w:rsid w:val="00BD7C99"/>
    <w:rsid w:val="00C12767"/>
    <w:rsid w:val="00C14A7B"/>
    <w:rsid w:val="00C54EC3"/>
    <w:rsid w:val="00C66016"/>
    <w:rsid w:val="00C71908"/>
    <w:rsid w:val="00C90A0F"/>
    <w:rsid w:val="00CE0B27"/>
    <w:rsid w:val="00CF6969"/>
    <w:rsid w:val="00D013ED"/>
    <w:rsid w:val="00D11ED2"/>
    <w:rsid w:val="00D16044"/>
    <w:rsid w:val="00D2205D"/>
    <w:rsid w:val="00D36C45"/>
    <w:rsid w:val="00D90445"/>
    <w:rsid w:val="00DB11B3"/>
    <w:rsid w:val="00DC0627"/>
    <w:rsid w:val="00E20AD2"/>
    <w:rsid w:val="00EA0CC8"/>
    <w:rsid w:val="00F143B6"/>
    <w:rsid w:val="00F26083"/>
    <w:rsid w:val="00F91528"/>
    <w:rsid w:val="00FB671A"/>
    <w:rsid w:val="00FE73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2726"/>
  <w15:chartTrackingRefBased/>
  <w15:docId w15:val="{8A9FF24C-33FD-4B1A-A4F1-28427018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90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7190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71908"/>
    <w:pPr>
      <w:keepNext/>
      <w:keepLines/>
      <w:spacing w:before="40" w:after="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719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Style">
    <w:name w:val="Report Style"/>
    <w:basedOn w:val="Heading1"/>
    <w:rsid w:val="00C71908"/>
    <w:pPr>
      <w:spacing w:line="480" w:lineRule="auto"/>
    </w:pPr>
    <w:rPr>
      <w:b w:val="0"/>
      <w:sz w:val="24"/>
    </w:rPr>
  </w:style>
  <w:style w:type="paragraph" w:styleId="Title">
    <w:name w:val="Title"/>
    <w:basedOn w:val="Normal"/>
    <w:next w:val="Normal"/>
    <w:link w:val="TitleChar"/>
    <w:uiPriority w:val="10"/>
    <w:qFormat/>
    <w:rsid w:val="00C71908"/>
    <w:pPr>
      <w:spacing w:after="0" w:line="480" w:lineRule="auto"/>
      <w:contextualSpacing/>
      <w:jc w:val="center"/>
    </w:pPr>
    <w:rPr>
      <w:rFonts w:eastAsiaTheme="majorEastAsia" w:cstheme="majorBidi"/>
      <w:b/>
      <w:spacing w:val="-10"/>
      <w:kern w:val="28"/>
      <w:sz w:val="56"/>
      <w:szCs w:val="56"/>
    </w:rPr>
  </w:style>
  <w:style w:type="character" w:customStyle="1" w:styleId="Heading1Char">
    <w:name w:val="Heading 1 Char"/>
    <w:basedOn w:val="DefaultParagraphFont"/>
    <w:link w:val="Heading1"/>
    <w:uiPriority w:val="9"/>
    <w:rsid w:val="00C71908"/>
    <w:rPr>
      <w:rFonts w:ascii="Times New Roman" w:eastAsiaTheme="majorEastAsia" w:hAnsi="Times New Roman" w:cstheme="majorBidi"/>
      <w:b/>
      <w:sz w:val="32"/>
      <w:szCs w:val="32"/>
    </w:rPr>
  </w:style>
  <w:style w:type="character" w:customStyle="1" w:styleId="TitleChar">
    <w:name w:val="Title Char"/>
    <w:basedOn w:val="DefaultParagraphFont"/>
    <w:link w:val="Title"/>
    <w:uiPriority w:val="10"/>
    <w:rsid w:val="00C71908"/>
    <w:rPr>
      <w:rFonts w:ascii="Times New Roman" w:eastAsiaTheme="majorEastAsia" w:hAnsi="Times New Roman" w:cstheme="majorBidi"/>
      <w:b/>
      <w:spacing w:val="-10"/>
      <w:kern w:val="28"/>
      <w:sz w:val="56"/>
      <w:szCs w:val="56"/>
    </w:rPr>
  </w:style>
  <w:style w:type="character" w:customStyle="1" w:styleId="Heading2Char">
    <w:name w:val="Heading 2 Char"/>
    <w:basedOn w:val="DefaultParagraphFont"/>
    <w:link w:val="Heading2"/>
    <w:uiPriority w:val="9"/>
    <w:rsid w:val="00C71908"/>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71908"/>
    <w:rPr>
      <w:rFonts w:asciiTheme="majorHAnsi" w:eastAsiaTheme="majorEastAsia" w:hAnsiTheme="majorHAnsi" w:cstheme="majorBidi"/>
      <w:color w:val="243F60" w:themeColor="accent1" w:themeShade="7F"/>
      <w:sz w:val="24"/>
      <w:szCs w:val="24"/>
    </w:rPr>
  </w:style>
  <w:style w:type="character" w:customStyle="1" w:styleId="notion-enable-hover">
    <w:name w:val="notion-enable-hover"/>
    <w:basedOn w:val="DefaultParagraphFont"/>
    <w:rsid w:val="00FB671A"/>
  </w:style>
  <w:style w:type="character" w:styleId="PlaceholderText">
    <w:name w:val="Placeholder Text"/>
    <w:basedOn w:val="DefaultParagraphFont"/>
    <w:uiPriority w:val="99"/>
    <w:semiHidden/>
    <w:rsid w:val="00D11ED2"/>
    <w:rPr>
      <w:color w:val="808080"/>
    </w:rPr>
  </w:style>
  <w:style w:type="paragraph" w:styleId="Header">
    <w:name w:val="header"/>
    <w:basedOn w:val="Normal"/>
    <w:link w:val="HeaderChar"/>
    <w:uiPriority w:val="99"/>
    <w:unhideWhenUsed/>
    <w:rsid w:val="00C54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EC3"/>
    <w:rPr>
      <w:rFonts w:ascii="Times New Roman" w:hAnsi="Times New Roman"/>
    </w:rPr>
  </w:style>
  <w:style w:type="paragraph" w:styleId="Footer">
    <w:name w:val="footer"/>
    <w:basedOn w:val="Normal"/>
    <w:link w:val="FooterChar"/>
    <w:uiPriority w:val="99"/>
    <w:unhideWhenUsed/>
    <w:rsid w:val="00C54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EC3"/>
    <w:rPr>
      <w:rFonts w:ascii="Times New Roman" w:hAnsi="Times New Roman"/>
    </w:rPr>
  </w:style>
  <w:style w:type="paragraph" w:styleId="Caption">
    <w:name w:val="caption"/>
    <w:basedOn w:val="Normal"/>
    <w:next w:val="Normal"/>
    <w:uiPriority w:val="35"/>
    <w:unhideWhenUsed/>
    <w:qFormat/>
    <w:rsid w:val="00D36C45"/>
    <w:pPr>
      <w:spacing w:line="240" w:lineRule="auto"/>
    </w:pPr>
    <w:rPr>
      <w:i/>
      <w:iCs/>
      <w:sz w:val="16"/>
      <w:szCs w:val="18"/>
    </w:rPr>
  </w:style>
  <w:style w:type="table" w:styleId="TableGrid">
    <w:name w:val="Table Grid"/>
    <w:basedOn w:val="TableNormal"/>
    <w:uiPriority w:val="59"/>
    <w:rsid w:val="004C4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DC0627"/>
  </w:style>
  <w:style w:type="character" w:customStyle="1" w:styleId="notion-text-equation-token">
    <w:name w:val="notion-text-equation-token"/>
    <w:basedOn w:val="DefaultParagraphFont"/>
    <w:rsid w:val="008E3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58EB8-BCE5-4389-813E-28B20B26E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Lubiantoro (MEng Mechatron + Robot Eng FT)</dc:creator>
  <cp:keywords/>
  <dc:description/>
  <cp:lastModifiedBy>William Lubiantoro (MEng Mechatron + Robot Eng FT)</cp:lastModifiedBy>
  <cp:revision>66</cp:revision>
  <cp:lastPrinted>2021-11-28T12:42:00Z</cp:lastPrinted>
  <dcterms:created xsi:type="dcterms:W3CDTF">2021-11-28T11:10:00Z</dcterms:created>
  <dcterms:modified xsi:type="dcterms:W3CDTF">2021-11-28T12:43:00Z</dcterms:modified>
</cp:coreProperties>
</file>