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234" w:type="dxa"/>
        <w:tblInd w:w="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"/>
        <w:gridCol w:w="584"/>
        <w:gridCol w:w="1304"/>
        <w:gridCol w:w="851"/>
        <w:gridCol w:w="567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1" w:hRule="exact"/>
        </w:trPr>
        <w:tc>
          <w:tcPr>
            <w:tcW w:w="38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extDirection w:val="btLr"/>
            <w:vAlign w:val="center"/>
          </w:tcPr>
          <w:p>
            <w:pPr>
              <w:spacing w:line="240" w:lineRule="auto"/>
              <w:ind w:left="113" w:right="113" w:firstLine="0"/>
              <w:jc w:val="center"/>
              <w:rPr>
                <w:rFonts w:ascii="ISOCPEUR" w:hAnsi="ISOCPEUR"/>
                <w:i/>
                <w:sz w:val="24"/>
              </w:rPr>
            </w:pPr>
            <w:bookmarkStart w:id="1" w:name="_GoBack"/>
            <w:bookmarkEnd w:id="1"/>
            <w:r>
              <w:rPr>
                <w:rFonts w:ascii="ISOCPEUR" w:hAnsi="ISOCPEUR"/>
                <w:i/>
                <w:sz w:val="24"/>
              </w:rPr>
              <w:t>Зона</w:t>
            </w:r>
          </w:p>
        </w:tc>
        <w:tc>
          <w:tcPr>
            <w:tcW w:w="3759" w:type="dxa"/>
            <w:gridSpan w:val="5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7"/>
              <w:spacing w:line="240" w:lineRule="auto"/>
              <w:rPr>
                <w:rFonts w:ascii="ISOCPEUR" w:hAnsi="ISOCPEUR"/>
                <w:i/>
                <w:position w:val="0"/>
                <w:sz w:val="32"/>
                <w:szCs w:val="32"/>
              </w:rPr>
            </w:pPr>
            <w:r>
              <w:rPr>
                <w:rFonts w:ascii="ISOCPEUR" w:hAnsi="ISOCPEUR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32"/>
                <w:szCs w:val="32"/>
              </w:rPr>
            </w:pPr>
            <w:r>
              <w:rPr>
                <w:rFonts w:ascii="ISOCPEUR" w:hAnsi="ISOCPEUR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10"/>
              <w:rPr>
                <w:rFonts w:ascii="ISOCPEUR" w:hAnsi="ISOCPEUR"/>
                <w:i/>
                <w:szCs w:val="32"/>
              </w:rPr>
            </w:pPr>
            <w:r>
              <w:rPr>
                <w:rFonts w:ascii="ISOCPEUR" w:hAnsi="ISOCPEUR"/>
                <w:i/>
                <w:sz w:val="28"/>
                <w:szCs w:val="28"/>
              </w:rPr>
              <w:t>Дополнительные сведения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exact"/>
        </w:trPr>
        <w:tc>
          <w:tcPr>
            <w:tcW w:w="380" w:type="dxa"/>
            <w:tcBorders>
              <w:top w:val="single" w:color="auto" w:sz="1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2" w:firstLine="0"/>
              <w:jc w:val="center"/>
              <w:rPr>
                <w:rFonts w:ascii="ISOCPEUR" w:hAnsi="ISOCPEUR"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ГУИР ДП 1</w:t>
            </w:r>
            <w:r>
              <w:rPr>
                <w:rFonts w:ascii="ISOCPEUR" w:hAnsi="ISOCPEUR" w:cs="Arial"/>
                <w:i/>
                <w:sz w:val="26"/>
                <w:szCs w:val="26"/>
              </w:rPr>
              <w:t>-58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01 01 014 </w:t>
            </w:r>
            <w:r>
              <w:rPr>
                <w:rFonts w:ascii="ISOCPEUR" w:hAnsi="ISOCPEUR" w:cs="___WRD_EMBED_SUB_39"/>
                <w:i/>
                <w:sz w:val="26"/>
                <w:szCs w:val="26"/>
              </w:rPr>
              <w:t>ПЗ</w:t>
            </w: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bookmarkStart w:id="0" w:name="_Toc246409752"/>
            <w:r>
              <w:rPr>
                <w:rFonts w:ascii="ISOCPEUR" w:hAnsi="ISOCPEUR"/>
                <w:i/>
                <w:sz w:val="26"/>
                <w:szCs w:val="26"/>
              </w:rPr>
              <w:t>Пояснительная записка</w:t>
            </w:r>
            <w:bookmarkEnd w:id="0"/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98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4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2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ГУИР 502520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>.00</w:t>
            </w:r>
            <w:r>
              <w:rPr>
                <w:rFonts w:ascii="ISOCPEUR" w:hAnsi="ISOCPEUR"/>
                <w:i/>
                <w:sz w:val="26"/>
                <w:szCs w:val="26"/>
              </w:rPr>
              <w:t>1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>ПД</w:t>
            </w: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Диаграмма вариантов</w:t>
            </w: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>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использования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ГУИР 502520.002 ПД</w:t>
            </w: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Структура базы данных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>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ГУИР 502520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>.00</w:t>
            </w:r>
            <w:r>
              <w:rPr>
                <w:rFonts w:ascii="ISOCPEUR" w:hAnsi="ISOCPEUR"/>
                <w:i/>
                <w:sz w:val="26"/>
                <w:szCs w:val="26"/>
              </w:rPr>
              <w:t>3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>ПД</w:t>
            </w: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Структурная схема</w:t>
            </w: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Формат 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веб-ресурса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ГУИР 502520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>.00</w:t>
            </w:r>
            <w:r>
              <w:rPr>
                <w:rFonts w:ascii="ISOCPEUR" w:hAnsi="ISOCPEUR"/>
                <w:i/>
                <w:sz w:val="26"/>
                <w:szCs w:val="26"/>
              </w:rPr>
              <w:t>4 ПД</w:t>
            </w: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Диаграмма деятельности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Формат 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</w:t>
            </w:r>
            <w:r>
              <w:rPr>
                <w:rFonts w:hint="eastAsia" w:ascii="ISOCPEUR" w:hAnsi="ISOCPEUR"/>
                <w:i/>
                <w:sz w:val="26"/>
                <w:szCs w:val="26"/>
              </w:rPr>
              <w:t>пользователя</w:t>
            </w: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ГУИР 502520.005 ПЛ</w:t>
            </w: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Эскизы рабочих окон программы</w:t>
            </w: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single" w:color="auto" w:sz="4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Формат 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2 листа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ГУИР 502520.006 ПЛ</w:t>
            </w: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Результаты эргономической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Формат 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оценки</w:t>
            </w: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лист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pStyle w:val="14"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380" w:type="dxa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spacing w:line="240" w:lineRule="auto"/>
              <w:rPr>
                <w:rFonts w:ascii="ISOCPEUR" w:hAnsi="ISOCPEUR"/>
                <w:i/>
                <w:position w:val="0"/>
                <w:sz w:val="40"/>
              </w:rPr>
            </w:pPr>
            <w:r>
              <w:rPr>
                <w:rFonts w:ascii="ISOCPEUR" w:hAnsi="ISOCPEUR"/>
                <w:i/>
                <w:position w:val="0"/>
                <w:sz w:val="40"/>
              </w:rPr>
              <w:t>ГУИР ДП 1-58 01 01 014 ДП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84" w:type="dxa"/>
            <w:tcBorders>
              <w:top w:val="single" w:color="auto" w:sz="8" w:space="0"/>
              <w:left w:val="nil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6548" w:type="dxa"/>
            <w:gridSpan w:val="8"/>
            <w:vMerge w:val="continue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38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w w:val="87"/>
                <w:sz w:val="20"/>
              </w:rPr>
            </w:pPr>
            <w:r>
              <w:rPr>
                <w:rFonts w:ascii="ISOCPEUR" w:hAnsi="ISOCPEUR"/>
                <w:i/>
                <w:w w:val="87"/>
                <w:sz w:val="20"/>
              </w:rPr>
              <w:t>Изм.</w:t>
            </w:r>
          </w:p>
        </w:tc>
        <w:tc>
          <w:tcPr>
            <w:tcW w:w="584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 w:val="continue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Разраб.</w:t>
            </w: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Зеленко</w:t>
            </w: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  <w:lang w:val="en-US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pStyle w:val="9"/>
              <w:spacing w:line="276" w:lineRule="auto"/>
              <w:rPr>
                <w:rFonts w:ascii="ISOCPEUR" w:hAnsi="ISOCPEUR"/>
                <w:i/>
                <w:sz w:val="22"/>
                <w:szCs w:val="24"/>
              </w:rPr>
            </w:pPr>
            <w:r>
              <w:rPr>
                <w:rFonts w:ascii="ISOCPEUR" w:hAnsi="ISOCPEUR"/>
                <w:i/>
                <w:sz w:val="22"/>
                <w:szCs w:val="24"/>
              </w:rPr>
              <w:t>Веб-ресурс по продаже ключей от компьютерных игр и его эргономическое обеспечение</w:t>
            </w:r>
          </w:p>
          <w:p>
            <w:pPr>
              <w:pStyle w:val="9"/>
              <w:spacing w:line="276" w:lineRule="auto"/>
              <w:rPr>
                <w:rFonts w:ascii="ISOCPEUR" w:hAnsi="ISOCPEUR"/>
                <w:i/>
                <w:sz w:val="22"/>
                <w:szCs w:val="24"/>
              </w:rPr>
            </w:pPr>
            <w:r>
              <w:rPr>
                <w:rFonts w:ascii="ISOCPEUR" w:hAnsi="ISOCPEUR"/>
                <w:i/>
                <w:sz w:val="22"/>
                <w:szCs w:val="24"/>
              </w:rPr>
              <w:t>Ведомость дипломного проекта</w:t>
            </w:r>
          </w:p>
        </w:tc>
        <w:tc>
          <w:tcPr>
            <w:tcW w:w="850" w:type="dxa"/>
            <w:gridSpan w:val="4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Листов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Василькова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 w:val="continue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Т</w:t>
            </w:r>
          </w:p>
        </w:tc>
        <w:tc>
          <w:tcPr>
            <w:tcW w:w="283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highlight w:val="green"/>
              </w:rPr>
            </w:pPr>
            <w:r>
              <w:rPr>
                <w:rFonts w:ascii="ISOCPEUR" w:hAnsi="ISOCPEUR"/>
                <w:i/>
                <w:sz w:val="20"/>
              </w:rPr>
              <w:t>98</w:t>
            </w:r>
          </w:p>
        </w:tc>
        <w:tc>
          <w:tcPr>
            <w:tcW w:w="850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Т.контр.</w:t>
            </w: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Василькова</w:t>
            </w: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 w:val="continue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Кафедра ИПиЭ,</w:t>
            </w:r>
          </w:p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группа 980961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Н.контр.</w:t>
            </w:r>
          </w:p>
        </w:tc>
        <w:tc>
          <w:tcPr>
            <w:tcW w:w="1304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Давыдович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 w:val="continue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2551" w:type="dxa"/>
            <w:gridSpan w:val="6"/>
            <w:vMerge w:val="continue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Казак</w:t>
            </w: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 w:val="continue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2551" w:type="dxa"/>
            <w:gridSpan w:val="6"/>
            <w:vMerge w:val="continue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</w:p>
        </w:tc>
      </w:tr>
    </w:tbl>
    <w:p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  <w:lang w:val="en-US"/>
        </w:rPr>
      </w:pPr>
    </w:p>
    <w:sectPr>
      <w:pgSz w:w="11906" w:h="16838"/>
      <w:pgMar w:top="284" w:right="424" w:bottom="284" w:left="6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2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0xProto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287" w:usb1="00000000" w:usb2="00000000" w:usb3="00000000" w:csb0="2000009F" w:csb1="00000000"/>
  </w:font>
  <w:font w:name="ISOCPEUR">
    <w:altName w:val="Arial"/>
    <w:panose1 w:val="020B0604020202020204"/>
    <w:charset w:val="CC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___WRD_EMBED_SUB_39">
    <w:altName w:val="OpenDyslexic Nerd Font"/>
    <w:panose1 w:val="00000000000000000000"/>
    <w:charset w:val="00"/>
    <w:family w:val="swiss"/>
    <w:pitch w:val="default"/>
    <w:sig w:usb0="00000000" w:usb1="00000000" w:usb2="00000000" w:usb3="00000000" w:csb0="00000005" w:csb1="00000000"/>
  </w:font>
  <w:font w:name="OpenDyslexic Nerd Font">
    <w:panose1 w:val="00000500000000000000"/>
    <w:charset w:val="00"/>
    <w:family w:val="auto"/>
    <w:pitch w:val="default"/>
    <w:sig w:usb0="20000207" w:usb1="00000000" w:usb2="00000000" w:usb3="00000000" w:csb0="20000197" w:csb1="00000000"/>
  </w:font>
  <w:font w:name="GOST type B">
    <w:panose1 w:val="02010404020404060303"/>
    <w:charset w:val="00"/>
    <w:family w:val="swiss"/>
    <w:pitch w:val="default"/>
    <w:sig w:usb0="80000203" w:usb1="00000000" w:usb2="00000000" w:usb3="00000000" w:csb0="00000005" w:csb1="0202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TrueTypeFont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63C9"/>
    <w:rsid w:val="00040384"/>
    <w:rsid w:val="00040765"/>
    <w:rsid w:val="00044EB7"/>
    <w:rsid w:val="000455DF"/>
    <w:rsid w:val="00047829"/>
    <w:rsid w:val="00051D21"/>
    <w:rsid w:val="00051FAD"/>
    <w:rsid w:val="00070BFE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75E4"/>
    <w:rsid w:val="00141267"/>
    <w:rsid w:val="001452C1"/>
    <w:rsid w:val="00160B03"/>
    <w:rsid w:val="0016665C"/>
    <w:rsid w:val="00175C2C"/>
    <w:rsid w:val="00180F4F"/>
    <w:rsid w:val="00184241"/>
    <w:rsid w:val="00185CFC"/>
    <w:rsid w:val="001A155C"/>
    <w:rsid w:val="001A308F"/>
    <w:rsid w:val="001B0CE4"/>
    <w:rsid w:val="001C2160"/>
    <w:rsid w:val="001D1F47"/>
    <w:rsid w:val="001D325E"/>
    <w:rsid w:val="001F49DC"/>
    <w:rsid w:val="002013E3"/>
    <w:rsid w:val="0020239C"/>
    <w:rsid w:val="002103E9"/>
    <w:rsid w:val="00213BEB"/>
    <w:rsid w:val="00214647"/>
    <w:rsid w:val="0022033D"/>
    <w:rsid w:val="002214DA"/>
    <w:rsid w:val="00224743"/>
    <w:rsid w:val="00242D85"/>
    <w:rsid w:val="00242F58"/>
    <w:rsid w:val="00250A0F"/>
    <w:rsid w:val="00253E15"/>
    <w:rsid w:val="00261182"/>
    <w:rsid w:val="0026664B"/>
    <w:rsid w:val="0027242C"/>
    <w:rsid w:val="00273092"/>
    <w:rsid w:val="00282BBC"/>
    <w:rsid w:val="002866C2"/>
    <w:rsid w:val="002912F8"/>
    <w:rsid w:val="00291AE0"/>
    <w:rsid w:val="002A1857"/>
    <w:rsid w:val="002A2146"/>
    <w:rsid w:val="002A6616"/>
    <w:rsid w:val="002C2F45"/>
    <w:rsid w:val="002D7A4E"/>
    <w:rsid w:val="002E0D98"/>
    <w:rsid w:val="002E54AF"/>
    <w:rsid w:val="002F1096"/>
    <w:rsid w:val="002F46B3"/>
    <w:rsid w:val="002F5005"/>
    <w:rsid w:val="00307AD3"/>
    <w:rsid w:val="00316136"/>
    <w:rsid w:val="00336161"/>
    <w:rsid w:val="00336BBB"/>
    <w:rsid w:val="0035344A"/>
    <w:rsid w:val="003568D5"/>
    <w:rsid w:val="00360734"/>
    <w:rsid w:val="003774B0"/>
    <w:rsid w:val="00384422"/>
    <w:rsid w:val="00385CC0"/>
    <w:rsid w:val="00387F36"/>
    <w:rsid w:val="003937B6"/>
    <w:rsid w:val="003A67D3"/>
    <w:rsid w:val="003B086A"/>
    <w:rsid w:val="003C70E3"/>
    <w:rsid w:val="003D1A6F"/>
    <w:rsid w:val="003D3594"/>
    <w:rsid w:val="003E37B9"/>
    <w:rsid w:val="003E60A0"/>
    <w:rsid w:val="003F1537"/>
    <w:rsid w:val="003F5044"/>
    <w:rsid w:val="003F62CE"/>
    <w:rsid w:val="003F7F5D"/>
    <w:rsid w:val="00404C6C"/>
    <w:rsid w:val="00411839"/>
    <w:rsid w:val="0042179A"/>
    <w:rsid w:val="004223CC"/>
    <w:rsid w:val="00430972"/>
    <w:rsid w:val="0044091E"/>
    <w:rsid w:val="00440E23"/>
    <w:rsid w:val="00450C2A"/>
    <w:rsid w:val="00452787"/>
    <w:rsid w:val="00463564"/>
    <w:rsid w:val="004635E5"/>
    <w:rsid w:val="004663AA"/>
    <w:rsid w:val="00470829"/>
    <w:rsid w:val="0047495B"/>
    <w:rsid w:val="0047598E"/>
    <w:rsid w:val="004834CD"/>
    <w:rsid w:val="00483B21"/>
    <w:rsid w:val="004A0C85"/>
    <w:rsid w:val="004A204B"/>
    <w:rsid w:val="004B1CA1"/>
    <w:rsid w:val="004B3C72"/>
    <w:rsid w:val="004B4A4B"/>
    <w:rsid w:val="004B58B6"/>
    <w:rsid w:val="004B5976"/>
    <w:rsid w:val="004B6835"/>
    <w:rsid w:val="004C12CE"/>
    <w:rsid w:val="004C17E7"/>
    <w:rsid w:val="004D4A3E"/>
    <w:rsid w:val="004D6B96"/>
    <w:rsid w:val="004E7415"/>
    <w:rsid w:val="004E74CF"/>
    <w:rsid w:val="004F0BC3"/>
    <w:rsid w:val="004F2B95"/>
    <w:rsid w:val="004F420C"/>
    <w:rsid w:val="004F6E89"/>
    <w:rsid w:val="004F74D0"/>
    <w:rsid w:val="00501035"/>
    <w:rsid w:val="00504961"/>
    <w:rsid w:val="00520C47"/>
    <w:rsid w:val="00521A9D"/>
    <w:rsid w:val="00525D1A"/>
    <w:rsid w:val="00526C42"/>
    <w:rsid w:val="005312BA"/>
    <w:rsid w:val="00533964"/>
    <w:rsid w:val="0055156F"/>
    <w:rsid w:val="00574470"/>
    <w:rsid w:val="0057542A"/>
    <w:rsid w:val="0057580B"/>
    <w:rsid w:val="00576360"/>
    <w:rsid w:val="005852A5"/>
    <w:rsid w:val="00585A1B"/>
    <w:rsid w:val="005949E5"/>
    <w:rsid w:val="005B5CA2"/>
    <w:rsid w:val="005C5416"/>
    <w:rsid w:val="005D077E"/>
    <w:rsid w:val="005D5E3B"/>
    <w:rsid w:val="005E44C5"/>
    <w:rsid w:val="005E6076"/>
    <w:rsid w:val="005F2403"/>
    <w:rsid w:val="00602702"/>
    <w:rsid w:val="00605E37"/>
    <w:rsid w:val="006076CA"/>
    <w:rsid w:val="0061162E"/>
    <w:rsid w:val="006137C9"/>
    <w:rsid w:val="00630CF6"/>
    <w:rsid w:val="00631E54"/>
    <w:rsid w:val="00632F59"/>
    <w:rsid w:val="006370B3"/>
    <w:rsid w:val="00640E0D"/>
    <w:rsid w:val="006461BC"/>
    <w:rsid w:val="00650BF4"/>
    <w:rsid w:val="00650EE8"/>
    <w:rsid w:val="00657212"/>
    <w:rsid w:val="0066501D"/>
    <w:rsid w:val="006662F2"/>
    <w:rsid w:val="00677B31"/>
    <w:rsid w:val="0068152C"/>
    <w:rsid w:val="00684F21"/>
    <w:rsid w:val="00685688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3BA7"/>
    <w:rsid w:val="00755C3F"/>
    <w:rsid w:val="00755CFE"/>
    <w:rsid w:val="007631C7"/>
    <w:rsid w:val="0076698C"/>
    <w:rsid w:val="00775E08"/>
    <w:rsid w:val="007811E0"/>
    <w:rsid w:val="00781F61"/>
    <w:rsid w:val="0078489A"/>
    <w:rsid w:val="00787C13"/>
    <w:rsid w:val="00791367"/>
    <w:rsid w:val="007A21D8"/>
    <w:rsid w:val="007A3B36"/>
    <w:rsid w:val="007C2F74"/>
    <w:rsid w:val="007C48A6"/>
    <w:rsid w:val="007C6F0C"/>
    <w:rsid w:val="007E6EDF"/>
    <w:rsid w:val="007E7293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97AC1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079B7"/>
    <w:rsid w:val="009147F6"/>
    <w:rsid w:val="00922115"/>
    <w:rsid w:val="009224CA"/>
    <w:rsid w:val="00925C17"/>
    <w:rsid w:val="00937E8D"/>
    <w:rsid w:val="00942A0F"/>
    <w:rsid w:val="00947BB8"/>
    <w:rsid w:val="0095206E"/>
    <w:rsid w:val="00954ED9"/>
    <w:rsid w:val="00961261"/>
    <w:rsid w:val="00962783"/>
    <w:rsid w:val="00963BE5"/>
    <w:rsid w:val="00975984"/>
    <w:rsid w:val="00980665"/>
    <w:rsid w:val="00983071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5C4"/>
    <w:rsid w:val="009D2779"/>
    <w:rsid w:val="009D44FE"/>
    <w:rsid w:val="009D5579"/>
    <w:rsid w:val="009D7091"/>
    <w:rsid w:val="009E0D2C"/>
    <w:rsid w:val="009E34E3"/>
    <w:rsid w:val="009E67DD"/>
    <w:rsid w:val="009F68D5"/>
    <w:rsid w:val="00A0500C"/>
    <w:rsid w:val="00A07A4F"/>
    <w:rsid w:val="00A1356E"/>
    <w:rsid w:val="00A14522"/>
    <w:rsid w:val="00A1601D"/>
    <w:rsid w:val="00A164AD"/>
    <w:rsid w:val="00A17F01"/>
    <w:rsid w:val="00A205B7"/>
    <w:rsid w:val="00A27627"/>
    <w:rsid w:val="00A31FDA"/>
    <w:rsid w:val="00A350FC"/>
    <w:rsid w:val="00A47827"/>
    <w:rsid w:val="00A5084A"/>
    <w:rsid w:val="00A570B9"/>
    <w:rsid w:val="00A57728"/>
    <w:rsid w:val="00A57F8E"/>
    <w:rsid w:val="00A62FA3"/>
    <w:rsid w:val="00A67550"/>
    <w:rsid w:val="00A723EA"/>
    <w:rsid w:val="00A75D1A"/>
    <w:rsid w:val="00A773AD"/>
    <w:rsid w:val="00A82DDF"/>
    <w:rsid w:val="00A8301B"/>
    <w:rsid w:val="00A853AE"/>
    <w:rsid w:val="00AA120E"/>
    <w:rsid w:val="00AA4883"/>
    <w:rsid w:val="00AB59FB"/>
    <w:rsid w:val="00AB5C2F"/>
    <w:rsid w:val="00AC0C8A"/>
    <w:rsid w:val="00AC5C1F"/>
    <w:rsid w:val="00AC6E3B"/>
    <w:rsid w:val="00AE5E97"/>
    <w:rsid w:val="00AF450D"/>
    <w:rsid w:val="00AF5B55"/>
    <w:rsid w:val="00B03D2B"/>
    <w:rsid w:val="00B03F77"/>
    <w:rsid w:val="00B04F00"/>
    <w:rsid w:val="00B07BEE"/>
    <w:rsid w:val="00B127BB"/>
    <w:rsid w:val="00B2269B"/>
    <w:rsid w:val="00B47F2B"/>
    <w:rsid w:val="00B5142D"/>
    <w:rsid w:val="00B6627C"/>
    <w:rsid w:val="00B67109"/>
    <w:rsid w:val="00B7038B"/>
    <w:rsid w:val="00B73A07"/>
    <w:rsid w:val="00B747AB"/>
    <w:rsid w:val="00B74940"/>
    <w:rsid w:val="00B803C3"/>
    <w:rsid w:val="00B81EDE"/>
    <w:rsid w:val="00BB0B49"/>
    <w:rsid w:val="00BB2399"/>
    <w:rsid w:val="00BC1178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6207"/>
    <w:rsid w:val="00C50413"/>
    <w:rsid w:val="00C51033"/>
    <w:rsid w:val="00C5703C"/>
    <w:rsid w:val="00C66D16"/>
    <w:rsid w:val="00C83BC1"/>
    <w:rsid w:val="00C90C32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0291"/>
    <w:rsid w:val="00DA1BC0"/>
    <w:rsid w:val="00DA1D2A"/>
    <w:rsid w:val="00DB0AE3"/>
    <w:rsid w:val="00DB259B"/>
    <w:rsid w:val="00DB2F7A"/>
    <w:rsid w:val="00DB3D6C"/>
    <w:rsid w:val="00DC0D80"/>
    <w:rsid w:val="00DC4B83"/>
    <w:rsid w:val="00DC719D"/>
    <w:rsid w:val="00DE23C6"/>
    <w:rsid w:val="00DE608C"/>
    <w:rsid w:val="00DF2A5F"/>
    <w:rsid w:val="00DF2EA5"/>
    <w:rsid w:val="00DF531C"/>
    <w:rsid w:val="00DF6CDF"/>
    <w:rsid w:val="00E1084C"/>
    <w:rsid w:val="00E10EC4"/>
    <w:rsid w:val="00E201B5"/>
    <w:rsid w:val="00E23D76"/>
    <w:rsid w:val="00E24E16"/>
    <w:rsid w:val="00E31367"/>
    <w:rsid w:val="00E31401"/>
    <w:rsid w:val="00E330F3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B3684"/>
    <w:rsid w:val="00EB5A9E"/>
    <w:rsid w:val="00ED6A1B"/>
    <w:rsid w:val="00EE45FD"/>
    <w:rsid w:val="00EF6002"/>
    <w:rsid w:val="00F028E7"/>
    <w:rsid w:val="00F07867"/>
    <w:rsid w:val="00F12AEE"/>
    <w:rsid w:val="00F14445"/>
    <w:rsid w:val="00F150F8"/>
    <w:rsid w:val="00F1708D"/>
    <w:rsid w:val="00F17201"/>
    <w:rsid w:val="00F23612"/>
    <w:rsid w:val="00F32C64"/>
    <w:rsid w:val="00F4112B"/>
    <w:rsid w:val="00F4309D"/>
    <w:rsid w:val="00F600F4"/>
    <w:rsid w:val="00F85DBE"/>
    <w:rsid w:val="00F925AD"/>
    <w:rsid w:val="00FA4DFC"/>
    <w:rsid w:val="00FB28F1"/>
    <w:rsid w:val="00FB44EA"/>
    <w:rsid w:val="00FD0322"/>
    <w:rsid w:val="00FF163D"/>
    <w:rsid w:val="00FF5082"/>
    <w:rsid w:val="00FF6015"/>
    <w:rsid w:val="00FF7A82"/>
    <w:rsid w:val="773FF457"/>
    <w:rsid w:val="FE7CA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567"/>
      <w:jc w:val="both"/>
    </w:pPr>
    <w:rPr>
      <w:rFonts w:ascii="Times New Roman" w:hAnsi="Times New Roman" w:eastAsia="Times New Roman" w:cs="Times New Roman"/>
      <w:sz w:val="28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5">
    <w:name w:val="heading 4"/>
    <w:basedOn w:val="1"/>
    <w:next w:val="1"/>
    <w:qFormat/>
    <w:uiPriority w:val="0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6">
    <w:name w:val="heading 5"/>
    <w:basedOn w:val="1"/>
    <w:next w:val="1"/>
    <w:qFormat/>
    <w:uiPriority w:val="0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7">
    <w:name w:val="heading 6"/>
    <w:basedOn w:val="1"/>
    <w:next w:val="1"/>
    <w:qFormat/>
    <w:uiPriority w:val="0"/>
    <w:pPr>
      <w:keepNext/>
      <w:ind w:firstLine="0"/>
      <w:jc w:val="center"/>
      <w:outlineLvl w:val="5"/>
    </w:pPr>
    <w:rPr>
      <w:position w:val="-54"/>
      <w:sz w:val="36"/>
    </w:rPr>
  </w:style>
  <w:style w:type="paragraph" w:styleId="8">
    <w:name w:val="heading 7"/>
    <w:basedOn w:val="1"/>
    <w:next w:val="1"/>
    <w:link w:val="18"/>
    <w:qFormat/>
    <w:uiPriority w:val="0"/>
    <w:pPr>
      <w:keepNext/>
      <w:ind w:firstLine="0"/>
      <w:jc w:val="center"/>
      <w:outlineLvl w:val="6"/>
    </w:pPr>
    <w:rPr>
      <w:position w:val="-16"/>
      <w:sz w:val="48"/>
    </w:rPr>
  </w:style>
  <w:style w:type="paragraph" w:styleId="9">
    <w:name w:val="heading 8"/>
    <w:basedOn w:val="1"/>
    <w:next w:val="1"/>
    <w:qFormat/>
    <w:uiPriority w:val="0"/>
    <w:pPr>
      <w:keepNext/>
      <w:ind w:firstLine="0"/>
      <w:jc w:val="center"/>
      <w:outlineLvl w:val="7"/>
    </w:pPr>
    <w:rPr>
      <w:position w:val="4"/>
      <w:sz w:val="40"/>
    </w:rPr>
  </w:style>
  <w:style w:type="paragraph" w:styleId="10">
    <w:name w:val="heading 9"/>
    <w:basedOn w:val="1"/>
    <w:next w:val="1"/>
    <w:qFormat/>
    <w:uiPriority w:val="0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uiPriority w:val="0"/>
    <w:pPr>
      <w:spacing w:line="240" w:lineRule="auto"/>
    </w:pPr>
    <w:rPr>
      <w:rFonts w:ascii="Tahoma" w:hAnsi="Tahoma"/>
      <w:sz w:val="16"/>
      <w:szCs w:val="16"/>
    </w:rPr>
  </w:style>
  <w:style w:type="paragraph" w:customStyle="1" w:styleId="14">
    <w:name w:val="Графика"/>
    <w:basedOn w:val="1"/>
    <w:uiPriority w:val="0"/>
    <w:pPr>
      <w:spacing w:line="240" w:lineRule="auto"/>
      <w:ind w:firstLine="0"/>
      <w:jc w:val="center"/>
    </w:pPr>
  </w:style>
  <w:style w:type="paragraph" w:customStyle="1" w:styleId="15">
    <w:name w:val="Формула"/>
    <w:basedOn w:val="1"/>
    <w:next w:val="1"/>
    <w:uiPriority w:val="0"/>
    <w:pPr>
      <w:spacing w:before="240" w:after="240"/>
      <w:ind w:firstLine="0"/>
      <w:jc w:val="center"/>
    </w:pPr>
  </w:style>
  <w:style w:type="character" w:customStyle="1" w:styleId="16">
    <w:name w:val="Основной шрифт"/>
    <w:uiPriority w:val="0"/>
    <w:rPr>
      <w:rFonts w:ascii="Times New Roman" w:hAnsi="Times New Roman"/>
      <w:sz w:val="28"/>
    </w:rPr>
  </w:style>
  <w:style w:type="character" w:customStyle="1" w:styleId="17">
    <w:name w:val="Текст выноски Знак"/>
    <w:link w:val="13"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7 Знак"/>
    <w:link w:val="8"/>
    <w:uiPriority w:val="0"/>
    <w:rPr>
      <w:position w:val="-16"/>
      <w:sz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Личный компьютер</Company>
  <Pages>1</Pages>
  <Words>157</Words>
  <Characters>896</Characters>
  <Lines>7</Lines>
  <Paragraphs>2</Paragraphs>
  <TotalTime>1</TotalTime>
  <ScaleCrop>false</ScaleCrop>
  <LinksUpToDate>false</LinksUpToDate>
  <CharactersWithSpaces>1051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2022-12-19T18:39:00Z</dcterms:created>
  <dc:creator>SD</dc:creator>
  <cp:lastModifiedBy>nadevko</cp:lastModifiedBy>
  <cp:lastPrinted>2014-06-05T14:29:00Z</cp:lastPrinted>
  <dcterms:modified xsi:type="dcterms:W3CDTF">2024-05-27T20:10:45Z</dcterms:modified>
  <dc:title>ПЭ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