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346C" w:rsidRPr="00C5346C" w:rsidRDefault="00C5346C" w:rsidP="00C5346C">
      <w:pPr>
        <w:spacing w:after="0" w:line="240" w:lineRule="auto"/>
        <w:outlineLvl w:val="0"/>
        <w:rPr>
          <w:rFonts w:ascii="Segoe UI" w:eastAsia="Times New Roman" w:hAnsi="Segoe UI" w:cs="Segoe UI"/>
          <w:b/>
          <w:bCs/>
          <w:color w:val="D60000"/>
          <w:kern w:val="36"/>
          <w:sz w:val="71"/>
          <w:szCs w:val="71"/>
          <w:lang w:eastAsia="fr-FR"/>
        </w:rPr>
      </w:pPr>
      <w:r w:rsidRPr="00C5346C">
        <w:rPr>
          <w:rFonts w:ascii="Segoe UI" w:eastAsia="Times New Roman" w:hAnsi="Segoe UI" w:cs="Segoe UI"/>
          <w:b/>
          <w:bCs/>
          <w:color w:val="D60000"/>
          <w:kern w:val="36"/>
          <w:sz w:val="71"/>
          <w:szCs w:val="71"/>
          <w:rtl/>
          <w:lang w:eastAsia="fr-FR"/>
        </w:rPr>
        <w:t>منهجيّة تحليل النّص الفلسفي</w:t>
      </w:r>
    </w:p>
    <w:p w:rsidR="00C5346C" w:rsidRPr="00C5346C" w:rsidRDefault="00C5346C" w:rsidP="00C5346C">
      <w:pPr>
        <w:shd w:val="clear" w:color="auto" w:fill="F6F6F6"/>
        <w:spacing w:line="240" w:lineRule="auto"/>
        <w:rPr>
          <w:rFonts w:ascii="Segoe UI" w:eastAsia="Times New Roman" w:hAnsi="Segoe UI" w:cs="Segoe UI"/>
          <w:color w:val="B3B3B1"/>
          <w:sz w:val="21"/>
          <w:szCs w:val="21"/>
          <w:lang w:eastAsia="fr-FR"/>
        </w:rPr>
      </w:pPr>
      <w:r w:rsidRPr="00C5346C">
        <w:rPr>
          <w:rFonts w:ascii="Segoe UI" w:eastAsia="Times New Roman" w:hAnsi="Segoe UI" w:cs="Segoe UI"/>
          <w:color w:val="B3B3B1"/>
          <w:sz w:val="21"/>
          <w:szCs w:val="21"/>
          <w:lang w:eastAsia="fr-FR"/>
        </w:rPr>
        <w:t> </w:t>
      </w:r>
      <w:hyperlink r:id="rId4" w:tooltip="Posts by Abidi Wael وائل العبيدي" w:history="1">
        <w:r w:rsidRPr="00C5346C">
          <w:rPr>
            <w:rFonts w:ascii="Segoe UI" w:eastAsia="Times New Roman" w:hAnsi="Segoe UI" w:cs="Segoe UI"/>
            <w:color w:val="B3B3B1"/>
            <w:sz w:val="21"/>
            <w:szCs w:val="21"/>
            <w:lang w:eastAsia="fr-FR"/>
          </w:rPr>
          <w:t xml:space="preserve">Abidi Wael </w:t>
        </w:r>
        <w:r w:rsidRPr="00C5346C">
          <w:rPr>
            <w:rFonts w:ascii="Segoe UI" w:eastAsia="Times New Roman" w:hAnsi="Segoe UI" w:cs="Segoe UI"/>
            <w:color w:val="B3B3B1"/>
            <w:sz w:val="21"/>
            <w:szCs w:val="21"/>
            <w:rtl/>
            <w:lang w:eastAsia="fr-FR"/>
          </w:rPr>
          <w:t>وائل العبيدي</w:t>
        </w:r>
      </w:hyperlink>
      <w:r w:rsidRPr="00C5346C">
        <w:rPr>
          <w:rFonts w:ascii="Segoe UI" w:eastAsia="Times New Roman" w:hAnsi="Segoe UI" w:cs="Segoe UI"/>
          <w:color w:val="B3B3B1"/>
          <w:sz w:val="21"/>
          <w:szCs w:val="21"/>
          <w:lang w:eastAsia="fr-FR"/>
        </w:rPr>
        <w:t>  </w:t>
      </w:r>
      <w:hyperlink r:id="rId5" w:history="1">
        <w:r w:rsidRPr="00C5346C">
          <w:rPr>
            <w:rFonts w:ascii="Segoe UI" w:eastAsia="Times New Roman" w:hAnsi="Segoe UI" w:cs="Segoe UI"/>
            <w:color w:val="B3B3B1"/>
            <w:sz w:val="21"/>
            <w:szCs w:val="21"/>
            <w:lang w:eastAsia="fr-FR"/>
          </w:rPr>
          <w:t>Uncategorized</w:t>
        </w:r>
      </w:hyperlink>
      <w:r w:rsidRPr="00C5346C">
        <w:rPr>
          <w:rFonts w:ascii="Segoe UI" w:eastAsia="Times New Roman" w:hAnsi="Segoe UI" w:cs="Segoe UI"/>
          <w:color w:val="B3B3B1"/>
          <w:sz w:val="21"/>
          <w:szCs w:val="21"/>
          <w:lang w:eastAsia="fr-FR"/>
        </w:rPr>
        <w:t>  Apr 27, 2019 1 Minute</w:t>
      </w:r>
    </w:p>
    <w:p w:rsidR="00C5346C" w:rsidRPr="00C5346C" w:rsidRDefault="00C5346C" w:rsidP="00C5346C">
      <w:pPr>
        <w:shd w:val="clear" w:color="auto" w:fill="F6F6F6"/>
        <w:spacing w:after="210" w:line="240" w:lineRule="auto"/>
        <w:rPr>
          <w:rFonts w:ascii="Georgia" w:eastAsia="Times New Roman" w:hAnsi="Georgia" w:cs="Times New Roman"/>
          <w:color w:val="383838"/>
          <w:sz w:val="29"/>
          <w:szCs w:val="29"/>
          <w:lang w:eastAsia="fr-FR"/>
        </w:rPr>
      </w:pPr>
      <w:r w:rsidRPr="00C5346C">
        <w:rPr>
          <w:rFonts w:ascii="Georgia" w:eastAsia="Times New Roman" w:hAnsi="Georgia" w:cs="Times New Roman"/>
          <w:b/>
          <w:bCs/>
          <w:i/>
          <w:iCs/>
          <w:color w:val="383838"/>
          <w:sz w:val="29"/>
          <w:szCs w:val="29"/>
          <w:lang w:eastAsia="fr-FR"/>
        </w:rPr>
        <w:t>/I</w:t>
      </w:r>
      <w:r w:rsidRPr="00C5346C">
        <w:rPr>
          <w:rFonts w:ascii="Georgia" w:eastAsia="Times New Roman" w:hAnsi="Georgia" w:cs="Times New Roman"/>
          <w:b/>
          <w:bCs/>
          <w:i/>
          <w:iCs/>
          <w:color w:val="383838"/>
          <w:sz w:val="29"/>
          <w:szCs w:val="29"/>
          <w:rtl/>
          <w:lang w:eastAsia="fr-FR"/>
        </w:rPr>
        <w:t>العمل التحضيري</w:t>
      </w:r>
      <w:r w:rsidRPr="00C5346C">
        <w:rPr>
          <w:rFonts w:ascii="Georgia" w:eastAsia="Times New Roman" w:hAnsi="Georgia" w:cs="Times New Roman"/>
          <w:b/>
          <w:bCs/>
          <w:i/>
          <w:iCs/>
          <w:color w:val="383838"/>
          <w:sz w:val="29"/>
          <w:szCs w:val="29"/>
          <w:lang w:eastAsia="fr-FR"/>
        </w:rPr>
        <w:t>:</w:t>
      </w:r>
    </w:p>
    <w:p w:rsidR="00C5346C" w:rsidRPr="00C5346C" w:rsidRDefault="00C5346C" w:rsidP="00C5346C">
      <w:pPr>
        <w:shd w:val="clear" w:color="auto" w:fill="F6F6F6"/>
        <w:spacing w:before="100" w:beforeAutospacing="1" w:after="210" w:line="240" w:lineRule="auto"/>
        <w:rPr>
          <w:rFonts w:ascii="Georgia" w:eastAsia="Times New Roman" w:hAnsi="Georgia" w:cs="Times New Roman"/>
          <w:color w:val="383838"/>
          <w:sz w:val="29"/>
          <w:szCs w:val="29"/>
          <w:lang w:eastAsia="fr-FR"/>
        </w:rPr>
      </w:pPr>
      <w:r w:rsidRPr="00C5346C">
        <w:rPr>
          <w:rFonts w:ascii="Georgia" w:eastAsia="Times New Roman" w:hAnsi="Georgia" w:cs="Times New Roman"/>
          <w:b/>
          <w:bCs/>
          <w:i/>
          <w:iCs/>
          <w:color w:val="383838"/>
          <w:sz w:val="29"/>
          <w:szCs w:val="29"/>
          <w:lang w:eastAsia="fr-FR"/>
        </w:rPr>
        <w:t> . 1 </w:t>
      </w:r>
      <w:r w:rsidRPr="00C5346C">
        <w:rPr>
          <w:rFonts w:ascii="Georgia" w:eastAsia="Times New Roman" w:hAnsi="Georgia" w:cs="Times New Roman"/>
          <w:b/>
          <w:bCs/>
          <w:i/>
          <w:iCs/>
          <w:color w:val="383838"/>
          <w:sz w:val="29"/>
          <w:szCs w:val="29"/>
          <w:rtl/>
          <w:lang w:eastAsia="fr-FR"/>
        </w:rPr>
        <w:t>الكشف عن مبحث النّص( قضيته</w:t>
      </w:r>
      <w:r w:rsidRPr="00C5346C">
        <w:rPr>
          <w:rFonts w:ascii="Georgia" w:eastAsia="Times New Roman" w:hAnsi="Georgia" w:cs="Times New Roman"/>
          <w:b/>
          <w:bCs/>
          <w:color w:val="383838"/>
          <w:sz w:val="29"/>
          <w:szCs w:val="29"/>
          <w:lang w:eastAsia="fr-FR"/>
        </w:rPr>
        <w:t>)</w:t>
      </w:r>
      <w:r w:rsidRPr="00C5346C">
        <w:rPr>
          <w:rFonts w:ascii="Georgia" w:eastAsia="Times New Roman" w:hAnsi="Georgia" w:cs="Times New Roman"/>
          <w:color w:val="383838"/>
          <w:sz w:val="29"/>
          <w:szCs w:val="29"/>
          <w:lang w:eastAsia="fr-FR"/>
        </w:rPr>
        <w:t> </w:t>
      </w:r>
      <w:r w:rsidRPr="00C5346C">
        <w:rPr>
          <w:rFonts w:ascii="Georgia" w:eastAsia="Times New Roman" w:hAnsi="Georgia" w:cs="Times New Roman"/>
          <w:color w:val="383838"/>
          <w:sz w:val="29"/>
          <w:szCs w:val="29"/>
          <w:lang w:eastAsia="fr-FR"/>
        </w:rPr>
        <w:br/>
      </w:r>
      <w:r w:rsidRPr="00C5346C">
        <w:rPr>
          <w:rFonts w:ascii="Georgia" w:eastAsia="Times New Roman" w:hAnsi="Georgia" w:cs="Times New Roman"/>
          <w:color w:val="383838"/>
          <w:sz w:val="29"/>
          <w:szCs w:val="29"/>
          <w:rtl/>
          <w:lang w:eastAsia="fr-FR"/>
        </w:rPr>
        <w:t>الهدف: التّعرّف على الموضوع الذّي يطرقه الكاتب في النّص</w:t>
      </w:r>
      <w:r w:rsidRPr="00C5346C">
        <w:rPr>
          <w:rFonts w:ascii="Georgia" w:eastAsia="Times New Roman" w:hAnsi="Georgia" w:cs="Times New Roman"/>
          <w:color w:val="383838"/>
          <w:sz w:val="29"/>
          <w:szCs w:val="29"/>
          <w:lang w:eastAsia="fr-FR"/>
        </w:rPr>
        <w:t>. </w:t>
      </w:r>
      <w:r w:rsidRPr="00C5346C">
        <w:rPr>
          <w:rFonts w:ascii="Georgia" w:eastAsia="Times New Roman" w:hAnsi="Georgia" w:cs="Times New Roman"/>
          <w:color w:val="383838"/>
          <w:sz w:val="29"/>
          <w:szCs w:val="29"/>
          <w:lang w:eastAsia="fr-FR"/>
        </w:rPr>
        <w:br/>
        <w:t>” </w:t>
      </w:r>
      <w:r w:rsidRPr="00C5346C">
        <w:rPr>
          <w:rFonts w:ascii="Georgia" w:eastAsia="Times New Roman" w:hAnsi="Georgia" w:cs="Times New Roman"/>
          <w:color w:val="383838"/>
          <w:sz w:val="29"/>
          <w:szCs w:val="29"/>
          <w:rtl/>
          <w:lang w:eastAsia="fr-FR"/>
        </w:rPr>
        <w:t>عن ماذا يتحدّث الكاتب ؟ ما هو موضوع النّص ؟ بماذا يهتمّ النّص ؟</w:t>
      </w:r>
      <w:r w:rsidRPr="00C5346C">
        <w:rPr>
          <w:rFonts w:ascii="Georgia" w:eastAsia="Times New Roman" w:hAnsi="Georgia" w:cs="Times New Roman"/>
          <w:color w:val="383838"/>
          <w:sz w:val="29"/>
          <w:szCs w:val="29"/>
          <w:lang w:eastAsia="fr-FR"/>
        </w:rPr>
        <w:t> “. </w:t>
      </w:r>
      <w:r w:rsidRPr="00C5346C">
        <w:rPr>
          <w:rFonts w:ascii="Georgia" w:eastAsia="Times New Roman" w:hAnsi="Georgia" w:cs="Times New Roman"/>
          <w:color w:val="383838"/>
          <w:sz w:val="29"/>
          <w:szCs w:val="29"/>
          <w:lang w:eastAsia="fr-FR"/>
        </w:rPr>
        <w:br/>
      </w:r>
      <w:r w:rsidRPr="00C5346C">
        <w:rPr>
          <w:rFonts w:ascii="Georgia" w:eastAsia="Times New Roman" w:hAnsi="Georgia" w:cs="Times New Roman"/>
          <w:b/>
          <w:bCs/>
          <w:color w:val="383838"/>
          <w:sz w:val="29"/>
          <w:szCs w:val="29"/>
          <w:lang w:eastAsia="fr-FR"/>
        </w:rPr>
        <w:t> . </w:t>
      </w:r>
      <w:r w:rsidRPr="00C5346C">
        <w:rPr>
          <w:rFonts w:ascii="Georgia" w:eastAsia="Times New Roman" w:hAnsi="Georgia" w:cs="Times New Roman"/>
          <w:b/>
          <w:bCs/>
          <w:i/>
          <w:iCs/>
          <w:color w:val="383838"/>
          <w:sz w:val="29"/>
          <w:szCs w:val="29"/>
          <w:lang w:eastAsia="fr-FR"/>
        </w:rPr>
        <w:t>2</w:t>
      </w:r>
      <w:r w:rsidRPr="00C5346C">
        <w:rPr>
          <w:rFonts w:ascii="Georgia" w:eastAsia="Times New Roman" w:hAnsi="Georgia" w:cs="Times New Roman"/>
          <w:b/>
          <w:bCs/>
          <w:i/>
          <w:iCs/>
          <w:color w:val="383838"/>
          <w:sz w:val="29"/>
          <w:szCs w:val="29"/>
          <w:rtl/>
          <w:lang w:eastAsia="fr-FR"/>
        </w:rPr>
        <w:t>ضبط و تعريف الكلمات المفاتيح في النّص</w:t>
      </w:r>
      <w:r w:rsidRPr="00C5346C">
        <w:rPr>
          <w:rFonts w:ascii="Georgia" w:eastAsia="Times New Roman" w:hAnsi="Georgia" w:cs="Times New Roman"/>
          <w:b/>
          <w:bCs/>
          <w:color w:val="383838"/>
          <w:sz w:val="29"/>
          <w:szCs w:val="29"/>
          <w:lang w:eastAsia="fr-FR"/>
        </w:rPr>
        <w:t>:</w:t>
      </w:r>
      <w:r w:rsidRPr="00C5346C">
        <w:rPr>
          <w:rFonts w:ascii="Georgia" w:eastAsia="Times New Roman" w:hAnsi="Georgia" w:cs="Times New Roman"/>
          <w:color w:val="383838"/>
          <w:sz w:val="29"/>
          <w:szCs w:val="29"/>
          <w:lang w:eastAsia="fr-FR"/>
        </w:rPr>
        <w:t> </w:t>
      </w:r>
      <w:r w:rsidRPr="00C5346C">
        <w:rPr>
          <w:rFonts w:ascii="Georgia" w:eastAsia="Times New Roman" w:hAnsi="Georgia" w:cs="Times New Roman"/>
          <w:color w:val="383838"/>
          <w:sz w:val="29"/>
          <w:szCs w:val="29"/>
          <w:lang w:eastAsia="fr-FR"/>
        </w:rPr>
        <w:br/>
      </w:r>
      <w:r w:rsidRPr="00C5346C">
        <w:rPr>
          <w:rFonts w:ascii="Georgia" w:eastAsia="Times New Roman" w:hAnsi="Georgia" w:cs="Times New Roman"/>
          <w:color w:val="383838"/>
          <w:sz w:val="29"/>
          <w:szCs w:val="29"/>
          <w:rtl/>
          <w:lang w:eastAsia="fr-FR"/>
        </w:rPr>
        <w:t>الهدف: التّعرّف على الكيفيّة التّي بها يطرق الكاتب موضوعه. و يكون ذلك بإستخراج الكلمات الهامّة في النصّ       و بتعريفها سياقيّا ( من خلال النّص ذاته )</w:t>
      </w:r>
      <w:r w:rsidRPr="00C5346C">
        <w:rPr>
          <w:rFonts w:ascii="Georgia" w:eastAsia="Times New Roman" w:hAnsi="Georgia" w:cs="Times New Roman"/>
          <w:color w:val="383838"/>
          <w:sz w:val="29"/>
          <w:szCs w:val="29"/>
          <w:lang w:eastAsia="fr-FR"/>
        </w:rPr>
        <w:t>. </w:t>
      </w:r>
      <w:r w:rsidRPr="00C5346C">
        <w:rPr>
          <w:rFonts w:ascii="Georgia" w:eastAsia="Times New Roman" w:hAnsi="Georgia" w:cs="Times New Roman"/>
          <w:color w:val="383838"/>
          <w:sz w:val="29"/>
          <w:szCs w:val="29"/>
          <w:lang w:eastAsia="fr-FR"/>
        </w:rPr>
        <w:br/>
        <w:t>” </w:t>
      </w:r>
      <w:r w:rsidRPr="00C5346C">
        <w:rPr>
          <w:rFonts w:ascii="Georgia" w:eastAsia="Times New Roman" w:hAnsi="Georgia" w:cs="Times New Roman"/>
          <w:color w:val="383838"/>
          <w:sz w:val="29"/>
          <w:szCs w:val="29"/>
          <w:rtl/>
          <w:lang w:eastAsia="fr-FR"/>
        </w:rPr>
        <w:t>ماذا تعني هذه الكلمة ؟ ما هو مدلولها في النص؟ مع ماذا تتعارض هذه الكلمة ؟</w:t>
      </w:r>
      <w:r w:rsidRPr="00C5346C">
        <w:rPr>
          <w:rFonts w:ascii="Georgia" w:eastAsia="Times New Roman" w:hAnsi="Georgia" w:cs="Times New Roman"/>
          <w:color w:val="383838"/>
          <w:sz w:val="29"/>
          <w:szCs w:val="29"/>
          <w:lang w:eastAsia="fr-FR"/>
        </w:rPr>
        <w:t> </w:t>
      </w:r>
      <w:r w:rsidRPr="00C5346C">
        <w:rPr>
          <w:rFonts w:ascii="Georgia" w:eastAsia="Times New Roman" w:hAnsi="Georgia" w:cs="Times New Roman"/>
          <w:color w:val="383838"/>
          <w:sz w:val="29"/>
          <w:szCs w:val="29"/>
          <w:lang w:eastAsia="fr-FR"/>
        </w:rPr>
        <w:br/>
      </w:r>
      <w:r w:rsidRPr="00C5346C">
        <w:rPr>
          <w:rFonts w:ascii="Georgia" w:eastAsia="Times New Roman" w:hAnsi="Georgia" w:cs="Times New Roman"/>
          <w:b/>
          <w:bCs/>
          <w:i/>
          <w:iCs/>
          <w:color w:val="383838"/>
          <w:sz w:val="29"/>
          <w:szCs w:val="29"/>
          <w:lang w:eastAsia="fr-FR"/>
        </w:rPr>
        <w:t xml:space="preserve">3. </w:t>
      </w:r>
      <w:r w:rsidRPr="00C5346C">
        <w:rPr>
          <w:rFonts w:ascii="Georgia" w:eastAsia="Times New Roman" w:hAnsi="Georgia" w:cs="Times New Roman"/>
          <w:b/>
          <w:bCs/>
          <w:i/>
          <w:iCs/>
          <w:color w:val="383838"/>
          <w:sz w:val="29"/>
          <w:szCs w:val="29"/>
          <w:rtl/>
          <w:lang w:eastAsia="fr-FR"/>
        </w:rPr>
        <w:t>تحديد مراحل الحجاج</w:t>
      </w:r>
      <w:r w:rsidRPr="00C5346C">
        <w:rPr>
          <w:rFonts w:ascii="Georgia" w:eastAsia="Times New Roman" w:hAnsi="Georgia" w:cs="Times New Roman"/>
          <w:b/>
          <w:bCs/>
          <w:color w:val="383838"/>
          <w:sz w:val="29"/>
          <w:szCs w:val="29"/>
          <w:lang w:eastAsia="fr-FR"/>
        </w:rPr>
        <w:t>:</w:t>
      </w:r>
    </w:p>
    <w:p w:rsidR="00C5346C" w:rsidRPr="00C5346C" w:rsidRDefault="00C5346C" w:rsidP="00C5346C">
      <w:pPr>
        <w:shd w:val="clear" w:color="auto" w:fill="F6F6F6"/>
        <w:spacing w:before="100" w:beforeAutospacing="1" w:after="210" w:line="240" w:lineRule="auto"/>
        <w:rPr>
          <w:rFonts w:ascii="Georgia" w:eastAsia="Times New Roman" w:hAnsi="Georgia" w:cs="Times New Roman"/>
          <w:color w:val="383838"/>
          <w:sz w:val="29"/>
          <w:szCs w:val="29"/>
          <w:lang w:eastAsia="fr-FR"/>
        </w:rPr>
      </w:pPr>
      <w:r w:rsidRPr="00C5346C">
        <w:rPr>
          <w:rFonts w:ascii="Georgia" w:eastAsia="Times New Roman" w:hAnsi="Georgia" w:cs="Times New Roman"/>
          <w:color w:val="383838"/>
          <w:sz w:val="29"/>
          <w:szCs w:val="29"/>
          <w:rtl/>
          <w:lang w:eastAsia="fr-FR"/>
        </w:rPr>
        <w:t>الهدف: الانتباه إلى كيف يتقدّم النّص تدريجيّا من نقطة أوّليّة نحو حلّ معيّن</w:t>
      </w:r>
      <w:r w:rsidRPr="00C5346C">
        <w:rPr>
          <w:rFonts w:ascii="Georgia" w:eastAsia="Times New Roman" w:hAnsi="Georgia" w:cs="Times New Roman"/>
          <w:color w:val="383838"/>
          <w:sz w:val="29"/>
          <w:szCs w:val="29"/>
          <w:lang w:eastAsia="fr-FR"/>
        </w:rPr>
        <w:t>. </w:t>
      </w:r>
      <w:r w:rsidRPr="00C5346C">
        <w:rPr>
          <w:rFonts w:ascii="Georgia" w:eastAsia="Times New Roman" w:hAnsi="Georgia" w:cs="Times New Roman"/>
          <w:color w:val="383838"/>
          <w:sz w:val="29"/>
          <w:szCs w:val="29"/>
          <w:lang w:eastAsia="fr-FR"/>
        </w:rPr>
        <w:br/>
      </w:r>
      <w:r w:rsidRPr="00C5346C">
        <w:rPr>
          <w:rFonts w:ascii="Georgia" w:eastAsia="Times New Roman" w:hAnsi="Georgia" w:cs="Times New Roman"/>
          <w:color w:val="383838"/>
          <w:sz w:val="29"/>
          <w:szCs w:val="29"/>
          <w:rtl/>
          <w:lang w:eastAsia="fr-FR"/>
        </w:rPr>
        <w:t>يجب أوّلا الكشف عن تخطيط النّص، أي تقسيمه حسب أجزاءه و تفرّعاته ، لكي نتعرّف على التّمفصلات الموجودة بين هذه الأجزاء. يتمثّل العمل هنا، في تفكيك النّص، ثمّ بعد ذلك إعادة تركيبه لكي نفهم كيفيّة ” إشتغاله ” تدرّجه و تقدّمه نحو الحلّ</w:t>
      </w:r>
      <w:r w:rsidRPr="00C5346C">
        <w:rPr>
          <w:rFonts w:ascii="Georgia" w:eastAsia="Times New Roman" w:hAnsi="Georgia" w:cs="Times New Roman"/>
          <w:color w:val="383838"/>
          <w:sz w:val="29"/>
          <w:szCs w:val="29"/>
          <w:lang w:eastAsia="fr-FR"/>
        </w:rPr>
        <w:t>.</w:t>
      </w:r>
      <w:r w:rsidRPr="00C5346C">
        <w:rPr>
          <w:rFonts w:ascii="Georgia" w:eastAsia="Times New Roman" w:hAnsi="Georgia" w:cs="Times New Roman"/>
          <w:color w:val="383838"/>
          <w:sz w:val="29"/>
          <w:szCs w:val="29"/>
          <w:lang w:eastAsia="fr-FR"/>
        </w:rPr>
        <w:br/>
      </w:r>
      <w:r w:rsidRPr="00C5346C">
        <w:rPr>
          <w:rFonts w:ascii="Georgia" w:eastAsia="Times New Roman" w:hAnsi="Georgia" w:cs="Times New Roman"/>
          <w:color w:val="383838"/>
          <w:sz w:val="29"/>
          <w:szCs w:val="29"/>
          <w:rtl/>
          <w:lang w:eastAsia="fr-FR"/>
        </w:rPr>
        <w:t>و لا يكون ذلك إلاّ إذا إنتبهنا إلى الرّوابط المنطقيّة مثل: إذن، بما أنّ، لأنّ الخ..، و أيضا إلاّ إذا تساءلنا عن ما يبرّر إنتقال الكاتب من جزء إلى آخر في النّص. و من المفيد هنا، أن نعنون كلّ أجزاء النّص المستخرجة، ثمّ بعد ذلك نصوغ بوضوح التّحوّلات الموجودة بين كلّ جزء و جزء في النّص</w:t>
      </w:r>
      <w:r w:rsidRPr="00C5346C">
        <w:rPr>
          <w:rFonts w:ascii="Georgia" w:eastAsia="Times New Roman" w:hAnsi="Georgia" w:cs="Times New Roman"/>
          <w:color w:val="383838"/>
          <w:sz w:val="29"/>
          <w:szCs w:val="29"/>
          <w:lang w:eastAsia="fr-FR"/>
        </w:rPr>
        <w:t>. </w:t>
      </w:r>
      <w:r w:rsidRPr="00C5346C">
        <w:rPr>
          <w:rFonts w:ascii="Georgia" w:eastAsia="Times New Roman" w:hAnsi="Georgia" w:cs="Times New Roman"/>
          <w:color w:val="383838"/>
          <w:sz w:val="29"/>
          <w:szCs w:val="29"/>
          <w:lang w:eastAsia="fr-FR"/>
        </w:rPr>
        <w:br/>
      </w:r>
      <w:r w:rsidRPr="00C5346C">
        <w:rPr>
          <w:rFonts w:ascii="Georgia" w:eastAsia="Times New Roman" w:hAnsi="Georgia" w:cs="Times New Roman"/>
          <w:b/>
          <w:bCs/>
          <w:i/>
          <w:iCs/>
          <w:color w:val="383838"/>
          <w:sz w:val="29"/>
          <w:szCs w:val="29"/>
          <w:lang w:eastAsia="fr-FR"/>
        </w:rPr>
        <w:t>. 4</w:t>
      </w:r>
      <w:r w:rsidRPr="00C5346C">
        <w:rPr>
          <w:rFonts w:ascii="Georgia" w:eastAsia="Times New Roman" w:hAnsi="Georgia" w:cs="Times New Roman"/>
          <w:b/>
          <w:bCs/>
          <w:i/>
          <w:iCs/>
          <w:color w:val="383838"/>
          <w:sz w:val="29"/>
          <w:szCs w:val="29"/>
          <w:rtl/>
          <w:lang w:eastAsia="fr-FR"/>
        </w:rPr>
        <w:t>الكشف عن أطروحة النّص</w:t>
      </w:r>
      <w:r w:rsidRPr="00C5346C">
        <w:rPr>
          <w:rFonts w:ascii="Georgia" w:eastAsia="Times New Roman" w:hAnsi="Georgia" w:cs="Times New Roman"/>
          <w:b/>
          <w:bCs/>
          <w:i/>
          <w:iCs/>
          <w:color w:val="383838"/>
          <w:sz w:val="29"/>
          <w:szCs w:val="29"/>
          <w:lang w:eastAsia="fr-FR"/>
        </w:rPr>
        <w:t>:</w:t>
      </w:r>
      <w:r w:rsidRPr="00C5346C">
        <w:rPr>
          <w:rFonts w:ascii="Georgia" w:eastAsia="Times New Roman" w:hAnsi="Georgia" w:cs="Times New Roman"/>
          <w:color w:val="383838"/>
          <w:sz w:val="29"/>
          <w:szCs w:val="29"/>
          <w:lang w:eastAsia="fr-FR"/>
        </w:rPr>
        <w:t> </w:t>
      </w:r>
      <w:r w:rsidRPr="00C5346C">
        <w:rPr>
          <w:rFonts w:ascii="Georgia" w:eastAsia="Times New Roman" w:hAnsi="Georgia" w:cs="Times New Roman"/>
          <w:color w:val="383838"/>
          <w:sz w:val="29"/>
          <w:szCs w:val="29"/>
          <w:lang w:eastAsia="fr-FR"/>
        </w:rPr>
        <w:br/>
      </w:r>
      <w:r w:rsidRPr="00C5346C">
        <w:rPr>
          <w:rFonts w:ascii="Georgia" w:eastAsia="Times New Roman" w:hAnsi="Georgia" w:cs="Times New Roman"/>
          <w:color w:val="383838"/>
          <w:sz w:val="29"/>
          <w:szCs w:val="29"/>
          <w:rtl/>
          <w:lang w:eastAsia="fr-FR"/>
        </w:rPr>
        <w:t>الهدف: تبيّن الحلّ الذّي يقترحه الكاتب تجاه قضية النص</w:t>
      </w:r>
      <w:r w:rsidRPr="00C5346C">
        <w:rPr>
          <w:rFonts w:ascii="Georgia" w:eastAsia="Times New Roman" w:hAnsi="Georgia" w:cs="Times New Roman"/>
          <w:color w:val="383838"/>
          <w:sz w:val="29"/>
          <w:szCs w:val="29"/>
          <w:lang w:eastAsia="fr-FR"/>
        </w:rPr>
        <w:t>.</w:t>
      </w:r>
      <w:r w:rsidRPr="00C5346C">
        <w:rPr>
          <w:rFonts w:ascii="Georgia" w:eastAsia="Times New Roman" w:hAnsi="Georgia" w:cs="Times New Roman"/>
          <w:color w:val="383838"/>
          <w:sz w:val="29"/>
          <w:szCs w:val="29"/>
          <w:lang w:eastAsia="fr-FR"/>
        </w:rPr>
        <w:br/>
        <w:t>” </w:t>
      </w:r>
      <w:r w:rsidRPr="00C5346C">
        <w:rPr>
          <w:rFonts w:ascii="Georgia" w:eastAsia="Times New Roman" w:hAnsi="Georgia" w:cs="Times New Roman"/>
          <w:color w:val="383838"/>
          <w:sz w:val="29"/>
          <w:szCs w:val="29"/>
          <w:rtl/>
          <w:lang w:eastAsia="fr-FR"/>
        </w:rPr>
        <w:t>ماذا يثبت الكاتب ؟ ماذا يطرح ؟ عن ماذا يدافع ؟ ما هي الفكرة التّي يريد التّوصّل إليها ؟ بماذا يريد إقناعنا ؟ ملاحظة هامّة: بما أنّ تدرّج الأفكار، في النّص، لا يتوافق دائما مع التدرّج الخطّي لهذا الأخير، و بما أنّ الأطروحة</w:t>
      </w:r>
      <w:r w:rsidRPr="00C5346C">
        <w:rPr>
          <w:rFonts w:ascii="Georgia" w:eastAsia="Times New Roman" w:hAnsi="Georgia" w:cs="Times New Roman"/>
          <w:color w:val="383838"/>
          <w:sz w:val="29"/>
          <w:szCs w:val="29"/>
          <w:lang w:eastAsia="fr-FR"/>
        </w:rPr>
        <w:t> </w:t>
      </w:r>
      <w:r w:rsidRPr="00C5346C">
        <w:rPr>
          <w:rFonts w:ascii="Georgia" w:eastAsia="Times New Roman" w:hAnsi="Georgia" w:cs="Times New Roman"/>
          <w:color w:val="383838"/>
          <w:sz w:val="29"/>
          <w:szCs w:val="29"/>
          <w:lang w:eastAsia="fr-FR"/>
        </w:rPr>
        <w:br/>
      </w:r>
      <w:r w:rsidRPr="00C5346C">
        <w:rPr>
          <w:rFonts w:ascii="Georgia" w:eastAsia="Times New Roman" w:hAnsi="Georgia" w:cs="Times New Roman"/>
          <w:color w:val="383838"/>
          <w:sz w:val="29"/>
          <w:szCs w:val="29"/>
          <w:rtl/>
          <w:lang w:eastAsia="fr-FR"/>
        </w:rPr>
        <w:t>يمكن أن تُعرض بشكل متشظّي، فإنّه لا يجب أبدا أن نستشهد بجملة من النّص ( حتّى إذا كانت الأخيرة في النّص ) على أنّها تمثّل الأطروحة. كم يجب التفطن إلى إمكانية وجود أطروحة نقيضة أي التي يدحضها الكاتب</w:t>
      </w:r>
      <w:r w:rsidRPr="00C5346C">
        <w:rPr>
          <w:rFonts w:ascii="Georgia" w:eastAsia="Times New Roman" w:hAnsi="Georgia" w:cs="Times New Roman"/>
          <w:color w:val="383838"/>
          <w:sz w:val="29"/>
          <w:szCs w:val="29"/>
          <w:lang w:eastAsia="fr-FR"/>
        </w:rPr>
        <w:t>.</w:t>
      </w:r>
    </w:p>
    <w:p w:rsidR="00C5346C" w:rsidRPr="00C5346C" w:rsidRDefault="00C5346C" w:rsidP="00C5346C">
      <w:pPr>
        <w:shd w:val="clear" w:color="auto" w:fill="F6F6F6"/>
        <w:spacing w:before="100" w:beforeAutospacing="1" w:after="210" w:line="240" w:lineRule="auto"/>
        <w:rPr>
          <w:rFonts w:ascii="Georgia" w:eastAsia="Times New Roman" w:hAnsi="Georgia" w:cs="Times New Roman"/>
          <w:color w:val="383838"/>
          <w:sz w:val="29"/>
          <w:szCs w:val="29"/>
          <w:lang w:eastAsia="fr-FR"/>
        </w:rPr>
      </w:pPr>
      <w:r w:rsidRPr="00C5346C">
        <w:rPr>
          <w:rFonts w:ascii="Georgia" w:eastAsia="Times New Roman" w:hAnsi="Georgia" w:cs="Times New Roman"/>
          <w:b/>
          <w:bCs/>
          <w:i/>
          <w:iCs/>
          <w:color w:val="383838"/>
          <w:sz w:val="29"/>
          <w:szCs w:val="29"/>
          <w:lang w:eastAsia="fr-FR"/>
        </w:rPr>
        <w:t xml:space="preserve">5. </w:t>
      </w:r>
      <w:r w:rsidRPr="00C5346C">
        <w:rPr>
          <w:rFonts w:ascii="Georgia" w:eastAsia="Times New Roman" w:hAnsi="Georgia" w:cs="Times New Roman"/>
          <w:b/>
          <w:bCs/>
          <w:i/>
          <w:iCs/>
          <w:color w:val="383838"/>
          <w:sz w:val="29"/>
          <w:szCs w:val="29"/>
          <w:rtl/>
          <w:lang w:eastAsia="fr-FR"/>
        </w:rPr>
        <w:t>المسلمات الضمنية</w:t>
      </w:r>
      <w:r w:rsidRPr="00C5346C">
        <w:rPr>
          <w:rFonts w:ascii="Georgia" w:eastAsia="Times New Roman" w:hAnsi="Georgia" w:cs="Times New Roman"/>
          <w:color w:val="383838"/>
          <w:sz w:val="29"/>
          <w:szCs w:val="29"/>
          <w:lang w:eastAsia="fr-FR"/>
        </w:rPr>
        <w:t>:</w:t>
      </w:r>
    </w:p>
    <w:p w:rsidR="00C5346C" w:rsidRPr="00C5346C" w:rsidRDefault="00C5346C" w:rsidP="00C5346C">
      <w:pPr>
        <w:shd w:val="clear" w:color="auto" w:fill="F6F6F6"/>
        <w:spacing w:before="100" w:beforeAutospacing="1" w:after="210" w:line="240" w:lineRule="auto"/>
        <w:rPr>
          <w:rFonts w:ascii="Georgia" w:eastAsia="Times New Roman" w:hAnsi="Georgia" w:cs="Times New Roman"/>
          <w:color w:val="383838"/>
          <w:sz w:val="29"/>
          <w:szCs w:val="29"/>
          <w:lang w:eastAsia="fr-FR"/>
        </w:rPr>
      </w:pPr>
      <w:r w:rsidRPr="00C5346C">
        <w:rPr>
          <w:rFonts w:ascii="Georgia" w:eastAsia="Times New Roman" w:hAnsi="Georgia" w:cs="Times New Roman"/>
          <w:color w:val="383838"/>
          <w:sz w:val="29"/>
          <w:szCs w:val="29"/>
          <w:lang w:eastAsia="fr-FR"/>
        </w:rPr>
        <w:t> </w:t>
      </w:r>
      <w:r w:rsidRPr="00C5346C">
        <w:rPr>
          <w:rFonts w:ascii="Georgia" w:eastAsia="Times New Roman" w:hAnsi="Georgia" w:cs="Times New Roman"/>
          <w:color w:val="383838"/>
          <w:sz w:val="29"/>
          <w:szCs w:val="29"/>
          <w:rtl/>
          <w:lang w:eastAsia="fr-FR"/>
        </w:rPr>
        <w:t>استخراج المسلمات الضمنية التي يفترضها موقف الكاتب في النص</w:t>
      </w:r>
      <w:r w:rsidRPr="00C5346C">
        <w:rPr>
          <w:rFonts w:ascii="Georgia" w:eastAsia="Times New Roman" w:hAnsi="Georgia" w:cs="Times New Roman"/>
          <w:color w:val="383838"/>
          <w:sz w:val="29"/>
          <w:szCs w:val="29"/>
          <w:lang w:eastAsia="fr-FR"/>
        </w:rPr>
        <w:t>.</w:t>
      </w:r>
    </w:p>
    <w:p w:rsidR="00C5346C" w:rsidRPr="00C5346C" w:rsidRDefault="00C5346C" w:rsidP="00C5346C">
      <w:pPr>
        <w:shd w:val="clear" w:color="auto" w:fill="F6F6F6"/>
        <w:spacing w:before="100" w:beforeAutospacing="1" w:after="210" w:line="240" w:lineRule="auto"/>
        <w:rPr>
          <w:rFonts w:ascii="Georgia" w:eastAsia="Times New Roman" w:hAnsi="Georgia" w:cs="Times New Roman"/>
          <w:color w:val="383838"/>
          <w:sz w:val="29"/>
          <w:szCs w:val="29"/>
          <w:lang w:eastAsia="fr-FR"/>
        </w:rPr>
      </w:pPr>
      <w:r w:rsidRPr="00C5346C">
        <w:rPr>
          <w:rFonts w:ascii="Georgia" w:eastAsia="Times New Roman" w:hAnsi="Georgia" w:cs="Times New Roman"/>
          <w:color w:val="383838"/>
          <w:sz w:val="29"/>
          <w:szCs w:val="29"/>
          <w:rtl/>
          <w:lang w:eastAsia="fr-FR"/>
        </w:rPr>
        <w:t>الهدف: المساعدة على عملية التفطن إلى رهان التفكير في المسألة التي يتعلق بها النص</w:t>
      </w:r>
      <w:r w:rsidRPr="00C5346C">
        <w:rPr>
          <w:rFonts w:ascii="Georgia" w:eastAsia="Times New Roman" w:hAnsi="Georgia" w:cs="Times New Roman"/>
          <w:color w:val="383838"/>
          <w:sz w:val="29"/>
          <w:szCs w:val="29"/>
          <w:lang w:eastAsia="fr-FR"/>
        </w:rPr>
        <w:t>.</w:t>
      </w:r>
      <w:r w:rsidRPr="00C5346C">
        <w:rPr>
          <w:rFonts w:ascii="Georgia" w:eastAsia="Times New Roman" w:hAnsi="Georgia" w:cs="Times New Roman"/>
          <w:color w:val="383838"/>
          <w:sz w:val="29"/>
          <w:szCs w:val="29"/>
          <w:lang w:eastAsia="fr-FR"/>
        </w:rPr>
        <w:br/>
      </w:r>
      <w:r w:rsidRPr="00C5346C">
        <w:rPr>
          <w:rFonts w:ascii="Georgia" w:eastAsia="Times New Roman" w:hAnsi="Georgia" w:cs="Times New Roman"/>
          <w:b/>
          <w:bCs/>
          <w:color w:val="383838"/>
          <w:sz w:val="29"/>
          <w:szCs w:val="29"/>
          <w:lang w:eastAsia="fr-FR"/>
        </w:rPr>
        <w:t> . </w:t>
      </w:r>
      <w:r w:rsidRPr="00C5346C">
        <w:rPr>
          <w:rFonts w:ascii="Georgia" w:eastAsia="Times New Roman" w:hAnsi="Georgia" w:cs="Times New Roman"/>
          <w:b/>
          <w:bCs/>
          <w:i/>
          <w:iCs/>
          <w:color w:val="383838"/>
          <w:sz w:val="29"/>
          <w:szCs w:val="29"/>
          <w:lang w:eastAsia="fr-FR"/>
        </w:rPr>
        <w:t>5. </w:t>
      </w:r>
      <w:r w:rsidRPr="00C5346C">
        <w:rPr>
          <w:rFonts w:ascii="Georgia" w:eastAsia="Times New Roman" w:hAnsi="Georgia" w:cs="Times New Roman"/>
          <w:b/>
          <w:bCs/>
          <w:i/>
          <w:iCs/>
          <w:color w:val="383838"/>
          <w:sz w:val="29"/>
          <w:szCs w:val="29"/>
          <w:rtl/>
          <w:lang w:eastAsia="fr-FR"/>
        </w:rPr>
        <w:t>تحديد رهان أو رهانات الأطروحة</w:t>
      </w:r>
      <w:r w:rsidRPr="00C5346C">
        <w:rPr>
          <w:rFonts w:ascii="Georgia" w:eastAsia="Times New Roman" w:hAnsi="Georgia" w:cs="Times New Roman"/>
          <w:b/>
          <w:bCs/>
          <w:color w:val="383838"/>
          <w:sz w:val="29"/>
          <w:szCs w:val="29"/>
          <w:lang w:eastAsia="fr-FR"/>
        </w:rPr>
        <w:t>:</w:t>
      </w:r>
    </w:p>
    <w:p w:rsidR="00C5346C" w:rsidRPr="00C5346C" w:rsidRDefault="00C5346C" w:rsidP="00C5346C">
      <w:pPr>
        <w:shd w:val="clear" w:color="auto" w:fill="F6F6F6"/>
        <w:spacing w:before="100" w:beforeAutospacing="1" w:after="210" w:line="240" w:lineRule="auto"/>
        <w:rPr>
          <w:rFonts w:ascii="Georgia" w:eastAsia="Times New Roman" w:hAnsi="Georgia" w:cs="Times New Roman"/>
          <w:color w:val="383838"/>
          <w:sz w:val="29"/>
          <w:szCs w:val="29"/>
          <w:lang w:eastAsia="fr-FR"/>
        </w:rPr>
      </w:pPr>
      <w:r w:rsidRPr="00C5346C">
        <w:rPr>
          <w:rFonts w:ascii="Georgia" w:eastAsia="Times New Roman" w:hAnsi="Georgia" w:cs="Times New Roman"/>
          <w:color w:val="383838"/>
          <w:sz w:val="29"/>
          <w:szCs w:val="29"/>
          <w:rtl/>
          <w:lang w:eastAsia="fr-FR"/>
        </w:rPr>
        <w:t>إبراز الهدف الأقصى الذي يرمي إليه الكاتب من خلال دفاعه عن أطروحته</w:t>
      </w:r>
      <w:r w:rsidRPr="00C5346C">
        <w:rPr>
          <w:rFonts w:ascii="Georgia" w:eastAsia="Times New Roman" w:hAnsi="Georgia" w:cs="Times New Roman"/>
          <w:color w:val="383838"/>
          <w:sz w:val="29"/>
          <w:szCs w:val="29"/>
          <w:lang w:eastAsia="fr-FR"/>
        </w:rPr>
        <w:t>.</w:t>
      </w:r>
    </w:p>
    <w:p w:rsidR="00C5346C" w:rsidRPr="00C5346C" w:rsidRDefault="00C5346C" w:rsidP="00C5346C">
      <w:pPr>
        <w:shd w:val="clear" w:color="auto" w:fill="F6F6F6"/>
        <w:spacing w:before="100" w:beforeAutospacing="1" w:after="210" w:line="240" w:lineRule="auto"/>
        <w:rPr>
          <w:rFonts w:ascii="Georgia" w:eastAsia="Times New Roman" w:hAnsi="Georgia" w:cs="Times New Roman"/>
          <w:color w:val="383838"/>
          <w:sz w:val="29"/>
          <w:szCs w:val="29"/>
          <w:lang w:eastAsia="fr-FR"/>
        </w:rPr>
      </w:pPr>
      <w:r w:rsidRPr="00C5346C">
        <w:rPr>
          <w:rFonts w:ascii="Georgia" w:eastAsia="Times New Roman" w:hAnsi="Georgia" w:cs="Times New Roman"/>
          <w:b/>
          <w:bCs/>
          <w:i/>
          <w:iCs/>
          <w:color w:val="383838"/>
          <w:sz w:val="29"/>
          <w:szCs w:val="29"/>
          <w:lang w:eastAsia="fr-FR"/>
        </w:rPr>
        <w:t>. 6. </w:t>
      </w:r>
      <w:r w:rsidRPr="00C5346C">
        <w:rPr>
          <w:rFonts w:ascii="Georgia" w:eastAsia="Times New Roman" w:hAnsi="Georgia" w:cs="Times New Roman"/>
          <w:b/>
          <w:bCs/>
          <w:i/>
          <w:iCs/>
          <w:color w:val="383838"/>
          <w:sz w:val="29"/>
          <w:szCs w:val="29"/>
          <w:rtl/>
          <w:lang w:eastAsia="fr-FR"/>
        </w:rPr>
        <w:t>التّساؤل عن قيمة الأطروحة</w:t>
      </w:r>
      <w:r w:rsidRPr="00C5346C">
        <w:rPr>
          <w:rFonts w:ascii="Georgia" w:eastAsia="Times New Roman" w:hAnsi="Georgia" w:cs="Times New Roman"/>
          <w:b/>
          <w:bCs/>
          <w:i/>
          <w:iCs/>
          <w:color w:val="383838"/>
          <w:sz w:val="29"/>
          <w:szCs w:val="29"/>
          <w:lang w:eastAsia="fr-FR"/>
        </w:rPr>
        <w:t xml:space="preserve">: ( </w:t>
      </w:r>
      <w:r w:rsidRPr="00C5346C">
        <w:rPr>
          <w:rFonts w:ascii="Georgia" w:eastAsia="Times New Roman" w:hAnsi="Georgia" w:cs="Times New Roman"/>
          <w:b/>
          <w:bCs/>
          <w:i/>
          <w:iCs/>
          <w:color w:val="383838"/>
          <w:sz w:val="29"/>
          <w:szCs w:val="29"/>
          <w:rtl/>
          <w:lang w:eastAsia="fr-FR"/>
        </w:rPr>
        <w:t>التقييم</w:t>
      </w:r>
      <w:r w:rsidRPr="00C5346C">
        <w:rPr>
          <w:rFonts w:ascii="Georgia" w:eastAsia="Times New Roman" w:hAnsi="Georgia" w:cs="Times New Roman"/>
          <w:b/>
          <w:bCs/>
          <w:i/>
          <w:iCs/>
          <w:color w:val="383838"/>
          <w:sz w:val="29"/>
          <w:szCs w:val="29"/>
          <w:lang w:eastAsia="fr-FR"/>
        </w:rPr>
        <w:t>)</w:t>
      </w:r>
      <w:r w:rsidRPr="00C5346C">
        <w:rPr>
          <w:rFonts w:ascii="Georgia" w:eastAsia="Times New Roman" w:hAnsi="Georgia" w:cs="Times New Roman"/>
          <w:color w:val="383838"/>
          <w:sz w:val="29"/>
          <w:szCs w:val="29"/>
          <w:lang w:eastAsia="fr-FR"/>
        </w:rPr>
        <w:br/>
      </w:r>
      <w:r w:rsidRPr="00C5346C">
        <w:rPr>
          <w:rFonts w:ascii="Georgia" w:eastAsia="Times New Roman" w:hAnsi="Georgia" w:cs="Times New Roman"/>
          <w:color w:val="383838"/>
          <w:sz w:val="29"/>
          <w:szCs w:val="29"/>
          <w:rtl/>
          <w:lang w:eastAsia="fr-FR"/>
        </w:rPr>
        <w:t xml:space="preserve">الهدف: التّفكير في قيمة الحلّ المقترح. ليس المطلوب هنا، في هذه المرحلة، إذن، أن نفهم ما ورد في </w:t>
      </w:r>
      <w:r w:rsidRPr="00C5346C">
        <w:rPr>
          <w:rFonts w:ascii="Georgia" w:eastAsia="Times New Roman" w:hAnsi="Georgia" w:cs="Times New Roman"/>
          <w:color w:val="383838"/>
          <w:sz w:val="29"/>
          <w:szCs w:val="29"/>
          <w:rtl/>
          <w:lang w:eastAsia="fr-FR"/>
        </w:rPr>
        <w:lastRenderedPageBreak/>
        <w:t>النّص، بل التّساؤل عن مدى وجاهة هذه الأطروحة</w:t>
      </w:r>
      <w:r w:rsidRPr="00C5346C">
        <w:rPr>
          <w:rFonts w:ascii="Georgia" w:eastAsia="Times New Roman" w:hAnsi="Georgia" w:cs="Times New Roman"/>
          <w:color w:val="383838"/>
          <w:sz w:val="29"/>
          <w:szCs w:val="29"/>
          <w:lang w:eastAsia="fr-FR"/>
        </w:rPr>
        <w:t>. </w:t>
      </w:r>
      <w:r w:rsidRPr="00C5346C">
        <w:rPr>
          <w:rFonts w:ascii="Georgia" w:eastAsia="Times New Roman" w:hAnsi="Georgia" w:cs="Times New Roman"/>
          <w:color w:val="383838"/>
          <w:sz w:val="29"/>
          <w:szCs w:val="29"/>
          <w:lang w:eastAsia="fr-FR"/>
        </w:rPr>
        <w:br/>
        <w:t>  § </w:t>
      </w:r>
      <w:r w:rsidRPr="00C5346C">
        <w:rPr>
          <w:rFonts w:ascii="Georgia" w:eastAsia="Times New Roman" w:hAnsi="Georgia" w:cs="Times New Roman"/>
          <w:b/>
          <w:bCs/>
          <w:i/>
          <w:iCs/>
          <w:color w:val="383838"/>
          <w:sz w:val="29"/>
          <w:szCs w:val="29"/>
          <w:rtl/>
          <w:lang w:eastAsia="fr-FR"/>
        </w:rPr>
        <w:t>مكاسب الأطروحة</w:t>
      </w:r>
      <w:r w:rsidRPr="00C5346C">
        <w:rPr>
          <w:rFonts w:ascii="Georgia" w:eastAsia="Times New Roman" w:hAnsi="Georgia" w:cs="Times New Roman"/>
          <w:color w:val="383838"/>
          <w:sz w:val="29"/>
          <w:szCs w:val="29"/>
          <w:lang w:eastAsia="fr-FR"/>
        </w:rPr>
        <w:t>:</w:t>
      </w:r>
    </w:p>
    <w:p w:rsidR="00C5346C" w:rsidRPr="00C5346C" w:rsidRDefault="00C5346C" w:rsidP="00C5346C">
      <w:pPr>
        <w:shd w:val="clear" w:color="auto" w:fill="F6F6F6"/>
        <w:spacing w:before="100" w:beforeAutospacing="1" w:after="210" w:line="240" w:lineRule="auto"/>
        <w:rPr>
          <w:rFonts w:ascii="Georgia" w:eastAsia="Times New Roman" w:hAnsi="Georgia" w:cs="Times New Roman"/>
          <w:color w:val="383838"/>
          <w:sz w:val="29"/>
          <w:szCs w:val="29"/>
          <w:lang w:eastAsia="fr-FR"/>
        </w:rPr>
      </w:pPr>
      <w:r w:rsidRPr="00C5346C">
        <w:rPr>
          <w:rFonts w:ascii="Georgia" w:eastAsia="Times New Roman" w:hAnsi="Georgia" w:cs="Times New Roman"/>
          <w:color w:val="383838"/>
          <w:sz w:val="29"/>
          <w:szCs w:val="29"/>
          <w:lang w:eastAsia="fr-FR"/>
        </w:rPr>
        <w:t> </w:t>
      </w:r>
      <w:r w:rsidRPr="00C5346C">
        <w:rPr>
          <w:rFonts w:ascii="Georgia" w:eastAsia="Times New Roman" w:hAnsi="Georgia" w:cs="Times New Roman"/>
          <w:color w:val="383838"/>
          <w:sz w:val="29"/>
          <w:szCs w:val="29"/>
          <w:rtl/>
          <w:lang w:eastAsia="fr-FR"/>
        </w:rPr>
        <w:t>يجب أن نثبت كيف تكون أطروحة النّص أكثر صلابة و يقينا من بعض التّصوّرات و المواقف التّي تتّسم بالتّلقائيّة و العفويّة و البداهة السّلبيّة، مع تدعيم ذلك بمرجعيات فلسفية</w:t>
      </w:r>
      <w:r w:rsidRPr="00C5346C">
        <w:rPr>
          <w:rFonts w:ascii="Georgia" w:eastAsia="Times New Roman" w:hAnsi="Georgia" w:cs="Times New Roman"/>
          <w:color w:val="383838"/>
          <w:sz w:val="29"/>
          <w:szCs w:val="29"/>
          <w:lang w:eastAsia="fr-FR"/>
        </w:rPr>
        <w:t>.</w:t>
      </w:r>
      <w:r w:rsidRPr="00C5346C">
        <w:rPr>
          <w:rFonts w:ascii="Georgia" w:eastAsia="Times New Roman" w:hAnsi="Georgia" w:cs="Times New Roman"/>
          <w:color w:val="383838"/>
          <w:sz w:val="29"/>
          <w:szCs w:val="29"/>
          <w:lang w:eastAsia="fr-FR"/>
        </w:rPr>
        <w:br/>
        <w:t>§  </w:t>
      </w:r>
      <w:r w:rsidRPr="00C5346C">
        <w:rPr>
          <w:rFonts w:ascii="Georgia" w:eastAsia="Times New Roman" w:hAnsi="Georgia" w:cs="Times New Roman"/>
          <w:b/>
          <w:bCs/>
          <w:i/>
          <w:iCs/>
          <w:color w:val="383838"/>
          <w:sz w:val="29"/>
          <w:szCs w:val="29"/>
          <w:rtl/>
          <w:lang w:eastAsia="fr-FR"/>
        </w:rPr>
        <w:t>تنسيب الأطروحة</w:t>
      </w:r>
      <w:r w:rsidRPr="00C5346C">
        <w:rPr>
          <w:rFonts w:ascii="Georgia" w:eastAsia="Times New Roman" w:hAnsi="Georgia" w:cs="Times New Roman"/>
          <w:color w:val="383838"/>
          <w:sz w:val="29"/>
          <w:szCs w:val="29"/>
          <w:lang w:eastAsia="fr-FR"/>
        </w:rPr>
        <w:t>:</w:t>
      </w:r>
    </w:p>
    <w:p w:rsidR="00C5346C" w:rsidRPr="00C5346C" w:rsidRDefault="00C5346C" w:rsidP="00C5346C">
      <w:pPr>
        <w:shd w:val="clear" w:color="auto" w:fill="F6F6F6"/>
        <w:spacing w:before="100" w:beforeAutospacing="1" w:after="210" w:line="240" w:lineRule="auto"/>
        <w:rPr>
          <w:rFonts w:ascii="Georgia" w:eastAsia="Times New Roman" w:hAnsi="Georgia" w:cs="Times New Roman"/>
          <w:color w:val="383838"/>
          <w:sz w:val="29"/>
          <w:szCs w:val="29"/>
          <w:lang w:eastAsia="fr-FR"/>
        </w:rPr>
      </w:pPr>
      <w:r w:rsidRPr="00C5346C">
        <w:rPr>
          <w:rFonts w:ascii="Georgia" w:eastAsia="Times New Roman" w:hAnsi="Georgia" w:cs="Times New Roman"/>
          <w:color w:val="383838"/>
          <w:sz w:val="29"/>
          <w:szCs w:val="29"/>
          <w:lang w:eastAsia="fr-FR"/>
        </w:rPr>
        <w:t> </w:t>
      </w:r>
      <w:r w:rsidRPr="00C5346C">
        <w:rPr>
          <w:rFonts w:ascii="Georgia" w:eastAsia="Times New Roman" w:hAnsi="Georgia" w:cs="Times New Roman"/>
          <w:color w:val="383838"/>
          <w:sz w:val="29"/>
          <w:szCs w:val="29"/>
          <w:rtl/>
          <w:lang w:eastAsia="fr-FR"/>
        </w:rPr>
        <w:t>يتعيّن علينا أن نقوم أوّلا بتوضيح كيف أنّ أطروحة النّص محدودة و نسبيّة</w:t>
      </w:r>
      <w:r w:rsidRPr="00C5346C">
        <w:rPr>
          <w:rFonts w:ascii="Georgia" w:eastAsia="Times New Roman" w:hAnsi="Georgia" w:cs="Times New Roman"/>
          <w:color w:val="383838"/>
          <w:sz w:val="29"/>
          <w:szCs w:val="29"/>
          <w:lang w:eastAsia="fr-FR"/>
        </w:rPr>
        <w:t> .</w:t>
      </w:r>
      <w:r w:rsidRPr="00C5346C">
        <w:rPr>
          <w:rFonts w:ascii="Georgia" w:eastAsia="Times New Roman" w:hAnsi="Georgia" w:cs="Times New Roman"/>
          <w:color w:val="383838"/>
          <w:sz w:val="29"/>
          <w:szCs w:val="29"/>
          <w:lang w:eastAsia="fr-FR"/>
        </w:rPr>
        <w:br/>
        <w:t> Ø </w:t>
      </w:r>
      <w:r w:rsidRPr="00C5346C">
        <w:rPr>
          <w:rFonts w:ascii="Georgia" w:eastAsia="Times New Roman" w:hAnsi="Georgia" w:cs="Times New Roman"/>
          <w:color w:val="383838"/>
          <w:sz w:val="29"/>
          <w:szCs w:val="29"/>
          <w:rtl/>
          <w:lang w:eastAsia="fr-FR"/>
        </w:rPr>
        <w:t>النّقد الدّاخلي للنّص: الكشف عن مواطن ضعفه و إثارة الإنتباه إلى بعض المقاطع التّي تغيب فيها الدقّة اللاّزمة و الوقوف على وجود بعض الإفتراضات اللاّ مبرهن عليها الخ</w:t>
      </w:r>
      <w:r w:rsidRPr="00C5346C">
        <w:rPr>
          <w:rFonts w:ascii="Georgia" w:eastAsia="Times New Roman" w:hAnsi="Georgia" w:cs="Times New Roman"/>
          <w:color w:val="383838"/>
          <w:sz w:val="29"/>
          <w:szCs w:val="29"/>
          <w:lang w:eastAsia="fr-FR"/>
        </w:rPr>
        <w:t>..</w:t>
      </w:r>
    </w:p>
    <w:p w:rsidR="00C5346C" w:rsidRPr="00C5346C" w:rsidRDefault="00C5346C" w:rsidP="00C5346C">
      <w:pPr>
        <w:shd w:val="clear" w:color="auto" w:fill="F6F6F6"/>
        <w:spacing w:before="100" w:beforeAutospacing="1" w:after="210" w:line="240" w:lineRule="auto"/>
        <w:rPr>
          <w:rFonts w:ascii="Georgia" w:eastAsia="Times New Roman" w:hAnsi="Georgia" w:cs="Times New Roman"/>
          <w:color w:val="383838"/>
          <w:sz w:val="29"/>
          <w:szCs w:val="29"/>
          <w:lang w:eastAsia="fr-FR"/>
        </w:rPr>
      </w:pPr>
      <w:r w:rsidRPr="00C5346C">
        <w:rPr>
          <w:rFonts w:ascii="Georgia" w:eastAsia="Times New Roman" w:hAnsi="Georgia" w:cs="Times New Roman"/>
          <w:color w:val="383838"/>
          <w:sz w:val="29"/>
          <w:szCs w:val="29"/>
          <w:lang w:eastAsia="fr-FR"/>
        </w:rPr>
        <w:t>Ø </w:t>
      </w:r>
      <w:r w:rsidRPr="00C5346C">
        <w:rPr>
          <w:rFonts w:ascii="Georgia" w:eastAsia="Times New Roman" w:hAnsi="Georgia" w:cs="Times New Roman"/>
          <w:color w:val="383838"/>
          <w:sz w:val="29"/>
          <w:szCs w:val="29"/>
          <w:rtl/>
          <w:lang w:eastAsia="fr-FR"/>
        </w:rPr>
        <w:t>النّقد الخارجي للنّص: و يكون بمواجهة أطروحة النّص بأطروحة أخرى مناقضة يقع البرهنة عليها ( من المستحسن أن تكون مستمدّة من مرجعيّة فلسفيّة معروفة، معاصرة لكاتب النّص أو لاحقة له</w:t>
      </w:r>
      <w:r w:rsidRPr="00C5346C">
        <w:rPr>
          <w:rFonts w:ascii="Georgia" w:eastAsia="Times New Roman" w:hAnsi="Georgia" w:cs="Times New Roman"/>
          <w:color w:val="383838"/>
          <w:sz w:val="29"/>
          <w:szCs w:val="29"/>
          <w:lang w:eastAsia="fr-FR"/>
        </w:rPr>
        <w:t>( .</w:t>
      </w:r>
    </w:p>
    <w:p w:rsidR="00C5346C" w:rsidRPr="00C5346C" w:rsidRDefault="00C5346C" w:rsidP="00C5346C">
      <w:pPr>
        <w:shd w:val="clear" w:color="auto" w:fill="F6F6F6"/>
        <w:spacing w:before="100" w:beforeAutospacing="1" w:after="210" w:line="240" w:lineRule="auto"/>
        <w:rPr>
          <w:rFonts w:ascii="Georgia" w:eastAsia="Times New Roman" w:hAnsi="Georgia" w:cs="Times New Roman"/>
          <w:color w:val="383838"/>
          <w:sz w:val="29"/>
          <w:szCs w:val="29"/>
          <w:lang w:eastAsia="fr-FR"/>
        </w:rPr>
      </w:pPr>
      <w:r w:rsidRPr="00C5346C">
        <w:rPr>
          <w:rFonts w:ascii="Georgia" w:eastAsia="Times New Roman" w:hAnsi="Georgia" w:cs="Times New Roman"/>
          <w:b/>
          <w:bCs/>
          <w:color w:val="383838"/>
          <w:sz w:val="29"/>
          <w:szCs w:val="29"/>
          <w:lang w:eastAsia="fr-FR"/>
        </w:rPr>
        <w:t>7. </w:t>
      </w:r>
      <w:r w:rsidRPr="00C5346C">
        <w:rPr>
          <w:rFonts w:ascii="Georgia" w:eastAsia="Times New Roman" w:hAnsi="Georgia" w:cs="Times New Roman"/>
          <w:b/>
          <w:bCs/>
          <w:i/>
          <w:iCs/>
          <w:color w:val="383838"/>
          <w:sz w:val="29"/>
          <w:szCs w:val="29"/>
          <w:rtl/>
          <w:lang w:eastAsia="fr-FR"/>
        </w:rPr>
        <w:t>تحديد الإشكالية</w:t>
      </w:r>
      <w:r w:rsidRPr="00C5346C">
        <w:rPr>
          <w:rFonts w:ascii="Georgia" w:eastAsia="Times New Roman" w:hAnsi="Georgia" w:cs="Times New Roman"/>
          <w:b/>
          <w:bCs/>
          <w:color w:val="383838"/>
          <w:sz w:val="29"/>
          <w:szCs w:val="29"/>
          <w:lang w:eastAsia="fr-FR"/>
        </w:rPr>
        <w:t>:</w:t>
      </w:r>
    </w:p>
    <w:p w:rsidR="00C5346C" w:rsidRPr="00C5346C" w:rsidRDefault="00C5346C" w:rsidP="00C5346C">
      <w:pPr>
        <w:shd w:val="clear" w:color="auto" w:fill="F6F6F6"/>
        <w:spacing w:before="100" w:beforeAutospacing="1" w:after="210" w:line="240" w:lineRule="auto"/>
        <w:rPr>
          <w:rFonts w:ascii="Georgia" w:eastAsia="Times New Roman" w:hAnsi="Georgia" w:cs="Times New Roman"/>
          <w:color w:val="383838"/>
          <w:sz w:val="29"/>
          <w:szCs w:val="29"/>
          <w:lang w:eastAsia="fr-FR"/>
        </w:rPr>
      </w:pPr>
      <w:r w:rsidRPr="00C5346C">
        <w:rPr>
          <w:rFonts w:ascii="Georgia" w:eastAsia="Times New Roman" w:hAnsi="Georgia" w:cs="Times New Roman"/>
          <w:color w:val="383838"/>
          <w:sz w:val="29"/>
          <w:szCs w:val="29"/>
          <w:rtl/>
          <w:lang w:eastAsia="fr-FR"/>
        </w:rPr>
        <w:t>لا بد أن تكون مركزة حول نواة الإحراج الأساسية التي يحيل إليها النص. لابد أن تكون الصياغة متدرجة ومتضمنة لأسئلة تحيل إلى النص تحليلا وتقويما</w:t>
      </w:r>
      <w:r w:rsidRPr="00C5346C">
        <w:rPr>
          <w:rFonts w:ascii="Georgia" w:eastAsia="Times New Roman" w:hAnsi="Georgia" w:cs="Times New Roman"/>
          <w:color w:val="383838"/>
          <w:sz w:val="29"/>
          <w:szCs w:val="29"/>
          <w:lang w:eastAsia="fr-FR"/>
        </w:rPr>
        <w:t>.</w:t>
      </w:r>
      <w:r w:rsidRPr="00C5346C">
        <w:rPr>
          <w:rFonts w:ascii="Georgia" w:eastAsia="Times New Roman" w:hAnsi="Georgia" w:cs="Times New Roman"/>
          <w:color w:val="383838"/>
          <w:sz w:val="29"/>
          <w:szCs w:val="29"/>
          <w:lang w:eastAsia="fr-FR"/>
        </w:rPr>
        <w:br/>
        <w:t>/</w:t>
      </w:r>
      <w:r w:rsidRPr="00C5346C">
        <w:rPr>
          <w:rFonts w:ascii="Georgia" w:eastAsia="Times New Roman" w:hAnsi="Georgia" w:cs="Times New Roman"/>
          <w:b/>
          <w:bCs/>
          <w:color w:val="383838"/>
          <w:sz w:val="29"/>
          <w:szCs w:val="29"/>
          <w:lang w:eastAsia="fr-FR"/>
        </w:rPr>
        <w:t>II</w:t>
      </w:r>
      <w:r w:rsidRPr="00C5346C">
        <w:rPr>
          <w:rFonts w:ascii="Georgia" w:eastAsia="Times New Roman" w:hAnsi="Georgia" w:cs="Times New Roman"/>
          <w:b/>
          <w:bCs/>
          <w:i/>
          <w:iCs/>
          <w:color w:val="383838"/>
          <w:sz w:val="29"/>
          <w:szCs w:val="29"/>
          <w:rtl/>
          <w:lang w:eastAsia="fr-FR"/>
        </w:rPr>
        <w:t>التّحرير</w:t>
      </w:r>
      <w:r w:rsidRPr="00C5346C">
        <w:rPr>
          <w:rFonts w:ascii="Georgia" w:eastAsia="Times New Roman" w:hAnsi="Georgia" w:cs="Times New Roman"/>
          <w:b/>
          <w:bCs/>
          <w:i/>
          <w:iCs/>
          <w:color w:val="383838"/>
          <w:sz w:val="29"/>
          <w:szCs w:val="29"/>
          <w:lang w:eastAsia="fr-FR"/>
        </w:rPr>
        <w:t>: </w:t>
      </w:r>
      <w:r w:rsidRPr="00C5346C">
        <w:rPr>
          <w:rFonts w:ascii="Georgia" w:eastAsia="Times New Roman" w:hAnsi="Georgia" w:cs="Times New Roman"/>
          <w:color w:val="383838"/>
          <w:sz w:val="29"/>
          <w:szCs w:val="29"/>
          <w:lang w:eastAsia="fr-FR"/>
        </w:rPr>
        <w:br/>
      </w:r>
      <w:r w:rsidRPr="00C5346C">
        <w:rPr>
          <w:rFonts w:ascii="Georgia" w:eastAsia="Times New Roman" w:hAnsi="Georgia" w:cs="Times New Roman"/>
          <w:b/>
          <w:bCs/>
          <w:color w:val="383838"/>
          <w:sz w:val="29"/>
          <w:szCs w:val="29"/>
          <w:lang w:eastAsia="fr-FR"/>
        </w:rPr>
        <w:t> . 1. </w:t>
      </w:r>
      <w:r w:rsidRPr="00C5346C">
        <w:rPr>
          <w:rFonts w:ascii="Georgia" w:eastAsia="Times New Roman" w:hAnsi="Georgia" w:cs="Times New Roman"/>
          <w:b/>
          <w:bCs/>
          <w:i/>
          <w:iCs/>
          <w:color w:val="383838"/>
          <w:sz w:val="29"/>
          <w:szCs w:val="29"/>
          <w:rtl/>
          <w:lang w:eastAsia="fr-FR"/>
        </w:rPr>
        <w:t>المقدّمة</w:t>
      </w:r>
      <w:r w:rsidRPr="00C5346C">
        <w:rPr>
          <w:rFonts w:ascii="Georgia" w:eastAsia="Times New Roman" w:hAnsi="Georgia" w:cs="Times New Roman"/>
          <w:b/>
          <w:bCs/>
          <w:i/>
          <w:iCs/>
          <w:color w:val="383838"/>
          <w:sz w:val="29"/>
          <w:szCs w:val="29"/>
          <w:lang w:eastAsia="fr-FR"/>
        </w:rPr>
        <w:t>:</w:t>
      </w:r>
      <w:r w:rsidRPr="00C5346C">
        <w:rPr>
          <w:rFonts w:ascii="Georgia" w:eastAsia="Times New Roman" w:hAnsi="Georgia" w:cs="Times New Roman"/>
          <w:color w:val="383838"/>
          <w:sz w:val="29"/>
          <w:szCs w:val="29"/>
          <w:lang w:eastAsia="fr-FR"/>
        </w:rPr>
        <w:br/>
      </w:r>
      <w:r w:rsidRPr="00C5346C">
        <w:rPr>
          <w:rFonts w:ascii="Georgia" w:eastAsia="Times New Roman" w:hAnsi="Georgia" w:cs="Times New Roman"/>
          <w:color w:val="383838"/>
          <w:sz w:val="29"/>
          <w:szCs w:val="29"/>
          <w:rtl/>
          <w:lang w:eastAsia="fr-FR"/>
        </w:rPr>
        <w:t>بما أنّ النّص، المطلوب منّا تحليله، هو بالأساس نصّ فلسفي يثير إشكالا، يتوجّب علينا أن نتّخذ هذا الإشكال كمنطلق للعمل التّحريري. بذلك يكون الهدف المقصود من المقدّمة، في العمل الفلسفي، متمثّلا في تقديم النّص أوّلا و الإشكال الذّي يثيره ثانيا</w:t>
      </w:r>
      <w:r w:rsidRPr="00C5346C">
        <w:rPr>
          <w:rFonts w:ascii="Georgia" w:eastAsia="Times New Roman" w:hAnsi="Georgia" w:cs="Times New Roman"/>
          <w:color w:val="383838"/>
          <w:sz w:val="29"/>
          <w:szCs w:val="29"/>
          <w:lang w:eastAsia="fr-FR"/>
        </w:rPr>
        <w:t>. </w:t>
      </w:r>
      <w:r w:rsidRPr="00C5346C">
        <w:rPr>
          <w:rFonts w:ascii="Georgia" w:eastAsia="Times New Roman" w:hAnsi="Georgia" w:cs="Times New Roman"/>
          <w:color w:val="383838"/>
          <w:sz w:val="29"/>
          <w:szCs w:val="29"/>
          <w:lang w:eastAsia="fr-FR"/>
        </w:rPr>
        <w:br/>
      </w:r>
      <w:r w:rsidRPr="00C5346C">
        <w:rPr>
          <w:rFonts w:ascii="Georgia" w:eastAsia="Times New Roman" w:hAnsi="Georgia" w:cs="Times New Roman"/>
          <w:color w:val="383838"/>
          <w:sz w:val="29"/>
          <w:szCs w:val="29"/>
          <w:rtl/>
          <w:lang w:eastAsia="fr-FR"/>
        </w:rPr>
        <w:t>ينبغي إذن، أن نورد في المقدّمة هذه العناصر مع إحترام التّسلسل التّالي</w:t>
      </w:r>
      <w:r w:rsidRPr="00C5346C">
        <w:rPr>
          <w:rFonts w:ascii="Georgia" w:eastAsia="Times New Roman" w:hAnsi="Georgia" w:cs="Times New Roman"/>
          <w:color w:val="383838"/>
          <w:sz w:val="29"/>
          <w:szCs w:val="29"/>
          <w:lang w:eastAsia="fr-FR"/>
        </w:rPr>
        <w:t>: </w:t>
      </w:r>
      <w:r w:rsidRPr="00C5346C">
        <w:rPr>
          <w:rFonts w:ascii="Georgia" w:eastAsia="Times New Roman" w:hAnsi="Georgia" w:cs="Times New Roman"/>
          <w:color w:val="383838"/>
          <w:sz w:val="29"/>
          <w:szCs w:val="29"/>
          <w:lang w:eastAsia="fr-FR"/>
        </w:rPr>
        <w:br/>
        <w:t> – </w:t>
      </w:r>
      <w:r w:rsidRPr="00C5346C">
        <w:rPr>
          <w:rFonts w:ascii="Georgia" w:eastAsia="Times New Roman" w:hAnsi="Georgia" w:cs="Times New Roman"/>
          <w:color w:val="383838"/>
          <w:sz w:val="29"/>
          <w:szCs w:val="29"/>
          <w:rtl/>
          <w:lang w:eastAsia="fr-FR"/>
        </w:rPr>
        <w:t>دواعي طرح المشكل</w:t>
      </w:r>
      <w:r w:rsidRPr="00C5346C">
        <w:rPr>
          <w:rFonts w:ascii="Georgia" w:eastAsia="Times New Roman" w:hAnsi="Georgia" w:cs="Times New Roman"/>
          <w:color w:val="383838"/>
          <w:sz w:val="29"/>
          <w:szCs w:val="29"/>
          <w:lang w:eastAsia="fr-FR"/>
        </w:rPr>
        <w:t> </w:t>
      </w:r>
      <w:r w:rsidRPr="00C5346C">
        <w:rPr>
          <w:rFonts w:ascii="Georgia" w:eastAsia="Times New Roman" w:hAnsi="Georgia" w:cs="Times New Roman"/>
          <w:color w:val="383838"/>
          <w:sz w:val="29"/>
          <w:szCs w:val="29"/>
          <w:lang w:eastAsia="fr-FR"/>
        </w:rPr>
        <w:br/>
        <w:t> – </w:t>
      </w:r>
      <w:r w:rsidRPr="00C5346C">
        <w:rPr>
          <w:rFonts w:ascii="Georgia" w:eastAsia="Times New Roman" w:hAnsi="Georgia" w:cs="Times New Roman"/>
          <w:color w:val="383838"/>
          <w:sz w:val="29"/>
          <w:szCs w:val="29"/>
          <w:rtl/>
          <w:lang w:eastAsia="fr-FR"/>
        </w:rPr>
        <w:t>تنزيل الأطروحة</w:t>
      </w:r>
      <w:r w:rsidRPr="00C5346C">
        <w:rPr>
          <w:rFonts w:ascii="Georgia" w:eastAsia="Times New Roman" w:hAnsi="Georgia" w:cs="Times New Roman"/>
          <w:color w:val="383838"/>
          <w:sz w:val="29"/>
          <w:szCs w:val="29"/>
          <w:lang w:eastAsia="fr-FR"/>
        </w:rPr>
        <w:t>. </w:t>
      </w:r>
      <w:r w:rsidRPr="00C5346C">
        <w:rPr>
          <w:rFonts w:ascii="Georgia" w:eastAsia="Times New Roman" w:hAnsi="Georgia" w:cs="Times New Roman"/>
          <w:color w:val="383838"/>
          <w:sz w:val="29"/>
          <w:szCs w:val="29"/>
          <w:lang w:eastAsia="fr-FR"/>
        </w:rPr>
        <w:br/>
        <w:t> – </w:t>
      </w:r>
      <w:r w:rsidRPr="00C5346C">
        <w:rPr>
          <w:rFonts w:ascii="Georgia" w:eastAsia="Times New Roman" w:hAnsi="Georgia" w:cs="Times New Roman"/>
          <w:color w:val="383838"/>
          <w:sz w:val="29"/>
          <w:szCs w:val="29"/>
          <w:rtl/>
          <w:lang w:eastAsia="fr-FR"/>
        </w:rPr>
        <w:t>تنزيل الإشكالية و إبراز أهميتها</w:t>
      </w:r>
      <w:r w:rsidRPr="00C5346C">
        <w:rPr>
          <w:rFonts w:ascii="Georgia" w:eastAsia="Times New Roman" w:hAnsi="Georgia" w:cs="Times New Roman"/>
          <w:color w:val="383838"/>
          <w:sz w:val="29"/>
          <w:szCs w:val="29"/>
          <w:lang w:eastAsia="fr-FR"/>
        </w:rPr>
        <w:t>. </w:t>
      </w:r>
      <w:r w:rsidRPr="00C5346C">
        <w:rPr>
          <w:rFonts w:ascii="Georgia" w:eastAsia="Times New Roman" w:hAnsi="Georgia" w:cs="Times New Roman"/>
          <w:color w:val="383838"/>
          <w:sz w:val="29"/>
          <w:szCs w:val="29"/>
          <w:lang w:eastAsia="fr-FR"/>
        </w:rPr>
        <w:br/>
        <w:t> – </w:t>
      </w:r>
      <w:r w:rsidRPr="00C5346C">
        <w:rPr>
          <w:rFonts w:ascii="Georgia" w:eastAsia="Times New Roman" w:hAnsi="Georgia" w:cs="Times New Roman"/>
          <w:b/>
          <w:bCs/>
          <w:color w:val="383838"/>
          <w:sz w:val="29"/>
          <w:szCs w:val="29"/>
          <w:lang w:eastAsia="fr-FR"/>
        </w:rPr>
        <w:t>. 2. </w:t>
      </w:r>
      <w:r w:rsidRPr="00C5346C">
        <w:rPr>
          <w:rFonts w:ascii="Georgia" w:eastAsia="Times New Roman" w:hAnsi="Georgia" w:cs="Times New Roman"/>
          <w:b/>
          <w:bCs/>
          <w:i/>
          <w:iCs/>
          <w:color w:val="383838"/>
          <w:sz w:val="29"/>
          <w:szCs w:val="29"/>
          <w:rtl/>
          <w:lang w:eastAsia="fr-FR"/>
        </w:rPr>
        <w:t>الجوهر</w:t>
      </w:r>
      <w:r w:rsidRPr="00C5346C">
        <w:rPr>
          <w:rFonts w:ascii="Georgia" w:eastAsia="Times New Roman" w:hAnsi="Georgia" w:cs="Times New Roman"/>
          <w:b/>
          <w:bCs/>
          <w:i/>
          <w:iCs/>
          <w:color w:val="383838"/>
          <w:sz w:val="29"/>
          <w:szCs w:val="29"/>
          <w:lang w:eastAsia="fr-FR"/>
        </w:rPr>
        <w:t>:</w:t>
      </w:r>
    </w:p>
    <w:p w:rsidR="00C5346C" w:rsidRPr="00C5346C" w:rsidRDefault="00C5346C" w:rsidP="00C5346C">
      <w:pPr>
        <w:shd w:val="clear" w:color="auto" w:fill="F6F6F6"/>
        <w:spacing w:before="100" w:beforeAutospacing="1" w:after="210" w:line="240" w:lineRule="auto"/>
        <w:rPr>
          <w:rFonts w:ascii="Georgia" w:eastAsia="Times New Roman" w:hAnsi="Georgia" w:cs="Times New Roman"/>
          <w:color w:val="383838"/>
          <w:sz w:val="29"/>
          <w:szCs w:val="29"/>
          <w:lang w:eastAsia="fr-FR"/>
        </w:rPr>
      </w:pPr>
      <w:r w:rsidRPr="00C5346C">
        <w:rPr>
          <w:rFonts w:ascii="Georgia" w:eastAsia="Times New Roman" w:hAnsi="Georgia" w:cs="Times New Roman"/>
          <w:b/>
          <w:bCs/>
          <w:i/>
          <w:iCs/>
          <w:color w:val="383838"/>
          <w:sz w:val="29"/>
          <w:szCs w:val="29"/>
          <w:rtl/>
          <w:lang w:eastAsia="fr-FR"/>
        </w:rPr>
        <w:t>أ- التحليل</w:t>
      </w:r>
      <w:r w:rsidRPr="00C5346C">
        <w:rPr>
          <w:rFonts w:ascii="Georgia" w:eastAsia="Times New Roman" w:hAnsi="Georgia" w:cs="Times New Roman"/>
          <w:b/>
          <w:bCs/>
          <w:i/>
          <w:iCs/>
          <w:color w:val="383838"/>
          <w:sz w:val="29"/>
          <w:szCs w:val="29"/>
          <w:lang w:eastAsia="fr-FR"/>
        </w:rPr>
        <w:t>:</w:t>
      </w:r>
      <w:r w:rsidRPr="00C5346C">
        <w:rPr>
          <w:rFonts w:ascii="Georgia" w:eastAsia="Times New Roman" w:hAnsi="Georgia" w:cs="Times New Roman"/>
          <w:color w:val="383838"/>
          <w:sz w:val="29"/>
          <w:szCs w:val="29"/>
          <w:lang w:eastAsia="fr-FR"/>
        </w:rPr>
        <w:br/>
      </w:r>
      <w:r w:rsidRPr="00C5346C">
        <w:rPr>
          <w:rFonts w:ascii="Georgia" w:eastAsia="Times New Roman" w:hAnsi="Georgia" w:cs="Times New Roman"/>
          <w:color w:val="383838"/>
          <w:sz w:val="29"/>
          <w:szCs w:val="29"/>
          <w:rtl/>
          <w:lang w:eastAsia="fr-FR"/>
        </w:rPr>
        <w:t>بما إن النّص يقترح حلاّ لمشكل معيّن، ينبغي أن نتّخذ من تحليل أطروحة النّص و الأطروحة المناقضة (إن أمكن ) خيطا ناظما لجوهر العمل التّحريري. كلّ ما عدى ذلك لا حاجة لنا به في العمل</w:t>
      </w:r>
      <w:r w:rsidRPr="00C5346C">
        <w:rPr>
          <w:rFonts w:ascii="Georgia" w:eastAsia="Times New Roman" w:hAnsi="Georgia" w:cs="Times New Roman"/>
          <w:color w:val="383838"/>
          <w:sz w:val="29"/>
          <w:szCs w:val="29"/>
          <w:lang w:eastAsia="fr-FR"/>
        </w:rPr>
        <w:t>. </w:t>
      </w:r>
      <w:r w:rsidRPr="00C5346C">
        <w:rPr>
          <w:rFonts w:ascii="Georgia" w:eastAsia="Times New Roman" w:hAnsi="Georgia" w:cs="Times New Roman"/>
          <w:color w:val="383838"/>
          <w:sz w:val="29"/>
          <w:szCs w:val="29"/>
          <w:lang w:eastAsia="fr-FR"/>
        </w:rPr>
        <w:br/>
        <w:t> </w:t>
      </w:r>
      <w:r w:rsidRPr="00C5346C">
        <w:rPr>
          <w:rFonts w:ascii="Georgia" w:eastAsia="Times New Roman" w:hAnsi="Georgia" w:cs="Times New Roman"/>
          <w:b/>
          <w:bCs/>
          <w:i/>
          <w:iCs/>
          <w:color w:val="383838"/>
          <w:sz w:val="29"/>
          <w:szCs w:val="29"/>
          <w:lang w:eastAsia="fr-FR"/>
        </w:rPr>
        <w:t>§ </w:t>
      </w:r>
      <w:r w:rsidRPr="00C5346C">
        <w:rPr>
          <w:rFonts w:ascii="Georgia" w:eastAsia="Times New Roman" w:hAnsi="Georgia" w:cs="Times New Roman"/>
          <w:b/>
          <w:bCs/>
          <w:i/>
          <w:iCs/>
          <w:color w:val="383838"/>
          <w:sz w:val="29"/>
          <w:szCs w:val="29"/>
          <w:rtl/>
          <w:lang w:eastAsia="fr-FR"/>
        </w:rPr>
        <w:t>المقتضيات</w:t>
      </w:r>
      <w:r w:rsidRPr="00C5346C">
        <w:rPr>
          <w:rFonts w:ascii="Georgia" w:eastAsia="Times New Roman" w:hAnsi="Georgia" w:cs="Times New Roman"/>
          <w:b/>
          <w:bCs/>
          <w:color w:val="383838"/>
          <w:sz w:val="29"/>
          <w:szCs w:val="29"/>
          <w:lang w:eastAsia="fr-FR"/>
        </w:rPr>
        <w:t>:</w:t>
      </w:r>
    </w:p>
    <w:p w:rsidR="00C5346C" w:rsidRPr="00C5346C" w:rsidRDefault="00C5346C" w:rsidP="00C5346C">
      <w:pPr>
        <w:shd w:val="clear" w:color="auto" w:fill="F6F6F6"/>
        <w:spacing w:before="100" w:beforeAutospacing="1" w:after="210" w:line="240" w:lineRule="auto"/>
        <w:rPr>
          <w:rFonts w:ascii="Georgia" w:eastAsia="Times New Roman" w:hAnsi="Georgia" w:cs="Times New Roman"/>
          <w:color w:val="383838"/>
          <w:sz w:val="29"/>
          <w:szCs w:val="29"/>
          <w:lang w:eastAsia="fr-FR"/>
        </w:rPr>
      </w:pPr>
      <w:r w:rsidRPr="00C5346C">
        <w:rPr>
          <w:rFonts w:ascii="Georgia" w:eastAsia="Times New Roman" w:hAnsi="Georgia" w:cs="Times New Roman"/>
          <w:color w:val="383838"/>
          <w:sz w:val="29"/>
          <w:szCs w:val="29"/>
          <w:lang w:eastAsia="fr-FR"/>
        </w:rPr>
        <w:t xml:space="preserve">– </w:t>
      </w:r>
      <w:r w:rsidRPr="00C5346C">
        <w:rPr>
          <w:rFonts w:ascii="Georgia" w:eastAsia="Times New Roman" w:hAnsi="Georgia" w:cs="Times New Roman"/>
          <w:color w:val="383838"/>
          <w:sz w:val="29"/>
          <w:szCs w:val="29"/>
          <w:rtl/>
          <w:lang w:eastAsia="fr-FR"/>
        </w:rPr>
        <w:t>تحليل مراحل الحجاج، والاشتغال على المفاهيم المركزية</w:t>
      </w:r>
    </w:p>
    <w:p w:rsidR="00C5346C" w:rsidRPr="00C5346C" w:rsidRDefault="00C5346C" w:rsidP="00C5346C">
      <w:pPr>
        <w:shd w:val="clear" w:color="auto" w:fill="F6F6F6"/>
        <w:spacing w:before="100" w:beforeAutospacing="1" w:after="210" w:line="240" w:lineRule="auto"/>
        <w:rPr>
          <w:rFonts w:ascii="Georgia" w:eastAsia="Times New Roman" w:hAnsi="Georgia" w:cs="Times New Roman"/>
          <w:color w:val="383838"/>
          <w:sz w:val="29"/>
          <w:szCs w:val="29"/>
          <w:lang w:eastAsia="fr-FR"/>
        </w:rPr>
      </w:pPr>
      <w:r w:rsidRPr="00C5346C">
        <w:rPr>
          <w:rFonts w:ascii="Georgia" w:eastAsia="Times New Roman" w:hAnsi="Georgia" w:cs="Times New Roman"/>
          <w:color w:val="383838"/>
          <w:sz w:val="29"/>
          <w:szCs w:val="29"/>
          <w:lang w:eastAsia="fr-FR"/>
        </w:rPr>
        <w:t xml:space="preserve">– </w:t>
      </w:r>
      <w:r w:rsidRPr="00C5346C">
        <w:rPr>
          <w:rFonts w:ascii="Georgia" w:eastAsia="Times New Roman" w:hAnsi="Georgia" w:cs="Times New Roman"/>
          <w:color w:val="383838"/>
          <w:sz w:val="29"/>
          <w:szCs w:val="29"/>
          <w:rtl/>
          <w:lang w:eastAsia="fr-FR"/>
        </w:rPr>
        <w:t>تنزيل رهانات الأطروحة</w:t>
      </w:r>
      <w:r w:rsidRPr="00C5346C">
        <w:rPr>
          <w:rFonts w:ascii="Georgia" w:eastAsia="Times New Roman" w:hAnsi="Georgia" w:cs="Times New Roman"/>
          <w:color w:val="383838"/>
          <w:sz w:val="29"/>
          <w:szCs w:val="29"/>
          <w:lang w:eastAsia="fr-FR"/>
        </w:rPr>
        <w:t>.</w:t>
      </w:r>
      <w:r w:rsidRPr="00C5346C">
        <w:rPr>
          <w:rFonts w:ascii="Georgia" w:eastAsia="Times New Roman" w:hAnsi="Georgia" w:cs="Times New Roman"/>
          <w:color w:val="383838"/>
          <w:sz w:val="29"/>
          <w:szCs w:val="29"/>
          <w:lang w:eastAsia="fr-FR"/>
        </w:rPr>
        <w:br/>
        <w:t xml:space="preserve">– </w:t>
      </w:r>
      <w:r w:rsidRPr="00C5346C">
        <w:rPr>
          <w:rFonts w:ascii="Georgia" w:eastAsia="Times New Roman" w:hAnsi="Georgia" w:cs="Times New Roman"/>
          <w:color w:val="383838"/>
          <w:sz w:val="29"/>
          <w:szCs w:val="29"/>
          <w:rtl/>
          <w:lang w:eastAsia="fr-FR"/>
        </w:rPr>
        <w:t>التخلّص من عنصر إلى آخر عبر الاستنتاج أولا ثم بسؤال</w:t>
      </w:r>
      <w:r w:rsidRPr="00C5346C">
        <w:rPr>
          <w:rFonts w:ascii="Georgia" w:eastAsia="Times New Roman" w:hAnsi="Georgia" w:cs="Times New Roman"/>
          <w:color w:val="383838"/>
          <w:sz w:val="29"/>
          <w:szCs w:val="29"/>
          <w:lang w:eastAsia="fr-FR"/>
        </w:rPr>
        <w:t>.</w:t>
      </w:r>
    </w:p>
    <w:p w:rsidR="00C5346C" w:rsidRPr="00C5346C" w:rsidRDefault="00C5346C" w:rsidP="00C5346C">
      <w:pPr>
        <w:shd w:val="clear" w:color="auto" w:fill="F6F6F6"/>
        <w:spacing w:before="100" w:beforeAutospacing="1" w:after="210" w:line="240" w:lineRule="auto"/>
        <w:rPr>
          <w:rFonts w:ascii="Georgia" w:eastAsia="Times New Roman" w:hAnsi="Georgia" w:cs="Times New Roman"/>
          <w:color w:val="383838"/>
          <w:sz w:val="29"/>
          <w:szCs w:val="29"/>
          <w:lang w:eastAsia="fr-FR"/>
        </w:rPr>
      </w:pPr>
      <w:r w:rsidRPr="00C5346C">
        <w:rPr>
          <w:rFonts w:ascii="Georgia" w:eastAsia="Times New Roman" w:hAnsi="Georgia" w:cs="Times New Roman"/>
          <w:color w:val="383838"/>
          <w:sz w:val="29"/>
          <w:szCs w:val="29"/>
          <w:rtl/>
          <w:lang w:eastAsia="fr-FR"/>
        </w:rPr>
        <w:t>ب</w:t>
      </w:r>
      <w:r w:rsidRPr="00C5346C">
        <w:rPr>
          <w:rFonts w:ascii="Georgia" w:eastAsia="Times New Roman" w:hAnsi="Georgia" w:cs="Times New Roman"/>
          <w:color w:val="383838"/>
          <w:sz w:val="29"/>
          <w:szCs w:val="29"/>
          <w:lang w:eastAsia="fr-FR"/>
        </w:rPr>
        <w:t>:</w:t>
      </w:r>
      <w:r w:rsidRPr="00C5346C">
        <w:rPr>
          <w:rFonts w:ascii="Georgia" w:eastAsia="Times New Roman" w:hAnsi="Georgia" w:cs="Times New Roman"/>
          <w:b/>
          <w:bCs/>
          <w:i/>
          <w:iCs/>
          <w:color w:val="383838"/>
          <w:sz w:val="29"/>
          <w:szCs w:val="29"/>
          <w:rtl/>
          <w:lang w:eastAsia="fr-FR"/>
        </w:rPr>
        <w:t>التقييم</w:t>
      </w:r>
      <w:r w:rsidRPr="00C5346C">
        <w:rPr>
          <w:rFonts w:ascii="Georgia" w:eastAsia="Times New Roman" w:hAnsi="Georgia" w:cs="Times New Roman"/>
          <w:b/>
          <w:bCs/>
          <w:color w:val="383838"/>
          <w:sz w:val="29"/>
          <w:szCs w:val="29"/>
          <w:lang w:eastAsia="fr-FR"/>
        </w:rPr>
        <w:t>:</w:t>
      </w:r>
    </w:p>
    <w:p w:rsidR="00C5346C" w:rsidRPr="00C5346C" w:rsidRDefault="00C5346C" w:rsidP="00C5346C">
      <w:pPr>
        <w:shd w:val="clear" w:color="auto" w:fill="F6F6F6"/>
        <w:spacing w:before="100" w:beforeAutospacing="1" w:line="240" w:lineRule="auto"/>
        <w:rPr>
          <w:rFonts w:ascii="Georgia" w:eastAsia="Times New Roman" w:hAnsi="Georgia" w:cs="Times New Roman"/>
          <w:color w:val="383838"/>
          <w:sz w:val="29"/>
          <w:szCs w:val="29"/>
          <w:lang w:eastAsia="fr-FR"/>
        </w:rPr>
      </w:pPr>
      <w:r w:rsidRPr="00C5346C">
        <w:rPr>
          <w:rFonts w:ascii="Georgia" w:eastAsia="Times New Roman" w:hAnsi="Georgia" w:cs="Times New Roman"/>
          <w:color w:val="383838"/>
          <w:sz w:val="29"/>
          <w:szCs w:val="29"/>
          <w:rtl/>
          <w:lang w:eastAsia="fr-FR"/>
        </w:rPr>
        <w:lastRenderedPageBreak/>
        <w:t>فيما يتعلّق بالجزء المخصّص لفحص قيمة الأطروحة عبر مواجهتها بأطروحات نقيضة، من الضّروري القيام بالبرهنة، سواء ضدّ الأطروحات المعارضة للنّص ( إذا كنّا نوافق الكاتب فيما ذهب إليه ) أو ضدّ أطروحة النّص ذاته. و لا يجب، في هذا المجال، أن يغيب عن أعيننا لا النّص و لا الإشكال الذّي يطرحه</w:t>
      </w:r>
      <w:r w:rsidRPr="00C5346C">
        <w:rPr>
          <w:rFonts w:ascii="Georgia" w:eastAsia="Times New Roman" w:hAnsi="Georgia" w:cs="Times New Roman"/>
          <w:color w:val="383838"/>
          <w:sz w:val="29"/>
          <w:szCs w:val="29"/>
          <w:lang w:eastAsia="fr-FR"/>
        </w:rPr>
        <w:t>. </w:t>
      </w:r>
      <w:r w:rsidRPr="00C5346C">
        <w:rPr>
          <w:rFonts w:ascii="Georgia" w:eastAsia="Times New Roman" w:hAnsi="Georgia" w:cs="Times New Roman"/>
          <w:color w:val="383838"/>
          <w:sz w:val="29"/>
          <w:szCs w:val="29"/>
          <w:lang w:eastAsia="fr-FR"/>
        </w:rPr>
        <w:br/>
      </w:r>
      <w:r w:rsidRPr="00C5346C">
        <w:rPr>
          <w:rFonts w:ascii="Georgia" w:eastAsia="Times New Roman" w:hAnsi="Georgia" w:cs="Times New Roman"/>
          <w:b/>
          <w:bCs/>
          <w:color w:val="383838"/>
          <w:sz w:val="29"/>
          <w:szCs w:val="29"/>
          <w:lang w:eastAsia="fr-FR"/>
        </w:rPr>
        <w:t> . 3. </w:t>
      </w:r>
      <w:r w:rsidRPr="00C5346C">
        <w:rPr>
          <w:rFonts w:ascii="Georgia" w:eastAsia="Times New Roman" w:hAnsi="Georgia" w:cs="Times New Roman"/>
          <w:b/>
          <w:bCs/>
          <w:i/>
          <w:iCs/>
          <w:color w:val="383838"/>
          <w:sz w:val="29"/>
          <w:szCs w:val="29"/>
          <w:rtl/>
          <w:lang w:eastAsia="fr-FR"/>
        </w:rPr>
        <w:t>الخاتمة</w:t>
      </w:r>
      <w:r w:rsidRPr="00C5346C">
        <w:rPr>
          <w:rFonts w:ascii="Georgia" w:eastAsia="Times New Roman" w:hAnsi="Georgia" w:cs="Times New Roman"/>
          <w:b/>
          <w:bCs/>
          <w:i/>
          <w:iCs/>
          <w:color w:val="383838"/>
          <w:sz w:val="29"/>
          <w:szCs w:val="29"/>
          <w:lang w:eastAsia="fr-FR"/>
        </w:rPr>
        <w:t>:</w:t>
      </w:r>
      <w:r w:rsidRPr="00C5346C">
        <w:rPr>
          <w:rFonts w:ascii="Georgia" w:eastAsia="Times New Roman" w:hAnsi="Georgia" w:cs="Times New Roman"/>
          <w:color w:val="383838"/>
          <w:sz w:val="29"/>
          <w:szCs w:val="29"/>
          <w:lang w:eastAsia="fr-FR"/>
        </w:rPr>
        <w:t> </w:t>
      </w:r>
      <w:r w:rsidRPr="00C5346C">
        <w:rPr>
          <w:rFonts w:ascii="Georgia" w:eastAsia="Times New Roman" w:hAnsi="Georgia" w:cs="Times New Roman"/>
          <w:color w:val="383838"/>
          <w:sz w:val="29"/>
          <w:szCs w:val="29"/>
          <w:lang w:eastAsia="fr-FR"/>
        </w:rPr>
        <w:br/>
      </w:r>
      <w:r w:rsidRPr="00C5346C">
        <w:rPr>
          <w:rFonts w:ascii="Georgia" w:eastAsia="Times New Roman" w:hAnsi="Georgia" w:cs="Times New Roman"/>
          <w:color w:val="383838"/>
          <w:sz w:val="29"/>
          <w:szCs w:val="29"/>
          <w:rtl/>
          <w:lang w:eastAsia="fr-FR"/>
        </w:rPr>
        <w:t>لابد أن تكون حاملة لفكرة تتميز بالجدة والطرافة حتى لاتتحول إلى مجرد تلخيص للجوهر. يتوجّب كذلك تجنّب طرح أسئلة تفتح آفاقا وهميّة ( تعيدنا من جديد إلى إشكال النّص و كأنّنا لم نفعل شيئا )، أو إثارة أسئلة لا يوجد أيّ مبرّر لطرحها أو التّخلّص إلى أسئلة ليس في إمكاننا تقديم إجابة عنها أو على الأقلّ توجيه الإجابة عنها حسب ما تخلّصنا إليه، في التّحليل و النّقاش، من نتائج</w:t>
      </w:r>
      <w:r w:rsidRPr="00C5346C">
        <w:rPr>
          <w:rFonts w:ascii="Georgia" w:eastAsia="Times New Roman" w:hAnsi="Georgia" w:cs="Times New Roman"/>
          <w:color w:val="383838"/>
          <w:sz w:val="29"/>
          <w:szCs w:val="29"/>
          <w:lang w:eastAsia="fr-FR"/>
        </w:rPr>
        <w:t>.</w:t>
      </w:r>
    </w:p>
    <w:p w:rsidR="00B20F56" w:rsidRDefault="00C5346C">
      <w:bookmarkStart w:id="0" w:name="_GoBack"/>
      <w:bookmarkEnd w:id="0"/>
    </w:p>
    <w:sectPr w:rsidR="00B20F5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46C"/>
    <w:rsid w:val="0032658F"/>
    <w:rsid w:val="00B84EE7"/>
    <w:rsid w:val="00C5346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174229-A031-4BA3-AD20-05F74F9B3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5249233">
      <w:bodyDiv w:val="1"/>
      <w:marLeft w:val="0"/>
      <w:marRight w:val="0"/>
      <w:marTop w:val="0"/>
      <w:marBottom w:val="0"/>
      <w:divBdr>
        <w:top w:val="none" w:sz="0" w:space="0" w:color="auto"/>
        <w:left w:val="none" w:sz="0" w:space="0" w:color="auto"/>
        <w:bottom w:val="none" w:sz="0" w:space="0" w:color="auto"/>
        <w:right w:val="none" w:sz="0" w:space="0" w:color="auto"/>
      </w:divBdr>
      <w:divsChild>
        <w:div w:id="267784285">
          <w:marLeft w:val="0"/>
          <w:marRight w:val="0"/>
          <w:marTop w:val="105"/>
          <w:marBottom w:val="840"/>
          <w:divBdr>
            <w:top w:val="none" w:sz="0" w:space="0" w:color="auto"/>
            <w:left w:val="none" w:sz="0" w:space="0" w:color="auto"/>
            <w:bottom w:val="none" w:sz="0" w:space="0" w:color="auto"/>
            <w:right w:val="none" w:sz="0" w:space="0" w:color="auto"/>
          </w:divBdr>
        </w:div>
        <w:div w:id="1529678414">
          <w:marLeft w:val="0"/>
          <w:marRight w:val="0"/>
          <w:marTop w:val="0"/>
          <w:marBottom w:val="21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bacforall274283584.wordpress.com/category/uncategorized/" TargetMode="External"/><Relationship Id="rId4" Type="http://schemas.openxmlformats.org/officeDocument/2006/relationships/hyperlink" Target="https://bacforall274283584.wordpress.com/author/waelhisgeo/"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702</Words>
  <Characters>3862</Characters>
  <Application>Microsoft Office Word</Application>
  <DocSecurity>0</DocSecurity>
  <Lines>32</Lines>
  <Paragraphs>9</Paragraphs>
  <ScaleCrop>false</ScaleCrop>
  <Company/>
  <LinksUpToDate>false</LinksUpToDate>
  <CharactersWithSpaces>4555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hermes2</dc:creator>
  <cp:keywords/>
  <dc:description/>
  <cp:lastModifiedBy>hermes2</cp:lastModifiedBy>
  <cp:revision>1</cp:revision>
  <dcterms:created xsi:type="dcterms:W3CDTF">2025-11-17T20:28:00Z</dcterms:created>
  <dcterms:modified xsi:type="dcterms:W3CDTF">2025-11-17T20:28:00Z</dcterms:modified>
</cp:coreProperties>
</file>