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06D4" w14:textId="77777777" w:rsidR="00D80AEE" w:rsidRDefault="00D80AEE" w:rsidP="00CD162D">
      <w:pPr>
        <w:pStyle w:val="HeadingLatex"/>
        <w:rPr>
          <w:szCs w:val="40"/>
        </w:rPr>
      </w:pPr>
    </w:p>
    <w:p w14:paraId="2481C093" w14:textId="20BCE372" w:rsidR="00B349C3" w:rsidRPr="00CD162D" w:rsidRDefault="00D80AEE" w:rsidP="000D5124">
      <w:pPr>
        <w:pStyle w:val="HeadingLatex"/>
        <w:numPr>
          <w:ilvl w:val="0"/>
          <w:numId w:val="5"/>
        </w:numPr>
        <w:spacing w:after="240"/>
        <w:rPr>
          <w:szCs w:val="40"/>
        </w:rPr>
      </w:pPr>
      <w:r>
        <w:rPr>
          <w:szCs w:val="40"/>
        </w:rPr>
        <w:t>Dataset</w:t>
      </w:r>
    </w:p>
    <w:p w14:paraId="5915BB20" w14:textId="232B1160" w:rsidR="00801D16" w:rsidRPr="00801D16" w:rsidRDefault="00D80AEE" w:rsidP="00801D16">
      <w:pPr>
        <w:pStyle w:val="HeadingLatex"/>
        <w:numPr>
          <w:ilvl w:val="1"/>
          <w:numId w:val="5"/>
        </w:numPr>
        <w:rPr>
          <w:sz w:val="34"/>
          <w:szCs w:val="34"/>
        </w:rPr>
      </w:pPr>
      <w:r>
        <w:rPr>
          <w:sz w:val="34"/>
          <w:szCs w:val="34"/>
        </w:rPr>
        <w:t>Covid-19 Search Trend Symptoms Dataset</w:t>
      </w:r>
    </w:p>
    <w:p w14:paraId="371DC401" w14:textId="019CF3A2" w:rsidR="005624C3" w:rsidRDefault="00801D16" w:rsidP="00B34DF0">
      <w:pPr>
        <w:pStyle w:val="HeadingLatex"/>
        <w:spacing w:before="120"/>
        <w:ind w:left="113"/>
        <w:jc w:val="both"/>
        <w:rPr>
          <w:b w:val="0"/>
          <w:bCs w:val="0"/>
          <w:sz w:val="20"/>
        </w:rPr>
      </w:pPr>
      <w:r w:rsidRPr="00801D16">
        <w:rPr>
          <w:b w:val="0"/>
          <w:bCs w:val="0"/>
          <w:sz w:val="20"/>
        </w:rPr>
        <w:t>The</w:t>
      </w:r>
      <w:r>
        <w:rPr>
          <w:sz w:val="20"/>
        </w:rPr>
        <w:t xml:space="preserve"> </w:t>
      </w:r>
      <w:r>
        <w:rPr>
          <w:b w:val="0"/>
          <w:bCs w:val="0"/>
          <w:sz w:val="20"/>
        </w:rPr>
        <w:t xml:space="preserve">Covid-19 Search Trend Symptoms Dataset was sourced from a public repository maintained by Google Research. It is an aggregated, anonymized dataset which shows trends in search queries for symptoms related to Covid-19. </w:t>
      </w:r>
    </w:p>
    <w:p w14:paraId="3B9A2BAC" w14:textId="5439BC4B" w:rsidR="002401EA" w:rsidRDefault="00801D16" w:rsidP="00B34DF0">
      <w:pPr>
        <w:pStyle w:val="HeadingLatex"/>
        <w:spacing w:before="120"/>
        <w:ind w:left="113"/>
        <w:jc w:val="both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The data reflects the volume of Google searches </w:t>
      </w:r>
      <w:r w:rsidR="005624C3">
        <w:rPr>
          <w:b w:val="0"/>
          <w:bCs w:val="0"/>
          <w:sz w:val="20"/>
        </w:rPr>
        <w:t>for a broad set of health symptoms and is organized by geographic region. The resulting dataset</w:t>
      </w:r>
      <w:r w:rsidR="00C2462D">
        <w:rPr>
          <w:b w:val="0"/>
          <w:bCs w:val="0"/>
          <w:sz w:val="20"/>
        </w:rPr>
        <w:t xml:space="preserve"> </w:t>
      </w:r>
      <w:r w:rsidR="005624C3">
        <w:rPr>
          <w:b w:val="0"/>
          <w:bCs w:val="0"/>
          <w:sz w:val="20"/>
        </w:rPr>
        <w:t xml:space="preserve">is a daily timeseries for each state in the United States of America (USA) showing the relative frequency for searches for each symptom. </w:t>
      </w:r>
      <w:r w:rsidR="005B7E30">
        <w:rPr>
          <w:b w:val="0"/>
          <w:bCs w:val="0"/>
          <w:sz w:val="20"/>
        </w:rPr>
        <w:t xml:space="preserve">The following table lists the relevant </w:t>
      </w:r>
      <w:r w:rsidR="0029624B">
        <w:rPr>
          <w:b w:val="0"/>
          <w:bCs w:val="0"/>
          <w:sz w:val="20"/>
        </w:rPr>
        <w:t xml:space="preserve">Covid-19 </w:t>
      </w:r>
      <w:r w:rsidR="005B7E30">
        <w:rPr>
          <w:b w:val="0"/>
          <w:bCs w:val="0"/>
          <w:sz w:val="20"/>
        </w:rPr>
        <w:t xml:space="preserve">symptoms </w:t>
      </w:r>
      <w:r w:rsidR="0029624B">
        <w:rPr>
          <w:b w:val="0"/>
          <w:bCs w:val="0"/>
          <w:sz w:val="20"/>
        </w:rPr>
        <w:t>found in the dataset</w:t>
      </w:r>
      <w:r w:rsidR="00C2462D">
        <w:rPr>
          <w:b w:val="0"/>
          <w:bCs w:val="0"/>
          <w:sz w:val="20"/>
        </w:rPr>
        <w:t>.</w:t>
      </w:r>
      <w:r w:rsidR="0029624B">
        <w:rPr>
          <w:b w:val="0"/>
          <w:bCs w:val="0"/>
          <w:sz w:val="20"/>
        </w:rPr>
        <w:t xml:space="preserve"> </w:t>
      </w:r>
    </w:p>
    <w:p w14:paraId="4CEC3944" w14:textId="77777777" w:rsidR="002401EA" w:rsidRPr="002401EA" w:rsidRDefault="002401EA" w:rsidP="002401EA">
      <w:pPr>
        <w:pStyle w:val="HeadingLatex"/>
        <w:ind w:left="113"/>
        <w:jc w:val="both"/>
        <w:rPr>
          <w:b w:val="0"/>
          <w:bCs w:val="0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402"/>
      </w:tblGrid>
      <w:tr w:rsidR="005B7E30" w14:paraId="0C826946" w14:textId="77777777" w:rsidTr="002401EA">
        <w:trPr>
          <w:jc w:val="center"/>
        </w:trPr>
        <w:tc>
          <w:tcPr>
            <w:tcW w:w="2122" w:type="dxa"/>
          </w:tcPr>
          <w:p w14:paraId="70E2E62A" w14:textId="638B34AA" w:rsidR="005B7E30" w:rsidRPr="005B7E30" w:rsidRDefault="005B7E30" w:rsidP="005B7E30">
            <w:pPr>
              <w:pStyle w:val="HeadingLatex"/>
              <w:jc w:val="center"/>
              <w:rPr>
                <w:rFonts w:eastAsiaTheme="minorEastAsia"/>
                <w:sz w:val="20"/>
              </w:rPr>
            </w:pPr>
            <w:r w:rsidRPr="005B7E30">
              <w:rPr>
                <w:rFonts w:eastAsiaTheme="minorEastAsia"/>
                <w:sz w:val="20"/>
              </w:rPr>
              <w:t>Symptom</w:t>
            </w:r>
            <w:r>
              <w:rPr>
                <w:rFonts w:eastAsiaTheme="minorEastAsia"/>
                <w:sz w:val="20"/>
              </w:rPr>
              <w:t>s</w:t>
            </w:r>
          </w:p>
        </w:tc>
        <w:tc>
          <w:tcPr>
            <w:tcW w:w="3402" w:type="dxa"/>
          </w:tcPr>
          <w:p w14:paraId="4BA4CE12" w14:textId="28159726" w:rsidR="005B7E30" w:rsidRPr="005B7E30" w:rsidRDefault="005B7E30" w:rsidP="005B7E30">
            <w:pPr>
              <w:pStyle w:val="HeadingLatex"/>
              <w:jc w:val="center"/>
              <w:rPr>
                <w:rFonts w:eastAsiaTheme="minorEastAsia"/>
                <w:sz w:val="20"/>
              </w:rPr>
            </w:pPr>
            <w:r w:rsidRPr="005B7E30">
              <w:rPr>
                <w:rFonts w:eastAsiaTheme="minorEastAsia"/>
                <w:sz w:val="20"/>
              </w:rPr>
              <w:t>Synonyms</w:t>
            </w:r>
          </w:p>
        </w:tc>
      </w:tr>
      <w:tr w:rsidR="005B7E30" w14:paraId="42F4C227" w14:textId="77777777" w:rsidTr="002401EA">
        <w:trPr>
          <w:jc w:val="center"/>
        </w:trPr>
        <w:tc>
          <w:tcPr>
            <w:tcW w:w="2122" w:type="dxa"/>
          </w:tcPr>
          <w:p w14:paraId="020D6904" w14:textId="19A5AF6E" w:rsidR="005B7E30" w:rsidRDefault="005B7E30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Ageusia</w:t>
            </w:r>
          </w:p>
        </w:tc>
        <w:tc>
          <w:tcPr>
            <w:tcW w:w="3402" w:type="dxa"/>
          </w:tcPr>
          <w:p w14:paraId="578275F9" w14:textId="30584417" w:rsidR="005B7E30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l</w:t>
            </w:r>
            <w:r w:rsidR="005B7E30">
              <w:rPr>
                <w:rFonts w:eastAsiaTheme="minorEastAsia"/>
                <w:b w:val="0"/>
                <w:bCs w:val="0"/>
                <w:sz w:val="20"/>
              </w:rPr>
              <w:t>oss of taste</w:t>
            </w:r>
          </w:p>
        </w:tc>
      </w:tr>
      <w:tr w:rsidR="005B7E30" w14:paraId="36C87E5D" w14:textId="77777777" w:rsidTr="002401EA">
        <w:trPr>
          <w:jc w:val="center"/>
        </w:trPr>
        <w:tc>
          <w:tcPr>
            <w:tcW w:w="2122" w:type="dxa"/>
          </w:tcPr>
          <w:p w14:paraId="42C923D7" w14:textId="5D217D9F" w:rsidR="005B7E30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Anosmia</w:t>
            </w:r>
          </w:p>
        </w:tc>
        <w:tc>
          <w:tcPr>
            <w:tcW w:w="3402" w:type="dxa"/>
          </w:tcPr>
          <w:p w14:paraId="3970C87F" w14:textId="6CEA5112" w:rsidR="005B7E30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loss of smell</w:t>
            </w:r>
          </w:p>
        </w:tc>
      </w:tr>
      <w:tr w:rsidR="002401EA" w14:paraId="6662DEC0" w14:textId="77777777" w:rsidTr="002401EA">
        <w:trPr>
          <w:jc w:val="center"/>
        </w:trPr>
        <w:tc>
          <w:tcPr>
            <w:tcW w:w="2122" w:type="dxa"/>
          </w:tcPr>
          <w:p w14:paraId="6B537E49" w14:textId="1B4E4D7D" w:rsidR="002401EA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Arthralgia</w:t>
            </w:r>
          </w:p>
        </w:tc>
        <w:tc>
          <w:tcPr>
            <w:tcW w:w="3402" w:type="dxa"/>
          </w:tcPr>
          <w:p w14:paraId="7D20978C" w14:textId="15F01588" w:rsidR="002401EA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joint ache</w:t>
            </w:r>
          </w:p>
        </w:tc>
      </w:tr>
      <w:tr w:rsidR="0029624B" w14:paraId="4A6AF88D" w14:textId="77777777" w:rsidTr="002401EA">
        <w:trPr>
          <w:jc w:val="center"/>
        </w:trPr>
        <w:tc>
          <w:tcPr>
            <w:tcW w:w="2122" w:type="dxa"/>
          </w:tcPr>
          <w:p w14:paraId="56C33D34" w14:textId="3C47B3E6" w:rsidR="0029624B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Common Cold</w:t>
            </w:r>
          </w:p>
        </w:tc>
        <w:tc>
          <w:tcPr>
            <w:tcW w:w="3402" w:type="dxa"/>
          </w:tcPr>
          <w:p w14:paraId="1B0FDBAB" w14:textId="328A5081" w:rsidR="0029624B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29624B">
              <w:rPr>
                <w:rFonts w:eastAsiaTheme="minorEastAsia"/>
                <w:b w:val="0"/>
                <w:bCs w:val="0"/>
                <w:sz w:val="20"/>
              </w:rPr>
              <w:t>viral rhinitis</w:t>
            </w:r>
          </w:p>
        </w:tc>
      </w:tr>
      <w:tr w:rsidR="005B7E30" w14:paraId="05BCAE0F" w14:textId="77777777" w:rsidTr="002401EA">
        <w:trPr>
          <w:jc w:val="center"/>
        </w:trPr>
        <w:tc>
          <w:tcPr>
            <w:tcW w:w="2122" w:type="dxa"/>
          </w:tcPr>
          <w:p w14:paraId="44A4818A" w14:textId="774D58C0" w:rsidR="005B7E30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Cough</w:t>
            </w:r>
          </w:p>
        </w:tc>
        <w:tc>
          <w:tcPr>
            <w:tcW w:w="3402" w:type="dxa"/>
          </w:tcPr>
          <w:p w14:paraId="760A571B" w14:textId="538EDD73" w:rsidR="005B7E30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tussis</w:t>
            </w:r>
          </w:p>
        </w:tc>
      </w:tr>
      <w:tr w:rsidR="0029624B" w14:paraId="7F3F8C32" w14:textId="77777777" w:rsidTr="002401EA">
        <w:trPr>
          <w:jc w:val="center"/>
        </w:trPr>
        <w:tc>
          <w:tcPr>
            <w:tcW w:w="2122" w:type="dxa"/>
          </w:tcPr>
          <w:p w14:paraId="620B8F56" w14:textId="6FC3E48E" w:rsidR="0029624B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Diarrhea</w:t>
            </w:r>
          </w:p>
        </w:tc>
        <w:tc>
          <w:tcPr>
            <w:tcW w:w="3402" w:type="dxa"/>
          </w:tcPr>
          <w:p w14:paraId="7086D252" w14:textId="4B8E4961" w:rsidR="0029624B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 xml:space="preserve">dysentery </w:t>
            </w:r>
          </w:p>
        </w:tc>
      </w:tr>
      <w:tr w:rsidR="0029624B" w14:paraId="445A1222" w14:textId="77777777" w:rsidTr="002401EA">
        <w:trPr>
          <w:jc w:val="center"/>
        </w:trPr>
        <w:tc>
          <w:tcPr>
            <w:tcW w:w="2122" w:type="dxa"/>
          </w:tcPr>
          <w:p w14:paraId="13EF51BA" w14:textId="4FC888AD" w:rsidR="0029624B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Fatigue</w:t>
            </w:r>
          </w:p>
        </w:tc>
        <w:tc>
          <w:tcPr>
            <w:tcW w:w="3402" w:type="dxa"/>
          </w:tcPr>
          <w:p w14:paraId="5F1F06F0" w14:textId="0825D5B9" w:rsidR="0029624B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exhaustion</w:t>
            </w:r>
          </w:p>
        </w:tc>
      </w:tr>
      <w:tr w:rsidR="0029624B" w14:paraId="4AF59271" w14:textId="77777777" w:rsidTr="002401EA">
        <w:trPr>
          <w:jc w:val="center"/>
        </w:trPr>
        <w:tc>
          <w:tcPr>
            <w:tcW w:w="2122" w:type="dxa"/>
          </w:tcPr>
          <w:p w14:paraId="4E76803C" w14:textId="5B249351" w:rsidR="0029624B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Fever</w:t>
            </w:r>
          </w:p>
        </w:tc>
        <w:tc>
          <w:tcPr>
            <w:tcW w:w="3402" w:type="dxa"/>
          </w:tcPr>
          <w:p w14:paraId="33226E7D" w14:textId="7548310A" w:rsidR="0029624B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pyrexia</w:t>
            </w:r>
          </w:p>
        </w:tc>
      </w:tr>
      <w:tr w:rsidR="0029624B" w14:paraId="24210751" w14:textId="77777777" w:rsidTr="002401EA">
        <w:trPr>
          <w:jc w:val="center"/>
        </w:trPr>
        <w:tc>
          <w:tcPr>
            <w:tcW w:w="2122" w:type="dxa"/>
          </w:tcPr>
          <w:p w14:paraId="49FFDB82" w14:textId="4D1E0594" w:rsidR="0029624B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Headache</w:t>
            </w:r>
          </w:p>
        </w:tc>
        <w:tc>
          <w:tcPr>
            <w:tcW w:w="3402" w:type="dxa"/>
          </w:tcPr>
          <w:p w14:paraId="7794D7A0" w14:textId="3CCFC3C5" w:rsidR="0029624B" w:rsidRDefault="0029624B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29624B">
              <w:rPr>
                <w:rFonts w:eastAsiaTheme="minorEastAsia"/>
                <w:b w:val="0"/>
                <w:bCs w:val="0"/>
                <w:sz w:val="20"/>
              </w:rPr>
              <w:t>cephalgia</w:t>
            </w:r>
          </w:p>
        </w:tc>
      </w:tr>
      <w:tr w:rsidR="0029624B" w14:paraId="6A616C77" w14:textId="77777777" w:rsidTr="002401EA">
        <w:trPr>
          <w:jc w:val="center"/>
        </w:trPr>
        <w:tc>
          <w:tcPr>
            <w:tcW w:w="2122" w:type="dxa"/>
          </w:tcPr>
          <w:p w14:paraId="5AEC7C46" w14:textId="76CFD623" w:rsidR="0029624B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Myalgia</w:t>
            </w:r>
          </w:p>
        </w:tc>
        <w:tc>
          <w:tcPr>
            <w:tcW w:w="3402" w:type="dxa"/>
          </w:tcPr>
          <w:p w14:paraId="3D686E6F" w14:textId="0BEE2986" w:rsidR="0029624B" w:rsidRPr="0029624B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muscle ache</w:t>
            </w:r>
          </w:p>
        </w:tc>
      </w:tr>
      <w:tr w:rsidR="002401EA" w14:paraId="15089658" w14:textId="77777777" w:rsidTr="002401EA">
        <w:trPr>
          <w:jc w:val="center"/>
        </w:trPr>
        <w:tc>
          <w:tcPr>
            <w:tcW w:w="2122" w:type="dxa"/>
          </w:tcPr>
          <w:p w14:paraId="31A0CDE4" w14:textId="50892D03" w:rsidR="002401EA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Shortness of Breath</w:t>
            </w:r>
          </w:p>
        </w:tc>
        <w:tc>
          <w:tcPr>
            <w:tcW w:w="3402" w:type="dxa"/>
          </w:tcPr>
          <w:p w14:paraId="01076DB6" w14:textId="6B294390" w:rsidR="002401EA" w:rsidRPr="002401EA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breathing difficulty</w:t>
            </w:r>
          </w:p>
        </w:tc>
      </w:tr>
      <w:tr w:rsidR="002401EA" w14:paraId="36B3E0F6" w14:textId="77777777" w:rsidTr="002401EA">
        <w:trPr>
          <w:jc w:val="center"/>
        </w:trPr>
        <w:tc>
          <w:tcPr>
            <w:tcW w:w="2122" w:type="dxa"/>
          </w:tcPr>
          <w:p w14:paraId="5C15EA93" w14:textId="3A28056F" w:rsidR="002401EA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Sore Throat</w:t>
            </w:r>
          </w:p>
        </w:tc>
        <w:tc>
          <w:tcPr>
            <w:tcW w:w="3402" w:type="dxa"/>
          </w:tcPr>
          <w:p w14:paraId="4FD4EDCE" w14:textId="10EB6642" w:rsidR="002401EA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2401EA">
              <w:rPr>
                <w:rFonts w:eastAsiaTheme="minorEastAsia"/>
                <w:b w:val="0"/>
                <w:bCs w:val="0"/>
                <w:sz w:val="20"/>
              </w:rPr>
              <w:t>pharyngitis</w:t>
            </w:r>
          </w:p>
        </w:tc>
      </w:tr>
      <w:tr w:rsidR="0029624B" w14:paraId="213B7703" w14:textId="77777777" w:rsidTr="002401EA">
        <w:trPr>
          <w:jc w:val="center"/>
        </w:trPr>
        <w:tc>
          <w:tcPr>
            <w:tcW w:w="2122" w:type="dxa"/>
          </w:tcPr>
          <w:p w14:paraId="368B10C2" w14:textId="5DB576AE" w:rsidR="0029624B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Nausea</w:t>
            </w:r>
          </w:p>
        </w:tc>
        <w:tc>
          <w:tcPr>
            <w:tcW w:w="3402" w:type="dxa"/>
          </w:tcPr>
          <w:p w14:paraId="100EC22A" w14:textId="6ECAD35C" w:rsidR="0029624B" w:rsidRPr="0029624B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sensation of being about to vomit</w:t>
            </w:r>
          </w:p>
        </w:tc>
      </w:tr>
      <w:tr w:rsidR="0029624B" w14:paraId="79C2429B" w14:textId="77777777" w:rsidTr="002401EA">
        <w:trPr>
          <w:jc w:val="center"/>
        </w:trPr>
        <w:tc>
          <w:tcPr>
            <w:tcW w:w="2122" w:type="dxa"/>
          </w:tcPr>
          <w:p w14:paraId="015178F3" w14:textId="04FB8303" w:rsidR="0029624B" w:rsidRDefault="002401EA" w:rsidP="005B7E30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Vomiting</w:t>
            </w:r>
          </w:p>
        </w:tc>
        <w:tc>
          <w:tcPr>
            <w:tcW w:w="3402" w:type="dxa"/>
          </w:tcPr>
          <w:p w14:paraId="2D99A100" w14:textId="652F9812" w:rsidR="0029624B" w:rsidRPr="0029624B" w:rsidRDefault="002401EA" w:rsidP="002401EA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puking</w:t>
            </w:r>
          </w:p>
        </w:tc>
      </w:tr>
    </w:tbl>
    <w:p w14:paraId="4012E165" w14:textId="56722B3D" w:rsidR="002401EA" w:rsidRPr="003029E9" w:rsidRDefault="002401EA" w:rsidP="002401EA">
      <w:pPr>
        <w:pStyle w:val="Caption"/>
        <w:spacing w:before="120"/>
        <w:jc w:val="center"/>
        <w:rPr>
          <w:rFonts w:ascii="CMU Serif Roman" w:hAnsi="CMU Serif Roman" w:cs="CMU Serif Roman"/>
          <w:sz w:val="16"/>
          <w:szCs w:val="16"/>
        </w:rPr>
      </w:pPr>
      <w:r w:rsidRPr="003029E9">
        <w:rPr>
          <w:rFonts w:ascii="CMU Serif Roman" w:hAnsi="CMU Serif Roman" w:cs="CMU Serif Roman"/>
          <w:sz w:val="16"/>
          <w:szCs w:val="16"/>
        </w:rPr>
        <w:t>Table 1: Relevant Covid-19 Symptoms according to Centre of Disease Control and Prevention (CDC)</w:t>
      </w:r>
    </w:p>
    <w:p w14:paraId="74F1B25A" w14:textId="4690CE6A" w:rsidR="00E016A6" w:rsidRPr="00295F52" w:rsidRDefault="00E016A6" w:rsidP="00653473">
      <w:pPr>
        <w:jc w:val="both"/>
        <w:rPr>
          <w:rFonts w:ascii="CMU Serif Roman" w:eastAsiaTheme="minorEastAsia" w:hAnsi="CMU Serif Roman" w:cs="CMU Serif Roman"/>
          <w:sz w:val="20"/>
        </w:rPr>
      </w:pPr>
      <w:r>
        <w:rPr>
          <w:rFonts w:ascii="CMU Serif Roman" w:hAnsi="CMU Serif Roman" w:cs="CMU Serif Roman"/>
          <w:sz w:val="20"/>
        </w:rPr>
        <w:t xml:space="preserve">Let P be the considered period which is defined as </w:t>
      </w:r>
      <m:oMath>
        <m:r>
          <w:rPr>
            <w:rFonts w:ascii="Cambria Math" w:hAnsi="Cambria Math" w:cs="CMU Serif Roman"/>
            <w:sz w:val="20"/>
          </w:rPr>
          <m:t>P=</m:t>
        </m:r>
        <m:sSub>
          <m:sSubPr>
            <m:ctrlPr>
              <w:rPr>
                <w:rFonts w:ascii="Cambria Math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hAnsi="Cambria Math" w:cs="CMU Serif Roman"/>
                <w:sz w:val="20"/>
              </w:rPr>
              <m:t>{d</m:t>
            </m:r>
          </m:e>
          <m:sub>
            <m:r>
              <w:rPr>
                <w:rFonts w:ascii="Cambria Math" w:hAnsi="Cambria Math" w:cs="CMU Serif Roman"/>
                <w:sz w:val="20"/>
              </w:rPr>
              <m:t>1</m:t>
            </m:r>
          </m:sub>
        </m:sSub>
        <m:r>
          <w:rPr>
            <w:rFonts w:ascii="Cambria Math" w:hAnsi="Cambria Math" w:cs="CMU Serif Roman"/>
            <w:sz w:val="20"/>
          </w:rPr>
          <m:t>,</m:t>
        </m:r>
        <m:sSub>
          <m:sSubPr>
            <m:ctrlPr>
              <w:rPr>
                <w:rFonts w:ascii="Cambria Math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hAnsi="Cambria Math" w:cs="CMU Serif Roman"/>
                <w:sz w:val="20"/>
              </w:rPr>
              <m:t>d</m:t>
            </m:r>
          </m:e>
          <m:sub>
            <m:r>
              <w:rPr>
                <w:rFonts w:ascii="Cambria Math" w:hAnsi="Cambria Math" w:cs="CMU Serif Roman"/>
                <w:sz w:val="20"/>
              </w:rPr>
              <m:t>2</m:t>
            </m:r>
          </m:sub>
        </m:sSub>
        <m:r>
          <w:rPr>
            <w:rFonts w:ascii="Cambria Math" w:hAnsi="Cambria Math" w:cs="CMU Serif Roman"/>
            <w:sz w:val="20"/>
          </w:rPr>
          <m:t>,</m:t>
        </m:r>
        <m:sSub>
          <m:sSubPr>
            <m:ctrlPr>
              <w:rPr>
                <w:rFonts w:ascii="Cambria Math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hAnsi="Cambria Math" w:cs="CMU Serif Roman"/>
                <w:sz w:val="20"/>
              </w:rPr>
              <m:t>d</m:t>
            </m:r>
          </m:e>
          <m:sub>
            <m:r>
              <w:rPr>
                <w:rFonts w:ascii="Cambria Math" w:hAnsi="Cambria Math" w:cs="CMU Serif Roman"/>
                <w:sz w:val="20"/>
              </w:rPr>
              <m:t>3</m:t>
            </m:r>
          </m:sub>
        </m:sSub>
        <m:r>
          <w:rPr>
            <w:rFonts w:ascii="Cambria Math" w:hAnsi="Cambria Math" w:cs="CMU Serif Roman"/>
            <w:sz w:val="20"/>
          </w:rPr>
          <m:t>,…,</m:t>
        </m:r>
        <m:sSub>
          <m:sSubPr>
            <m:ctrlPr>
              <w:rPr>
                <w:rFonts w:ascii="Cambria Math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hAnsi="Cambria Math" w:cs="CMU Serif Roman"/>
                <w:sz w:val="20"/>
              </w:rPr>
              <m:t>d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 w:cs="CMU Serif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CMU Serif Roman"/>
                    <w:sz w:val="20"/>
                  </w:rPr>
                  <m:t>p</m:t>
                </m:r>
              </m:e>
            </m:d>
          </m:sub>
        </m:sSub>
        <m:r>
          <w:rPr>
            <w:rFonts w:ascii="Cambria Math" w:hAnsi="Cambria Math" w:cs="CMU Serif Roman"/>
            <w:sz w:val="20"/>
          </w:rPr>
          <m:t>}.</m:t>
        </m:r>
      </m:oMath>
      <w:r>
        <w:rPr>
          <w:rFonts w:ascii="CMU Serif Roman" w:eastAsiaTheme="minorEastAsia" w:hAnsi="CMU Serif Roman" w:cs="CMU Serif Roman"/>
          <w:sz w:val="20"/>
        </w:rPr>
        <w:t xml:space="preserve"> Let R be the states in the USA (including Washington DC) of size 51.</w:t>
      </w:r>
      <w:r w:rsidR="00295F52">
        <w:rPr>
          <w:rFonts w:ascii="CMU Serif Roman" w:eastAsiaTheme="minorEastAsia" w:hAnsi="CMU Serif Roman" w:cs="CMU Serif Roman"/>
          <w:sz w:val="20"/>
        </w:rPr>
        <w:t xml:space="preserve"> R is formally defined as </w:t>
      </w:r>
      <m:oMath>
        <m:r>
          <w:rPr>
            <w:rFonts w:ascii="Cambria Math" w:eastAsiaTheme="minorEastAsia" w:hAnsi="Cambria Math" w:cs="CMU Serif Roman"/>
            <w:sz w:val="20"/>
          </w:rPr>
          <m:t>R=</m:t>
        </m:r>
        <m:sSub>
          <m:sSubPr>
            <m:ctrlPr>
              <w:rPr>
                <w:rFonts w:ascii="Cambria Math" w:eastAsiaTheme="minorEastAsia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MU Serif Roman"/>
                <w:sz w:val="20"/>
              </w:rPr>
              <m:t>{</m:t>
            </m:r>
            <m:r>
              <w:rPr>
                <w:rFonts w:ascii="Cambria Math" w:eastAsiaTheme="minorEastAsia" w:hAnsi="Cambria Math" w:cs="CMU Serif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CMU Serif Roman"/>
            <w:sz w:val="20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MU Serif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CMU Serif Roman"/>
            <w:sz w:val="20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MU Serif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  <w:sz w:val="20"/>
              </w:rPr>
              <m:t>3</m:t>
            </m:r>
          </m:sub>
        </m:sSub>
        <m:r>
          <w:rPr>
            <w:rFonts w:ascii="Cambria Math" w:eastAsiaTheme="minorEastAsia" w:hAnsi="Cambria Math" w:cs="CMU Serif Roman"/>
            <w:sz w:val="20"/>
          </w:rPr>
          <m:t>,…</m:t>
        </m:r>
        <m:sSub>
          <m:sSubPr>
            <m:ctrlPr>
              <w:rPr>
                <w:rFonts w:ascii="Cambria Math" w:eastAsiaTheme="minorEastAsia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MU Serif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CMU Serif Roman"/>
                <w:sz w:val="20"/>
              </w:rPr>
              <m:t>5</m:t>
            </m:r>
            <m:r>
              <w:rPr>
                <w:rFonts w:ascii="Cambria Math" w:eastAsiaTheme="minorEastAsia" w:hAnsi="Cambria Math" w:cs="CMU Serif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CMU Serif Roman"/>
            <w:sz w:val="20"/>
          </w:rPr>
          <m:t>} and |R|=51</m:t>
        </m:r>
      </m:oMath>
      <w:r w:rsidR="00295F52">
        <w:rPr>
          <w:rFonts w:ascii="CMU Serif Roman" w:eastAsiaTheme="minorEastAsia" w:hAnsi="CMU Serif Roman" w:cs="CMU Serif Roman"/>
          <w:sz w:val="20"/>
        </w:rPr>
        <w:t xml:space="preserve">. </w:t>
      </w:r>
      <w:r>
        <w:rPr>
          <w:rFonts w:ascii="CMU Serif Roman" w:eastAsiaTheme="minorEastAsia" w:hAnsi="CMU Serif Roman" w:cs="CMU Serif Roman"/>
          <w:sz w:val="20"/>
        </w:rPr>
        <w:t>For the purpose of this research, we will call these states, ‘</w:t>
      </w:r>
      <w:proofErr w:type="gramStart"/>
      <w:r>
        <w:rPr>
          <w:rFonts w:ascii="CMU Serif Roman" w:eastAsiaTheme="minorEastAsia" w:hAnsi="CMU Serif Roman" w:cs="CMU Serif Roman"/>
          <w:sz w:val="20"/>
        </w:rPr>
        <w:t>regions’</w:t>
      </w:r>
      <w:proofErr w:type="gramEnd"/>
      <w:r>
        <w:rPr>
          <w:rFonts w:ascii="CMU Serif Roman" w:eastAsiaTheme="minorEastAsia" w:hAnsi="CMU Serif Roman" w:cs="CMU Serif Roman"/>
          <w:sz w:val="20"/>
        </w:rPr>
        <w:t xml:space="preserve">. Table 2 below lists the 51 states and their formal abbreviations. Let </w:t>
      </w:r>
      <w:proofErr w:type="spellStart"/>
      <w:r>
        <w:rPr>
          <w:rFonts w:ascii="CMU Serif Roman" w:eastAsiaTheme="minorEastAsia" w:hAnsi="CMU Serif Roman" w:cs="CMU Serif Roman"/>
          <w:sz w:val="20"/>
        </w:rPr>
        <w:t>S</w:t>
      </w:r>
      <w:proofErr w:type="spellEnd"/>
      <w:r>
        <w:rPr>
          <w:rFonts w:ascii="CMU Serif Roman" w:eastAsiaTheme="minorEastAsia" w:hAnsi="CMU Serif Roman" w:cs="CMU Serif Roman"/>
          <w:sz w:val="20"/>
        </w:rPr>
        <w:t xml:space="preserve"> be the relevant Covid-19 symptoms which is defined as </w:t>
      </w:r>
      <m:oMath>
        <m:r>
          <w:rPr>
            <w:rFonts w:ascii="Cambria Math" w:eastAsiaTheme="minorEastAsia" w:hAnsi="Cambria Math" w:cs="CMU Serif Roman"/>
            <w:sz w:val="20"/>
          </w:rPr>
          <m:t>S=</m:t>
        </m:r>
        <m:sSub>
          <m:sSubPr>
            <m:ctrlPr>
              <w:rPr>
                <w:rFonts w:ascii="Cambria Math" w:eastAsiaTheme="minorEastAsia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MU Serif Roman"/>
                <w:sz w:val="20"/>
              </w:rPr>
              <m:t>{s</m:t>
            </m:r>
          </m:e>
          <m:sub>
            <m:r>
              <w:rPr>
                <w:rFonts w:ascii="Cambria Math" w:eastAsiaTheme="minorEastAsia" w:hAnsi="Cambria Math" w:cs="CMU Serif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CMU Serif Roman"/>
            <w:sz w:val="20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MU Serif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CMU Serif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CMU Serif Roman"/>
            <w:sz w:val="20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MU Serif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CMU Serif Roman"/>
                <w:sz w:val="20"/>
              </w:rPr>
              <m:t>3</m:t>
            </m:r>
          </m:sub>
        </m:sSub>
        <m:r>
          <w:rPr>
            <w:rFonts w:ascii="Cambria Math" w:eastAsiaTheme="minorEastAsia" w:hAnsi="Cambria Math" w:cs="CMU Serif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CMU Serif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MU Serif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CMU Serif Roman"/>
                <w:sz w:val="20"/>
              </w:rPr>
              <m:t>14</m:t>
            </m:r>
          </m:sub>
        </m:sSub>
        <m:r>
          <w:rPr>
            <w:rFonts w:ascii="Cambria Math" w:eastAsiaTheme="minorEastAsia" w:hAnsi="Cambria Math" w:cs="CMU Serif Roman"/>
            <w:sz w:val="20"/>
          </w:rPr>
          <m:t>}</m:t>
        </m:r>
      </m:oMath>
      <w:r>
        <w:rPr>
          <w:rFonts w:ascii="CMU Serif Roman" w:eastAsiaTheme="minorEastAsia" w:hAnsi="CMU Serif Roman" w:cs="CMU Serif Roman"/>
          <w:sz w:val="20"/>
        </w:rPr>
        <w:t xml:space="preserve">. </w:t>
      </w:r>
      <w:r w:rsidRPr="00E016A6">
        <w:rPr>
          <w:rFonts w:ascii="CMU Serif Roman" w:hAnsi="CMU Serif Roman" w:cs="CMU Serif Roman"/>
          <w:sz w:val="20"/>
        </w:rPr>
        <w:t>The</w:t>
      </w:r>
      <w:r w:rsidR="00653473">
        <w:rPr>
          <w:rFonts w:ascii="CMU Serif Roman" w:hAnsi="CMU Serif Roman" w:cs="CMU Serif Roman"/>
          <w:sz w:val="20"/>
        </w:rPr>
        <w:t>refore, we define the</w:t>
      </w:r>
      <w:r w:rsidRPr="00E016A6">
        <w:rPr>
          <w:rFonts w:ascii="CMU Serif Roman" w:hAnsi="CMU Serif Roman" w:cs="CMU Serif Roman"/>
          <w:sz w:val="20"/>
        </w:rPr>
        <w:t xml:space="preserve"> Covid-19 Search Trend Symptoms Dataset</w:t>
      </w:r>
      <w:r>
        <w:rPr>
          <w:rFonts w:ascii="CMU Serif Roman" w:hAnsi="CMU Serif Roman" w:cs="CMU Serif Roman"/>
          <w:sz w:val="20"/>
        </w:rPr>
        <w:t xml:space="preserve"> </w:t>
      </w:r>
      <w:r w:rsidR="00653473">
        <w:rPr>
          <w:rFonts w:ascii="CMU Serif Roman" w:hAnsi="CMU Serif Roman" w:cs="CMU Serif Roman"/>
          <w:sz w:val="20"/>
        </w:rPr>
        <w:t xml:space="preserve">as </w:t>
      </w:r>
      <m:oMath>
        <m:r>
          <m:rPr>
            <m:sty m:val="bi"/>
          </m:rPr>
          <w:rPr>
            <w:rFonts w:ascii="Cambria Math" w:hAnsi="Cambria Math"/>
            <w:sz w:val="20"/>
          </w:rPr>
          <m:t>Q∈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0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P×R×S</m:t>
            </m:r>
          </m:sup>
        </m:sSup>
      </m:oMath>
      <w:r>
        <w:rPr>
          <w:sz w:val="20"/>
        </w:rPr>
        <w:t xml:space="preserve"> </w:t>
      </w:r>
      <w:r w:rsidRPr="00E016A6">
        <w:rPr>
          <w:rFonts w:ascii="CMU Serif Roman" w:hAnsi="CMU Serif Roman" w:cs="CMU Serif Roman"/>
          <w:sz w:val="20"/>
        </w:rPr>
        <w:t>whereby</w:t>
      </w:r>
      <w:r>
        <w:rPr>
          <w:rFonts w:ascii="CMU Serif Roman" w:hAnsi="CMU Serif Roman" w:cs="CMU Serif Roman"/>
          <w:sz w:val="20"/>
        </w:rPr>
        <w:t xml:space="preserve"> P</w:t>
      </w:r>
      <w:r w:rsidR="00653473">
        <w:rPr>
          <w:rFonts w:ascii="CMU Serif Roman" w:hAnsi="CMU Serif Roman" w:cs="CMU Serif Roman"/>
          <w:sz w:val="20"/>
        </w:rPr>
        <w:t>, R, S is of size p, 51 and 14 respectively</w:t>
      </w:r>
      <w:r>
        <w:rPr>
          <w:rFonts w:ascii="CMU Serif Roman" w:hAnsi="CMU Serif Roman" w:cs="CMU Serif Roman"/>
          <w:sz w:val="20"/>
        </w:rPr>
        <w:t>.</w:t>
      </w:r>
    </w:p>
    <w:p w14:paraId="56FFDB17" w14:textId="77777777" w:rsidR="00653473" w:rsidRDefault="00653473" w:rsidP="00653473">
      <w:pPr>
        <w:jc w:val="both"/>
        <w:rPr>
          <w:rFonts w:ascii="CMU Serif Roman" w:hAnsi="CMU Serif Roman" w:cs="CMU Serif Roman"/>
          <w:sz w:val="20"/>
        </w:rPr>
      </w:pPr>
    </w:p>
    <w:p w14:paraId="3BB85941" w14:textId="77777777" w:rsidR="00EE2D6C" w:rsidRDefault="00EE2D6C" w:rsidP="004511EB">
      <w:pPr>
        <w:pStyle w:val="HeadingLatex"/>
        <w:jc w:val="center"/>
        <w:rPr>
          <w:rFonts w:eastAsiaTheme="minorEastAsia"/>
          <w:sz w:val="20"/>
        </w:rPr>
        <w:sectPr w:rsidR="00EE2D6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</w:tblGrid>
      <w:tr w:rsidR="00653473" w14:paraId="53D936CC" w14:textId="77777777" w:rsidTr="00EE2D6C">
        <w:trPr>
          <w:jc w:val="center"/>
        </w:trPr>
        <w:tc>
          <w:tcPr>
            <w:tcW w:w="1696" w:type="dxa"/>
          </w:tcPr>
          <w:p w14:paraId="2DB47E7F" w14:textId="7CD2BD62" w:rsidR="00653473" w:rsidRPr="00EE2D6C" w:rsidRDefault="00653473" w:rsidP="004511EB">
            <w:pPr>
              <w:pStyle w:val="HeadingLatex"/>
              <w:jc w:val="center"/>
              <w:rPr>
                <w:rFonts w:eastAsiaTheme="minorEastAsia"/>
                <w:sz w:val="20"/>
              </w:rPr>
            </w:pPr>
            <w:r w:rsidRPr="00EE2D6C">
              <w:rPr>
                <w:rFonts w:eastAsiaTheme="minorEastAsia"/>
                <w:sz w:val="20"/>
              </w:rPr>
              <w:t>State</w:t>
            </w:r>
          </w:p>
        </w:tc>
        <w:tc>
          <w:tcPr>
            <w:tcW w:w="1701" w:type="dxa"/>
          </w:tcPr>
          <w:p w14:paraId="00659386" w14:textId="017900B7" w:rsidR="00653473" w:rsidRPr="00EE2D6C" w:rsidRDefault="00653473" w:rsidP="004511EB">
            <w:pPr>
              <w:pStyle w:val="HeadingLatex"/>
              <w:jc w:val="center"/>
              <w:rPr>
                <w:rFonts w:eastAsiaTheme="minorEastAsia"/>
                <w:sz w:val="20"/>
              </w:rPr>
            </w:pPr>
            <w:r w:rsidRPr="00EE2D6C">
              <w:rPr>
                <w:rFonts w:eastAsiaTheme="minorEastAsia"/>
                <w:sz w:val="20"/>
              </w:rPr>
              <w:t>Abbreviation</w:t>
            </w:r>
          </w:p>
        </w:tc>
      </w:tr>
      <w:tr w:rsidR="00EE2D6C" w14:paraId="36CA433C" w14:textId="77777777" w:rsidTr="009E21A4">
        <w:trPr>
          <w:jc w:val="center"/>
        </w:trPr>
        <w:tc>
          <w:tcPr>
            <w:tcW w:w="1696" w:type="dxa"/>
          </w:tcPr>
          <w:p w14:paraId="4F181603" w14:textId="7C1ED7C7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Alaska</w:t>
            </w:r>
          </w:p>
        </w:tc>
        <w:tc>
          <w:tcPr>
            <w:tcW w:w="1701" w:type="dxa"/>
            <w:vAlign w:val="bottom"/>
          </w:tcPr>
          <w:p w14:paraId="6A115A83" w14:textId="4CC4BAE1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AK</w:t>
            </w:r>
          </w:p>
        </w:tc>
      </w:tr>
      <w:tr w:rsidR="00EE2D6C" w14:paraId="350739C1" w14:textId="77777777" w:rsidTr="009E21A4">
        <w:trPr>
          <w:jc w:val="center"/>
        </w:trPr>
        <w:tc>
          <w:tcPr>
            <w:tcW w:w="1696" w:type="dxa"/>
          </w:tcPr>
          <w:p w14:paraId="08822101" w14:textId="6FD907BC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Alabama</w:t>
            </w:r>
          </w:p>
        </w:tc>
        <w:tc>
          <w:tcPr>
            <w:tcW w:w="1701" w:type="dxa"/>
            <w:vAlign w:val="bottom"/>
          </w:tcPr>
          <w:p w14:paraId="0338CC6E" w14:textId="2D3683A1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AL</w:t>
            </w:r>
          </w:p>
        </w:tc>
      </w:tr>
      <w:tr w:rsidR="00EE2D6C" w14:paraId="78A9BD3B" w14:textId="77777777" w:rsidTr="009E21A4">
        <w:trPr>
          <w:jc w:val="center"/>
        </w:trPr>
        <w:tc>
          <w:tcPr>
            <w:tcW w:w="1696" w:type="dxa"/>
          </w:tcPr>
          <w:p w14:paraId="713F77E1" w14:textId="4637DAD0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Arkansas</w:t>
            </w:r>
          </w:p>
        </w:tc>
        <w:tc>
          <w:tcPr>
            <w:tcW w:w="1701" w:type="dxa"/>
            <w:vAlign w:val="bottom"/>
          </w:tcPr>
          <w:p w14:paraId="2AE6F09F" w14:textId="6FD798CE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AR</w:t>
            </w:r>
          </w:p>
        </w:tc>
      </w:tr>
      <w:tr w:rsidR="00EE2D6C" w14:paraId="33CB47C1" w14:textId="77777777" w:rsidTr="009E21A4">
        <w:trPr>
          <w:jc w:val="center"/>
        </w:trPr>
        <w:tc>
          <w:tcPr>
            <w:tcW w:w="1696" w:type="dxa"/>
          </w:tcPr>
          <w:p w14:paraId="22CD667D" w14:textId="64D68D9F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Arizona</w:t>
            </w:r>
          </w:p>
        </w:tc>
        <w:tc>
          <w:tcPr>
            <w:tcW w:w="1701" w:type="dxa"/>
            <w:vAlign w:val="bottom"/>
          </w:tcPr>
          <w:p w14:paraId="3CE18C2C" w14:textId="3D0E16E4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AZ</w:t>
            </w:r>
          </w:p>
        </w:tc>
      </w:tr>
      <w:tr w:rsidR="00EE2D6C" w14:paraId="2BB6384C" w14:textId="77777777" w:rsidTr="009E21A4">
        <w:trPr>
          <w:jc w:val="center"/>
        </w:trPr>
        <w:tc>
          <w:tcPr>
            <w:tcW w:w="1696" w:type="dxa"/>
          </w:tcPr>
          <w:p w14:paraId="188C93CD" w14:textId="3DC8C184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California</w:t>
            </w:r>
          </w:p>
        </w:tc>
        <w:tc>
          <w:tcPr>
            <w:tcW w:w="1701" w:type="dxa"/>
            <w:vAlign w:val="bottom"/>
          </w:tcPr>
          <w:p w14:paraId="640EED65" w14:textId="6090ECA3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CA</w:t>
            </w:r>
          </w:p>
        </w:tc>
      </w:tr>
      <w:tr w:rsidR="00EE2D6C" w14:paraId="0AF74558" w14:textId="77777777" w:rsidTr="009E21A4">
        <w:trPr>
          <w:jc w:val="center"/>
        </w:trPr>
        <w:tc>
          <w:tcPr>
            <w:tcW w:w="1696" w:type="dxa"/>
          </w:tcPr>
          <w:p w14:paraId="089A9813" w14:textId="6E3F042B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Colorado</w:t>
            </w:r>
          </w:p>
        </w:tc>
        <w:tc>
          <w:tcPr>
            <w:tcW w:w="1701" w:type="dxa"/>
            <w:vAlign w:val="bottom"/>
          </w:tcPr>
          <w:p w14:paraId="2DC8C9ED" w14:textId="32D311D1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CO</w:t>
            </w:r>
          </w:p>
        </w:tc>
      </w:tr>
      <w:tr w:rsidR="00EE2D6C" w14:paraId="075DEA33" w14:textId="77777777" w:rsidTr="009E21A4">
        <w:trPr>
          <w:jc w:val="center"/>
        </w:trPr>
        <w:tc>
          <w:tcPr>
            <w:tcW w:w="1696" w:type="dxa"/>
          </w:tcPr>
          <w:p w14:paraId="4B2BF5F1" w14:textId="31750942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Connecticut</w:t>
            </w:r>
          </w:p>
        </w:tc>
        <w:tc>
          <w:tcPr>
            <w:tcW w:w="1701" w:type="dxa"/>
            <w:vAlign w:val="bottom"/>
          </w:tcPr>
          <w:p w14:paraId="7087087F" w14:textId="665F4847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CT</w:t>
            </w:r>
          </w:p>
        </w:tc>
      </w:tr>
      <w:tr w:rsidR="00EE2D6C" w14:paraId="6A509E90" w14:textId="77777777" w:rsidTr="009E21A4">
        <w:trPr>
          <w:jc w:val="center"/>
        </w:trPr>
        <w:tc>
          <w:tcPr>
            <w:tcW w:w="1696" w:type="dxa"/>
          </w:tcPr>
          <w:p w14:paraId="38EE55F5" w14:textId="77614857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Mississippi</w:t>
            </w:r>
            <w:r w:rsidR="00EE2D6C">
              <w:rPr>
                <w:rFonts w:eastAsiaTheme="minorEastAsia"/>
                <w:b w:val="0"/>
                <w:bCs w:val="0"/>
                <w:sz w:val="20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14:paraId="2A647105" w14:textId="2668FDF3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MS</w:t>
            </w:r>
          </w:p>
        </w:tc>
      </w:tr>
      <w:tr w:rsidR="00EE2D6C" w14:paraId="4439E6FC" w14:textId="77777777" w:rsidTr="009E21A4">
        <w:trPr>
          <w:jc w:val="center"/>
        </w:trPr>
        <w:tc>
          <w:tcPr>
            <w:tcW w:w="1696" w:type="dxa"/>
          </w:tcPr>
          <w:p w14:paraId="31DFDAAC" w14:textId="2819D007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Montana</w:t>
            </w:r>
          </w:p>
        </w:tc>
        <w:tc>
          <w:tcPr>
            <w:tcW w:w="1701" w:type="dxa"/>
            <w:vAlign w:val="bottom"/>
          </w:tcPr>
          <w:p w14:paraId="73D4C296" w14:textId="24E309D4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MT</w:t>
            </w:r>
          </w:p>
        </w:tc>
      </w:tr>
      <w:tr w:rsidR="00EE2D6C" w14:paraId="1DA2BE1F" w14:textId="77777777" w:rsidTr="009E21A4">
        <w:trPr>
          <w:jc w:val="center"/>
        </w:trPr>
        <w:tc>
          <w:tcPr>
            <w:tcW w:w="1696" w:type="dxa"/>
          </w:tcPr>
          <w:p w14:paraId="7C5F1A00" w14:textId="663D76E1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North Carolina</w:t>
            </w:r>
          </w:p>
        </w:tc>
        <w:tc>
          <w:tcPr>
            <w:tcW w:w="1701" w:type="dxa"/>
            <w:vAlign w:val="bottom"/>
          </w:tcPr>
          <w:p w14:paraId="677564A3" w14:textId="34FCD1FC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NC</w:t>
            </w:r>
          </w:p>
        </w:tc>
      </w:tr>
      <w:tr w:rsidR="00EE2D6C" w14:paraId="6F89D1C4" w14:textId="77777777" w:rsidTr="009E21A4">
        <w:trPr>
          <w:jc w:val="center"/>
        </w:trPr>
        <w:tc>
          <w:tcPr>
            <w:tcW w:w="1696" w:type="dxa"/>
          </w:tcPr>
          <w:p w14:paraId="07647D3D" w14:textId="7C61DA70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North Dakota</w:t>
            </w:r>
          </w:p>
        </w:tc>
        <w:tc>
          <w:tcPr>
            <w:tcW w:w="1701" w:type="dxa"/>
            <w:vAlign w:val="bottom"/>
          </w:tcPr>
          <w:p w14:paraId="352535B3" w14:textId="62108913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ND</w:t>
            </w:r>
          </w:p>
        </w:tc>
      </w:tr>
      <w:tr w:rsidR="00EE2D6C" w14:paraId="66E7B4C4" w14:textId="77777777" w:rsidTr="009E21A4">
        <w:trPr>
          <w:jc w:val="center"/>
        </w:trPr>
        <w:tc>
          <w:tcPr>
            <w:tcW w:w="1696" w:type="dxa"/>
          </w:tcPr>
          <w:p w14:paraId="15413FD2" w14:textId="1DE9CCE7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lastRenderedPageBreak/>
              <w:t>Nebraska</w:t>
            </w:r>
          </w:p>
        </w:tc>
        <w:tc>
          <w:tcPr>
            <w:tcW w:w="1701" w:type="dxa"/>
            <w:vAlign w:val="bottom"/>
          </w:tcPr>
          <w:p w14:paraId="033A1942" w14:textId="2F677BE7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NE</w:t>
            </w:r>
          </w:p>
        </w:tc>
      </w:tr>
      <w:tr w:rsidR="00EE2D6C" w14:paraId="5C9378AB" w14:textId="77777777" w:rsidTr="009E21A4">
        <w:trPr>
          <w:jc w:val="center"/>
        </w:trPr>
        <w:tc>
          <w:tcPr>
            <w:tcW w:w="1696" w:type="dxa"/>
          </w:tcPr>
          <w:p w14:paraId="620EC175" w14:textId="1D1722D6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New Hampshire</w:t>
            </w:r>
          </w:p>
        </w:tc>
        <w:tc>
          <w:tcPr>
            <w:tcW w:w="1701" w:type="dxa"/>
            <w:vAlign w:val="bottom"/>
          </w:tcPr>
          <w:p w14:paraId="6B2098D1" w14:textId="30090E8E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NH</w:t>
            </w:r>
          </w:p>
        </w:tc>
      </w:tr>
      <w:tr w:rsidR="00EE2D6C" w14:paraId="2A438AC8" w14:textId="77777777" w:rsidTr="009E21A4">
        <w:trPr>
          <w:jc w:val="center"/>
        </w:trPr>
        <w:tc>
          <w:tcPr>
            <w:tcW w:w="1696" w:type="dxa"/>
          </w:tcPr>
          <w:p w14:paraId="208923F2" w14:textId="63F18F1B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New Jersey</w:t>
            </w:r>
          </w:p>
        </w:tc>
        <w:tc>
          <w:tcPr>
            <w:tcW w:w="1701" w:type="dxa"/>
            <w:vAlign w:val="bottom"/>
          </w:tcPr>
          <w:p w14:paraId="4834BD00" w14:textId="66803BEB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NJ</w:t>
            </w:r>
          </w:p>
        </w:tc>
      </w:tr>
      <w:tr w:rsidR="00EE2D6C" w14:paraId="308D5325" w14:textId="77777777" w:rsidTr="009E21A4">
        <w:trPr>
          <w:jc w:val="center"/>
        </w:trPr>
        <w:tc>
          <w:tcPr>
            <w:tcW w:w="1696" w:type="dxa"/>
          </w:tcPr>
          <w:p w14:paraId="5A1F1BDD" w14:textId="4C31DABF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New Mexico</w:t>
            </w:r>
          </w:p>
        </w:tc>
        <w:tc>
          <w:tcPr>
            <w:tcW w:w="1701" w:type="dxa"/>
            <w:vAlign w:val="bottom"/>
          </w:tcPr>
          <w:p w14:paraId="767CE5EB" w14:textId="60879A82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NM</w:t>
            </w:r>
          </w:p>
        </w:tc>
      </w:tr>
      <w:tr w:rsidR="00EE2D6C" w14:paraId="16D0EE60" w14:textId="77777777" w:rsidTr="009E21A4">
        <w:trPr>
          <w:jc w:val="center"/>
        </w:trPr>
        <w:tc>
          <w:tcPr>
            <w:tcW w:w="1696" w:type="dxa"/>
          </w:tcPr>
          <w:p w14:paraId="38BB8623" w14:textId="70E6F777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Indiana</w:t>
            </w:r>
          </w:p>
        </w:tc>
        <w:tc>
          <w:tcPr>
            <w:tcW w:w="1701" w:type="dxa"/>
            <w:vAlign w:val="bottom"/>
          </w:tcPr>
          <w:p w14:paraId="0D15C270" w14:textId="7F9B592E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DC</w:t>
            </w:r>
          </w:p>
        </w:tc>
      </w:tr>
      <w:tr w:rsidR="00EE2D6C" w14:paraId="0E304556" w14:textId="77777777" w:rsidTr="009E21A4">
        <w:trPr>
          <w:jc w:val="center"/>
        </w:trPr>
        <w:tc>
          <w:tcPr>
            <w:tcW w:w="1696" w:type="dxa"/>
          </w:tcPr>
          <w:p w14:paraId="68558861" w14:textId="63123B0A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Delaware</w:t>
            </w:r>
          </w:p>
        </w:tc>
        <w:tc>
          <w:tcPr>
            <w:tcW w:w="1701" w:type="dxa"/>
            <w:vAlign w:val="bottom"/>
          </w:tcPr>
          <w:p w14:paraId="345DD139" w14:textId="05B94741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DE</w:t>
            </w:r>
          </w:p>
        </w:tc>
      </w:tr>
      <w:tr w:rsidR="00EE2D6C" w14:paraId="09A12270" w14:textId="77777777" w:rsidTr="00D1637E">
        <w:trPr>
          <w:jc w:val="center"/>
        </w:trPr>
        <w:tc>
          <w:tcPr>
            <w:tcW w:w="1696" w:type="dxa"/>
            <w:vAlign w:val="bottom"/>
          </w:tcPr>
          <w:p w14:paraId="6CE0AE9C" w14:textId="58F45D4A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Florida</w:t>
            </w:r>
          </w:p>
        </w:tc>
        <w:tc>
          <w:tcPr>
            <w:tcW w:w="1701" w:type="dxa"/>
            <w:vAlign w:val="bottom"/>
          </w:tcPr>
          <w:p w14:paraId="0297839F" w14:textId="2FEF40BC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FL</w:t>
            </w:r>
          </w:p>
        </w:tc>
      </w:tr>
      <w:tr w:rsidR="00EE2D6C" w14:paraId="6A5D2275" w14:textId="77777777" w:rsidTr="00D1637E">
        <w:trPr>
          <w:jc w:val="center"/>
        </w:trPr>
        <w:tc>
          <w:tcPr>
            <w:tcW w:w="1696" w:type="dxa"/>
            <w:vAlign w:val="bottom"/>
          </w:tcPr>
          <w:p w14:paraId="05B2D499" w14:textId="47DD1437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Georgia</w:t>
            </w:r>
          </w:p>
        </w:tc>
        <w:tc>
          <w:tcPr>
            <w:tcW w:w="1701" w:type="dxa"/>
            <w:vAlign w:val="bottom"/>
          </w:tcPr>
          <w:p w14:paraId="389294A4" w14:textId="08934803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GA</w:t>
            </w:r>
          </w:p>
        </w:tc>
      </w:tr>
      <w:tr w:rsidR="00EE2D6C" w14:paraId="63328D72" w14:textId="77777777" w:rsidTr="00D1637E">
        <w:trPr>
          <w:jc w:val="center"/>
        </w:trPr>
        <w:tc>
          <w:tcPr>
            <w:tcW w:w="1696" w:type="dxa"/>
            <w:vAlign w:val="bottom"/>
          </w:tcPr>
          <w:p w14:paraId="11FFD55F" w14:textId="2BA4620E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Hawaii</w:t>
            </w:r>
          </w:p>
        </w:tc>
        <w:tc>
          <w:tcPr>
            <w:tcW w:w="1701" w:type="dxa"/>
            <w:vAlign w:val="bottom"/>
          </w:tcPr>
          <w:p w14:paraId="1EA96273" w14:textId="153E5B28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HI</w:t>
            </w:r>
          </w:p>
        </w:tc>
      </w:tr>
      <w:tr w:rsidR="00EE2D6C" w14:paraId="26A93D3A" w14:textId="77777777" w:rsidTr="00D1637E">
        <w:trPr>
          <w:jc w:val="center"/>
        </w:trPr>
        <w:tc>
          <w:tcPr>
            <w:tcW w:w="1696" w:type="dxa"/>
            <w:vAlign w:val="bottom"/>
          </w:tcPr>
          <w:p w14:paraId="25694D0B" w14:textId="5B0B6D0A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Iowa</w:t>
            </w:r>
          </w:p>
        </w:tc>
        <w:tc>
          <w:tcPr>
            <w:tcW w:w="1701" w:type="dxa"/>
            <w:vAlign w:val="bottom"/>
          </w:tcPr>
          <w:p w14:paraId="53BD77C9" w14:textId="143BCCA0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IA</w:t>
            </w:r>
          </w:p>
        </w:tc>
      </w:tr>
      <w:tr w:rsidR="00EE2D6C" w14:paraId="7296483D" w14:textId="77777777" w:rsidTr="00D1637E">
        <w:trPr>
          <w:jc w:val="center"/>
        </w:trPr>
        <w:tc>
          <w:tcPr>
            <w:tcW w:w="1696" w:type="dxa"/>
            <w:vAlign w:val="bottom"/>
          </w:tcPr>
          <w:p w14:paraId="459EA06E" w14:textId="6A386068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Idaho</w:t>
            </w:r>
          </w:p>
        </w:tc>
        <w:tc>
          <w:tcPr>
            <w:tcW w:w="1701" w:type="dxa"/>
            <w:vAlign w:val="bottom"/>
          </w:tcPr>
          <w:p w14:paraId="717D64F0" w14:textId="5525C75A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ID</w:t>
            </w:r>
          </w:p>
        </w:tc>
      </w:tr>
      <w:tr w:rsidR="00EE2D6C" w14:paraId="3532F5CD" w14:textId="77777777" w:rsidTr="00D1637E">
        <w:trPr>
          <w:jc w:val="center"/>
        </w:trPr>
        <w:tc>
          <w:tcPr>
            <w:tcW w:w="1696" w:type="dxa"/>
            <w:vAlign w:val="bottom"/>
          </w:tcPr>
          <w:p w14:paraId="0A5E5283" w14:textId="29924E76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Illinois</w:t>
            </w:r>
          </w:p>
        </w:tc>
        <w:tc>
          <w:tcPr>
            <w:tcW w:w="1701" w:type="dxa"/>
            <w:vAlign w:val="bottom"/>
          </w:tcPr>
          <w:p w14:paraId="5F9012ED" w14:textId="255DAE80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IL</w:t>
            </w:r>
          </w:p>
        </w:tc>
      </w:tr>
      <w:tr w:rsidR="00EE2D6C" w14:paraId="725538F2" w14:textId="77777777" w:rsidTr="00D1637E">
        <w:trPr>
          <w:jc w:val="center"/>
        </w:trPr>
        <w:tc>
          <w:tcPr>
            <w:tcW w:w="1696" w:type="dxa"/>
            <w:vAlign w:val="bottom"/>
          </w:tcPr>
          <w:p w14:paraId="7F0C7BEE" w14:textId="6639EFD0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Indiana</w:t>
            </w:r>
          </w:p>
        </w:tc>
        <w:tc>
          <w:tcPr>
            <w:tcW w:w="1701" w:type="dxa"/>
            <w:vAlign w:val="bottom"/>
          </w:tcPr>
          <w:p w14:paraId="1CFB5E16" w14:textId="5A282653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IN</w:t>
            </w:r>
          </w:p>
        </w:tc>
      </w:tr>
      <w:tr w:rsidR="00EE2D6C" w14:paraId="728BEB67" w14:textId="77777777" w:rsidTr="00D1637E">
        <w:trPr>
          <w:jc w:val="center"/>
        </w:trPr>
        <w:tc>
          <w:tcPr>
            <w:tcW w:w="1696" w:type="dxa"/>
            <w:vAlign w:val="bottom"/>
          </w:tcPr>
          <w:p w14:paraId="4A769CA4" w14:textId="27F4A9AD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Kansas</w:t>
            </w:r>
          </w:p>
        </w:tc>
        <w:tc>
          <w:tcPr>
            <w:tcW w:w="1701" w:type="dxa"/>
            <w:vAlign w:val="bottom"/>
          </w:tcPr>
          <w:p w14:paraId="43641BD1" w14:textId="51531452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KS</w:t>
            </w:r>
          </w:p>
        </w:tc>
      </w:tr>
      <w:tr w:rsidR="00EE2D6C" w14:paraId="17FC08D0" w14:textId="77777777" w:rsidTr="009E21A4">
        <w:trPr>
          <w:jc w:val="center"/>
        </w:trPr>
        <w:tc>
          <w:tcPr>
            <w:tcW w:w="1696" w:type="dxa"/>
          </w:tcPr>
          <w:p w14:paraId="233DE039" w14:textId="2CCA205F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Kentucky</w:t>
            </w:r>
          </w:p>
        </w:tc>
        <w:tc>
          <w:tcPr>
            <w:tcW w:w="1701" w:type="dxa"/>
            <w:vAlign w:val="bottom"/>
          </w:tcPr>
          <w:p w14:paraId="17CFBFC1" w14:textId="7B3F6347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KY</w:t>
            </w:r>
          </w:p>
        </w:tc>
      </w:tr>
      <w:tr w:rsidR="00EE2D6C" w14:paraId="78524160" w14:textId="77777777" w:rsidTr="009E21A4">
        <w:trPr>
          <w:jc w:val="center"/>
        </w:trPr>
        <w:tc>
          <w:tcPr>
            <w:tcW w:w="1696" w:type="dxa"/>
          </w:tcPr>
          <w:p w14:paraId="3AEAC1CB" w14:textId="3C1D0643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Louisiana</w:t>
            </w:r>
          </w:p>
        </w:tc>
        <w:tc>
          <w:tcPr>
            <w:tcW w:w="1701" w:type="dxa"/>
            <w:vAlign w:val="bottom"/>
          </w:tcPr>
          <w:p w14:paraId="5B19655B" w14:textId="49D0A4A9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LA</w:t>
            </w:r>
          </w:p>
        </w:tc>
      </w:tr>
      <w:tr w:rsidR="00EE2D6C" w14:paraId="59BD058D" w14:textId="77777777" w:rsidTr="009E21A4">
        <w:trPr>
          <w:jc w:val="center"/>
        </w:trPr>
        <w:tc>
          <w:tcPr>
            <w:tcW w:w="1696" w:type="dxa"/>
          </w:tcPr>
          <w:p w14:paraId="06A3009B" w14:textId="3882FF67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Massachusetts</w:t>
            </w:r>
          </w:p>
        </w:tc>
        <w:tc>
          <w:tcPr>
            <w:tcW w:w="1701" w:type="dxa"/>
            <w:vAlign w:val="bottom"/>
          </w:tcPr>
          <w:p w14:paraId="365AF02F" w14:textId="6449C9A0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MA</w:t>
            </w:r>
          </w:p>
        </w:tc>
      </w:tr>
      <w:tr w:rsidR="00EE2D6C" w14:paraId="5FF73A9A" w14:textId="77777777" w:rsidTr="009E21A4">
        <w:trPr>
          <w:jc w:val="center"/>
        </w:trPr>
        <w:tc>
          <w:tcPr>
            <w:tcW w:w="1696" w:type="dxa"/>
          </w:tcPr>
          <w:p w14:paraId="438AE131" w14:textId="24D2D9B5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Maryland</w:t>
            </w:r>
          </w:p>
        </w:tc>
        <w:tc>
          <w:tcPr>
            <w:tcW w:w="1701" w:type="dxa"/>
            <w:vAlign w:val="bottom"/>
          </w:tcPr>
          <w:p w14:paraId="41EDEF04" w14:textId="7DC8DDFB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MD</w:t>
            </w:r>
          </w:p>
        </w:tc>
      </w:tr>
      <w:tr w:rsidR="00EE2D6C" w14:paraId="563C536F" w14:textId="77777777" w:rsidTr="009E21A4">
        <w:trPr>
          <w:jc w:val="center"/>
        </w:trPr>
        <w:tc>
          <w:tcPr>
            <w:tcW w:w="1696" w:type="dxa"/>
          </w:tcPr>
          <w:p w14:paraId="2A901118" w14:textId="53369D84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Maine</w:t>
            </w:r>
          </w:p>
        </w:tc>
        <w:tc>
          <w:tcPr>
            <w:tcW w:w="1701" w:type="dxa"/>
            <w:vAlign w:val="bottom"/>
          </w:tcPr>
          <w:p w14:paraId="73EC95D0" w14:textId="1DF8E4BD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ME</w:t>
            </w:r>
          </w:p>
        </w:tc>
      </w:tr>
      <w:tr w:rsidR="00EE2D6C" w14:paraId="3C67BD7A" w14:textId="77777777" w:rsidTr="009E21A4">
        <w:trPr>
          <w:jc w:val="center"/>
        </w:trPr>
        <w:tc>
          <w:tcPr>
            <w:tcW w:w="1696" w:type="dxa"/>
          </w:tcPr>
          <w:p w14:paraId="6359A15D" w14:textId="2D8CEAAC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Michigan</w:t>
            </w:r>
          </w:p>
        </w:tc>
        <w:tc>
          <w:tcPr>
            <w:tcW w:w="1701" w:type="dxa"/>
            <w:vAlign w:val="bottom"/>
          </w:tcPr>
          <w:p w14:paraId="0090570A" w14:textId="706BF88E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MI</w:t>
            </w:r>
          </w:p>
        </w:tc>
      </w:tr>
      <w:tr w:rsidR="00EE2D6C" w14:paraId="73D86158" w14:textId="77777777" w:rsidTr="009E21A4">
        <w:trPr>
          <w:jc w:val="center"/>
        </w:trPr>
        <w:tc>
          <w:tcPr>
            <w:tcW w:w="1696" w:type="dxa"/>
          </w:tcPr>
          <w:p w14:paraId="72DCB68D" w14:textId="13888972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Minnesota</w:t>
            </w:r>
          </w:p>
        </w:tc>
        <w:tc>
          <w:tcPr>
            <w:tcW w:w="1701" w:type="dxa"/>
            <w:vAlign w:val="bottom"/>
          </w:tcPr>
          <w:p w14:paraId="18544499" w14:textId="792B4DE1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MN</w:t>
            </w:r>
          </w:p>
        </w:tc>
      </w:tr>
      <w:tr w:rsidR="00EE2D6C" w14:paraId="0820BDE4" w14:textId="77777777" w:rsidTr="009E21A4">
        <w:trPr>
          <w:jc w:val="center"/>
        </w:trPr>
        <w:tc>
          <w:tcPr>
            <w:tcW w:w="1696" w:type="dxa"/>
          </w:tcPr>
          <w:p w14:paraId="4F1B5CE9" w14:textId="2117993F" w:rsidR="00EE2D6C" w:rsidRPr="00EE2D6C" w:rsidRDefault="00EE2D6C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Missouri</w:t>
            </w:r>
          </w:p>
        </w:tc>
        <w:tc>
          <w:tcPr>
            <w:tcW w:w="1701" w:type="dxa"/>
            <w:vAlign w:val="bottom"/>
          </w:tcPr>
          <w:p w14:paraId="67C83EDE" w14:textId="0D5798F8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MO</w:t>
            </w:r>
          </w:p>
        </w:tc>
      </w:tr>
      <w:tr w:rsidR="00EE2D6C" w14:paraId="4C674EC7" w14:textId="77777777" w:rsidTr="009E21A4">
        <w:trPr>
          <w:jc w:val="center"/>
        </w:trPr>
        <w:tc>
          <w:tcPr>
            <w:tcW w:w="1696" w:type="dxa"/>
          </w:tcPr>
          <w:p w14:paraId="6B21953D" w14:textId="5E18A7E0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Nevada</w:t>
            </w:r>
          </w:p>
        </w:tc>
        <w:tc>
          <w:tcPr>
            <w:tcW w:w="1701" w:type="dxa"/>
            <w:vAlign w:val="bottom"/>
          </w:tcPr>
          <w:p w14:paraId="026734F5" w14:textId="2093C172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NV</w:t>
            </w:r>
          </w:p>
        </w:tc>
      </w:tr>
      <w:tr w:rsidR="00EE2D6C" w14:paraId="0D86951D" w14:textId="77777777" w:rsidTr="009E21A4">
        <w:trPr>
          <w:jc w:val="center"/>
        </w:trPr>
        <w:tc>
          <w:tcPr>
            <w:tcW w:w="1696" w:type="dxa"/>
          </w:tcPr>
          <w:p w14:paraId="324615D7" w14:textId="4E8F0876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New York</w:t>
            </w:r>
          </w:p>
        </w:tc>
        <w:tc>
          <w:tcPr>
            <w:tcW w:w="1701" w:type="dxa"/>
            <w:vAlign w:val="bottom"/>
          </w:tcPr>
          <w:p w14:paraId="45C0B903" w14:textId="5F70EF1B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NY</w:t>
            </w:r>
          </w:p>
        </w:tc>
      </w:tr>
      <w:tr w:rsidR="00EE2D6C" w14:paraId="3AC9E93B" w14:textId="77777777" w:rsidTr="009E21A4">
        <w:trPr>
          <w:jc w:val="center"/>
        </w:trPr>
        <w:tc>
          <w:tcPr>
            <w:tcW w:w="1696" w:type="dxa"/>
          </w:tcPr>
          <w:p w14:paraId="7F133806" w14:textId="78E85D73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Ohio</w:t>
            </w:r>
          </w:p>
        </w:tc>
        <w:tc>
          <w:tcPr>
            <w:tcW w:w="1701" w:type="dxa"/>
            <w:vAlign w:val="bottom"/>
          </w:tcPr>
          <w:p w14:paraId="1F592AC1" w14:textId="0A91BD99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OH</w:t>
            </w:r>
          </w:p>
        </w:tc>
      </w:tr>
      <w:tr w:rsidR="00EE2D6C" w14:paraId="0839904F" w14:textId="77777777" w:rsidTr="009E21A4">
        <w:trPr>
          <w:jc w:val="center"/>
        </w:trPr>
        <w:tc>
          <w:tcPr>
            <w:tcW w:w="1696" w:type="dxa"/>
          </w:tcPr>
          <w:p w14:paraId="6F056255" w14:textId="7B06691A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Oklahoma</w:t>
            </w:r>
          </w:p>
        </w:tc>
        <w:tc>
          <w:tcPr>
            <w:tcW w:w="1701" w:type="dxa"/>
            <w:vAlign w:val="bottom"/>
          </w:tcPr>
          <w:p w14:paraId="3C9A5848" w14:textId="14234172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OK</w:t>
            </w:r>
          </w:p>
        </w:tc>
      </w:tr>
      <w:tr w:rsidR="00EE2D6C" w14:paraId="116D22A0" w14:textId="77777777" w:rsidTr="009E21A4">
        <w:trPr>
          <w:jc w:val="center"/>
        </w:trPr>
        <w:tc>
          <w:tcPr>
            <w:tcW w:w="1696" w:type="dxa"/>
          </w:tcPr>
          <w:p w14:paraId="49818CDB" w14:textId="7E2CD681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Oregon</w:t>
            </w:r>
          </w:p>
        </w:tc>
        <w:tc>
          <w:tcPr>
            <w:tcW w:w="1701" w:type="dxa"/>
            <w:vAlign w:val="bottom"/>
          </w:tcPr>
          <w:p w14:paraId="0A058933" w14:textId="279261FF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OR</w:t>
            </w:r>
          </w:p>
        </w:tc>
      </w:tr>
      <w:tr w:rsidR="00EE2D6C" w14:paraId="572613D3" w14:textId="77777777" w:rsidTr="009E21A4">
        <w:trPr>
          <w:jc w:val="center"/>
        </w:trPr>
        <w:tc>
          <w:tcPr>
            <w:tcW w:w="1696" w:type="dxa"/>
          </w:tcPr>
          <w:p w14:paraId="22D61756" w14:textId="43BCAA47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 xml:space="preserve">Pennsylvania </w:t>
            </w:r>
          </w:p>
        </w:tc>
        <w:tc>
          <w:tcPr>
            <w:tcW w:w="1701" w:type="dxa"/>
            <w:vAlign w:val="bottom"/>
          </w:tcPr>
          <w:p w14:paraId="0A4A1576" w14:textId="35C6343A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PA</w:t>
            </w:r>
          </w:p>
        </w:tc>
      </w:tr>
      <w:tr w:rsidR="00EE2D6C" w14:paraId="73A4F900" w14:textId="77777777" w:rsidTr="009E21A4">
        <w:trPr>
          <w:jc w:val="center"/>
        </w:trPr>
        <w:tc>
          <w:tcPr>
            <w:tcW w:w="1696" w:type="dxa"/>
          </w:tcPr>
          <w:p w14:paraId="6AD37C30" w14:textId="322803D8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Rhode Island</w:t>
            </w:r>
          </w:p>
        </w:tc>
        <w:tc>
          <w:tcPr>
            <w:tcW w:w="1701" w:type="dxa"/>
            <w:vAlign w:val="bottom"/>
          </w:tcPr>
          <w:p w14:paraId="4E5024EA" w14:textId="0FCE5E94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RI</w:t>
            </w:r>
          </w:p>
        </w:tc>
      </w:tr>
      <w:tr w:rsidR="00EE2D6C" w14:paraId="371A4E06" w14:textId="77777777" w:rsidTr="009E21A4">
        <w:trPr>
          <w:jc w:val="center"/>
        </w:trPr>
        <w:tc>
          <w:tcPr>
            <w:tcW w:w="1696" w:type="dxa"/>
          </w:tcPr>
          <w:p w14:paraId="1AF16698" w14:textId="15BC1A6F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South Carolina</w:t>
            </w:r>
          </w:p>
        </w:tc>
        <w:tc>
          <w:tcPr>
            <w:tcW w:w="1701" w:type="dxa"/>
            <w:vAlign w:val="bottom"/>
          </w:tcPr>
          <w:p w14:paraId="39F996C8" w14:textId="7B0F0E82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SC</w:t>
            </w:r>
          </w:p>
        </w:tc>
      </w:tr>
      <w:tr w:rsidR="00EE2D6C" w14:paraId="586AAF63" w14:textId="77777777" w:rsidTr="009E21A4">
        <w:trPr>
          <w:jc w:val="center"/>
        </w:trPr>
        <w:tc>
          <w:tcPr>
            <w:tcW w:w="1696" w:type="dxa"/>
          </w:tcPr>
          <w:p w14:paraId="07300E15" w14:textId="58734685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South Dakota</w:t>
            </w:r>
          </w:p>
        </w:tc>
        <w:tc>
          <w:tcPr>
            <w:tcW w:w="1701" w:type="dxa"/>
            <w:vAlign w:val="bottom"/>
          </w:tcPr>
          <w:p w14:paraId="5998DD32" w14:textId="0BAC7AA7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SD</w:t>
            </w:r>
          </w:p>
        </w:tc>
      </w:tr>
      <w:tr w:rsidR="00EE2D6C" w14:paraId="171A4F8E" w14:textId="77777777" w:rsidTr="009E21A4">
        <w:trPr>
          <w:jc w:val="center"/>
        </w:trPr>
        <w:tc>
          <w:tcPr>
            <w:tcW w:w="1696" w:type="dxa"/>
          </w:tcPr>
          <w:p w14:paraId="0FD75C35" w14:textId="241EBBE0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Tennessee</w:t>
            </w:r>
          </w:p>
        </w:tc>
        <w:tc>
          <w:tcPr>
            <w:tcW w:w="1701" w:type="dxa"/>
            <w:vAlign w:val="bottom"/>
          </w:tcPr>
          <w:p w14:paraId="53F91EAA" w14:textId="72EA2205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TN</w:t>
            </w:r>
          </w:p>
        </w:tc>
      </w:tr>
      <w:tr w:rsidR="00EE2D6C" w14:paraId="3222AF00" w14:textId="77777777" w:rsidTr="009E21A4">
        <w:trPr>
          <w:jc w:val="center"/>
        </w:trPr>
        <w:tc>
          <w:tcPr>
            <w:tcW w:w="1696" w:type="dxa"/>
          </w:tcPr>
          <w:p w14:paraId="676AAE5C" w14:textId="4F94AC33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Texas</w:t>
            </w:r>
          </w:p>
        </w:tc>
        <w:tc>
          <w:tcPr>
            <w:tcW w:w="1701" w:type="dxa"/>
            <w:vAlign w:val="bottom"/>
          </w:tcPr>
          <w:p w14:paraId="02AFECF9" w14:textId="1B28135A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TX</w:t>
            </w:r>
          </w:p>
        </w:tc>
      </w:tr>
      <w:tr w:rsidR="00EE2D6C" w14:paraId="76DE5DE3" w14:textId="77777777" w:rsidTr="009E21A4">
        <w:trPr>
          <w:jc w:val="center"/>
        </w:trPr>
        <w:tc>
          <w:tcPr>
            <w:tcW w:w="1696" w:type="dxa"/>
          </w:tcPr>
          <w:p w14:paraId="77A062B9" w14:textId="2ABEA626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Utah</w:t>
            </w:r>
          </w:p>
        </w:tc>
        <w:tc>
          <w:tcPr>
            <w:tcW w:w="1701" w:type="dxa"/>
            <w:vAlign w:val="bottom"/>
          </w:tcPr>
          <w:p w14:paraId="5EF84E3D" w14:textId="6B7B2F25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UT</w:t>
            </w:r>
          </w:p>
        </w:tc>
      </w:tr>
      <w:tr w:rsidR="00EE2D6C" w14:paraId="4983FA1B" w14:textId="77777777" w:rsidTr="009E21A4">
        <w:trPr>
          <w:jc w:val="center"/>
        </w:trPr>
        <w:tc>
          <w:tcPr>
            <w:tcW w:w="1696" w:type="dxa"/>
          </w:tcPr>
          <w:p w14:paraId="4BC4C49A" w14:textId="377C3649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Virginia</w:t>
            </w:r>
          </w:p>
        </w:tc>
        <w:tc>
          <w:tcPr>
            <w:tcW w:w="1701" w:type="dxa"/>
            <w:vAlign w:val="bottom"/>
          </w:tcPr>
          <w:p w14:paraId="56B71A97" w14:textId="6FCC9B45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VA</w:t>
            </w:r>
          </w:p>
        </w:tc>
      </w:tr>
      <w:tr w:rsidR="00EE2D6C" w14:paraId="13BDFF60" w14:textId="77777777" w:rsidTr="009E21A4">
        <w:trPr>
          <w:jc w:val="center"/>
        </w:trPr>
        <w:tc>
          <w:tcPr>
            <w:tcW w:w="1696" w:type="dxa"/>
          </w:tcPr>
          <w:p w14:paraId="671EC32F" w14:textId="023158CC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Vermont</w:t>
            </w:r>
          </w:p>
        </w:tc>
        <w:tc>
          <w:tcPr>
            <w:tcW w:w="1701" w:type="dxa"/>
            <w:vAlign w:val="bottom"/>
          </w:tcPr>
          <w:p w14:paraId="2232D910" w14:textId="176D9796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VT</w:t>
            </w:r>
          </w:p>
        </w:tc>
      </w:tr>
      <w:tr w:rsidR="00EE2D6C" w14:paraId="6A022159" w14:textId="77777777" w:rsidTr="009E21A4">
        <w:trPr>
          <w:jc w:val="center"/>
        </w:trPr>
        <w:tc>
          <w:tcPr>
            <w:tcW w:w="1696" w:type="dxa"/>
          </w:tcPr>
          <w:p w14:paraId="7AFAC111" w14:textId="021E46B1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Washington</w:t>
            </w:r>
          </w:p>
        </w:tc>
        <w:tc>
          <w:tcPr>
            <w:tcW w:w="1701" w:type="dxa"/>
            <w:vAlign w:val="bottom"/>
          </w:tcPr>
          <w:p w14:paraId="00CD960D" w14:textId="625D1029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WA</w:t>
            </w:r>
          </w:p>
        </w:tc>
      </w:tr>
      <w:tr w:rsidR="00EE2D6C" w14:paraId="1E32E45D" w14:textId="77777777" w:rsidTr="009E21A4">
        <w:trPr>
          <w:jc w:val="center"/>
        </w:trPr>
        <w:tc>
          <w:tcPr>
            <w:tcW w:w="1696" w:type="dxa"/>
          </w:tcPr>
          <w:p w14:paraId="450DCF13" w14:textId="7B04CA3F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Wisconsin</w:t>
            </w:r>
          </w:p>
        </w:tc>
        <w:tc>
          <w:tcPr>
            <w:tcW w:w="1701" w:type="dxa"/>
            <w:vAlign w:val="bottom"/>
          </w:tcPr>
          <w:p w14:paraId="3DCDE0B9" w14:textId="2741D75A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WI</w:t>
            </w:r>
          </w:p>
        </w:tc>
      </w:tr>
      <w:tr w:rsidR="00EE2D6C" w14:paraId="1783F318" w14:textId="77777777" w:rsidTr="009E21A4">
        <w:trPr>
          <w:jc w:val="center"/>
        </w:trPr>
        <w:tc>
          <w:tcPr>
            <w:tcW w:w="1696" w:type="dxa"/>
          </w:tcPr>
          <w:p w14:paraId="216F7E62" w14:textId="6AD53EB3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West Virginia</w:t>
            </w:r>
          </w:p>
        </w:tc>
        <w:tc>
          <w:tcPr>
            <w:tcW w:w="1701" w:type="dxa"/>
            <w:vAlign w:val="bottom"/>
          </w:tcPr>
          <w:p w14:paraId="4D502ABA" w14:textId="23EF6519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WV</w:t>
            </w:r>
          </w:p>
        </w:tc>
      </w:tr>
      <w:tr w:rsidR="00EE2D6C" w14:paraId="1D9F6625" w14:textId="77777777" w:rsidTr="009E21A4">
        <w:trPr>
          <w:jc w:val="center"/>
        </w:trPr>
        <w:tc>
          <w:tcPr>
            <w:tcW w:w="1696" w:type="dxa"/>
          </w:tcPr>
          <w:p w14:paraId="3C11AB2C" w14:textId="312D0464" w:rsidR="00EE2D6C" w:rsidRPr="00EE2D6C" w:rsidRDefault="00295F52" w:rsidP="00EE2D6C">
            <w:pPr>
              <w:pStyle w:val="HeadingLatex"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>
              <w:rPr>
                <w:rFonts w:eastAsiaTheme="minorEastAsia"/>
                <w:b w:val="0"/>
                <w:bCs w:val="0"/>
                <w:sz w:val="20"/>
              </w:rPr>
              <w:t>Wyoming</w:t>
            </w:r>
          </w:p>
        </w:tc>
        <w:tc>
          <w:tcPr>
            <w:tcW w:w="1701" w:type="dxa"/>
            <w:vAlign w:val="bottom"/>
          </w:tcPr>
          <w:p w14:paraId="0CE08D74" w14:textId="32063BE9" w:rsidR="00EE2D6C" w:rsidRPr="00EE2D6C" w:rsidRDefault="00EE2D6C" w:rsidP="00EE2D6C">
            <w:pPr>
              <w:pStyle w:val="HeadingLatex"/>
              <w:keepNext/>
              <w:jc w:val="center"/>
              <w:rPr>
                <w:rFonts w:eastAsiaTheme="minorEastAsia"/>
                <w:b w:val="0"/>
                <w:bCs w:val="0"/>
                <w:sz w:val="20"/>
              </w:rPr>
            </w:pPr>
            <w:r w:rsidRPr="00EE2D6C">
              <w:rPr>
                <w:b w:val="0"/>
                <w:bCs w:val="0"/>
                <w:sz w:val="20"/>
              </w:rPr>
              <w:t>WY</w:t>
            </w:r>
          </w:p>
        </w:tc>
      </w:tr>
    </w:tbl>
    <w:p w14:paraId="2E46D681" w14:textId="1FA66838" w:rsidR="00295F52" w:rsidRPr="003029E9" w:rsidRDefault="00295F52" w:rsidP="00295F52">
      <w:pPr>
        <w:pStyle w:val="Caption"/>
        <w:spacing w:before="120"/>
        <w:jc w:val="center"/>
        <w:rPr>
          <w:rFonts w:ascii="CMU Serif Roman" w:hAnsi="CMU Serif Roman" w:cs="CMU Serif Roman"/>
          <w:sz w:val="16"/>
          <w:szCs w:val="16"/>
        </w:rPr>
      </w:pPr>
      <w:r w:rsidRPr="003029E9">
        <w:rPr>
          <w:rFonts w:ascii="CMU Serif Roman" w:hAnsi="CMU Serif Roman" w:cs="CMU Serif Roman"/>
          <w:sz w:val="16"/>
          <w:szCs w:val="16"/>
        </w:rPr>
        <w:t xml:space="preserve">Table </w:t>
      </w:r>
      <w:r>
        <w:rPr>
          <w:rFonts w:ascii="CMU Serif Roman" w:hAnsi="CMU Serif Roman" w:cs="CMU Serif Roman"/>
          <w:sz w:val="16"/>
          <w:szCs w:val="16"/>
        </w:rPr>
        <w:t>2</w:t>
      </w:r>
      <w:r w:rsidRPr="003029E9">
        <w:rPr>
          <w:rFonts w:ascii="CMU Serif Roman" w:hAnsi="CMU Serif Roman" w:cs="CMU Serif Roman"/>
          <w:sz w:val="16"/>
          <w:szCs w:val="16"/>
        </w:rPr>
        <w:t xml:space="preserve">: </w:t>
      </w:r>
      <w:r>
        <w:rPr>
          <w:rFonts w:ascii="CMU Serif Roman" w:hAnsi="CMU Serif Roman" w:cs="CMU Serif Roman"/>
          <w:sz w:val="16"/>
          <w:szCs w:val="16"/>
        </w:rPr>
        <w:t>Elements of R</w:t>
      </w:r>
    </w:p>
    <w:p w14:paraId="27C2DA85" w14:textId="77777777" w:rsidR="00295F52" w:rsidRDefault="00295F52" w:rsidP="00653473">
      <w:pPr>
        <w:jc w:val="both"/>
        <w:rPr>
          <w:rFonts w:ascii="CMU Serif Roman" w:eastAsiaTheme="minorEastAsia" w:hAnsi="CMU Serif Roman" w:cs="CMU Serif Roman"/>
          <w:sz w:val="20"/>
        </w:rPr>
        <w:sectPr w:rsidR="00295F52" w:rsidSect="00295F5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A4F4BF9" w14:textId="1BC9CCCF" w:rsidR="00653473" w:rsidRPr="00653473" w:rsidRDefault="00653473" w:rsidP="00653473">
      <w:pPr>
        <w:jc w:val="both"/>
        <w:rPr>
          <w:rFonts w:ascii="CMU Serif Roman" w:eastAsiaTheme="minorEastAsia" w:hAnsi="CMU Serif Roman" w:cs="CMU Serif Roman"/>
          <w:sz w:val="20"/>
        </w:rPr>
      </w:pPr>
    </w:p>
    <w:p w14:paraId="231B04FC" w14:textId="77777777" w:rsidR="00B34DF0" w:rsidRDefault="00B34DF0" w:rsidP="00B34DF0">
      <w:pPr>
        <w:pStyle w:val="HeadingLatex"/>
        <w:numPr>
          <w:ilvl w:val="1"/>
          <w:numId w:val="5"/>
        </w:numPr>
        <w:rPr>
          <w:sz w:val="34"/>
          <w:szCs w:val="34"/>
        </w:rPr>
      </w:pPr>
      <w:r>
        <w:rPr>
          <w:sz w:val="34"/>
          <w:szCs w:val="34"/>
        </w:rPr>
        <w:t xml:space="preserve">Covid-19 </w:t>
      </w:r>
      <w:r>
        <w:rPr>
          <w:sz w:val="34"/>
          <w:szCs w:val="34"/>
        </w:rPr>
        <w:t>Cases Dataset</w:t>
      </w:r>
    </w:p>
    <w:p w14:paraId="4BB31158" w14:textId="6DCF52EF" w:rsidR="00CA70BE" w:rsidRDefault="00B34DF0" w:rsidP="00C2462D">
      <w:pPr>
        <w:pStyle w:val="HeadingLatex"/>
        <w:spacing w:before="120"/>
        <w:ind w:left="113"/>
        <w:rPr>
          <w:rFonts w:eastAsiaTheme="minorEastAsia"/>
          <w:b w:val="0"/>
          <w:bCs w:val="0"/>
          <w:sz w:val="20"/>
        </w:rPr>
      </w:pPr>
      <w:r w:rsidRPr="00B34DF0">
        <w:rPr>
          <w:b w:val="0"/>
          <w:bCs w:val="0"/>
          <w:sz w:val="20"/>
        </w:rPr>
        <w:t>The</w:t>
      </w:r>
      <w:r w:rsidRPr="00B34DF0">
        <w:rPr>
          <w:sz w:val="20"/>
        </w:rPr>
        <w:t xml:space="preserve"> </w:t>
      </w:r>
      <w:r w:rsidRPr="00B34DF0">
        <w:rPr>
          <w:b w:val="0"/>
          <w:bCs w:val="0"/>
          <w:sz w:val="20"/>
        </w:rPr>
        <w:t xml:space="preserve">Covid-19 </w:t>
      </w:r>
      <w:r>
        <w:rPr>
          <w:b w:val="0"/>
          <w:bCs w:val="0"/>
          <w:sz w:val="20"/>
        </w:rPr>
        <w:t>Cases Dataset was sourced from The Covid Tracking Project, a volunteer organization launched from The Atlantic.</w:t>
      </w:r>
      <w:r w:rsidR="00E016A6">
        <w:rPr>
          <w:b w:val="0"/>
          <w:bCs w:val="0"/>
          <w:sz w:val="20"/>
        </w:rPr>
        <w:t xml:space="preserve"> </w:t>
      </w:r>
      <w:r w:rsidR="00C2462D">
        <w:rPr>
          <w:b w:val="0"/>
          <w:bCs w:val="0"/>
          <w:sz w:val="20"/>
        </w:rPr>
        <w:t>The dataset</w:t>
      </w:r>
      <w:r w:rsidR="00C2462D">
        <w:rPr>
          <w:b w:val="0"/>
          <w:bCs w:val="0"/>
          <w:sz w:val="20"/>
        </w:rPr>
        <w:t xml:space="preserve"> is a daily timeseries</w:t>
      </w:r>
      <w:r w:rsidR="00C2462D">
        <w:rPr>
          <w:b w:val="0"/>
          <w:bCs w:val="0"/>
          <w:sz w:val="20"/>
        </w:rPr>
        <w:t xml:space="preserve">, </w:t>
      </w:r>
      <w:r w:rsidR="00C2462D">
        <w:rPr>
          <w:b w:val="0"/>
          <w:bCs w:val="0"/>
          <w:sz w:val="20"/>
        </w:rPr>
        <w:t xml:space="preserve">for each </w:t>
      </w:r>
      <w:r w:rsidR="00C2462D">
        <w:rPr>
          <w:b w:val="0"/>
          <w:bCs w:val="0"/>
          <w:sz w:val="20"/>
        </w:rPr>
        <w:t xml:space="preserve">region </w:t>
      </w:r>
      <w:r w:rsidR="00C2462D" w:rsidRPr="00C2462D">
        <w:rPr>
          <w:b w:val="0"/>
          <w:bCs w:val="0"/>
          <w:i/>
          <w:iCs/>
          <w:sz w:val="20"/>
        </w:rPr>
        <w:t>r</w:t>
      </w:r>
      <w:r w:rsidR="00C2462D">
        <w:rPr>
          <w:b w:val="0"/>
          <w:bCs w:val="0"/>
          <w:sz w:val="20"/>
        </w:rPr>
        <w:t xml:space="preserve">, of the daily increase in confirmed Covid-19 cases. </w:t>
      </w:r>
      <w:r w:rsidR="00C2462D" w:rsidRPr="00C2462D">
        <w:rPr>
          <w:b w:val="0"/>
          <w:bCs w:val="0"/>
          <w:sz w:val="20"/>
        </w:rPr>
        <w:t xml:space="preserve">Let P be the considered period which is defined as </w:t>
      </w:r>
      <m:oMath>
        <m:r>
          <w:rPr>
            <w:rFonts w:ascii="Cambria Math" w:hAnsi="Cambria Math"/>
            <w:sz w:val="20"/>
          </w:rPr>
          <m:t>P=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{d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>,…,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</m:d>
          </m:sub>
        </m:sSub>
        <m:r>
          <w:rPr>
            <w:rFonts w:ascii="Cambria Math" w:hAnsi="Cambria Math"/>
            <w:sz w:val="20"/>
          </w:rPr>
          <m:t>}</m:t>
        </m:r>
        <m:r>
          <w:rPr>
            <w:rFonts w:ascii="Cambria Math" w:hAnsi="Cambria Math"/>
            <w:sz w:val="20"/>
          </w:rPr>
          <m:t xml:space="preserve"> </m:t>
        </m:r>
      </m:oMath>
      <w:r w:rsidR="00C2462D">
        <w:rPr>
          <w:b w:val="0"/>
          <w:bCs w:val="0"/>
          <w:sz w:val="20"/>
        </w:rPr>
        <w:t xml:space="preserve">and let </w:t>
      </w:r>
      <w:r w:rsidR="00C2462D" w:rsidRPr="00C2462D">
        <w:rPr>
          <w:rFonts w:eastAsiaTheme="minorEastAsia"/>
          <w:b w:val="0"/>
          <w:bCs w:val="0"/>
          <w:sz w:val="20"/>
        </w:rPr>
        <w:t>R be the states in the USA</w:t>
      </w:r>
      <w:r w:rsidR="00C2462D">
        <w:rPr>
          <w:rFonts w:eastAsiaTheme="minorEastAsia"/>
          <w:b w:val="0"/>
          <w:bCs w:val="0"/>
          <w:sz w:val="20"/>
        </w:rPr>
        <w:t xml:space="preserve">, </w:t>
      </w:r>
      <w:r w:rsidR="00C2462D" w:rsidRPr="00C2462D">
        <w:rPr>
          <w:rFonts w:eastAsiaTheme="minorEastAsia"/>
          <w:b w:val="0"/>
          <w:bCs w:val="0"/>
          <w:sz w:val="20"/>
        </w:rPr>
        <w:t xml:space="preserve">formally defined as </w:t>
      </w:r>
      <m:oMath>
        <m:r>
          <w:rPr>
            <w:rFonts w:ascii="Cambria Math" w:eastAsiaTheme="minorEastAsia" w:hAnsi="Cambria Math"/>
            <w:sz w:val="20"/>
          </w:rPr>
          <m:t>R=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{r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</w:rPr>
          <m:t>,…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51</m:t>
            </m:r>
          </m:sub>
        </m:sSub>
        <m:r>
          <w:rPr>
            <w:rFonts w:ascii="Cambria Math" w:eastAsiaTheme="minorEastAsia" w:hAnsi="Cambria Math"/>
            <w:sz w:val="20"/>
          </w:rPr>
          <m:t>}</m:t>
        </m:r>
      </m:oMath>
      <w:r w:rsidR="00C2462D">
        <w:rPr>
          <w:rFonts w:eastAsiaTheme="minorEastAsia"/>
          <w:b w:val="0"/>
          <w:bCs w:val="0"/>
          <w:sz w:val="20"/>
        </w:rPr>
        <w:t xml:space="preserve"> and |R|=51. Thus, we define the Covid-19 Cases Dataset as </w:t>
      </w:r>
      <m:oMath>
        <m:sSup>
          <m:sSupPr>
            <m:ctrlPr>
              <w:rPr>
                <w:rFonts w:ascii="Cambria Math" w:eastAsiaTheme="minorEastAsia" w:hAnsi="Cambria Math"/>
                <w:b w:val="0"/>
                <w:bCs w:val="0"/>
                <w:i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P×R</m:t>
            </m:r>
          </m:sup>
        </m:sSup>
      </m:oMath>
      <w:r w:rsidR="00C2462D">
        <w:rPr>
          <w:rFonts w:eastAsiaTheme="minorEastAsia"/>
          <w:b w:val="0"/>
          <w:bCs w:val="0"/>
          <w:sz w:val="20"/>
        </w:rPr>
        <w:t xml:space="preserve">. </w:t>
      </w:r>
    </w:p>
    <w:p w14:paraId="45AD8FF0" w14:textId="77777777" w:rsidR="00C2462D" w:rsidRPr="00C2462D" w:rsidRDefault="00C2462D" w:rsidP="00C2462D">
      <w:pPr>
        <w:pStyle w:val="HeadingLatex"/>
        <w:spacing w:before="120"/>
        <w:ind w:left="113"/>
        <w:rPr>
          <w:rFonts w:eastAsiaTheme="minorEastAsia"/>
          <w:b w:val="0"/>
          <w:bCs w:val="0"/>
          <w:sz w:val="20"/>
        </w:rPr>
      </w:pPr>
    </w:p>
    <w:p w14:paraId="7F18F1C2" w14:textId="329347DA" w:rsidR="000D5124" w:rsidRPr="000D5124" w:rsidRDefault="006A5DA7" w:rsidP="000D5124">
      <w:pPr>
        <w:pStyle w:val="HeadingLatex"/>
        <w:numPr>
          <w:ilvl w:val="0"/>
          <w:numId w:val="5"/>
        </w:numPr>
        <w:spacing w:after="240"/>
        <w:rPr>
          <w:szCs w:val="40"/>
        </w:rPr>
      </w:pPr>
      <w:r>
        <w:rPr>
          <w:szCs w:val="40"/>
        </w:rPr>
        <w:t>Method</w:t>
      </w:r>
    </w:p>
    <w:p w14:paraId="31FD7336" w14:textId="600FB60F" w:rsidR="00BB3F3D" w:rsidRDefault="0005513D" w:rsidP="00BB3F3D">
      <w:pPr>
        <w:pStyle w:val="HeadingLatex"/>
        <w:numPr>
          <w:ilvl w:val="1"/>
          <w:numId w:val="5"/>
        </w:numPr>
        <w:spacing w:after="240"/>
        <w:rPr>
          <w:szCs w:val="40"/>
        </w:rPr>
      </w:pPr>
      <w:r>
        <w:rPr>
          <w:sz w:val="34"/>
          <w:szCs w:val="34"/>
        </w:rPr>
        <w:t>Linear regression model for symptom rate prediction</w:t>
      </w:r>
    </w:p>
    <w:p w14:paraId="55C85050" w14:textId="1FEFF846" w:rsidR="00BB3F3D" w:rsidRPr="00BB3F3D" w:rsidRDefault="00BB3F3D" w:rsidP="00BB3D8C">
      <w:pPr>
        <w:pStyle w:val="HeadingLatex"/>
        <w:spacing w:after="240"/>
        <w:ind w:left="113"/>
        <w:jc w:val="both"/>
        <w:rPr>
          <w:szCs w:val="40"/>
        </w:rPr>
      </w:pPr>
      <w:r>
        <w:rPr>
          <w:b w:val="0"/>
          <w:bCs w:val="0"/>
          <w:sz w:val="20"/>
        </w:rPr>
        <w:t xml:space="preserve">For a target region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vertAlign w:val="subscript"/>
              </w:rPr>
              <m:t>t</m:t>
            </m:r>
          </m:sub>
        </m:sSub>
        <m:r>
          <w:rPr>
            <w:rFonts w:ascii="Cambria Math" w:hAnsi="Cambria Math"/>
            <w:sz w:val="20"/>
            <w:vertAlign w:val="subscript"/>
          </w:rPr>
          <m:t xml:space="preserve">∈R </m:t>
        </m:r>
      </m:oMath>
      <w:r>
        <w:rPr>
          <w:b w:val="0"/>
          <w:bCs w:val="0"/>
          <w:sz w:val="20"/>
        </w:rPr>
        <w:t xml:space="preserve">and a single symptom </w:t>
      </w:r>
      <m:oMath>
        <m:r>
          <w:rPr>
            <w:rFonts w:ascii="Cambria Math" w:hAnsi="Cambria Math"/>
            <w:sz w:val="20"/>
          </w:rPr>
          <m:t>s∈S</m:t>
        </m:r>
      </m:oMath>
      <w:r>
        <w:rPr>
          <w:b w:val="0"/>
          <w:bCs w:val="0"/>
          <w:sz w:val="20"/>
        </w:rPr>
        <w:t xml:space="preserve">, we use </w:t>
      </w:r>
      <w:r>
        <w:rPr>
          <w:b w:val="0"/>
          <w:bCs w:val="0"/>
          <w:sz w:val="20"/>
        </w:rPr>
        <w:t xml:space="preserve">day </w:t>
      </w:r>
      <w:r w:rsidRPr="00BB3F3D">
        <w:rPr>
          <w:b w:val="0"/>
          <w:bCs w:val="0"/>
          <w:i/>
          <w:iCs/>
          <w:sz w:val="20"/>
        </w:rPr>
        <w:t>d</w:t>
      </w:r>
      <w:r>
        <w:rPr>
          <w:b w:val="0"/>
          <w:bCs w:val="0"/>
          <w:sz w:val="20"/>
        </w:rPr>
        <w:t xml:space="preserve"> symptom rate to predict </w:t>
      </w:r>
      <w:r>
        <w:rPr>
          <w:b w:val="0"/>
          <w:bCs w:val="0"/>
          <w:sz w:val="20"/>
        </w:rPr>
        <w:t xml:space="preserve">day </w:t>
      </w:r>
      <w:r w:rsidRPr="00BB3F3D">
        <w:rPr>
          <w:b w:val="0"/>
          <w:bCs w:val="0"/>
          <w:i/>
          <w:iCs/>
          <w:sz w:val="20"/>
        </w:rPr>
        <w:t>d+1</w:t>
      </w:r>
      <w:r>
        <w:rPr>
          <w:b w:val="0"/>
          <w:bCs w:val="0"/>
          <w:sz w:val="20"/>
        </w:rPr>
        <w:t xml:space="preserve"> symptom rate</w:t>
      </w:r>
      <w:r>
        <w:rPr>
          <w:b w:val="0"/>
          <w:bCs w:val="0"/>
          <w:sz w:val="20"/>
        </w:rPr>
        <w:t xml:space="preserve"> </w:t>
      </w:r>
      <w:r>
        <w:rPr>
          <w:b w:val="0"/>
          <w:bCs w:val="0"/>
          <w:sz w:val="20"/>
        </w:rPr>
        <w:t>using a linear regression model</w:t>
      </w:r>
      <w:r>
        <w:rPr>
          <w:b w:val="0"/>
          <w:bCs w:val="0"/>
          <w:sz w:val="20"/>
        </w:rPr>
        <w:t xml:space="preserve"> which is defined in the following subsections. </w:t>
      </w:r>
    </w:p>
    <w:p w14:paraId="5319C5E3" w14:textId="4546BBBC" w:rsidR="0005513D" w:rsidRDefault="0005513D" w:rsidP="0005513D">
      <w:pPr>
        <w:pStyle w:val="HeadingLatex"/>
        <w:numPr>
          <w:ilvl w:val="2"/>
          <w:numId w:val="5"/>
        </w:numPr>
        <w:rPr>
          <w:sz w:val="28"/>
          <w:szCs w:val="28"/>
        </w:rPr>
      </w:pPr>
      <w:r w:rsidRPr="0005513D">
        <w:rPr>
          <w:sz w:val="28"/>
          <w:szCs w:val="28"/>
        </w:rPr>
        <w:t>Obtaining Weights</w:t>
      </w:r>
    </w:p>
    <w:p w14:paraId="459CF609" w14:textId="3F5C2A77" w:rsidR="00BB3F3D" w:rsidRPr="00BB3F3D" w:rsidRDefault="00BB3F3D" w:rsidP="00BB3D8C">
      <w:pPr>
        <w:pStyle w:val="HeadingLatex"/>
        <w:spacing w:before="120"/>
        <w:ind w:left="454"/>
        <w:jc w:val="both"/>
        <w:rPr>
          <w:rFonts w:ascii="Cambria Math" w:hAnsi="Cambria Math" w:hint="eastAsia"/>
          <w:sz w:val="28"/>
          <w:szCs w:val="28"/>
          <w:lang w:eastAsia="ja-JP"/>
        </w:rPr>
      </w:pPr>
      <w:r>
        <w:rPr>
          <w:b w:val="0"/>
          <w:bCs w:val="0"/>
          <w:sz w:val="20"/>
        </w:rPr>
        <w:t>For</w:t>
      </w:r>
      <w:r>
        <w:rPr>
          <w:b w:val="0"/>
          <w:bCs w:val="0"/>
          <w:sz w:val="20"/>
        </w:rPr>
        <w:t xml:space="preserve"> each symptom </w:t>
      </w:r>
      <m:oMath>
        <m:r>
          <w:rPr>
            <w:rFonts w:ascii="Cambria Math" w:hAnsi="Cambria Math"/>
            <w:sz w:val="20"/>
          </w:rPr>
          <m:t>s∈S</m:t>
        </m:r>
      </m:oMath>
      <w:r>
        <w:rPr>
          <w:b w:val="0"/>
          <w:bCs w:val="0"/>
          <w:sz w:val="20"/>
        </w:rPr>
        <w:t xml:space="preserve"> and each day </w:t>
      </w:r>
      <m:oMath>
        <m:r>
          <w:rPr>
            <w:rFonts w:ascii="Cambria Math" w:hAnsi="Cambria Math"/>
            <w:sz w:val="20"/>
          </w:rPr>
          <m:t>d∈P</m:t>
        </m:r>
      </m:oMath>
      <w:r>
        <w:rPr>
          <w:b w:val="0"/>
          <w:bCs w:val="0"/>
          <w:sz w:val="20"/>
        </w:rPr>
        <w:t xml:space="preserve">, the symptom rate for target region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vertAlign w:val="subscript"/>
              </w:rPr>
              <m:t>t</m:t>
            </m:r>
          </m:sub>
        </m:sSub>
        <m:r>
          <w:rPr>
            <w:rFonts w:ascii="Cambria Math" w:hAnsi="Cambria Math"/>
            <w:sz w:val="20"/>
            <w:vertAlign w:val="subscript"/>
          </w:rPr>
          <m:t>∈R</m:t>
        </m:r>
      </m:oMath>
      <w:r>
        <w:rPr>
          <w:b w:val="0"/>
          <w:bCs w:val="0"/>
          <w:iCs/>
          <w:sz w:val="20"/>
          <w:vertAlign w:val="subscript"/>
        </w:rPr>
        <w:t xml:space="preserve"> </w:t>
      </w:r>
      <w:r>
        <w:rPr>
          <w:b w:val="0"/>
          <w:bCs w:val="0"/>
          <w:sz w:val="20"/>
        </w:rPr>
        <w:t xml:space="preserve">is predicted using </w:t>
      </w:r>
      <w:r w:rsidR="00BB3D8C">
        <w:rPr>
          <w:b w:val="0"/>
          <w:bCs w:val="0"/>
          <w:sz w:val="20"/>
        </w:rPr>
        <w:t xml:space="preserve">the symptom rate from another 5 control regions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vertAlign w:val="subscript"/>
              </w:rPr>
              <m:t>c</m:t>
            </m:r>
          </m:sub>
        </m:sSub>
        <m:r>
          <w:rPr>
            <w:rFonts w:ascii="Cambria Math" w:hAnsi="Cambria Math"/>
            <w:sz w:val="20"/>
            <w:vertAlign w:val="subscript"/>
          </w:rPr>
          <m:t>∈R</m:t>
        </m:r>
      </m:oMath>
      <w:r w:rsidR="00BB3D8C">
        <w:rPr>
          <w:b w:val="0"/>
          <w:bCs w:val="0"/>
          <w:iCs/>
          <w:sz w:val="20"/>
          <w:vertAlign w:val="subscript"/>
        </w:rPr>
        <w:t xml:space="preserve"> </w:t>
      </w:r>
      <w:r w:rsidR="00BB3D8C">
        <w:rPr>
          <w:b w:val="0"/>
          <w:bCs w:val="0"/>
          <w:sz w:val="20"/>
        </w:rPr>
        <w:t xml:space="preserve">which have the highest coefficient of determination R2 and are not bordering the target region,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vertAlign w:val="subscript"/>
              </w:rPr>
              <m:t>t</m:t>
            </m:r>
          </m:sub>
        </m:sSub>
      </m:oMath>
      <w:r w:rsidR="00BB3D8C">
        <w:rPr>
          <w:b w:val="0"/>
          <w:bCs w:val="0"/>
          <w:sz w:val="20"/>
        </w:rPr>
        <w:t xml:space="preserve">. </w:t>
      </w:r>
    </w:p>
    <w:p w14:paraId="266E5501" w14:textId="77777777" w:rsidR="006A5DA7" w:rsidRPr="006A5DA7" w:rsidRDefault="006A5DA7" w:rsidP="006A5DA7">
      <w:pPr>
        <w:pStyle w:val="HeadingLatex"/>
        <w:rPr>
          <w:szCs w:val="40"/>
        </w:rPr>
      </w:pPr>
    </w:p>
    <w:p w14:paraId="6D26F75E" w14:textId="31D55971" w:rsidR="000A2CAF" w:rsidRDefault="000A2CAF" w:rsidP="000A2CAF">
      <w:pPr>
        <w:pStyle w:val="Subsection1Latex"/>
      </w:pPr>
    </w:p>
    <w:p w14:paraId="60D516B2" w14:textId="6A422BA1" w:rsidR="000A2CAF" w:rsidRDefault="000A2CAF" w:rsidP="000A2CAF">
      <w:pPr>
        <w:pStyle w:val="Subsection1Latex"/>
      </w:pPr>
      <w:r>
        <w:t>Subsection 1.1</w:t>
      </w:r>
    </w:p>
    <w:p w14:paraId="0790AF83" w14:textId="54A9D6E8" w:rsidR="000A2CAF" w:rsidRDefault="000A2CAF" w:rsidP="000A2CAF">
      <w:pPr>
        <w:pStyle w:val="Subsection1Latex"/>
      </w:pPr>
    </w:p>
    <w:p w14:paraId="12A66377" w14:textId="79F566AF" w:rsidR="000A2CAF" w:rsidRPr="000A2CAF" w:rsidRDefault="000A2CAF" w:rsidP="000A2CAF">
      <w:pPr>
        <w:pStyle w:val="Subsection2Latex"/>
      </w:pPr>
      <w:r w:rsidRPr="000A2CAF">
        <w:t>Subsection 1.2</w:t>
      </w:r>
    </w:p>
    <w:p w14:paraId="39FD1D4F" w14:textId="3E5A2A2E" w:rsidR="000A2CAF" w:rsidRPr="000A2CAF" w:rsidRDefault="000A2CAF">
      <w:pPr>
        <w:rPr>
          <w:rFonts w:ascii="CMU Serif Roman" w:hAnsi="CMU Serif Roman" w:cs="CMU Serif Roman"/>
          <w:b/>
          <w:bCs/>
          <w:sz w:val="20"/>
          <w:szCs w:val="20"/>
          <w:lang w:val="en-US"/>
        </w:rPr>
      </w:pPr>
    </w:p>
    <w:p w14:paraId="2410EF52" w14:textId="77777777" w:rsidR="000A2CAF" w:rsidRPr="000A2CAF" w:rsidRDefault="000A2CAF">
      <w:pPr>
        <w:rPr>
          <w:rFonts w:ascii="CMU Serif Roman" w:hAnsi="CMU Serif Roman" w:cs="CMU Serif Roman"/>
          <w:b/>
          <w:bCs/>
          <w:sz w:val="20"/>
          <w:szCs w:val="20"/>
          <w:lang w:val="en-US"/>
        </w:rPr>
      </w:pPr>
    </w:p>
    <w:p w14:paraId="21B5B9C7" w14:textId="2430ECED" w:rsidR="00FE602A" w:rsidRPr="00137843" w:rsidRDefault="00FE602A">
      <w:pPr>
        <w:rPr>
          <w:rFonts w:ascii="CMU Serif Roman" w:hAnsi="CMU Serif Roman" w:cs="CMU Serif Roman"/>
          <w:b/>
          <w:bCs/>
          <w:sz w:val="20"/>
          <w:szCs w:val="20"/>
          <w:lang w:val="en-US"/>
        </w:rPr>
      </w:pPr>
      <w:r w:rsidRPr="00137843">
        <w:rPr>
          <w:rFonts w:ascii="CMU Serif Roman" w:hAnsi="CMU Serif Roman" w:cs="CMU Serif Roman"/>
          <w:b/>
          <w:bCs/>
          <w:sz w:val="20"/>
          <w:szCs w:val="20"/>
          <w:lang w:val="en-US"/>
        </w:rPr>
        <w:t>Experiment 2</w:t>
      </w:r>
    </w:p>
    <w:p w14:paraId="7A442701" w14:textId="590F4E6F" w:rsidR="00FE602A" w:rsidRPr="00137843" w:rsidRDefault="00FE602A" w:rsidP="00137843">
      <w:pPr>
        <w:rPr>
          <w:rFonts w:ascii="CMU Serif Roman" w:hAnsi="CMU Serif Roman" w:cs="CMU Serif Roman"/>
          <w:sz w:val="20"/>
          <w:szCs w:val="20"/>
        </w:rPr>
      </w:pPr>
      <w:r w:rsidRPr="00137843">
        <w:rPr>
          <w:rFonts w:ascii="CMU Serif Roman" w:hAnsi="CMU Serif Roman" w:cs="CMU Serif Roman"/>
          <w:sz w:val="20"/>
          <w:szCs w:val="20"/>
        </w:rPr>
        <w:t>Initial Algorithm</w:t>
      </w:r>
    </w:p>
    <w:p w14:paraId="3B40ED4A" w14:textId="44DBF81D" w:rsidR="00FE602A" w:rsidRPr="00137843" w:rsidRDefault="00FE602A" w:rsidP="00137843">
      <w:pPr>
        <w:rPr>
          <w:rFonts w:ascii="CMU Serif Roman" w:hAnsi="CMU Serif Roman" w:cs="CMU Serif Roman"/>
          <w:sz w:val="20"/>
          <w:szCs w:val="20"/>
        </w:rPr>
      </w:pPr>
    </w:p>
    <w:p w14:paraId="744A0A75" w14:textId="0F50A9F4" w:rsidR="00FE602A" w:rsidRPr="00137843" w:rsidRDefault="00FE602A" w:rsidP="00137843">
      <w:pPr>
        <w:rPr>
          <w:rFonts w:ascii="CMU Serif Roman" w:hAnsi="CMU Serif Roman" w:cs="CMU Serif Roman"/>
          <w:sz w:val="20"/>
          <w:szCs w:val="20"/>
        </w:rPr>
      </w:pPr>
      <w:r w:rsidRPr="00137843">
        <w:rPr>
          <w:rFonts w:ascii="CMU Serif Roman" w:hAnsi="CMU Serif Roman" w:cs="CMU Serif Roman"/>
          <w:sz w:val="20"/>
          <w:szCs w:val="20"/>
        </w:rPr>
        <w:t>L is calculated over 330 days using 330 days of Actual Case Counts</w:t>
      </w:r>
    </w:p>
    <w:p w14:paraId="412053C3" w14:textId="71F28603" w:rsidR="00FE602A" w:rsidRPr="00137843" w:rsidRDefault="00FE602A" w:rsidP="00137843">
      <w:pPr>
        <w:pStyle w:val="ListParagraph"/>
        <w:numPr>
          <w:ilvl w:val="0"/>
          <w:numId w:val="4"/>
        </w:numPr>
        <w:rPr>
          <w:rFonts w:ascii="CMU Serif Roman" w:hAnsi="CMU Serif Roman" w:cs="CMU Serif Roman"/>
          <w:sz w:val="20"/>
          <w:szCs w:val="20"/>
        </w:rPr>
      </w:pPr>
      <w:proofErr w:type="spellStart"/>
      <w:r w:rsidRPr="00137843">
        <w:rPr>
          <w:rFonts w:ascii="CMU Serif Roman" w:hAnsi="CMU Serif Roman" w:cs="CMU Serif Roman"/>
          <w:sz w:val="20"/>
          <w:szCs w:val="20"/>
        </w:rPr>
        <w:t>L_hat</w:t>
      </w:r>
      <w:proofErr w:type="spellEnd"/>
      <w:r w:rsidRPr="00137843">
        <w:rPr>
          <w:rFonts w:ascii="CMU Serif Roman" w:hAnsi="CMU Serif Roman" w:cs="CMU Serif Roman"/>
          <w:sz w:val="20"/>
          <w:szCs w:val="20"/>
        </w:rPr>
        <w:t xml:space="preserve"> is calculated over 300 days</w:t>
      </w:r>
    </w:p>
    <w:p w14:paraId="000C1B4D" w14:textId="66ACF7CF" w:rsidR="00FE602A" w:rsidRPr="00137843" w:rsidRDefault="00FE602A" w:rsidP="00137843">
      <w:pPr>
        <w:rPr>
          <w:rFonts w:ascii="CMU Serif Roman" w:hAnsi="CMU Serif Roman" w:cs="CMU Serif Roman"/>
          <w:sz w:val="20"/>
          <w:szCs w:val="20"/>
        </w:rPr>
      </w:pPr>
      <w:proofErr w:type="spellStart"/>
      <w:r w:rsidRPr="00137843">
        <w:rPr>
          <w:rFonts w:ascii="CMU Serif Roman" w:hAnsi="CMU Serif Roman" w:cs="CMU Serif Roman"/>
          <w:sz w:val="20"/>
          <w:szCs w:val="20"/>
        </w:rPr>
        <w:t>L_hat</w:t>
      </w:r>
      <w:proofErr w:type="spellEnd"/>
      <w:r w:rsidRPr="00137843">
        <w:rPr>
          <w:rFonts w:ascii="CMU Serif Roman" w:hAnsi="CMU Serif Roman" w:cs="CMU Serif Roman"/>
          <w:sz w:val="20"/>
          <w:szCs w:val="20"/>
        </w:rPr>
        <w:t xml:space="preserve"> is then compared to 300 days window of L (based on lag)</w:t>
      </w:r>
    </w:p>
    <w:p w14:paraId="14ABB551" w14:textId="1E734B51" w:rsidR="00FE602A" w:rsidRPr="00137843" w:rsidRDefault="00FE602A" w:rsidP="00FE602A">
      <w:pPr>
        <w:rPr>
          <w:rFonts w:ascii="CMU Serif Roman" w:hAnsi="CMU Serif Roman" w:cs="CMU Serif Roman"/>
          <w:sz w:val="20"/>
          <w:szCs w:val="20"/>
          <w:lang w:val="en-US"/>
        </w:rPr>
      </w:pPr>
    </w:p>
    <w:p w14:paraId="481D3020" w14:textId="44F698BC" w:rsidR="00FE602A" w:rsidRPr="00137843" w:rsidRDefault="00FE602A" w:rsidP="00FE602A">
      <w:pPr>
        <w:rPr>
          <w:rFonts w:ascii="CMU Serif Roman" w:hAnsi="CMU Serif Roman" w:cs="CMU Serif Roman"/>
          <w:sz w:val="20"/>
          <w:szCs w:val="20"/>
          <w:lang w:val="en-US"/>
        </w:rPr>
      </w:pPr>
    </w:p>
    <w:p w14:paraId="5FBD35F3" w14:textId="2C17E650" w:rsidR="00FE602A" w:rsidRPr="00137843" w:rsidRDefault="00FE602A" w:rsidP="00FE602A">
      <w:pPr>
        <w:rPr>
          <w:rFonts w:ascii="CMU Serif Roman" w:hAnsi="CMU Serif Roman" w:cs="CMU Serif Roman"/>
          <w:sz w:val="20"/>
          <w:szCs w:val="20"/>
          <w:lang w:val="en-US"/>
        </w:rPr>
      </w:pPr>
      <w:r w:rsidRPr="00137843">
        <w:rPr>
          <w:rFonts w:ascii="CMU Serif Roman" w:hAnsi="CMU Serif Roman" w:cs="CMU Serif Roman"/>
          <w:sz w:val="20"/>
          <w:szCs w:val="20"/>
          <w:lang w:val="en-US"/>
        </w:rPr>
        <w:t>New Algorithm</w:t>
      </w:r>
    </w:p>
    <w:p w14:paraId="367BD681" w14:textId="3FF1C640" w:rsidR="00FE602A" w:rsidRPr="00137843" w:rsidRDefault="00FE602A" w:rsidP="00FE602A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sz w:val="20"/>
          <w:szCs w:val="20"/>
          <w:lang w:val="en-US"/>
        </w:rPr>
      </w:pPr>
      <w:proofErr w:type="gramStart"/>
      <w:r w:rsidRPr="00137843">
        <w:rPr>
          <w:rFonts w:ascii="CMU Serif Roman" w:hAnsi="CMU Serif Roman" w:cs="CMU Serif Roman"/>
          <w:sz w:val="20"/>
          <w:szCs w:val="20"/>
          <w:lang w:val="en-US"/>
        </w:rPr>
        <w:t>300 day</w:t>
      </w:r>
      <w:proofErr w:type="gramEnd"/>
      <w:r w:rsidRPr="00137843">
        <w:rPr>
          <w:rFonts w:ascii="CMU Serif Roman" w:hAnsi="CMU Serif Roman" w:cs="CMU Serif Roman"/>
          <w:sz w:val="20"/>
          <w:szCs w:val="20"/>
          <w:lang w:val="en-US"/>
        </w:rPr>
        <w:t xml:space="preserve"> window of Actual Case Counts is calculated</w:t>
      </w:r>
    </w:p>
    <w:p w14:paraId="394F5C8B" w14:textId="332F1A6B" w:rsidR="00FE602A" w:rsidRPr="00137843" w:rsidRDefault="00FE602A" w:rsidP="00FE602A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sz w:val="20"/>
          <w:szCs w:val="20"/>
          <w:lang w:val="en-US"/>
        </w:rPr>
      </w:pPr>
      <w:r w:rsidRPr="00137843">
        <w:rPr>
          <w:rFonts w:ascii="CMU Serif Roman" w:hAnsi="CMU Serif Roman" w:cs="CMU Serif Roman"/>
          <w:sz w:val="20"/>
          <w:szCs w:val="20"/>
          <w:lang w:val="en-US"/>
        </w:rPr>
        <w:t xml:space="preserve">L is calculated over </w:t>
      </w:r>
      <w:proofErr w:type="gramStart"/>
      <w:r w:rsidRPr="00137843">
        <w:rPr>
          <w:rFonts w:ascii="CMU Serif Roman" w:hAnsi="CMU Serif Roman" w:cs="CMU Serif Roman"/>
          <w:sz w:val="20"/>
          <w:szCs w:val="20"/>
          <w:lang w:val="en-US"/>
        </w:rPr>
        <w:t>300 day</w:t>
      </w:r>
      <w:proofErr w:type="gramEnd"/>
      <w:r w:rsidRPr="00137843">
        <w:rPr>
          <w:rFonts w:ascii="CMU Serif Roman" w:hAnsi="CMU Serif Roman" w:cs="CMU Serif Roman"/>
          <w:sz w:val="20"/>
          <w:szCs w:val="20"/>
          <w:lang w:val="en-US"/>
        </w:rPr>
        <w:t xml:space="preserve"> window of Actual Case Counts (based on lag)</w:t>
      </w:r>
    </w:p>
    <w:p w14:paraId="6E4F2C33" w14:textId="7219E90E" w:rsidR="00FE602A" w:rsidRPr="00137843" w:rsidRDefault="00FE602A" w:rsidP="00FE602A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sz w:val="20"/>
          <w:szCs w:val="20"/>
          <w:lang w:val="en-US"/>
        </w:rPr>
      </w:pPr>
      <w:proofErr w:type="spellStart"/>
      <w:r w:rsidRPr="00137843">
        <w:rPr>
          <w:rFonts w:ascii="CMU Serif Roman" w:hAnsi="CMU Serif Roman" w:cs="CMU Serif Roman"/>
          <w:sz w:val="20"/>
          <w:szCs w:val="20"/>
          <w:lang w:val="en-US"/>
        </w:rPr>
        <w:t>L_hat</w:t>
      </w:r>
      <w:proofErr w:type="spellEnd"/>
      <w:r w:rsidRPr="00137843">
        <w:rPr>
          <w:rFonts w:ascii="CMU Serif Roman" w:hAnsi="CMU Serif Roman" w:cs="CMU Serif Roman"/>
          <w:sz w:val="20"/>
          <w:szCs w:val="20"/>
          <w:lang w:val="en-US"/>
        </w:rPr>
        <w:t xml:space="preserve"> is then compared to L</w:t>
      </w:r>
    </w:p>
    <w:p w14:paraId="3B79C297" w14:textId="77777777" w:rsidR="00FE602A" w:rsidRPr="000A2CAF" w:rsidRDefault="00FE602A" w:rsidP="00FE602A">
      <w:pPr>
        <w:rPr>
          <w:rFonts w:ascii="CMU Serif Roman" w:hAnsi="CMU Serif Roman" w:cs="CMU Serif Roman"/>
          <w:sz w:val="20"/>
          <w:szCs w:val="20"/>
          <w:lang w:val="en-US"/>
        </w:rPr>
      </w:pPr>
    </w:p>
    <w:sectPr w:rsidR="00FE602A" w:rsidRPr="000A2CAF" w:rsidSect="00EE2D6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20004" w:usb3="00000000" w:csb0="0000019F" w:csb1="00000000"/>
  </w:font>
  <w:font w:name="CMU Concrete Roman">
    <w:altName w:val="CMU CONCRETE ROMAN"/>
    <w:panose1 w:val="02000603000000000000"/>
    <w:charset w:val="00"/>
    <w:family w:val="auto"/>
    <w:notTrueType/>
    <w:pitch w:val="variable"/>
    <w:sig w:usb0="E10002FF" w:usb1="5201E9EB" w:usb2="00020004" w:usb3="00000000" w:csb0="000001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597F"/>
    <w:multiLevelType w:val="hybridMultilevel"/>
    <w:tmpl w:val="5978A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0065"/>
    <w:multiLevelType w:val="hybridMultilevel"/>
    <w:tmpl w:val="F7CE1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318B4"/>
    <w:multiLevelType w:val="hybridMultilevel"/>
    <w:tmpl w:val="96B65D6C"/>
    <w:lvl w:ilvl="0" w:tplc="50C4E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254AE"/>
    <w:multiLevelType w:val="multilevel"/>
    <w:tmpl w:val="9C54AA50"/>
    <w:lvl w:ilvl="0">
      <w:start w:val="1"/>
      <w:numFmt w:val="decimal"/>
      <w:lvlText w:val="%1."/>
      <w:lvlJc w:val="left"/>
      <w:pPr>
        <w:ind w:left="340" w:hanging="340"/>
      </w:pPr>
      <w:rPr>
        <w:rFonts w:ascii="CMU Serif Roman" w:hAnsi="CMU Serif Roman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964" w:hanging="851"/>
      </w:pPr>
      <w:rPr>
        <w:rFonts w:ascii="CMU Serif Roman" w:hAnsi="CMU Serif Roman" w:cs="CMU Serif Roman" w:hint="default"/>
        <w:b/>
        <w:i w:val="0"/>
        <w:sz w:val="34"/>
        <w:szCs w:val="34"/>
      </w:rPr>
    </w:lvl>
    <w:lvl w:ilvl="2">
      <w:start w:val="1"/>
      <w:numFmt w:val="decimal"/>
      <w:lvlText w:val="%1.%2.%3"/>
      <w:lvlJc w:val="left"/>
      <w:pPr>
        <w:ind w:left="1418" w:hanging="964"/>
      </w:pPr>
      <w:rPr>
        <w:rFonts w:ascii="CMU Serif Roman" w:hAnsi="CMU Serif Roman" w:hint="default"/>
        <w:b/>
        <w:i w:val="0"/>
        <w:sz w:val="28"/>
      </w:rPr>
    </w:lvl>
    <w:lvl w:ilvl="3">
      <w:start w:val="1"/>
      <w:numFmt w:val="decimal"/>
      <w:lvlText w:val="%4.%3"/>
      <w:lvlJc w:val="left"/>
      <w:pPr>
        <w:ind w:left="1928" w:hanging="964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54F2D3E"/>
    <w:multiLevelType w:val="multilevel"/>
    <w:tmpl w:val="9C54AA50"/>
    <w:lvl w:ilvl="0">
      <w:start w:val="1"/>
      <w:numFmt w:val="decimal"/>
      <w:lvlText w:val="%1."/>
      <w:lvlJc w:val="left"/>
      <w:pPr>
        <w:ind w:left="340" w:hanging="340"/>
      </w:pPr>
      <w:rPr>
        <w:rFonts w:ascii="CMU Serif Roman" w:hAnsi="CMU Serif Roman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964" w:hanging="851"/>
      </w:pPr>
      <w:rPr>
        <w:rFonts w:ascii="CMU Serif Roman" w:hAnsi="CMU Serif Roman" w:cs="CMU Serif Roman" w:hint="default"/>
        <w:b/>
        <w:i w:val="0"/>
        <w:sz w:val="34"/>
        <w:szCs w:val="34"/>
      </w:rPr>
    </w:lvl>
    <w:lvl w:ilvl="2">
      <w:start w:val="1"/>
      <w:numFmt w:val="decimal"/>
      <w:lvlText w:val="%1.%2.%3"/>
      <w:lvlJc w:val="left"/>
      <w:pPr>
        <w:ind w:left="1418" w:hanging="964"/>
      </w:pPr>
      <w:rPr>
        <w:rFonts w:ascii="CMU Serif Roman" w:hAnsi="CMU Serif Roman" w:hint="default"/>
        <w:b/>
        <w:i w:val="0"/>
        <w:sz w:val="28"/>
      </w:rPr>
    </w:lvl>
    <w:lvl w:ilvl="3">
      <w:start w:val="1"/>
      <w:numFmt w:val="decimal"/>
      <w:lvlText w:val="%4.%3"/>
      <w:lvlJc w:val="left"/>
      <w:pPr>
        <w:ind w:left="1928" w:hanging="964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7025A8E"/>
    <w:multiLevelType w:val="multilevel"/>
    <w:tmpl w:val="9C54AA50"/>
    <w:lvl w:ilvl="0">
      <w:start w:val="1"/>
      <w:numFmt w:val="decimal"/>
      <w:lvlText w:val="%1."/>
      <w:lvlJc w:val="left"/>
      <w:pPr>
        <w:ind w:left="340" w:hanging="340"/>
      </w:pPr>
      <w:rPr>
        <w:rFonts w:ascii="CMU Serif Roman" w:hAnsi="CMU Serif Roman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964" w:hanging="851"/>
      </w:pPr>
      <w:rPr>
        <w:rFonts w:ascii="CMU Serif Roman" w:hAnsi="CMU Serif Roman" w:cs="CMU Serif Roman" w:hint="default"/>
        <w:b/>
        <w:i w:val="0"/>
        <w:sz w:val="34"/>
        <w:szCs w:val="34"/>
      </w:rPr>
    </w:lvl>
    <w:lvl w:ilvl="2">
      <w:start w:val="1"/>
      <w:numFmt w:val="decimal"/>
      <w:lvlText w:val="%1.%2.%3"/>
      <w:lvlJc w:val="left"/>
      <w:pPr>
        <w:ind w:left="1418" w:hanging="964"/>
      </w:pPr>
      <w:rPr>
        <w:rFonts w:ascii="CMU Serif Roman" w:hAnsi="CMU Serif Roman" w:hint="default"/>
        <w:b/>
        <w:i w:val="0"/>
        <w:sz w:val="28"/>
      </w:rPr>
    </w:lvl>
    <w:lvl w:ilvl="3">
      <w:start w:val="1"/>
      <w:numFmt w:val="decimal"/>
      <w:lvlText w:val="%4.%3"/>
      <w:lvlJc w:val="left"/>
      <w:pPr>
        <w:ind w:left="1928" w:hanging="964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DAB577B"/>
    <w:multiLevelType w:val="multilevel"/>
    <w:tmpl w:val="CA2A23BA"/>
    <w:lvl w:ilvl="0">
      <w:start w:val="1"/>
      <w:numFmt w:val="none"/>
      <w:lvlText w:val="%1"/>
      <w:lvlJc w:val="left"/>
      <w:pPr>
        <w:ind w:left="360" w:hanging="360"/>
      </w:pPr>
      <w:rPr>
        <w:rFonts w:ascii="CMU Serif Roman" w:hAnsi="CMU Serif Roman" w:hint="default"/>
        <w:b/>
        <w:i w:val="0"/>
        <w:sz w:val="60"/>
      </w:rPr>
    </w:lvl>
    <w:lvl w:ilvl="1">
      <w:numFmt w:val="none"/>
      <w:lvlText w:val=""/>
      <w:lvlJc w:val="left"/>
      <w:pPr>
        <w:ind w:left="720" w:hanging="360"/>
      </w:pPr>
      <w:rPr>
        <w:rFonts w:ascii="CMU Concrete Roman" w:hAnsi="CMU Concrete Roman" w:hint="default"/>
        <w:b/>
        <w:i w:val="0"/>
        <w:sz w:val="4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E62452"/>
    <w:multiLevelType w:val="multilevel"/>
    <w:tmpl w:val="6BAAE5A6"/>
    <w:lvl w:ilvl="0">
      <w:start w:val="1"/>
      <w:numFmt w:val="decimal"/>
      <w:lvlText w:val="%1."/>
      <w:lvlJc w:val="left"/>
      <w:pPr>
        <w:ind w:left="567" w:hanging="567"/>
      </w:pPr>
      <w:rPr>
        <w:rFonts w:ascii="CMU Serif Roman" w:eastAsia="MS Mincho" w:hAnsi="CMU Serif Roman" w:cs="CMU Serif Roman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964" w:hanging="851"/>
      </w:pPr>
      <w:rPr>
        <w:rFonts w:ascii="CMU Serif Roman" w:hAnsi="CMU Serif Roman" w:cs="CMU Serif Roman" w:hint="default"/>
        <w:b/>
        <w:i w:val="0"/>
        <w:sz w:val="34"/>
        <w:szCs w:val="34"/>
      </w:rPr>
    </w:lvl>
    <w:lvl w:ilvl="2">
      <w:start w:val="1"/>
      <w:numFmt w:val="decimal"/>
      <w:lvlText w:val="%1.%2.%3"/>
      <w:lvlJc w:val="left"/>
      <w:pPr>
        <w:ind w:left="1418" w:hanging="964"/>
      </w:pPr>
      <w:rPr>
        <w:rFonts w:ascii="CMU Serif Roman" w:hAnsi="CMU Serif Roman" w:hint="default"/>
        <w:b/>
        <w:i w:val="0"/>
        <w:sz w:val="28"/>
      </w:rPr>
    </w:lvl>
    <w:lvl w:ilvl="3">
      <w:start w:val="1"/>
      <w:numFmt w:val="decimal"/>
      <w:lvlText w:val="%4.%3"/>
      <w:lvlJc w:val="left"/>
      <w:pPr>
        <w:ind w:left="1928" w:hanging="964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2A"/>
    <w:rsid w:val="00033133"/>
    <w:rsid w:val="0005513D"/>
    <w:rsid w:val="000A2CAF"/>
    <w:rsid w:val="000D5124"/>
    <w:rsid w:val="00137843"/>
    <w:rsid w:val="002401EA"/>
    <w:rsid w:val="00295F52"/>
    <w:rsid w:val="0029624B"/>
    <w:rsid w:val="002D7563"/>
    <w:rsid w:val="003029E9"/>
    <w:rsid w:val="00484E82"/>
    <w:rsid w:val="005624C3"/>
    <w:rsid w:val="005B7E30"/>
    <w:rsid w:val="00653473"/>
    <w:rsid w:val="006A5DA7"/>
    <w:rsid w:val="00801D16"/>
    <w:rsid w:val="00B349C3"/>
    <w:rsid w:val="00B34DF0"/>
    <w:rsid w:val="00BB3D8C"/>
    <w:rsid w:val="00BB3F3D"/>
    <w:rsid w:val="00C2462D"/>
    <w:rsid w:val="00CA70BE"/>
    <w:rsid w:val="00CD162D"/>
    <w:rsid w:val="00D80AEE"/>
    <w:rsid w:val="00E016A6"/>
    <w:rsid w:val="00E55870"/>
    <w:rsid w:val="00EE2D6C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5CABB"/>
  <w15:chartTrackingRefBased/>
  <w15:docId w15:val="{A89F2BCA-89AC-C343-91BA-FF45C14A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78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2A"/>
    <w:pPr>
      <w:ind w:left="720"/>
      <w:contextualSpacing/>
    </w:pPr>
  </w:style>
  <w:style w:type="paragraph" w:customStyle="1" w:styleId="HeadingLatex">
    <w:name w:val="Heading Latex"/>
    <w:basedOn w:val="Normal"/>
    <w:qFormat/>
    <w:rsid w:val="000A2CAF"/>
    <w:rPr>
      <w:rFonts w:ascii="CMU Serif Roman" w:hAnsi="CMU Serif Roman" w:cs="CMU Serif Roman"/>
      <w:b/>
      <w:bCs/>
      <w:sz w:val="40"/>
      <w:szCs w:val="20"/>
      <w:lang w:val="en-US"/>
    </w:rPr>
  </w:style>
  <w:style w:type="paragraph" w:customStyle="1" w:styleId="SectionLatex">
    <w:name w:val="Section Latex"/>
    <w:basedOn w:val="Normal"/>
    <w:qFormat/>
    <w:rsid w:val="000A2CAF"/>
    <w:rPr>
      <w:rFonts w:ascii="CMU Serif Roman" w:hAnsi="CMU Serif Roman" w:cs="CMU Serif Roman"/>
      <w:b/>
      <w:bCs/>
      <w:sz w:val="34"/>
      <w:szCs w:val="20"/>
      <w:lang w:val="en-US"/>
    </w:rPr>
  </w:style>
  <w:style w:type="paragraph" w:customStyle="1" w:styleId="Subsection1Latex">
    <w:name w:val="Subsection 1 Latex"/>
    <w:basedOn w:val="Normal"/>
    <w:qFormat/>
    <w:rsid w:val="000A2CAF"/>
    <w:rPr>
      <w:rFonts w:ascii="CMU Serif Roman" w:hAnsi="CMU Serif Roman" w:cs="CMU Serif Roman"/>
      <w:b/>
      <w:bCs/>
      <w:sz w:val="28"/>
      <w:szCs w:val="20"/>
      <w:lang w:val="en-US"/>
    </w:rPr>
  </w:style>
  <w:style w:type="paragraph" w:customStyle="1" w:styleId="Subsection2Latex">
    <w:name w:val="Subsection 2 Latex"/>
    <w:basedOn w:val="Subsection1Latex"/>
    <w:qFormat/>
    <w:rsid w:val="000A2CAF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84E82"/>
    <w:rPr>
      <w:color w:val="808080"/>
    </w:rPr>
  </w:style>
  <w:style w:type="table" w:styleId="TableGrid">
    <w:name w:val="Table Grid"/>
    <w:basedOn w:val="TableNormal"/>
    <w:uiPriority w:val="39"/>
    <w:rsid w:val="005B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01E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Nadhirah Rafidz</dc:creator>
  <cp:keywords/>
  <dc:description/>
  <cp:lastModifiedBy>Nadhirah Rafidz</cp:lastModifiedBy>
  <cp:revision>8</cp:revision>
  <dcterms:created xsi:type="dcterms:W3CDTF">2021-03-14T12:11:00Z</dcterms:created>
  <dcterms:modified xsi:type="dcterms:W3CDTF">2021-03-15T00:13:00Z</dcterms:modified>
</cp:coreProperties>
</file>