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Надиа Эззакат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базовой структуры LaTeX-документа и принципов его компиляции в PDF-файл. В рамках работы рассматриваются создание минимального документа, настройка преамбулы, формирование тела документа, работа с абзацами, комментариями, специальными символами, а также основы структурирования текста и использования математического режима LaTeX.</w:t>
      </w:r>
    </w:p>
    <w:bookmarkEnd w:id="9"/>
    <w:bookmarkStart w:id="26" w:name="ход-выполнения"/>
    <w:p>
      <w:pPr>
        <w:pStyle w:val="Heading1"/>
      </w:pPr>
      <w:r>
        <w:t xml:space="preserve">Ход выполнения</w:t>
      </w:r>
    </w:p>
    <w:bookmarkStart w:id="11" w:name="Xa0cb38c694a779fdaa12d863d31c66b4f0bbd7d"/>
    <w:p>
      <w:pPr>
        <w:pStyle w:val="Heading2"/>
      </w:pPr>
      <w:r>
        <w:t xml:space="preserve">Подготовка окружения и проверка установки LaTeX</w:t>
      </w:r>
    </w:p>
    <w:p>
      <w:pPr>
        <w:pStyle w:val="FirstParagraph"/>
      </w:pPr>
      <w:r>
        <w:t xml:space="preserve">Перед началом работы была выполнена проверка установленного дистрибутива LaTeX в среде</w:t>
      </w:r>
      <w:r>
        <w:t xml:space="preserve"> </w:t>
      </w:r>
      <w:r>
        <w:rPr>
          <w:b/>
          <w:bCs/>
        </w:rPr>
        <w:t xml:space="preserve">Windows PowerShell</w:t>
      </w:r>
      <w:r>
        <w:t xml:space="preserve">. Для установки и проверки использовался менеджер пакетов</w:t>
      </w:r>
      <w:r>
        <w:t xml:space="preserve"> </w:t>
      </w:r>
      <w:r>
        <w:rPr>
          <w:b/>
          <w:bCs/>
        </w:rPr>
        <w:t xml:space="preserve">Chocolatey</w:t>
      </w:r>
      <w:r>
        <w:t xml:space="preserve">, который сообщил, что</w:t>
      </w:r>
      <w:r>
        <w:t xml:space="preserve"> </w:t>
      </w:r>
      <w:r>
        <w:rPr>
          <w:b/>
          <w:bCs/>
        </w:rPr>
        <w:t xml:space="preserve">TeX Live v2025.20250902.0 уже установлен</w:t>
      </w:r>
      <w:r>
        <w:t xml:space="preserve">. Дополнительно была выполнена команда проверки версии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подтвердившая использование</w:t>
      </w:r>
      <w:r>
        <w:t xml:space="preserve"> </w:t>
      </w:r>
      <w:r>
        <w:rPr>
          <w:b/>
          <w:bCs/>
        </w:rPr>
        <w:t xml:space="preserve">pdfTeX (TeX Live 2025)</w:t>
      </w:r>
      <w:r>
        <w:t xml:space="preserve">.</w:t>
      </w:r>
    </w:p>
    <w:p>
      <w:pPr>
        <w:pStyle w:val="BodyText"/>
      </w:pPr>
      <w:r>
        <w:t xml:space="preserve">Результат проверки установки и версии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приведён на скриншоте:</w:t>
      </w:r>
    </w:p>
    <w:bookmarkStart w:id="10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установки TeX Live и версии pdflatex</w:t>
            </w:r>
          </w:p>
        </w:tc>
      </w:tr>
    </w:tbl>
    <w:p>
      <w:pPr>
        <w:pStyle w:val="ImageCaption"/>
      </w:pPr>
      <w:r>
        <w:t xml:space="preserve">Проверка установки TeX Live и версии pdflatex</w:t>
      </w:r>
    </w:p>
    <w:bookmarkEnd w:id="10"/>
    <w:bookmarkEnd w:id="11"/>
    <w:bookmarkStart w:id="13" w:name="компиляция-первого-документа-first.tex"/>
    <w:p>
      <w:pPr>
        <w:pStyle w:val="Heading2"/>
      </w:pPr>
      <w:r>
        <w:t xml:space="preserve">Компиляция первого документа</w:t>
      </w:r>
      <w:r>
        <w:t xml:space="preserve"> </w:t>
      </w:r>
      <w:r>
        <w:rPr>
          <w:rStyle w:val="VerbatimChar"/>
        </w:rPr>
        <w:t xml:space="preserve">first.tex</w:t>
      </w:r>
    </w:p>
    <w:p>
      <w:pPr>
        <w:pStyle w:val="FirstParagraph"/>
      </w:pPr>
      <w:r>
        <w:t xml:space="preserve">На следующем этапе был создан исходный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, содержащий минимальную структуру LaTeX-документа: объявление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 подключение кодировки шрифтов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с помощью пакета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, а также тело документа между командами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.</w:t>
      </w:r>
    </w:p>
    <w:p>
      <w:pPr>
        <w:pStyle w:val="BodyText"/>
      </w:pPr>
      <w:r>
        <w:t xml:space="preserve">Компиляция была выполнена командой</w:t>
      </w:r>
      <w:r>
        <w:t xml:space="preserve"> </w:t>
      </w:r>
      <w:r>
        <w:rPr>
          <w:rStyle w:val="VerbatimChar"/>
        </w:rPr>
        <w:t xml:space="preserve">pdflatex first.tex</w:t>
      </w:r>
      <w:r>
        <w:t xml:space="preserve">. В выводе компилятора отображается загрузка стандартного класса</w:t>
      </w:r>
      <w:r>
        <w:t xml:space="preserve"> </w:t>
      </w:r>
      <w:r>
        <w:rPr>
          <w:rStyle w:val="VerbatimChar"/>
        </w:rPr>
        <w:t xml:space="preserve">article.cls</w:t>
      </w:r>
      <w:r>
        <w:t xml:space="preserve">, файла</w:t>
      </w:r>
      <w:r>
        <w:t xml:space="preserve"> </w:t>
      </w:r>
      <w:r>
        <w:rPr>
          <w:rStyle w:val="VerbatimChar"/>
        </w:rPr>
        <w:t xml:space="preserve">size10.clo</w:t>
      </w:r>
      <w:r>
        <w:t xml:space="preserve">, пакета</w:t>
      </w:r>
      <w:r>
        <w:t xml:space="preserve"> </w:t>
      </w:r>
      <w:r>
        <w:rPr>
          <w:rStyle w:val="VerbatimChar"/>
        </w:rPr>
        <w:t xml:space="preserve">fontenc.sty</w:t>
      </w:r>
      <w:r>
        <w:t xml:space="preserve"> </w:t>
      </w:r>
      <w:r>
        <w:t xml:space="preserve">и backend-модуля</w:t>
      </w:r>
      <w:r>
        <w:t xml:space="preserve"> </w:t>
      </w:r>
      <w:r>
        <w:rPr>
          <w:rStyle w:val="VerbatimChar"/>
        </w:rPr>
        <w:t xml:space="preserve">l3backend-pdftex.def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first.aux.</w:t>
      </w:r>
      <w:r>
        <w:t xml:space="preserve"> </w:t>
      </w:r>
      <w:r>
        <w:t xml:space="preserve">указывает на первый запуск компиляции, а запуск</w:t>
      </w:r>
      <w:r>
        <w:t xml:space="preserve"> </w:t>
      </w:r>
      <w:r>
        <w:rPr>
          <w:rStyle w:val="VerbatimChar"/>
        </w:rPr>
        <w:t xml:space="preserve">mktexpk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METAFONT</w:t>
      </w:r>
      <w:r>
        <w:t xml:space="preserve"> </w:t>
      </w:r>
      <w:r>
        <w:t xml:space="preserve">связан с генерацией шрифтов.</w:t>
      </w:r>
    </w:p>
    <w:p>
      <w:pPr>
        <w:pStyle w:val="BodyText"/>
      </w:pPr>
      <w:r>
        <w:t xml:space="preserve">Вывод компиляции показан на скриншоте:</w:t>
      </w:r>
    </w:p>
    <w:bookmarkStart w:id="12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Компиляция first.tex</w:t>
            </w:r>
          </w:p>
        </w:tc>
      </w:tr>
    </w:tbl>
    <w:p>
      <w:pPr>
        <w:pStyle w:val="ImageCaption"/>
      </w:pPr>
      <w:r>
        <w:t xml:space="preserve">Компиляция first.tex</w:t>
      </w:r>
    </w:p>
    <w:bookmarkEnd w:id="12"/>
    <w:bookmarkEnd w:id="13"/>
    <w:bookmarkStart w:id="15" w:name="X7eb4c0e672a6aa869076f78fd461b0e87cb6238"/>
    <w:p>
      <w:pPr>
        <w:pStyle w:val="Heading2"/>
      </w:pPr>
      <w:r>
        <w:t xml:space="preserve">Анализ сгенерированного документа</w:t>
      </w:r>
      <w:r>
        <w:t xml:space="preserve"> </w:t>
      </w:r>
      <w:r>
        <w:rPr>
          <w:rStyle w:val="VerbatimChar"/>
        </w:rPr>
        <w:t xml:space="preserve">first.pdf</w:t>
      </w:r>
    </w:p>
    <w:p>
      <w:pPr>
        <w:pStyle w:val="FirstParagraph"/>
      </w:pPr>
      <w:r>
        <w:t xml:space="preserve">В результате компиляции был создан PDF-документ, содержащий две строки текста: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Hey world!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This is a first document.</w:t>
      </w:r>
    </w:p>
    <w:p>
      <w:pPr>
        <w:pStyle w:val="FirstParagraph"/>
      </w:pPr>
      <w:r>
        <w:t xml:space="preserve">Также автоматически добавлен номер страницы, что является стандартным поведением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</w:t>
      </w:r>
    </w:p>
    <w:p>
      <w:pPr>
        <w:pStyle w:val="BodyText"/>
      </w:pPr>
      <w:r>
        <w:t xml:space="preserve">Результат отображения PDF-документа показан на скриншоте:</w:t>
      </w:r>
    </w:p>
    <w:bookmarkStart w:id="14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first.pdf</w:t>
            </w:r>
          </w:p>
        </w:tc>
      </w:tr>
    </w:tbl>
    <w:p>
      <w:pPr>
        <w:pStyle w:val="ImageCaption"/>
      </w:pPr>
      <w:r>
        <w:t xml:space="preserve">Результат first.pdf</w:t>
      </w:r>
    </w:p>
    <w:bookmarkEnd w:id="14"/>
    <w:bookmarkEnd w:id="15"/>
    <w:bookmarkStart w:id="18" w:name="X4870468ff4191c9bc9e5b9a950a0cee01cb7f04"/>
    <w:p>
      <w:pPr>
        <w:pStyle w:val="Heading2"/>
      </w:pPr>
      <w:r>
        <w:t xml:space="preserve">Выполнение упражнения: абзацы, пробелы и специальные символы (</w:t>
      </w:r>
      <w:r>
        <w:rPr>
          <w:rStyle w:val="VerbatimChar"/>
        </w:rPr>
        <w:t xml:space="preserve">exercise1.tex</w:t>
      </w:r>
      <w:r>
        <w:t xml:space="preserve">)</w:t>
      </w:r>
    </w:p>
    <w:p>
      <w:pPr>
        <w:pStyle w:val="FirstParagraph"/>
      </w:pPr>
      <w:r>
        <w:t xml:space="preserve">Далее был подготовлен файл</w:t>
      </w:r>
      <w:r>
        <w:t xml:space="preserve"> </w:t>
      </w:r>
      <w:r>
        <w:rPr>
          <w:rStyle w:val="VerbatimChar"/>
        </w:rPr>
        <w:t xml:space="preserve">exercise1.tex</w:t>
      </w:r>
      <w:r>
        <w:t xml:space="preserve">, в котором выполнены требования упражнения:</w:t>
      </w:r>
    </w:p>
    <w:p>
      <w:pPr>
        <w:pStyle w:val="Compact"/>
        <w:numPr>
          <w:ilvl w:val="0"/>
          <w:numId w:val="1002"/>
        </w:numPr>
      </w:pPr>
      <w:r>
        <w:t xml:space="preserve">добавлены несколько абзацев с разделением пустой строкой;</w:t>
      </w:r>
    </w:p>
    <w:p>
      <w:pPr>
        <w:pStyle w:val="Compact"/>
        <w:numPr>
          <w:ilvl w:val="0"/>
          <w:numId w:val="1002"/>
        </w:numPr>
      </w:pPr>
      <w:r>
        <w:t xml:space="preserve">проверена обработка множественных пробелов (они интерпретируются как один);</w:t>
      </w:r>
    </w:p>
    <w:p>
      <w:pPr>
        <w:pStyle w:val="Compact"/>
        <w:numPr>
          <w:ilvl w:val="0"/>
          <w:numId w:val="1002"/>
        </w:numPr>
      </w:pPr>
      <w:r>
        <w:t xml:space="preserve">использованы «жёсткие пробелы»</w:t>
      </w:r>
      <w:r>
        <w:t xml:space="preserve"> </w:t>
      </w:r>
      <w:r>
        <w:rPr>
          <w:rStyle w:val="VerbatimChar"/>
        </w:rPr>
        <w:t xml:space="preserve">~</w:t>
      </w:r>
      <w:r>
        <w:t xml:space="preserve">, предотвращающие перенос строк;</w:t>
      </w:r>
    </w:p>
    <w:p>
      <w:pPr>
        <w:pStyle w:val="Compact"/>
        <w:numPr>
          <w:ilvl w:val="0"/>
          <w:numId w:val="1002"/>
        </w:numPr>
      </w:pPr>
      <w:r>
        <w:t xml:space="preserve">продемонстрирован вывод специальных символов (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) с использованием экранирования;</w:t>
      </w:r>
    </w:p>
    <w:p>
      <w:pPr>
        <w:pStyle w:val="Compact"/>
        <w:numPr>
          <w:ilvl w:val="0"/>
          <w:numId w:val="1002"/>
        </w:numPr>
      </w:pPr>
      <w:r>
        <w:t xml:space="preserve">проверено применение полужирного и курсивного начертаний.</w:t>
      </w:r>
    </w:p>
    <w:p>
      <w:pPr>
        <w:pStyle w:val="FirstParagraph"/>
      </w:pPr>
      <w:r>
        <w:t xml:space="preserve">Компиляция выполнена стандартной командой</w:t>
      </w:r>
      <w:r>
        <w:t xml:space="preserve"> </w:t>
      </w:r>
      <w:r>
        <w:rPr>
          <w:rStyle w:val="VerbatimChar"/>
        </w:rPr>
        <w:t xml:space="preserve">pdflatex exercise1.tex</w:t>
      </w:r>
      <w:r>
        <w:t xml:space="preserve">. В процессе компиляции также была выполнена генерация дополнительных шрифтов.</w:t>
      </w:r>
    </w:p>
    <w:p>
      <w:pPr>
        <w:pStyle w:val="BodyText"/>
      </w:pPr>
      <w:r>
        <w:t xml:space="preserve">Вывод компиляции приведён на скриншоте:</w:t>
      </w:r>
    </w:p>
    <w:bookmarkStart w:id="16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Компиляция exercise1.tex</w:t>
            </w:r>
          </w:p>
        </w:tc>
      </w:tr>
    </w:tbl>
    <w:p>
      <w:pPr>
        <w:pStyle w:val="ImageCaption"/>
      </w:pPr>
      <w:r>
        <w:t xml:space="preserve">Компиляция exercise1.tex</w:t>
      </w:r>
    </w:p>
    <w:bookmarkEnd w:id="16"/>
    <w:p>
      <w:pPr>
        <w:pStyle w:val="BodyText"/>
      </w:pPr>
      <w:r>
        <w:t xml:space="preserve">Итоговый PDF-файл демонстрирует корректное форматирование текста, абзацев и специальных символов.</w:t>
      </w:r>
    </w:p>
    <w:bookmarkStart w:id="17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exercise1.pdf</w:t>
            </w:r>
          </w:p>
        </w:tc>
      </w:tr>
    </w:tbl>
    <w:p>
      <w:pPr>
        <w:pStyle w:val="ImageCaption"/>
      </w:pPr>
      <w:r>
        <w:t xml:space="preserve">Результат exercise1.pdf</w:t>
      </w:r>
    </w:p>
    <w:bookmarkEnd w:id="17"/>
    <w:bookmarkEnd w:id="18"/>
    <w:bookmarkStart w:id="21" w:name="X36c346cc52c300411d45f9a8d29174f7189488e"/>
    <w:p>
      <w:pPr>
        <w:pStyle w:val="Heading2"/>
      </w:pPr>
      <w:r>
        <w:t xml:space="preserve">Демонстрация структуры документа: разделы и подразделы (</w:t>
      </w:r>
      <w:r>
        <w:rPr>
          <w:rStyle w:val="VerbatimChar"/>
        </w:rPr>
        <w:t xml:space="preserve">structure.tex</w:t>
      </w:r>
      <w:r>
        <w:t xml:space="preserve">)</w:t>
      </w:r>
    </w:p>
    <w:p>
      <w:pPr>
        <w:pStyle w:val="FirstParagraph"/>
      </w:pPr>
      <w:r>
        <w:t xml:space="preserve">Для демонстрации структуры документа был создан файл</w:t>
      </w:r>
      <w:r>
        <w:t xml:space="preserve"> </w:t>
      </w:r>
      <w:r>
        <w:rPr>
          <w:rStyle w:val="VerbatimChar"/>
        </w:rPr>
        <w:t xml:space="preserve">structure.tex</w:t>
      </w:r>
      <w:r>
        <w:t xml:space="preserve">, содержащий разделы и подразделы, а также пример сноски, оформленной с помощью команды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.</w:t>
      </w:r>
    </w:p>
    <w:p>
      <w:pPr>
        <w:pStyle w:val="BodyText"/>
      </w:pPr>
      <w:r>
        <w:t xml:space="preserve">При компиляции файла загружался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с опцией увеличенного размера шрифта, что подтверждается использованием файла</w:t>
      </w:r>
      <w:r>
        <w:t xml:space="preserve"> </w:t>
      </w:r>
      <w:r>
        <w:rPr>
          <w:rStyle w:val="VerbatimChar"/>
        </w:rPr>
        <w:t xml:space="preserve">size12.clo</w:t>
      </w:r>
      <w:r>
        <w:t xml:space="preserve">. Как и в предыдущих случаях, сообщение</w:t>
      </w:r>
      <w:r>
        <w:t xml:space="preserve"> </w:t>
      </w:r>
      <w:r>
        <w:rPr>
          <w:rStyle w:val="VerbatimChar"/>
        </w:rPr>
        <w:t xml:space="preserve">No file structure.aux.</w:t>
      </w:r>
      <w:r>
        <w:t xml:space="preserve"> </w:t>
      </w:r>
      <w:r>
        <w:t xml:space="preserve">указывает на первый запуск компиляции.</w:t>
      </w:r>
    </w:p>
    <w:p>
      <w:pPr>
        <w:pStyle w:val="BodyText"/>
      </w:pPr>
      <w:r>
        <w:t xml:space="preserve">Процесс компиляции показан на скриншоте:</w:t>
      </w:r>
    </w:p>
    <w:bookmarkStart w:id="19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Компиляция structure.tex</w:t>
            </w:r>
          </w:p>
        </w:tc>
      </w:tr>
    </w:tbl>
    <w:p>
      <w:pPr>
        <w:pStyle w:val="ImageCaption"/>
      </w:pPr>
      <w:r>
        <w:t xml:space="preserve">Компиляция structure.tex</w:t>
      </w:r>
    </w:p>
    <w:bookmarkEnd w:id="19"/>
    <w:p>
      <w:pPr>
        <w:pStyle w:val="BodyText"/>
      </w:pPr>
      <w:r>
        <w:t xml:space="preserve">В итоговом PDF-документе наглядно представлены:</w:t>
      </w:r>
    </w:p>
    <w:p>
      <w:pPr>
        <w:pStyle w:val="Compact"/>
        <w:numPr>
          <w:ilvl w:val="0"/>
          <w:numId w:val="1003"/>
        </w:numPr>
      </w:pPr>
      <w:r>
        <w:t xml:space="preserve">автоматическая нумерация разделов и подразделов;</w:t>
      </w:r>
    </w:p>
    <w:p>
      <w:pPr>
        <w:pStyle w:val="Compact"/>
        <w:numPr>
          <w:ilvl w:val="0"/>
          <w:numId w:val="1003"/>
        </w:numPr>
      </w:pPr>
      <w:r>
        <w:t xml:space="preserve">корректное оформление заголовков;</w:t>
      </w:r>
    </w:p>
    <w:p>
      <w:pPr>
        <w:pStyle w:val="Compact"/>
        <w:numPr>
          <w:ilvl w:val="0"/>
          <w:numId w:val="1003"/>
        </w:numPr>
      </w:pPr>
      <w:r>
        <w:t xml:space="preserve">вывод сносок;</w:t>
      </w:r>
    </w:p>
    <w:p>
      <w:pPr>
        <w:pStyle w:val="Compact"/>
        <w:numPr>
          <w:ilvl w:val="0"/>
          <w:numId w:val="1003"/>
        </w:numPr>
      </w:pPr>
      <w:r>
        <w:t xml:space="preserve">разделение текста на абзацы.</w:t>
      </w:r>
    </w:p>
    <w:bookmarkStart w:id="20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structure.pdf</w:t>
            </w:r>
          </w:p>
        </w:tc>
      </w:tr>
    </w:tbl>
    <w:p>
      <w:pPr>
        <w:pStyle w:val="ImageCaption"/>
      </w:pPr>
      <w:r>
        <w:t xml:space="preserve">Результат structure.pdf</w:t>
      </w:r>
    </w:p>
    <w:bookmarkEnd w:id="20"/>
    <w:bookmarkEnd w:id="21"/>
    <w:bookmarkStart w:id="25" w:name="X078dd6a572a015c8a7da7ea0cbb0d88ed82cbb4"/>
    <w:p>
      <w:pPr>
        <w:pStyle w:val="Heading2"/>
      </w:pPr>
      <w:r>
        <w:t xml:space="preserve">Примеры математического режима (</w:t>
      </w:r>
      <w:r>
        <w:rPr>
          <w:rStyle w:val="VerbatimChar"/>
        </w:rPr>
        <w:t xml:space="preserve">math1.pdf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math2.pdf</w:t>
      </w:r>
      <w:r>
        <w:t xml:space="preserve">)</w:t>
      </w:r>
    </w:p>
    <w:p>
      <w:pPr>
        <w:pStyle w:val="FirstParagraph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math1.pdf</w:t>
      </w:r>
      <w:r>
        <w:t xml:space="preserve"> </w:t>
      </w:r>
      <w:r>
        <w:t xml:space="preserve">продемонстрированы основы математического режима LaTeX:</w:t>
      </w:r>
    </w:p>
    <w:p>
      <w:pPr>
        <w:pStyle w:val="Compact"/>
        <w:numPr>
          <w:ilvl w:val="0"/>
          <w:numId w:val="1004"/>
        </w:numPr>
      </w:pPr>
      <w:r>
        <w:t xml:space="preserve">встроенные формулы (inline math);</w:t>
      </w:r>
    </w:p>
    <w:p>
      <w:pPr>
        <w:pStyle w:val="Compact"/>
        <w:numPr>
          <w:ilvl w:val="0"/>
          <w:numId w:val="1004"/>
        </w:numPr>
      </w:pPr>
      <w:r>
        <w:t xml:space="preserve">формулы, вынесенные в отдельную строку;</w:t>
      </w:r>
    </w:p>
    <w:p>
      <w:pPr>
        <w:pStyle w:val="Compact"/>
        <w:numPr>
          <w:ilvl w:val="0"/>
          <w:numId w:val="1004"/>
        </w:numPr>
      </w:pPr>
      <w:r>
        <w:t xml:space="preserve">верхние и нижние индексы;</w:t>
      </w:r>
    </w:p>
    <w:p>
      <w:pPr>
        <w:pStyle w:val="Compact"/>
        <w:numPr>
          <w:ilvl w:val="0"/>
          <w:numId w:val="1004"/>
        </w:numPr>
      </w:pPr>
      <w:r>
        <w:t xml:space="preserve">греческие буквы.</w:t>
      </w:r>
    </w:p>
    <w:bookmarkStart w:id="22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Математический режим: базовые примеры</w:t>
            </w:r>
          </w:p>
        </w:tc>
      </w:tr>
    </w:tbl>
    <w:p>
      <w:pPr>
        <w:pStyle w:val="ImageCaption"/>
      </w:pPr>
      <w:r>
        <w:t xml:space="preserve">Математический режим: базовые примеры</w:t>
      </w:r>
    </w:p>
    <w:bookmarkEnd w:id="22"/>
    <w:p>
      <w:pPr>
        <w:pStyle w:val="BodyText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math2.pdf</w:t>
      </w:r>
      <w:r>
        <w:t xml:space="preserve"> </w:t>
      </w:r>
      <w:r>
        <w:t xml:space="preserve">показаны расширенные возможности математического набора с использованием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нумерованные формулы;</w:t>
      </w:r>
    </w:p>
    <w:p>
      <w:pPr>
        <w:pStyle w:val="Compact"/>
        <w:numPr>
          <w:ilvl w:val="0"/>
          <w:numId w:val="1005"/>
        </w:numPr>
      </w:pPr>
      <w:r>
        <w:t xml:space="preserve">интегралы;</w:t>
      </w:r>
    </w:p>
    <w:p>
      <w:pPr>
        <w:pStyle w:val="Compact"/>
        <w:numPr>
          <w:ilvl w:val="0"/>
          <w:numId w:val="1005"/>
        </w:numPr>
      </w:pPr>
      <w:r>
        <w:t xml:space="preserve">выравнивание системы формул.</w:t>
      </w:r>
    </w:p>
    <w:p>
      <w:pPr>
        <w:pStyle w:val="FirstParagraph"/>
      </w:pPr>
      <w:r>
        <w:t xml:space="preserve">В логе компиляции зафиксирована загрузка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и связанных модулей, а также успешное создание PDF-файла.</w:t>
      </w:r>
    </w:p>
    <w:bookmarkStart w:id="23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Компиляция math2.tex и открытие PDF</w:t>
            </w:r>
          </w:p>
        </w:tc>
      </w:tr>
    </w:tbl>
    <w:p>
      <w:pPr>
        <w:pStyle w:val="ImageCaption"/>
      </w:pPr>
      <w:r>
        <w:t xml:space="preserve">Компиляция math2.tex и открытие PDF</w:t>
      </w:r>
    </w:p>
    <w:bookmarkEnd w:id="23"/>
    <w:p>
      <w:pPr>
        <w:pStyle w:val="BodyText"/>
      </w:pPr>
      <w:r>
        <w:t xml:space="preserve">Итоговый результат представлен на скриншоте:</w:t>
      </w:r>
    </w:p>
    <w:bookmarkStart w:id="24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math2.pdf</w:t>
            </w:r>
          </w:p>
        </w:tc>
      </w:tr>
    </w:tbl>
    <w:p>
      <w:pPr>
        <w:pStyle w:val="ImageCaption"/>
      </w:pPr>
      <w:r>
        <w:t xml:space="preserve">Результат math2.pdf</w:t>
      </w:r>
    </w:p>
    <w:bookmarkEnd w:id="24"/>
    <w:bookmarkEnd w:id="25"/>
    <w:bookmarkEnd w:id="26"/>
    <w:bookmarkStart w:id="2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задания были успешно изучены и отработаны следующие аспекты работы с LaTeX:</w:t>
      </w:r>
    </w:p>
    <w:p>
      <w:pPr>
        <w:pStyle w:val="Compact"/>
        <w:numPr>
          <w:ilvl w:val="0"/>
          <w:numId w:val="1006"/>
        </w:numPr>
      </w:pPr>
      <w:r>
        <w:t xml:space="preserve">создание и компиляция минимального LaTeX-документа с использованием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структура документа LaTeX, включая преамбулу и тело документа;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команд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, а также принцип работы окружений;</w:t>
      </w:r>
    </w:p>
    <w:p>
      <w:pPr>
        <w:pStyle w:val="Compact"/>
        <w:numPr>
          <w:ilvl w:val="0"/>
          <w:numId w:val="1006"/>
        </w:numPr>
      </w:pPr>
      <w:r>
        <w:t xml:space="preserve">формирование абзацев и обработка пробелов, включая применение «жёсткого пробела»</w:t>
      </w:r>
      <w:r>
        <w:t xml:space="preserve"> </w:t>
      </w:r>
      <w:r>
        <w:rPr>
          <w:rStyle w:val="VerbatimChar"/>
        </w:rPr>
        <w:t xml:space="preserve">~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добавление комментариев в исходный файл и их влияние на процесс компиляции;</w:t>
      </w:r>
    </w:p>
    <w:p>
      <w:pPr>
        <w:pStyle w:val="Compact"/>
        <w:numPr>
          <w:ilvl w:val="0"/>
          <w:numId w:val="1006"/>
        </w:numPr>
      </w:pPr>
      <w:r>
        <w:t xml:space="preserve">корректный вывод специальных символов с использованием экранирования;</w:t>
      </w:r>
    </w:p>
    <w:p>
      <w:pPr>
        <w:pStyle w:val="Compact"/>
        <w:numPr>
          <w:ilvl w:val="0"/>
          <w:numId w:val="1006"/>
        </w:numPr>
      </w:pPr>
      <w:r>
        <w:t xml:space="preserve">применение простых средств форматирования текста (полужирное и курсивное начертание);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команд структурирования документа (</w:t>
      </w:r>
      <w:r>
        <w:rPr>
          <w:rStyle w:val="VerbatimChar"/>
        </w:rPr>
        <w:t xml:space="preserve">\section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\subsection</w:t>
      </w:r>
      <w:r>
        <w:t xml:space="preserve">) и автоматической нумерации;</w:t>
      </w:r>
    </w:p>
    <w:p>
      <w:pPr>
        <w:pStyle w:val="Compact"/>
        <w:numPr>
          <w:ilvl w:val="0"/>
          <w:numId w:val="1006"/>
        </w:numPr>
      </w:pPr>
      <w:r>
        <w:t xml:space="preserve">добавление сносок с помощью команды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основы математического режима LaTeX, включая inline- и display-формулы, индексы и греческие буквы;</w:t>
      </w:r>
    </w:p>
    <w:p>
      <w:pPr>
        <w:pStyle w:val="Compact"/>
        <w:numPr>
          <w:ilvl w:val="0"/>
          <w:numId w:val="1006"/>
        </w:numPr>
      </w:pPr>
      <w:r>
        <w:t xml:space="preserve">применение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 </w:t>
      </w:r>
      <w:r>
        <w:t xml:space="preserve">для набора нумерованных и выровненных формул.</w:t>
      </w:r>
    </w:p>
    <w:p>
      <w:pPr>
        <w:pStyle w:val="FirstParagraph"/>
      </w:pPr>
      <w:r>
        <w:t xml:space="preserve">Все подготовленные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-файлы были успешно скомпилированы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ошибки компиляции отсутствуют, а полученные PDF-документы полностью соответствуют ожидаемому результату и демонстрируют корректную работу механизмов LaTeX.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Надиа Эззакат</dc:creator>
  <dc:language>ru-RU</dc:language>
  <cp:keywords/>
  <dcterms:created xsi:type="dcterms:W3CDTF">2026-03-18T00:42:01Z</dcterms:created>
  <dcterms:modified xsi:type="dcterms:W3CDTF">2026-03-18T00:42:01Z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