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Компьютерный практикум по научному письму</w:t>
      </w:r>
    </w:p>
    <w:p>
      <w:pPr>
        <w:pStyle w:val="Author"/>
      </w:pPr>
      <w:r>
        <w:t xml:space="preserve">Надиа Эззакат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со структурой LaTeX-документа и созданием простых документов.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Изучить структуру LaTeX-документа</w:t>
      </w:r>
    </w:p>
    <w:p>
      <w:pPr>
        <w:numPr>
          <w:ilvl w:val="0"/>
          <w:numId w:val="1001"/>
        </w:numPr>
      </w:pPr>
      <w:r>
        <w:t xml:space="preserve">Создать простой документ с базовыми элементами</w:t>
      </w:r>
    </w:p>
    <w:p>
      <w:pPr>
        <w:numPr>
          <w:ilvl w:val="0"/>
          <w:numId w:val="1001"/>
        </w:numPr>
      </w:pPr>
      <w:r>
        <w:t xml:space="preserve">Освоить основные команды и окружения LaTeX</w:t>
      </w:r>
    </w:p>
    <w:bookmarkEnd w:id="10"/>
    <w:bookmarkStart w:id="1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этой лабораторной работе мы изучаем основы работы с математическими формулами в LaTeX.</w:t>
      </w:r>
    </w:p>
    <w:bookmarkStart w:id="11" w:name="формулы-в-тексте"/>
    <w:p>
      <w:pPr>
        <w:pStyle w:val="Heading2"/>
      </w:pPr>
      <w:r>
        <w:t xml:space="preserve">Формулы в тексте</w:t>
      </w:r>
    </w:p>
    <w:p>
      <w:pPr>
        <w:pStyle w:val="FirstParagraph"/>
      </w:pPr>
      <w:r>
        <w:t xml:space="preserve">Внутри текста математические формулы оформляются с использованием символов $. Например, формула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является одной из самых известных в физике.</w:t>
      </w:r>
    </w:p>
    <w:bookmarkEnd w:id="11"/>
    <w:bookmarkStart w:id="12" w:name="выключные-формулы"/>
    <w:p>
      <w:pPr>
        <w:pStyle w:val="Heading2"/>
      </w:pPr>
      <w:r>
        <w:t xml:space="preserve">Выключные формулы</w:t>
      </w:r>
    </w:p>
    <w:p>
      <w:pPr>
        <w:pStyle w:val="FirstParagraph"/>
      </w:pPr>
      <w:r>
        <w:t xml:space="preserve">Для более сложных формул используются выключные формулы: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12"/>
    <w:bookmarkStart w:id="13" w:name="степени-и-индексы"/>
    <w:p>
      <w:pPr>
        <w:pStyle w:val="Heading2"/>
      </w:pPr>
      <w:r>
        <w:t xml:space="preserve">Степени и индексы</w:t>
      </w:r>
    </w:p>
    <w:p>
      <w:pPr>
        <w:pStyle w:val="FirstParagraph"/>
      </w:pPr>
      <w:r>
        <w:t xml:space="preserve">Степени и индексы оформляются с помощью символов ^ и _: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"/>
    <w:bookmarkStart w:id="14" w:name="дроби-и-корни"/>
    <w:p>
      <w:pPr>
        <w:pStyle w:val="Heading2"/>
      </w:pPr>
      <w:r>
        <w:t xml:space="preserve">Дроби и корни</w:t>
      </w:r>
    </w:p>
    <w:p>
      <w:pPr>
        <w:pStyle w:val="FirstParagraph"/>
      </w:pPr>
      <w:r>
        <w:t xml:space="preserve">Для создания дробей используется команда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Квадратный корень оформляется командой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≈</m:t>
          </m:r>
          <m:r>
            <m:t>1.414</m:t>
          </m:r>
        </m:oMath>
      </m:oMathPara>
    </w:p>
    <w:p>
      <w:pPr>
        <w:pStyle w:val="FirstParagraph"/>
      </w:pPr>
      <w:r>
        <w:t xml:space="preserve">В математических формулах часто используются греческие буквы: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t>γ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"/>
    <w:bookmarkStart w:id="15" w:name="системы-уравнений"/>
    <w:p>
      <w:pPr>
        <w:pStyle w:val="Heading2"/>
      </w:pPr>
      <w:r>
        <w:t xml:space="preserve">Системы уравнений</w:t>
      </w:r>
    </w:p>
    <w:p>
      <w:pPr>
        <w:pStyle w:val="FirstParagraph"/>
      </w:pPr>
      <w:r>
        <w:t xml:space="preserve">Для оформления систем уравнений используется среда cases: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nor/>
                        <m:sty m:val="p"/>
                      </m:rPr>
                      <m:t>при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при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15"/>
    <w:bookmarkEnd w:id="16"/>
    <w:bookmarkStart w:id="1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была изучена базовая информация о дистрибутиве TeXlive и освоены основные способы его установки . Были получены знания о процессе обновления дистрибутива, что является важным для поддержания актуальной версии LaTeX.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Надиа Эззакат</dc:creator>
  <dc:language>ru-RU</dc:language>
  <cp:keywords/>
  <dcterms:created xsi:type="dcterms:W3CDTF">2026-03-17T19:43:43Z</dcterms:created>
  <dcterms:modified xsi:type="dcterms:W3CDTF">2026-03-17T19:43:43Z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Компьютерный практикум по научному письму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