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25F" w:rsidRPr="009220F5" w:rsidRDefault="00000000">
      <w:pPr>
        <w:pStyle w:val="Title"/>
        <w:rPr>
          <w:lang w:val="en-US"/>
        </w:rPr>
      </w:pPr>
      <w:r>
        <w:t>Отчёт</w:t>
      </w:r>
      <w:r w:rsidRPr="009220F5">
        <w:rPr>
          <w:lang w:val="en-US"/>
        </w:rPr>
        <w:t xml:space="preserve"> </w:t>
      </w:r>
      <w:r>
        <w:t>по</w:t>
      </w:r>
      <w:r w:rsidRPr="009220F5">
        <w:rPr>
          <w:lang w:val="en-US"/>
        </w:rPr>
        <w:t xml:space="preserve"> </w:t>
      </w:r>
      <w:r>
        <w:t>лабораторной</w:t>
      </w:r>
      <w:r w:rsidRPr="009220F5">
        <w:rPr>
          <w:lang w:val="en-US"/>
        </w:rPr>
        <w:t xml:space="preserve"> </w:t>
      </w:r>
      <w:r>
        <w:t>работе</w:t>
      </w:r>
      <w:r w:rsidRPr="009220F5">
        <w:rPr>
          <w:lang w:val="en-US"/>
        </w:rPr>
        <w:t xml:space="preserve"> №8</w:t>
      </w:r>
    </w:p>
    <w:p w:rsidR="001A325F" w:rsidRPr="009220F5" w:rsidRDefault="00000000">
      <w:pPr>
        <w:pStyle w:val="Subtitle"/>
        <w:rPr>
          <w:lang w:val="en-US"/>
        </w:rPr>
      </w:pPr>
      <w:r w:rsidRPr="009220F5">
        <w:rPr>
          <w:lang w:val="en-US"/>
        </w:rPr>
        <w:t>Diagrams and Drawings as Code</w:t>
      </w:r>
    </w:p>
    <w:p w:rsidR="001A325F" w:rsidRPr="009220F5" w:rsidRDefault="009220F5">
      <w:pPr>
        <w:pStyle w:val="Autho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220F5">
        <w:rPr>
          <w:rFonts w:ascii="Times New Roman" w:hAnsi="Times New Roman" w:cs="Times New Roman"/>
          <w:sz w:val="32"/>
          <w:szCs w:val="32"/>
          <w:lang w:val="en-US"/>
        </w:rPr>
        <w:t>надиа</w:t>
      </w:r>
      <w:proofErr w:type="spellEnd"/>
      <w:r w:rsidRPr="009220F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220F5">
        <w:rPr>
          <w:rFonts w:ascii="Times New Roman" w:hAnsi="Times New Roman" w:cs="Times New Roman"/>
          <w:sz w:val="32"/>
          <w:szCs w:val="32"/>
          <w:lang w:val="en-US"/>
        </w:rPr>
        <w:t>эззакат</w:t>
      </w:r>
      <w:proofErr w:type="spellEnd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93643679"/>
        <w:docPartObj>
          <w:docPartGallery w:val="Table of Contents"/>
          <w:docPartUnique/>
        </w:docPartObj>
      </w:sdtPr>
      <w:sdtContent>
        <w:p w:rsidR="001A325F" w:rsidRDefault="00000000">
          <w:pPr>
            <w:pStyle w:val="TOCHeading"/>
          </w:pPr>
          <w:r>
            <w:t>Содержание</w:t>
          </w:r>
        </w:p>
        <w:p w:rsidR="009220F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299515" w:history="1">
            <w:r w:rsidR="009220F5" w:rsidRPr="00454E55">
              <w:rPr>
                <w:rStyle w:val="Hyperlink"/>
                <w:noProof/>
              </w:rPr>
              <w:t>Цель работы</w:t>
            </w:r>
            <w:r w:rsidR="009220F5">
              <w:rPr>
                <w:noProof/>
                <w:webHidden/>
              </w:rPr>
              <w:tab/>
            </w:r>
            <w:r w:rsidR="009220F5">
              <w:rPr>
                <w:noProof/>
                <w:webHidden/>
              </w:rPr>
              <w:fldChar w:fldCharType="begin"/>
            </w:r>
            <w:r w:rsidR="009220F5">
              <w:rPr>
                <w:noProof/>
                <w:webHidden/>
              </w:rPr>
              <w:instrText xml:space="preserve"> PAGEREF _Toc221299515 \h </w:instrText>
            </w:r>
            <w:r w:rsidR="009220F5">
              <w:rPr>
                <w:noProof/>
                <w:webHidden/>
              </w:rPr>
            </w:r>
            <w:r w:rsidR="009220F5">
              <w:rPr>
                <w:noProof/>
                <w:webHidden/>
              </w:rPr>
              <w:fldChar w:fldCharType="separate"/>
            </w:r>
            <w:r w:rsidR="009220F5">
              <w:rPr>
                <w:noProof/>
                <w:webHidden/>
              </w:rPr>
              <w:t>2</w:t>
            </w:r>
            <w:r w:rsidR="009220F5"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299516" w:history="1">
            <w:r w:rsidRPr="00454E55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299517" w:history="1">
            <w:r w:rsidRPr="00454E55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99518" w:history="1">
            <w:r w:rsidRPr="00454E55">
              <w:rPr>
                <w:rStyle w:val="Hyperlink"/>
                <w:noProof/>
              </w:rPr>
              <w:t>8 Диаграммы и рисунки как код / Diagrams and Drawings as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19" w:history="1">
            <w:r w:rsidRPr="00454E55">
              <w:rPr>
                <w:rStyle w:val="Hyperlink"/>
                <w:noProof/>
              </w:rPr>
              <w:t>8.1 TikZ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0" w:history="1">
            <w:r w:rsidRPr="00454E55">
              <w:rPr>
                <w:rStyle w:val="Hyperlink"/>
                <w:noProof/>
              </w:rPr>
              <w:t>8.1.1 Строительные блоки TikZ / Building Blocks of TikZ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1" w:history="1">
            <w:r w:rsidRPr="00454E55">
              <w:rPr>
                <w:rStyle w:val="Hyperlink"/>
                <w:noProof/>
              </w:rPr>
              <w:t>8.1.2 Рисование линий / Drawing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2" w:history="1">
            <w:r w:rsidRPr="00454E55">
              <w:rPr>
                <w:rStyle w:val="Hyperlink"/>
                <w:noProof/>
              </w:rPr>
              <w:t>8.1.3 Узлы /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3" w:history="1">
            <w:r w:rsidRPr="00454E55">
              <w:rPr>
                <w:rStyle w:val="Hyperlink"/>
                <w:noProof/>
              </w:rPr>
              <w:t>8.1.4 Построение графиков / Plotting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4" w:history="1">
            <w:r w:rsidRPr="00454E55">
              <w:rPr>
                <w:rStyle w:val="Hyperlink"/>
                <w:noProof/>
              </w:rPr>
              <w:t>8.1.5 Работа с циклами / Working with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299525" w:history="1">
            <w:r w:rsidRPr="00454E55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99526" w:history="1">
            <w:r w:rsidRPr="00454E55">
              <w:rPr>
                <w:rStyle w:val="Hyperlink"/>
                <w:noProof/>
              </w:rPr>
              <w:t>8.2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7" w:history="1">
            <w:r w:rsidRPr="00454E55">
              <w:rPr>
                <w:rStyle w:val="Hyperlink"/>
                <w:noProof/>
              </w:rPr>
              <w:t>Упражнение 1: Создание графа / Exercise 1: Creating a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8" w:history="1">
            <w:r w:rsidRPr="00454E55">
              <w:rPr>
                <w:rStyle w:val="Hyperlink"/>
                <w:noProof/>
              </w:rPr>
              <w:t>Упражнение 2: Построение графиков функций / Exercise 2: Plotting Function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99529" w:history="1">
            <w:r w:rsidRPr="00454E55">
              <w:rPr>
                <w:rStyle w:val="Hyperlink"/>
                <w:noProof/>
              </w:rPr>
              <w:t>Упражнение 3: Ковёр Серпинского / Exercise 3: Sierpiński Carpet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20F5" w:rsidRDefault="009220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299530" w:history="1">
            <w:r w:rsidRPr="00454E55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325F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57252420"/>
      </w:sdtPr>
      <w:sdtContent>
        <w:p w:rsidR="001A325F" w:rsidRPr="009220F5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9220F5">
            <w:rPr>
              <w:lang w:val="en-US"/>
            </w:rPr>
            <w:t xml:space="preserve"> </w:t>
          </w:r>
          <w:r>
            <w:t>иллюстраций</w:t>
          </w:r>
        </w:p>
        <w:p w:rsidR="001A325F" w:rsidRPr="009220F5" w:rsidRDefault="00000000">
          <w:pPr>
            <w:rPr>
              <w:lang w:val="en-US"/>
            </w:rPr>
          </w:pPr>
          <w:r>
            <w:fldChar w:fldCharType="begin"/>
          </w:r>
          <w:r w:rsidRPr="009220F5">
            <w:rPr>
              <w:lang w:val="en-US"/>
            </w:rPr>
            <w:instrText>TOC \h \z \t "Image Caption" \c</w:instrText>
          </w:r>
          <w:r>
            <w:fldChar w:fldCharType="separate"/>
          </w:r>
          <w:r w:rsidR="009220F5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925616179"/>
      </w:sdtPr>
      <w:sdtContent>
        <w:p w:rsidR="001A325F" w:rsidRPr="009220F5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9220F5">
            <w:rPr>
              <w:lang w:val="en-US"/>
            </w:rPr>
            <w:t xml:space="preserve"> </w:t>
          </w:r>
          <w:r>
            <w:t>таблиц</w:t>
          </w:r>
        </w:p>
        <w:p w:rsidR="001A325F" w:rsidRPr="009220F5" w:rsidRDefault="00000000">
          <w:pPr>
            <w:rPr>
              <w:lang w:val="en-US"/>
            </w:rPr>
          </w:pPr>
          <w:r>
            <w:fldChar w:fldCharType="begin"/>
          </w:r>
          <w:r w:rsidRPr="009220F5">
            <w:rPr>
              <w:lang w:val="en-US"/>
            </w:rPr>
            <w:instrText>TOC \h \z \t "Table Caption" \c</w:instrText>
          </w:r>
          <w:r>
            <w:fldChar w:fldCharType="separate"/>
          </w:r>
          <w:r w:rsidR="009220F5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1A325F" w:rsidRDefault="00000000">
      <w:pPr>
        <w:pStyle w:val="Heading1"/>
      </w:pPr>
      <w:bookmarkStart w:id="0" w:name="цель-работы"/>
      <w:bookmarkStart w:id="1" w:name="_Toc221299515"/>
      <w:r>
        <w:lastRenderedPageBreak/>
        <w:t>Цель работы</w:t>
      </w:r>
      <w:bookmarkEnd w:id="1"/>
    </w:p>
    <w:p w:rsidR="001A325F" w:rsidRDefault="00000000">
      <w:pPr>
        <w:pStyle w:val="FirstParagraph"/>
      </w:pPr>
      <w:r>
        <w:t>Целью данной лабораторной работы является освоение создания диаграмм и рисунков программным способом в LaTeX с использованием пакета TikZ и других инструментов для визуального представления данных и математических объектов.</w:t>
      </w:r>
    </w:p>
    <w:p w:rsidR="001A325F" w:rsidRPr="009220F5" w:rsidRDefault="00000000">
      <w:pPr>
        <w:pStyle w:val="BodyText"/>
        <w:rPr>
          <w:lang w:val="en-US"/>
        </w:rPr>
      </w:pPr>
      <w:r w:rsidRPr="009220F5">
        <w:rPr>
          <w:lang w:val="en-US"/>
        </w:rPr>
        <w:t xml:space="preserve">The purpose of this lab work is to learn how to create diagrams and drawings programmatically in LaTeX using the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package and other tools for visual representation of data and mathematical objects.</w:t>
      </w:r>
    </w:p>
    <w:p w:rsidR="001A325F" w:rsidRDefault="00000000">
      <w:pPr>
        <w:pStyle w:val="Heading1"/>
      </w:pPr>
      <w:bookmarkStart w:id="2" w:name="задание"/>
      <w:bookmarkStart w:id="3" w:name="_Toc221299516"/>
      <w:bookmarkEnd w:id="0"/>
      <w:r>
        <w:t>Задание</w:t>
      </w:r>
      <w:bookmarkEnd w:id="3"/>
    </w:p>
    <w:p w:rsidR="001A325F" w:rsidRDefault="00000000">
      <w:pPr>
        <w:pStyle w:val="Compact"/>
        <w:numPr>
          <w:ilvl w:val="0"/>
          <w:numId w:val="2"/>
        </w:numPr>
      </w:pPr>
      <w:r>
        <w:t>Изучить основы создания графики с помощью пакета TikZ</w:t>
      </w:r>
    </w:p>
    <w:p w:rsidR="001A325F" w:rsidRDefault="00000000">
      <w:pPr>
        <w:pStyle w:val="Compact"/>
        <w:numPr>
          <w:ilvl w:val="0"/>
          <w:numId w:val="2"/>
        </w:numPr>
      </w:pPr>
      <w:r>
        <w:t>Освоить построение линий, кривых и узлов в TikZ</w:t>
      </w:r>
    </w:p>
    <w:p w:rsidR="001A325F" w:rsidRDefault="00000000">
      <w:pPr>
        <w:pStyle w:val="Compact"/>
        <w:numPr>
          <w:ilvl w:val="0"/>
          <w:numId w:val="2"/>
        </w:numPr>
      </w:pPr>
      <w:r>
        <w:t>Научиться создавать сложные графики и диаграммы</w:t>
      </w:r>
    </w:p>
    <w:p w:rsidR="001A325F" w:rsidRDefault="00000000">
      <w:pPr>
        <w:pStyle w:val="Compact"/>
        <w:numPr>
          <w:ilvl w:val="0"/>
          <w:numId w:val="2"/>
        </w:numPr>
      </w:pPr>
      <w:r>
        <w:t>Изучить построение фракталов и рекурсивных структур</w:t>
      </w:r>
    </w:p>
    <w:p w:rsidR="001A325F" w:rsidRDefault="00000000">
      <w:pPr>
        <w:pStyle w:val="Compact"/>
        <w:numPr>
          <w:ilvl w:val="0"/>
          <w:numId w:val="2"/>
        </w:numPr>
      </w:pPr>
      <w:r>
        <w:t>Выполнить практические упражнения по созданию графиков и фракталов</w:t>
      </w:r>
    </w:p>
    <w:p w:rsidR="001A325F" w:rsidRDefault="00000000">
      <w:pPr>
        <w:pStyle w:val="Compact"/>
        <w:numPr>
          <w:ilvl w:val="0"/>
          <w:numId w:val="2"/>
        </w:numPr>
      </w:pPr>
      <w:r>
        <w:t>Создать график функций и ковёр Серпинского</w:t>
      </w:r>
    </w:p>
    <w:p w:rsidR="001A325F" w:rsidRDefault="00000000">
      <w:pPr>
        <w:pStyle w:val="Heading1"/>
      </w:pPr>
      <w:bookmarkStart w:id="4" w:name="теоретическое-введение"/>
      <w:bookmarkStart w:id="5" w:name="_Toc221299517"/>
      <w:bookmarkEnd w:id="2"/>
      <w:r>
        <w:t>Теоретическое введение</w:t>
      </w:r>
      <w:bookmarkEnd w:id="5"/>
    </w:p>
    <w:p w:rsidR="001A325F" w:rsidRDefault="00000000">
      <w:pPr>
        <w:pStyle w:val="Heading2"/>
      </w:pPr>
      <w:bookmarkStart w:id="6" w:name="X4057dda28c3418e832879b95ccaa23c48e0a526"/>
      <w:bookmarkStart w:id="7" w:name="_Toc221299518"/>
      <w:r>
        <w:t>8 Диаграммы и рисунки как код / Diagrams and Drawings as Code</w:t>
      </w:r>
      <w:bookmarkEnd w:id="7"/>
    </w:p>
    <w:p w:rsidR="001A325F" w:rsidRDefault="00000000">
      <w:pPr>
        <w:pStyle w:val="Heading3"/>
      </w:pPr>
      <w:bookmarkStart w:id="8" w:name="tikz"/>
      <w:bookmarkStart w:id="9" w:name="_Toc221299519"/>
      <w:r>
        <w:t>8.1 TikZ</w:t>
      </w:r>
      <w:bookmarkEnd w:id="9"/>
    </w:p>
    <w:p w:rsidR="001A325F" w:rsidRDefault="00000000">
      <w:pPr>
        <w:pStyle w:val="FirstParagraph"/>
      </w:pPr>
      <w:r>
        <w:t>TikZ - это мощный пакет для создания графики программным способом в LaTeX. Название является рекурсивным акронимом “TikZ ist kein Zeichenprogramm” (TikZ - это не программа для рисования).</w:t>
      </w:r>
    </w:p>
    <w:p w:rsidR="001A325F" w:rsidRPr="009220F5" w:rsidRDefault="00000000">
      <w:pPr>
        <w:pStyle w:val="BodyText"/>
        <w:rPr>
          <w:lang w:val="en-US"/>
        </w:rPr>
      </w:pP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is a powerful package for creating graphics programmatically in LaTeX. The name is a recursive acronym “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</w:t>
      </w:r>
      <w:proofErr w:type="spellStart"/>
      <w:r w:rsidRPr="009220F5">
        <w:rPr>
          <w:lang w:val="en-US"/>
        </w:rPr>
        <w:t>ist</w:t>
      </w:r>
      <w:proofErr w:type="spellEnd"/>
      <w:r w:rsidRPr="009220F5">
        <w:rPr>
          <w:lang w:val="en-US"/>
        </w:rPr>
        <w:t xml:space="preserve"> </w:t>
      </w:r>
      <w:proofErr w:type="spellStart"/>
      <w:r w:rsidRPr="009220F5">
        <w:rPr>
          <w:lang w:val="en-US"/>
        </w:rPr>
        <w:t>kein</w:t>
      </w:r>
      <w:proofErr w:type="spellEnd"/>
      <w:r w:rsidRPr="009220F5">
        <w:rPr>
          <w:lang w:val="en-US"/>
        </w:rPr>
        <w:t xml:space="preserve"> </w:t>
      </w:r>
      <w:proofErr w:type="spellStart"/>
      <w:r w:rsidRPr="009220F5">
        <w:rPr>
          <w:lang w:val="en-US"/>
        </w:rPr>
        <w:t>Zeichenprogramm</w:t>
      </w:r>
      <w:proofErr w:type="spellEnd"/>
      <w:r w:rsidRPr="009220F5">
        <w:rPr>
          <w:lang w:val="en-US"/>
        </w:rPr>
        <w:t>” (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is not a drawing program).</w:t>
      </w:r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BuiltInTok"/>
          <w:lang w:val="en-US"/>
        </w:rPr>
        <w:t>\</w:t>
      </w:r>
      <w:proofErr w:type="spellStart"/>
      <w:proofErr w:type="gramStart"/>
      <w:r w:rsidRPr="009220F5">
        <w:rPr>
          <w:rStyle w:val="BuiltInTok"/>
          <w:lang w:val="en-US"/>
        </w:rPr>
        <w:t>documentclass</w:t>
      </w:r>
      <w:proofErr w:type="spellEnd"/>
      <w:proofErr w:type="gramEnd"/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article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 xml:space="preserve"> (0,0) circle (1cm);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 xml:space="preserve"> (-1,0) -- (1,0);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10" w:name="fig:001"/>
      <w:r>
        <w:rPr>
          <w:noProof/>
        </w:rPr>
        <w:lastRenderedPageBreak/>
        <w:drawing>
          <wp:inline distT="0" distB="0" distL="0" distR="0">
            <wp:extent cx="3733800" cy="1574743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/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"/>
    </w:p>
    <w:p w:rsidR="001A325F" w:rsidRPr="009220F5" w:rsidRDefault="00000000">
      <w:pPr>
        <w:pStyle w:val="Heading3"/>
        <w:rPr>
          <w:lang w:val="en-US"/>
        </w:rPr>
      </w:pPr>
      <w:bookmarkStart w:id="11" w:name="X927cc8f5bbc3948a539ccdd4182a983e021ef2d"/>
      <w:bookmarkStart w:id="12" w:name="_Toc221299520"/>
      <w:bookmarkEnd w:id="8"/>
      <w:r w:rsidRPr="009220F5">
        <w:rPr>
          <w:lang w:val="en-US"/>
        </w:rPr>
        <w:t xml:space="preserve">8.1.1 </w:t>
      </w:r>
      <w:r>
        <w:t>Строительные</w:t>
      </w:r>
      <w:r w:rsidRPr="009220F5">
        <w:rPr>
          <w:lang w:val="en-US"/>
        </w:rPr>
        <w:t xml:space="preserve"> </w:t>
      </w:r>
      <w:r>
        <w:t>блоки</w:t>
      </w:r>
      <w:r w:rsidRPr="009220F5">
        <w:rPr>
          <w:lang w:val="en-US"/>
        </w:rPr>
        <w:t xml:space="preserve">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/ Building Blocks of </w:t>
      </w:r>
      <w:proofErr w:type="spellStart"/>
      <w:r w:rsidRPr="009220F5">
        <w:rPr>
          <w:lang w:val="en-US"/>
        </w:rPr>
        <w:t>TikZ</w:t>
      </w:r>
      <w:bookmarkEnd w:id="12"/>
      <w:proofErr w:type="spellEnd"/>
    </w:p>
    <w:p w:rsidR="001A325F" w:rsidRPr="009220F5" w:rsidRDefault="00000000">
      <w:pPr>
        <w:pStyle w:val="FirstParagraph"/>
        <w:rPr>
          <w:lang w:val="en-US"/>
        </w:rPr>
      </w:pPr>
      <w:r>
        <w:t xml:space="preserve">Для создания рисунков в </w:t>
      </w:r>
      <w:proofErr w:type="spellStart"/>
      <w:r>
        <w:t>TikZ</w:t>
      </w:r>
      <w:proofErr w:type="spellEnd"/>
      <w:r>
        <w:t xml:space="preserve"> необходимо загрузить пакет tikz и использовать окружение tikzpicture. </w:t>
      </w:r>
      <w:r w:rsidRPr="009220F5">
        <w:rPr>
          <w:lang w:val="en-US"/>
        </w:rPr>
        <w:t xml:space="preserve">To create figures in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you need to load the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package and use the </w:t>
      </w:r>
      <w:proofErr w:type="spellStart"/>
      <w:r w:rsidRPr="009220F5">
        <w:rPr>
          <w:lang w:val="en-US"/>
        </w:rPr>
        <w:t>tikzpicture</w:t>
      </w:r>
      <w:proofErr w:type="spellEnd"/>
      <w:r w:rsidRPr="009220F5">
        <w:rPr>
          <w:lang w:val="en-US"/>
        </w:rPr>
        <w:t xml:space="preserve"> environment.</w:t>
      </w:r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BuiltInTok"/>
          <w:lang w:val="en-US"/>
        </w:rPr>
        <w:t>\</w:t>
      </w:r>
      <w:proofErr w:type="spellStart"/>
      <w:proofErr w:type="gramStart"/>
      <w:r w:rsidRPr="009220F5">
        <w:rPr>
          <w:rStyle w:val="BuiltInTok"/>
          <w:lang w:val="en-US"/>
        </w:rPr>
        <w:t>documentclass</w:t>
      </w:r>
      <w:proofErr w:type="spellEnd"/>
      <w:proofErr w:type="gramEnd"/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article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 xml:space="preserve"> (-1,0) -- (3,10pt) -- (35:3);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13" w:name="fig:002"/>
      <w:r>
        <w:rPr>
          <w:noProof/>
        </w:rPr>
        <w:drawing>
          <wp:inline distT="0" distB="0" distL="0" distR="0">
            <wp:extent cx="3733800" cy="1650732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/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:rsidR="001A325F" w:rsidRDefault="00000000">
      <w:pPr>
        <w:pStyle w:val="Heading3"/>
      </w:pPr>
      <w:bookmarkStart w:id="14" w:name="рисование-линий-drawing-lines"/>
      <w:bookmarkStart w:id="15" w:name="_Toc221299521"/>
      <w:bookmarkEnd w:id="11"/>
      <w:r>
        <w:t>8.1.2 Рисование линий / Drawing Lines</w:t>
      </w:r>
      <w:bookmarkEnd w:id="15"/>
    </w:p>
    <w:p w:rsidR="001A325F" w:rsidRPr="009220F5" w:rsidRDefault="00000000">
      <w:pPr>
        <w:pStyle w:val="FirstParagraph"/>
        <w:rPr>
          <w:lang w:val="en-US"/>
        </w:rPr>
      </w:pPr>
      <w:r>
        <w:t xml:space="preserve">TikZ предоставляет различные типы линий и стили оформления.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provides various types of lines and styling options.</w:t>
      </w:r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KeywordTok"/>
          <w:lang w:val="en-US"/>
        </w:rPr>
        <w:t>\</w:t>
      </w:r>
      <w:proofErr w:type="gramStart"/>
      <w:r w:rsidRPr="009220F5">
        <w:rPr>
          <w:rStyle w:val="KeywordTok"/>
          <w:lang w:val="en-US"/>
        </w:rPr>
        <w:t>begin</w:t>
      </w:r>
      <w:proofErr w:type="gram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</w:t>
      </w:r>
      <w:proofErr w:type="gramStart"/>
      <w:r w:rsidRPr="009220F5">
        <w:rPr>
          <w:rStyle w:val="FunctionTok"/>
          <w:lang w:val="en-US"/>
        </w:rPr>
        <w:t>draw</w:t>
      </w:r>
      <w:r w:rsidRPr="009220F5">
        <w:rPr>
          <w:rStyle w:val="NormalTok"/>
          <w:lang w:val="en-US"/>
        </w:rPr>
        <w:t>[</w:t>
      </w:r>
      <w:proofErr w:type="gramEnd"/>
      <w:r w:rsidRPr="009220F5">
        <w:rPr>
          <w:rStyle w:val="NormalTok"/>
          <w:lang w:val="en-US"/>
        </w:rPr>
        <w:t>-&gt;] (-1,0) -| (3,10pt);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[red] (3,10pt) -- (35:3);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[green] (-1,0) to[out=</w:t>
      </w:r>
      <w:proofErr w:type="gramStart"/>
      <w:r w:rsidRPr="009220F5">
        <w:rPr>
          <w:rStyle w:val="NormalTok"/>
          <w:lang w:val="en-US"/>
        </w:rPr>
        <w:t>90,in</w:t>
      </w:r>
      <w:proofErr w:type="gramEnd"/>
      <w:r w:rsidRPr="009220F5">
        <w:rPr>
          <w:rStyle w:val="NormalTok"/>
          <w:lang w:val="en-US"/>
        </w:rPr>
        <w:t>=135] (5,1);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16" w:name="fig:003"/>
      <w:r>
        <w:rPr>
          <w:noProof/>
        </w:rPr>
        <w:lastRenderedPageBreak/>
        <w:drawing>
          <wp:inline distT="0" distB="0" distL="0" distR="0">
            <wp:extent cx="3733800" cy="175732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1A325F" w:rsidRDefault="00000000">
      <w:pPr>
        <w:pStyle w:val="Heading3"/>
      </w:pPr>
      <w:bookmarkStart w:id="17" w:name="узлы-nodes"/>
      <w:bookmarkStart w:id="18" w:name="_Toc221299522"/>
      <w:bookmarkEnd w:id="14"/>
      <w:r>
        <w:t>8.1.3 Узлы / Nodes</w:t>
      </w:r>
      <w:bookmarkEnd w:id="18"/>
    </w:p>
    <w:p w:rsidR="001A325F" w:rsidRPr="009220F5" w:rsidRDefault="00000000">
      <w:pPr>
        <w:pStyle w:val="FirstParagraph"/>
        <w:rPr>
          <w:lang w:val="en-US"/>
        </w:rPr>
      </w:pPr>
      <w:r>
        <w:t xml:space="preserve">Узлы используются для добавления текста и меток в рисунки. </w:t>
      </w:r>
      <w:r w:rsidRPr="009220F5">
        <w:rPr>
          <w:lang w:val="en-US"/>
        </w:rPr>
        <w:t>Nodes are used to add text and labels to drawings.</w:t>
      </w:r>
    </w:p>
    <w:p w:rsidR="001A325F" w:rsidRDefault="00000000">
      <w:pPr>
        <w:pStyle w:val="SourceCode"/>
      </w:pP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documentclass</w:t>
      </w:r>
      <w:proofErr w:type="spellEnd"/>
      <w:r w:rsidRPr="009220F5">
        <w:rPr>
          <w:rStyle w:val="NormalTok"/>
          <w:lang w:val="en-US"/>
        </w:rPr>
        <w:t>[border=1cm]{</w:t>
      </w:r>
      <w:r w:rsidRPr="009220F5">
        <w:rPr>
          <w:rStyle w:val="ExtensionTok"/>
          <w:lang w:val="en-US"/>
        </w:rPr>
        <w:t>standalone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}[scale=2]</w:t>
      </w:r>
      <w:r w:rsidRPr="009220F5">
        <w:rPr>
          <w:lang w:val="en-US"/>
        </w:rPr>
        <w:br/>
      </w:r>
      <w:r w:rsidRPr="009220F5">
        <w:rPr>
          <w:rStyle w:val="CommentTok"/>
          <w:lang w:val="en-US"/>
        </w:rPr>
        <w:t>% Define the nodes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[circle, draw] at (0,0) (a) {A};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[rectangle, fill] at (3,0) (b) {};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 xml:space="preserve"> at (3,0.4) (</w:t>
      </w:r>
      <w:proofErr w:type="spellStart"/>
      <w:r w:rsidRPr="009220F5">
        <w:rPr>
          <w:rStyle w:val="NormalTok"/>
          <w:lang w:val="en-US"/>
        </w:rPr>
        <w:t>blabel</w:t>
      </w:r>
      <w:proofErr w:type="spellEnd"/>
      <w:r w:rsidRPr="009220F5">
        <w:rPr>
          <w:rStyle w:val="NormalTok"/>
          <w:lang w:val="en-US"/>
        </w:rPr>
        <w:t>) {B};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</w:t>
      </w:r>
      <w:proofErr w:type="spellStart"/>
      <w:r w:rsidRPr="009220F5">
        <w:rPr>
          <w:rStyle w:val="NormalTok"/>
          <w:lang w:val="en-US"/>
        </w:rPr>
        <w:t>rectangle,rounded</w:t>
      </w:r>
      <w:proofErr w:type="spellEnd"/>
      <w:r w:rsidRPr="009220F5">
        <w:rPr>
          <w:rStyle w:val="NormalTok"/>
          <w:lang w:val="en-US"/>
        </w:rPr>
        <w:t xml:space="preserve"> corners, draw] at (5,2) (c) {C};</w:t>
      </w:r>
      <w:r w:rsidRPr="009220F5">
        <w:rPr>
          <w:lang w:val="en-US"/>
        </w:rPr>
        <w:br/>
      </w:r>
      <w:r w:rsidRPr="009220F5">
        <w:rPr>
          <w:rStyle w:val="CommentTok"/>
          <w:lang w:val="en-US"/>
        </w:rPr>
        <w:t>% Draw the paths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 xml:space="preserve">[-&gt;, green] (a) -- (b) node[midway, </w:t>
      </w:r>
      <w:proofErr w:type="spellStart"/>
      <w:r w:rsidRPr="009220F5">
        <w:rPr>
          <w:rStyle w:val="NormalTok"/>
          <w:lang w:val="en-US"/>
        </w:rPr>
        <w:t>below,black</w:t>
      </w:r>
      <w:proofErr w:type="spellEnd"/>
      <w:r w:rsidRPr="009220F5">
        <w:rPr>
          <w:rStyle w:val="NormalTok"/>
          <w:lang w:val="en-US"/>
        </w:rPr>
        <w:t>]{2};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[&lt;-&gt;, blue] (a) to[out=45, in=135] (b);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[-»,red] (b)--(c);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</w:t>
      </w:r>
      <w:proofErr w:type="spellStart"/>
      <w:r w:rsidRPr="009220F5">
        <w:rPr>
          <w:rStyle w:val="NormalTok"/>
          <w:lang w:val="en-US"/>
        </w:rPr>
        <w:t>yellow,dotted,very</w:t>
      </w:r>
      <w:proofErr w:type="spellEnd"/>
      <w:r w:rsidRPr="009220F5">
        <w:rPr>
          <w:rStyle w:val="NormalTok"/>
          <w:lang w:val="en-US"/>
        </w:rPr>
        <w:t xml:space="preserve"> thick] (b) |- (c);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[&lt;-,cyan] (b) -| (c);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</w:t>
      </w:r>
      <w:proofErr w:type="spellStart"/>
      <w:r w:rsidRPr="009220F5">
        <w:rPr>
          <w:rStyle w:val="NormalTok"/>
          <w:lang w:val="en-US"/>
        </w:rPr>
        <w:t>thick,black</w:t>
      </w:r>
      <w:proofErr w:type="spellEnd"/>
      <w:r w:rsidRPr="009220F5">
        <w:rPr>
          <w:rStyle w:val="NormalTok"/>
          <w:lang w:val="en-US"/>
        </w:rPr>
        <w:t>] (a).. controls (1,</w:t>
      </w:r>
      <w:proofErr w:type="gramStart"/>
      <w:r w:rsidRPr="009220F5">
        <w:rPr>
          <w:rStyle w:val="NormalTok"/>
          <w:lang w:val="en-US"/>
        </w:rPr>
        <w:t>5) ..</w:t>
      </w:r>
      <w:proofErr w:type="gramEnd"/>
      <w:r w:rsidRPr="009220F5">
        <w:rPr>
          <w:rStyle w:val="NormalTok"/>
          <w:lang w:val="en-US"/>
        </w:rPr>
        <w:t xml:space="preserve"> </w:t>
      </w:r>
      <w:r>
        <w:rPr>
          <w:rStyle w:val="NormalTok"/>
        </w:rPr>
        <w:t xml:space="preserve">(c) </w:t>
      </w:r>
      <w:proofErr w:type="spellStart"/>
      <w:r>
        <w:rPr>
          <w:rStyle w:val="NormalTok"/>
        </w:rPr>
        <w:t>node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midway</w:t>
      </w:r>
      <w:proofErr w:type="spellEnd"/>
      <w:r>
        <w:rPr>
          <w:rStyle w:val="NormalTok"/>
        </w:rPr>
        <w:t>,</w:t>
      </w:r>
      <w:r>
        <w:br/>
      </w:r>
      <w:proofErr w:type="spellStart"/>
      <w:r>
        <w:rPr>
          <w:rStyle w:val="NormalTok"/>
        </w:rPr>
        <w:t>above</w:t>
      </w:r>
      <w:proofErr w:type="spellEnd"/>
      <w:r>
        <w:rPr>
          <w:rStyle w:val="NormalTok"/>
        </w:rPr>
        <w:t>]{</w:t>
      </w:r>
      <w:r>
        <w:rPr>
          <w:rStyle w:val="SpecialStringTok"/>
        </w:rPr>
        <w:t>$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frac</w:t>
      </w:r>
      <w:proofErr w:type="spellEnd"/>
      <w:r>
        <w:rPr>
          <w:rStyle w:val="SpecialStringTok"/>
        </w:rPr>
        <w:t>{1}{2}$</w:t>
      </w:r>
      <w:r>
        <w:rPr>
          <w:rStyle w:val="NormalTok"/>
        </w:rPr>
        <w:t>};</w:t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tikzpicture</w:t>
      </w:r>
      <w:proofErr w:type="spellEnd"/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1A325F" w:rsidRDefault="00000000">
      <w:pPr>
        <w:pStyle w:val="FirstParagraph"/>
      </w:pPr>
      <w:bookmarkStart w:id="19" w:name="fig:004"/>
      <w:r>
        <w:rPr>
          <w:noProof/>
        </w:rPr>
        <w:drawing>
          <wp:inline distT="0" distB="0" distL="0" distR="0">
            <wp:extent cx="3733800" cy="183436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1A325F" w:rsidRDefault="00000000">
      <w:pPr>
        <w:pStyle w:val="Heading3"/>
      </w:pPr>
      <w:bookmarkStart w:id="20" w:name="построение-графиков-plotting-curves"/>
      <w:bookmarkStart w:id="21" w:name="_Toc221299523"/>
      <w:bookmarkEnd w:id="17"/>
      <w:r>
        <w:lastRenderedPageBreak/>
        <w:t>8.1.4 Построение графиков / Plotting Curves</w:t>
      </w:r>
      <w:bookmarkEnd w:id="21"/>
    </w:p>
    <w:p w:rsidR="001A325F" w:rsidRPr="009220F5" w:rsidRDefault="00000000">
      <w:pPr>
        <w:pStyle w:val="FirstParagraph"/>
        <w:rPr>
          <w:lang w:val="en-US"/>
        </w:rPr>
      </w:pPr>
      <w:r>
        <w:t xml:space="preserve">TikZ позволяет строить графики функций напрямую.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allows plotting function curves directly.</w:t>
      </w:r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documentclass</w:t>
      </w:r>
      <w:proofErr w:type="spellEnd"/>
      <w:r w:rsidRPr="009220F5">
        <w:rPr>
          <w:rStyle w:val="NormalTok"/>
          <w:lang w:val="en-US"/>
        </w:rPr>
        <w:t>[border=1cm]{</w:t>
      </w:r>
      <w:r w:rsidRPr="009220F5">
        <w:rPr>
          <w:rStyle w:val="ExtensionTok"/>
          <w:lang w:val="en-US"/>
        </w:rPr>
        <w:t>standalone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}[scale=1.5]</w:t>
      </w:r>
      <w:r w:rsidRPr="009220F5">
        <w:rPr>
          <w:lang w:val="en-US"/>
        </w:rPr>
        <w:br/>
      </w:r>
      <w:r w:rsidRPr="009220F5">
        <w:rPr>
          <w:rStyle w:val="CommentTok"/>
          <w:lang w:val="en-US"/>
        </w:rPr>
        <w:t>% Draw the x and y axis, label the axes and the origin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[gray, -&gt;] (-2,0) -- (2,0) node[right]{</w:t>
      </w:r>
      <w:r w:rsidRPr="009220F5">
        <w:rPr>
          <w:rStyle w:val="SpecialStringTok"/>
          <w:lang w:val="en-US"/>
        </w:rPr>
        <w:t>$x$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>node[pos=0.53, below]{</w:t>
      </w:r>
      <w:r w:rsidRPr="009220F5">
        <w:rPr>
          <w:rStyle w:val="SpecialStringTok"/>
          <w:lang w:val="en-US"/>
        </w:rPr>
        <w:t>$O$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[gray, -&gt;] (0,-1) -- (0,1) node[above]{</w:t>
      </w:r>
      <w:r w:rsidRPr="009220F5">
        <w:rPr>
          <w:rStyle w:val="SpecialStringTok"/>
          <w:lang w:val="en-US"/>
        </w:rPr>
        <w:t>$y$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</w:t>
      </w:r>
      <w:proofErr w:type="spellStart"/>
      <w:r w:rsidRPr="009220F5">
        <w:rPr>
          <w:rStyle w:val="NormalTok"/>
          <w:lang w:val="en-US"/>
        </w:rPr>
        <w:t>fill,gray</w:t>
      </w:r>
      <w:proofErr w:type="spellEnd"/>
      <w:r w:rsidRPr="009220F5">
        <w:rPr>
          <w:rStyle w:val="NormalTok"/>
          <w:lang w:val="en-US"/>
        </w:rPr>
        <w:t>] (0,0) circle [radius=1pt];</w:t>
      </w:r>
      <w:r w:rsidRPr="009220F5">
        <w:rPr>
          <w:lang w:val="en-US"/>
        </w:rPr>
        <w:br/>
      </w:r>
      <w:r w:rsidRPr="009220F5">
        <w:rPr>
          <w:rStyle w:val="CommentTok"/>
          <w:lang w:val="en-US"/>
        </w:rPr>
        <w:t>% Plot the curve</w:t>
      </w:r>
      <w:r w:rsidRPr="009220F5">
        <w:rPr>
          <w:lang w:val="en-US"/>
        </w:rPr>
        <w:br/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[blue, thick] [domain=-2:2, samples=150] plot (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>,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{cos(pi*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 xml:space="preserve"> r)})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>node[right]{</w:t>
      </w:r>
      <w:r w:rsidRPr="009220F5">
        <w:rPr>
          <w:rStyle w:val="SpecialStringTok"/>
          <w:lang w:val="en-US"/>
        </w:rPr>
        <w:t xml:space="preserve">$y = </w:t>
      </w:r>
      <w:r w:rsidRPr="009220F5">
        <w:rPr>
          <w:rStyle w:val="SpecialCharTok"/>
          <w:lang w:val="en-US"/>
        </w:rPr>
        <w:t>\cos</w:t>
      </w:r>
      <w:r w:rsidRPr="009220F5">
        <w:rPr>
          <w:rStyle w:val="SpecialStringTok"/>
          <w:lang w:val="en-US"/>
        </w:rPr>
        <w:t>(x)$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CommentTok"/>
          <w:lang w:val="en-US"/>
        </w:rPr>
        <w:t>% Note: the r in the argument of the cosine signifies that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we enter 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 xml:space="preserve"> in radians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22" w:name="fig:005"/>
      <w:r>
        <w:rPr>
          <w:noProof/>
        </w:rPr>
        <w:drawing>
          <wp:inline distT="0" distB="0" distL="0" distR="0">
            <wp:extent cx="3733800" cy="1785169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 w:rsidR="001A325F" w:rsidRPr="009220F5" w:rsidRDefault="00000000">
      <w:pPr>
        <w:pStyle w:val="Heading3"/>
        <w:rPr>
          <w:lang w:val="en-US"/>
        </w:rPr>
      </w:pPr>
      <w:bookmarkStart w:id="23" w:name="работа-с-циклами-working-with-loops"/>
      <w:bookmarkStart w:id="24" w:name="_Toc221299524"/>
      <w:bookmarkEnd w:id="20"/>
      <w:r w:rsidRPr="009220F5">
        <w:rPr>
          <w:lang w:val="en-US"/>
        </w:rPr>
        <w:t xml:space="preserve">8.1.5 </w:t>
      </w:r>
      <w:r>
        <w:t>Работа</w:t>
      </w:r>
      <w:r w:rsidRPr="009220F5">
        <w:rPr>
          <w:lang w:val="en-US"/>
        </w:rPr>
        <w:t xml:space="preserve"> </w:t>
      </w:r>
      <w:r>
        <w:t>с</w:t>
      </w:r>
      <w:r w:rsidRPr="009220F5">
        <w:rPr>
          <w:lang w:val="en-US"/>
        </w:rPr>
        <w:t xml:space="preserve"> </w:t>
      </w:r>
      <w:r>
        <w:t>циклами</w:t>
      </w:r>
      <w:r w:rsidRPr="009220F5">
        <w:rPr>
          <w:lang w:val="en-US"/>
        </w:rPr>
        <w:t xml:space="preserve"> / Working with Loops</w:t>
      </w:r>
      <w:bookmarkEnd w:id="24"/>
    </w:p>
    <w:p w:rsidR="001A325F" w:rsidRPr="009220F5" w:rsidRDefault="00000000">
      <w:pPr>
        <w:pStyle w:val="FirstParagraph"/>
        <w:rPr>
          <w:lang w:val="en-US"/>
        </w:rPr>
      </w:pPr>
      <w:r>
        <w:t>Циклы \</w:t>
      </w:r>
      <w:proofErr w:type="spellStart"/>
      <w:r>
        <w:t>foreach</w:t>
      </w:r>
      <w:proofErr w:type="spellEnd"/>
      <w:r>
        <w:t xml:space="preserve"> позволяют создавать сложные рисунки эффективно. </w:t>
      </w:r>
      <w:r w:rsidRPr="009220F5">
        <w:rPr>
          <w:lang w:val="en-US"/>
        </w:rPr>
        <w:t>\</w:t>
      </w:r>
      <w:proofErr w:type="gramStart"/>
      <w:r w:rsidRPr="009220F5">
        <w:rPr>
          <w:lang w:val="en-US"/>
        </w:rPr>
        <w:t>foreach</w:t>
      </w:r>
      <w:proofErr w:type="gramEnd"/>
      <w:r w:rsidRPr="009220F5">
        <w:rPr>
          <w:lang w:val="en-US"/>
        </w:rPr>
        <w:t xml:space="preserve"> loops allow creating complex drawings efficiently.</w:t>
      </w:r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KeywordTok"/>
          <w:lang w:val="en-US"/>
        </w:rPr>
        <w:t>\</w:t>
      </w:r>
      <w:proofErr w:type="gramStart"/>
      <w:r w:rsidRPr="009220F5">
        <w:rPr>
          <w:rStyle w:val="KeywordTok"/>
          <w:lang w:val="en-US"/>
        </w:rPr>
        <w:t>begin</w:t>
      </w:r>
      <w:proofErr w:type="gram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}[scale=0.75]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\foreach</w:t>
      </w:r>
      <w:r w:rsidRPr="009220F5">
        <w:rPr>
          <w:rStyle w:val="NormalTok"/>
          <w:lang w:val="en-US"/>
        </w:rPr>
        <w:t xml:space="preserve"> 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 xml:space="preserve"> in {0,1,2,3}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</w:t>
      </w:r>
      <w:proofErr w:type="spellStart"/>
      <w:proofErr w:type="gramStart"/>
      <w:r w:rsidRPr="009220F5">
        <w:rPr>
          <w:rStyle w:val="NormalTok"/>
          <w:lang w:val="en-US"/>
        </w:rPr>
        <w:t>red,thick</w:t>
      </w:r>
      <w:proofErr w:type="spellEnd"/>
      <w:proofErr w:type="gramEnd"/>
      <w:r w:rsidRPr="009220F5">
        <w:rPr>
          <w:rStyle w:val="NormalTok"/>
          <w:lang w:val="en-US"/>
        </w:rPr>
        <w:t>] (</w:t>
      </w:r>
      <w:proofErr w:type="gramStart"/>
      <w:r w:rsidRPr="009220F5">
        <w:rPr>
          <w:rStyle w:val="NormalTok"/>
          <w:lang w:val="en-US"/>
        </w:rPr>
        <w:t>0,</w:t>
      </w:r>
      <w:r w:rsidRPr="009220F5">
        <w:rPr>
          <w:rStyle w:val="FunctionTok"/>
          <w:lang w:val="en-US"/>
        </w:rPr>
        <w:t>\</w:t>
      </w:r>
      <w:proofErr w:type="gramEnd"/>
      <w:r w:rsidRPr="009220F5">
        <w:rPr>
          <w:rStyle w:val="FunctionTok"/>
          <w:lang w:val="en-US"/>
        </w:rPr>
        <w:t>x</w:t>
      </w:r>
      <w:r w:rsidRPr="009220F5">
        <w:rPr>
          <w:rStyle w:val="NormalTok"/>
          <w:lang w:val="en-US"/>
        </w:rPr>
        <w:t>) circle [radius=</w:t>
      </w:r>
      <w:r w:rsidRPr="009220F5">
        <w:rPr>
          <w:rStyle w:val="FunctionTok"/>
          <w:lang w:val="en-US"/>
        </w:rPr>
        <w:t>\x+</w:t>
      </w:r>
      <w:r w:rsidRPr="009220F5">
        <w:rPr>
          <w:rStyle w:val="NormalTok"/>
          <w:lang w:val="en-US"/>
        </w:rPr>
        <w:t>1];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25" w:name="fig:006"/>
      <w:r>
        <w:rPr>
          <w:noProof/>
        </w:rPr>
        <w:lastRenderedPageBreak/>
        <w:drawing>
          <wp:inline distT="0" distB="0" distL="0" distR="0">
            <wp:extent cx="3733800" cy="1960857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 w:rsidR="001A325F" w:rsidRDefault="00000000">
      <w:pPr>
        <w:pStyle w:val="Heading1"/>
      </w:pPr>
      <w:bookmarkStart w:id="26" w:name="выполнение-лабораторной-работы"/>
      <w:bookmarkStart w:id="27" w:name="_Toc221299525"/>
      <w:bookmarkEnd w:id="4"/>
      <w:bookmarkEnd w:id="6"/>
      <w:bookmarkEnd w:id="23"/>
      <w:r>
        <w:t>Выполнение лабораторной работы</w:t>
      </w:r>
      <w:bookmarkEnd w:id="27"/>
    </w:p>
    <w:p w:rsidR="001A325F" w:rsidRDefault="00000000">
      <w:pPr>
        <w:pStyle w:val="Heading2"/>
      </w:pPr>
      <w:bookmarkStart w:id="28" w:name="упражнения-exercises"/>
      <w:bookmarkStart w:id="29" w:name="_Toc221299526"/>
      <w:r>
        <w:t>8.2 Упражнения / Exercises</w:t>
      </w:r>
      <w:bookmarkEnd w:id="29"/>
    </w:p>
    <w:p w:rsidR="001A325F" w:rsidRDefault="00000000">
      <w:pPr>
        <w:pStyle w:val="Heading3"/>
      </w:pPr>
      <w:bookmarkStart w:id="30" w:name="Xb29e4f966d49bbe78decc4fc71a8c239a76e70f"/>
      <w:bookmarkStart w:id="31" w:name="_Toc221299527"/>
      <w:r>
        <w:t>Упражнение 1: Создание графа / Exercise 1: Creating a Graph</w:t>
      </w:r>
      <w:bookmarkEnd w:id="31"/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documentclass</w:t>
      </w:r>
      <w:proofErr w:type="spellEnd"/>
      <w:r w:rsidRPr="009220F5">
        <w:rPr>
          <w:rStyle w:val="NormalTok"/>
          <w:lang w:val="en-US"/>
        </w:rPr>
        <w:t>[border=1cm]{</w:t>
      </w:r>
      <w:r w:rsidRPr="009220F5">
        <w:rPr>
          <w:rStyle w:val="ExtensionTok"/>
          <w:lang w:val="en-US"/>
        </w:rPr>
        <w:t>standalone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}[scale=1.5]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Define nodes with specified styles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[circle, draw, fill=green!50] at (0,0) (A) {A};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[rectangle, draw, fill=white] at (2,1) (B) {B};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[circle, draw, fill=green!50] at (4,0) (C) {C};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[rectangle, draw, fill=white] at (2,-1) (D) {D};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[circle, draw, fill=green!50] at (1,0.5) (E) {E};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[rectangle, draw, fill=white] at (3,0.5) (F) {F};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triangle BDF with dashed light blue lines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[blue!50, dashed, thick] (B) -- (D) -- (F) -- cycle;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red arcs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[red, thick] (B) to[out=180, in=90] (A);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[red, thick] (D) to[out=180, in=270] (A);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[red, thick] (A) to[out=0, in=180] (E);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blue arcs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[blue!50, thick] (B) to[out=0, in=90] (C);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[blue!50, thick] (D) to[out=0, in=270] (E);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32" w:name="fig:007"/>
      <w:r>
        <w:rPr>
          <w:noProof/>
        </w:rPr>
        <w:lastRenderedPageBreak/>
        <w:drawing>
          <wp:inline distT="0" distB="0" distL="0" distR="0">
            <wp:extent cx="5334000" cy="26670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 w:rsidR="001A325F" w:rsidRDefault="00000000">
      <w:pPr>
        <w:pStyle w:val="Heading3"/>
      </w:pPr>
      <w:bookmarkStart w:id="33" w:name="X742abc32ebdf9e32e4afc63f373225d4e15ec48"/>
      <w:bookmarkStart w:id="34" w:name="_Toc221299528"/>
      <w:bookmarkEnd w:id="30"/>
      <w:r>
        <w:t>Упражнение 2: Построение графиков функций / Exercise 2: Plotting Function Graphs</w:t>
      </w:r>
      <w:bookmarkEnd w:id="34"/>
    </w:p>
    <w:p w:rsidR="001A325F" w:rsidRPr="009220F5" w:rsidRDefault="00000000">
      <w:pPr>
        <w:pStyle w:val="SourceCode"/>
        <w:rPr>
          <w:lang w:val="en-US"/>
        </w:rPr>
      </w:pP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documentclass</w:t>
      </w:r>
      <w:proofErr w:type="spellEnd"/>
      <w:r w:rsidRPr="009220F5">
        <w:rPr>
          <w:rStyle w:val="NormalTok"/>
          <w:lang w:val="en-US"/>
        </w:rPr>
        <w:t>[border=1cm]{</w:t>
      </w:r>
      <w:r w:rsidRPr="009220F5">
        <w:rPr>
          <w:rStyle w:val="ExtensionTok"/>
          <w:lang w:val="en-US"/>
        </w:rPr>
        <w:t>standalone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BuiltInTok"/>
          <w:lang w:val="en-US"/>
        </w:rPr>
        <w:t>\</w:t>
      </w:r>
      <w:proofErr w:type="spellStart"/>
      <w:r w:rsidRPr="009220F5">
        <w:rPr>
          <w:rStyle w:val="BuiltInTok"/>
          <w:lang w:val="en-US"/>
        </w:rPr>
        <w:t>usepackage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amsmath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\begin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}[scale=1.2]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coordinate system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[-&gt;, thick] (-0.5,0) -- (4.5,0) node[right] {</w:t>
      </w:r>
      <w:r w:rsidRPr="009220F5">
        <w:rPr>
          <w:rStyle w:val="SpecialStringTok"/>
          <w:lang w:val="en-US"/>
        </w:rPr>
        <w:t>$x$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[-&gt;, thick] (0,-0.5) -- (0,4.5) node[above] {</w:t>
      </w:r>
      <w:r w:rsidRPr="009220F5">
        <w:rPr>
          <w:rStyle w:val="SpecialStringTok"/>
          <w:lang w:val="en-US"/>
        </w:rPr>
        <w:t>$y$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grid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[gray!30] (0,0) grid (4,4);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Draw the curves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 xml:space="preserve">% Exponential function y = </w:t>
      </w:r>
      <w:proofErr w:type="spellStart"/>
      <w:r w:rsidRPr="009220F5">
        <w:rPr>
          <w:rStyle w:val="CommentTok"/>
          <w:lang w:val="en-US"/>
        </w:rPr>
        <w:t>e^x</w:t>
      </w:r>
      <w:proofErr w:type="spellEnd"/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[blue, thick, domain=0:1.4, samples=100] plot (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>, {exp(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>)});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[blue, right] at (1.4, {exp(1.4)}) {</w:t>
      </w:r>
      <w:r w:rsidRPr="009220F5">
        <w:rPr>
          <w:rStyle w:val="SpecialStringTok"/>
          <w:lang w:val="en-US"/>
        </w:rPr>
        <w:t xml:space="preserve">$y = </w:t>
      </w:r>
      <w:proofErr w:type="spellStart"/>
      <w:r w:rsidRPr="009220F5">
        <w:rPr>
          <w:rStyle w:val="SpecialStringTok"/>
          <w:lang w:val="en-US"/>
        </w:rPr>
        <w:t>e^x</w:t>
      </w:r>
      <w:proofErr w:type="spellEnd"/>
      <w:r w:rsidRPr="009220F5">
        <w:rPr>
          <w:rStyle w:val="SpecialStringTok"/>
          <w:lang w:val="en-US"/>
        </w:rPr>
        <w:t>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Natural logarithm y = ln(x)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[red, thick, domain=0.37:4, samples=100] plot (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>, {ln(</w:t>
      </w:r>
      <w:r w:rsidRPr="009220F5">
        <w:rPr>
          <w:rStyle w:val="FunctionTok"/>
          <w:lang w:val="en-US"/>
        </w:rPr>
        <w:t>\x</w:t>
      </w:r>
      <w:r w:rsidRPr="009220F5">
        <w:rPr>
          <w:rStyle w:val="NormalTok"/>
          <w:lang w:val="en-US"/>
        </w:rPr>
        <w:t>)});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[red, above] at (3.5, {ln(3.5)}) {</w:t>
      </w:r>
      <w:r w:rsidRPr="009220F5">
        <w:rPr>
          <w:rStyle w:val="SpecialStringTok"/>
          <w:lang w:val="en-US"/>
        </w:rPr>
        <w:t xml:space="preserve">$y = </w:t>
      </w:r>
      <w:r w:rsidRPr="009220F5">
        <w:rPr>
          <w:rStyle w:val="SpecialCharTok"/>
          <w:lang w:val="en-US"/>
        </w:rPr>
        <w:t>\ln</w:t>
      </w:r>
      <w:r w:rsidRPr="009220F5">
        <w:rPr>
          <w:rStyle w:val="SpecialStringTok"/>
          <w:lang w:val="en-US"/>
        </w:rPr>
        <w:t>(x)$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Horizontal line y = 1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[green, thick, dashed] (0,1) -- (4,1);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[green, left] at (0,1) {</w:t>
      </w:r>
      <w:r w:rsidRPr="009220F5">
        <w:rPr>
          <w:rStyle w:val="SpecialStringTok"/>
          <w:lang w:val="en-US"/>
        </w:rPr>
        <w:t>$y = 1$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Vertical line x = 1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\draw</w:t>
      </w:r>
      <w:r w:rsidRPr="009220F5">
        <w:rPr>
          <w:rStyle w:val="NormalTok"/>
          <w:lang w:val="en-US"/>
        </w:rPr>
        <w:t>[orange, thick, dashed] (1,0) -- (1,4);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[orange, below] at (1,0) {</w:t>
      </w:r>
      <w:r w:rsidRPr="009220F5">
        <w:rPr>
          <w:rStyle w:val="SpecialStringTok"/>
          <w:lang w:val="en-US"/>
        </w:rPr>
        <w:t>$x = 1$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lastRenderedPageBreak/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Mark intersection points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\fill</w:t>
      </w:r>
      <w:r w:rsidRPr="009220F5">
        <w:rPr>
          <w:rStyle w:val="NormalTok"/>
          <w:lang w:val="en-US"/>
        </w:rPr>
        <w:t>[black] (0,1) circle (2pt);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\fill</w:t>
      </w:r>
      <w:r w:rsidRPr="009220F5">
        <w:rPr>
          <w:rStyle w:val="NormalTok"/>
          <w:lang w:val="en-US"/>
        </w:rPr>
        <w:t>[black] (1,0) circle (2pt);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\fill</w:t>
      </w:r>
      <w:r w:rsidRPr="009220F5">
        <w:rPr>
          <w:rStyle w:val="NormalTok"/>
          <w:lang w:val="en-US"/>
        </w:rPr>
        <w:t>[black] (1,1) circle (2pt);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Add labels for intersection points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[below left] at (0,1) {</w:t>
      </w:r>
      <w:r w:rsidRPr="009220F5">
        <w:rPr>
          <w:rStyle w:val="SpecialStringTok"/>
          <w:lang w:val="en-US"/>
        </w:rPr>
        <w:t>$(0,1)$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[below right] at (1,0) {</w:t>
      </w:r>
      <w:r w:rsidRPr="009220F5">
        <w:rPr>
          <w:rStyle w:val="SpecialStringTok"/>
          <w:lang w:val="en-US"/>
        </w:rPr>
        <w:t>$(1,0)$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[above right] at (1,1) {</w:t>
      </w:r>
      <w:r w:rsidRPr="009220F5">
        <w:rPr>
          <w:rStyle w:val="SpecialStringTok"/>
          <w:lang w:val="en-US"/>
        </w:rPr>
        <w:t>$(1,1)$</w:t>
      </w:r>
      <w:r w:rsidRPr="009220F5">
        <w:rPr>
          <w:rStyle w:val="NormalTok"/>
          <w:lang w:val="en-US"/>
        </w:rPr>
        <w:t>};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CommentTok"/>
          <w:lang w:val="en-US"/>
        </w:rPr>
        <w:t>% Add title</w:t>
      </w:r>
      <w:r w:rsidRPr="009220F5">
        <w:rPr>
          <w:lang w:val="en-US"/>
        </w:rPr>
        <w:br/>
      </w:r>
      <w:r w:rsidRPr="009220F5">
        <w:rPr>
          <w:rStyle w:val="NormalTok"/>
          <w:lang w:val="en-US"/>
        </w:rPr>
        <w:t xml:space="preserve">    </w:t>
      </w:r>
      <w:r w:rsidRPr="009220F5">
        <w:rPr>
          <w:rStyle w:val="FunctionTok"/>
          <w:lang w:val="en-US"/>
        </w:rPr>
        <w:t>\node</w:t>
      </w:r>
      <w:r w:rsidRPr="009220F5">
        <w:rPr>
          <w:rStyle w:val="NormalTok"/>
          <w:lang w:val="en-US"/>
        </w:rPr>
        <w:t>[align=center] at (2,4.2) {</w:t>
      </w:r>
      <w:r w:rsidRPr="009220F5">
        <w:rPr>
          <w:rStyle w:val="FunctionTok"/>
          <w:lang w:val="en-US"/>
        </w:rPr>
        <w:t>\</w:t>
      </w:r>
      <w:proofErr w:type="spellStart"/>
      <w:r w:rsidRPr="009220F5">
        <w:rPr>
          <w:rStyle w:val="FunctionTok"/>
          <w:lang w:val="en-US"/>
        </w:rPr>
        <w:t>textbf</w:t>
      </w:r>
      <w:proofErr w:type="spellEnd"/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NormalTok"/>
          <w:lang w:val="en-US"/>
        </w:rPr>
        <w:t>TikZ</w:t>
      </w:r>
      <w:proofErr w:type="spellEnd"/>
      <w:r w:rsidRPr="009220F5">
        <w:rPr>
          <w:rStyle w:val="NormalTok"/>
          <w:lang w:val="en-US"/>
        </w:rPr>
        <w:t xml:space="preserve"> Graph Exercise}};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proofErr w:type="spellStart"/>
      <w:r w:rsidRPr="009220F5">
        <w:rPr>
          <w:rStyle w:val="ExtensionTok"/>
          <w:lang w:val="en-US"/>
        </w:rPr>
        <w:t>tikzpicture</w:t>
      </w:r>
      <w:proofErr w:type="spellEnd"/>
      <w:r w:rsidRPr="009220F5">
        <w:rPr>
          <w:rStyle w:val="NormalTok"/>
          <w:lang w:val="en-US"/>
        </w:rPr>
        <w:t>}</w:t>
      </w:r>
      <w:r w:rsidRPr="009220F5">
        <w:rPr>
          <w:lang w:val="en-US"/>
        </w:rPr>
        <w:br/>
      </w:r>
      <w:r w:rsidRPr="009220F5">
        <w:rPr>
          <w:rStyle w:val="KeywordTok"/>
          <w:lang w:val="en-US"/>
        </w:rPr>
        <w:t>\end</w:t>
      </w:r>
      <w:r w:rsidRPr="009220F5">
        <w:rPr>
          <w:rStyle w:val="NormalTok"/>
          <w:lang w:val="en-US"/>
        </w:rPr>
        <w:t>{</w:t>
      </w:r>
      <w:r w:rsidRPr="009220F5">
        <w:rPr>
          <w:rStyle w:val="ExtensionTok"/>
          <w:lang w:val="en-US"/>
        </w:rPr>
        <w:t>document</w:t>
      </w:r>
      <w:r w:rsidRPr="009220F5">
        <w:rPr>
          <w:rStyle w:val="NormalTok"/>
          <w:lang w:val="en-US"/>
        </w:rPr>
        <w:t>}</w:t>
      </w:r>
    </w:p>
    <w:p w:rsidR="001A325F" w:rsidRDefault="00000000">
      <w:pPr>
        <w:pStyle w:val="FirstParagraph"/>
      </w:pPr>
      <w:bookmarkStart w:id="35" w:name="fig:008"/>
      <w:r>
        <w:rPr>
          <w:noProof/>
        </w:rPr>
        <w:drawing>
          <wp:inline distT="0" distB="0" distL="0" distR="0">
            <wp:extent cx="5334000" cy="2586362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8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:rsidR="001A325F" w:rsidRDefault="00000000">
      <w:pPr>
        <w:pStyle w:val="Heading3"/>
      </w:pPr>
      <w:bookmarkStart w:id="36" w:name="Xce513ddd4cefa220d59e5869e60286205aeac22"/>
      <w:bookmarkStart w:id="37" w:name="_Toc221299529"/>
      <w:bookmarkEnd w:id="33"/>
      <w:r>
        <w:t>Упражнение 3: Ковёр Серпинского / Exercise 3: Sierpiński Carpet</w:t>
      </w:r>
      <w:bookmarkEnd w:id="37"/>
    </w:p>
    <w:p w:rsidR="001A325F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[border=1cm]{</w:t>
      </w:r>
      <w:r>
        <w:rPr>
          <w:rStyle w:val="ExtensionTok"/>
        </w:rPr>
        <w:t>standalone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tikz</w:t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% Function to draw Sierpiński carpet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\sierpinskicarpet</w:t>
      </w:r>
      <w:r>
        <w:rPr>
          <w:rStyle w:val="NormalTok"/>
        </w:rPr>
        <w:t>}[4]{</w:t>
      </w:r>
      <w:r>
        <w:rPr>
          <w:rStyle w:val="CommentTok"/>
        </w:rPr>
        <w:t>% x, y, size, level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\ifnum</w:t>
      </w:r>
      <w:r>
        <w:rPr>
          <w:rStyle w:val="NormalTok"/>
        </w:rPr>
        <w:t>#4=0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\fill</w:t>
      </w:r>
      <w:r>
        <w:rPr>
          <w:rStyle w:val="NormalTok"/>
        </w:rPr>
        <w:t>[black] (#1,#2) rectangle (#1+#3,#2+#3);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\else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\pgfmathsetmacro</w:t>
      </w:r>
      <w:r>
        <w:rPr>
          <w:rStyle w:val="NormalTok"/>
        </w:rPr>
        <w:t>{</w:t>
      </w:r>
      <w:r>
        <w:rPr>
          <w:rStyle w:val="FunctionTok"/>
        </w:rPr>
        <w:t>\newsize</w:t>
      </w:r>
      <w:r>
        <w:rPr>
          <w:rStyle w:val="NormalTok"/>
        </w:rPr>
        <w:t>}{#3/3}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\pgfmathsetmacro</w:t>
      </w:r>
      <w:r>
        <w:rPr>
          <w:rStyle w:val="NormalTok"/>
        </w:rPr>
        <w:t>{</w:t>
      </w:r>
      <w:r>
        <w:rPr>
          <w:rStyle w:val="FunctionTok"/>
        </w:rPr>
        <w:t>\nextlevel</w:t>
      </w:r>
      <w:r>
        <w:rPr>
          <w:rStyle w:val="NormalTok"/>
        </w:rPr>
        <w:t>}{#4-1}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% Draw the 8 smaller carpets around the center hole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{#1}{#2}{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bottom-left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{#1+</w:t>
      </w:r>
      <w:r>
        <w:rPr>
          <w:rStyle w:val="FunctionTok"/>
        </w:rPr>
        <w:t>\newsize</w:t>
      </w:r>
      <w:r>
        <w:rPr>
          <w:rStyle w:val="NormalTok"/>
        </w:rPr>
        <w:t>}{#2}{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bottom-middle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{#1+2*</w:t>
      </w:r>
      <w:r>
        <w:rPr>
          <w:rStyle w:val="FunctionTok"/>
        </w:rPr>
        <w:t>\newsize</w:t>
      </w:r>
      <w:r>
        <w:rPr>
          <w:rStyle w:val="NormalTok"/>
        </w:rPr>
        <w:t>}{#2}{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bottom-right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{#1}{#2+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middle-left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% Center is empty - this creates the characteristic hole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{#1+2*</w:t>
      </w:r>
      <w:r>
        <w:rPr>
          <w:rStyle w:val="FunctionTok"/>
        </w:rPr>
        <w:t>\newsize</w:t>
      </w:r>
      <w:r>
        <w:rPr>
          <w:rStyle w:val="NormalTok"/>
        </w:rPr>
        <w:t>}{#2+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middle-right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{#1}{#2+2*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top-left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{#1+</w:t>
      </w:r>
      <w:r>
        <w:rPr>
          <w:rStyle w:val="FunctionTok"/>
        </w:rPr>
        <w:t>\newsize</w:t>
      </w:r>
      <w:r>
        <w:rPr>
          <w:rStyle w:val="NormalTok"/>
        </w:rPr>
        <w:t>}{#2+2*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top-middle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\sierpinskicarpet</w:t>
      </w:r>
      <w:r>
        <w:rPr>
          <w:rStyle w:val="NormalTok"/>
        </w:rPr>
        <w:t>{#1+2*</w:t>
      </w:r>
      <w:r>
        <w:rPr>
          <w:rStyle w:val="FunctionTok"/>
        </w:rPr>
        <w:t>\newsize</w:t>
      </w:r>
      <w:r>
        <w:rPr>
          <w:rStyle w:val="NormalTok"/>
        </w:rPr>
        <w:t>}{#2+2*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\newsize</w:t>
      </w:r>
      <w:r>
        <w:rPr>
          <w:rStyle w:val="NormalTok"/>
        </w:rPr>
        <w:t>}{</w:t>
      </w:r>
      <w:r>
        <w:rPr>
          <w:rStyle w:val="FunctionTok"/>
        </w:rPr>
        <w:t>\nextlevel</w:t>
      </w:r>
      <w:r>
        <w:rPr>
          <w:rStyle w:val="NormalTok"/>
        </w:rPr>
        <w:t>}</w:t>
      </w:r>
      <w:r>
        <w:rPr>
          <w:rStyle w:val="CommentTok"/>
        </w:rPr>
        <w:t>% top-right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\fi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tikzpicture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% Draw carpets for iterations 0 to 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\foreach</w:t>
      </w:r>
      <w:r>
        <w:rPr>
          <w:rStyle w:val="NormalTok"/>
        </w:rPr>
        <w:t xml:space="preserve"> </w:t>
      </w:r>
      <w:r>
        <w:rPr>
          <w:rStyle w:val="FunctionTok"/>
        </w:rPr>
        <w:t>\i</w:t>
      </w:r>
      <w:r>
        <w:rPr>
          <w:rStyle w:val="NormalTok"/>
        </w:rPr>
        <w:t xml:space="preserve"> in {0,1,2,3}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scope</w:t>
      </w:r>
      <w:r>
        <w:rPr>
          <w:rStyle w:val="NormalTok"/>
        </w:rPr>
        <w:t>}[xshift=</w:t>
      </w:r>
      <w:r>
        <w:rPr>
          <w:rStyle w:val="FunctionTok"/>
        </w:rPr>
        <w:t>\i*</w:t>
      </w:r>
      <w:r>
        <w:rPr>
          <w:rStyle w:val="NormalTok"/>
        </w:rPr>
        <w:t>4cm]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\draw</w:t>
      </w:r>
      <w:r>
        <w:rPr>
          <w:rStyle w:val="NormalTok"/>
        </w:rPr>
        <w:t>[black, thick] (0,0) rectangle (3,3);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\sierpinskicarpet</w:t>
      </w:r>
      <w:r>
        <w:rPr>
          <w:rStyle w:val="NormalTok"/>
        </w:rPr>
        <w:t>{0}{0}{3}{</w:t>
      </w:r>
      <w:r>
        <w:rPr>
          <w:rStyle w:val="FunctionTok"/>
        </w:rPr>
        <w:t>\i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\node</w:t>
      </w:r>
      <w:r>
        <w:rPr>
          <w:rStyle w:val="NormalTok"/>
        </w:rPr>
        <w:t xml:space="preserve">[below] at (1.5,-0.3) {Level </w:t>
      </w:r>
      <w:r>
        <w:rPr>
          <w:rStyle w:val="FunctionTok"/>
        </w:rPr>
        <w:t>\i</w:t>
      </w:r>
      <w:r>
        <w:rPr>
          <w:rStyle w:val="Normal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scope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% Title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\node</w:t>
      </w:r>
      <w:r>
        <w:rPr>
          <w:rStyle w:val="NormalTok"/>
        </w:rPr>
        <w:t>[above] at (6,3.5) {</w:t>
      </w:r>
      <w:r>
        <w:rPr>
          <w:rStyle w:val="FunctionTok"/>
        </w:rPr>
        <w:t>\Large</w:t>
      </w:r>
      <w:r>
        <w:rPr>
          <w:rStyle w:val="NormalTok"/>
        </w:rPr>
        <w:t xml:space="preserve"> Sierpiński Carpet};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tikzpicture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1A325F" w:rsidRDefault="00000000">
      <w:pPr>
        <w:pStyle w:val="FirstParagraph"/>
      </w:pPr>
      <w:bookmarkStart w:id="38" w:name="fig:009"/>
      <w:r>
        <w:rPr>
          <w:noProof/>
        </w:rPr>
        <w:drawing>
          <wp:inline distT="0" distB="0" distL="0" distR="0">
            <wp:extent cx="5334000" cy="2548466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9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 w:rsidR="001A325F" w:rsidRDefault="00000000">
      <w:pPr>
        <w:pStyle w:val="Heading1"/>
      </w:pPr>
      <w:bookmarkStart w:id="39" w:name="выводы"/>
      <w:bookmarkStart w:id="40" w:name="_Toc221299530"/>
      <w:bookmarkEnd w:id="26"/>
      <w:bookmarkEnd w:id="28"/>
      <w:bookmarkEnd w:id="36"/>
      <w:r>
        <w:lastRenderedPageBreak/>
        <w:t>Выводы</w:t>
      </w:r>
      <w:bookmarkEnd w:id="40"/>
    </w:p>
    <w:p w:rsidR="001A325F" w:rsidRDefault="00000000">
      <w:pPr>
        <w:pStyle w:val="FirstParagraph"/>
      </w:pPr>
      <w:r>
        <w:t>В ходе лабораторной работы №8 я освоил создание диаграмм и рисунков программным способом в LaTeX с использованием пакета TikZ. Изучил основы построения линий, кривых и узлов, освоил создание сложных графиков функций и фрактальных структур. На практике создал различные типы графиков, включая математические функции и рекурсивные структуры такие как ковёр Серпинского и треугольник Серпинского. Полученные навыки позволяют создавать профессиональные научные иллюстрации непосредственно в LaTeX документах.</w:t>
      </w:r>
    </w:p>
    <w:p w:rsidR="001A325F" w:rsidRPr="009220F5" w:rsidRDefault="00000000">
      <w:pPr>
        <w:pStyle w:val="BodyText"/>
        <w:rPr>
          <w:lang w:val="en-US"/>
        </w:rPr>
      </w:pPr>
      <w:r w:rsidRPr="009220F5">
        <w:rPr>
          <w:lang w:val="en-US"/>
        </w:rPr>
        <w:t xml:space="preserve">In this lab work 8, I mastered creating diagrams and drawings programmatically in LaTeX using the </w:t>
      </w:r>
      <w:proofErr w:type="spellStart"/>
      <w:r w:rsidRPr="009220F5">
        <w:rPr>
          <w:lang w:val="en-US"/>
        </w:rPr>
        <w:t>TikZ</w:t>
      </w:r>
      <w:proofErr w:type="spellEnd"/>
      <w:r w:rsidRPr="009220F5">
        <w:rPr>
          <w:lang w:val="en-US"/>
        </w:rPr>
        <w:t xml:space="preserve"> package. I studied the basics of constructing lines, curves and nodes, mastered creating complex function graphs and fractal structures. In practice, I created various types of graphs, including mathematical functions and recursive structures such as </w:t>
      </w:r>
      <w:proofErr w:type="spellStart"/>
      <w:r w:rsidRPr="009220F5">
        <w:rPr>
          <w:lang w:val="en-US"/>
        </w:rPr>
        <w:t>Sierpiński</w:t>
      </w:r>
      <w:proofErr w:type="spellEnd"/>
      <w:r w:rsidRPr="009220F5">
        <w:rPr>
          <w:lang w:val="en-US"/>
        </w:rPr>
        <w:t xml:space="preserve"> carpet and </w:t>
      </w:r>
      <w:proofErr w:type="spellStart"/>
      <w:r w:rsidRPr="009220F5">
        <w:rPr>
          <w:lang w:val="en-US"/>
        </w:rPr>
        <w:t>Sierpiński</w:t>
      </w:r>
      <w:proofErr w:type="spellEnd"/>
      <w:r w:rsidRPr="009220F5">
        <w:rPr>
          <w:lang w:val="en-US"/>
        </w:rPr>
        <w:t xml:space="preserve"> triangle. The acquired skills allow creating professional scientific illustrations directly in LaTeX documents.</w:t>
      </w:r>
    </w:p>
    <w:p w:rsidR="001A325F" w:rsidRDefault="00000000">
      <w:pPr>
        <w:pStyle w:val="BodyText"/>
      </w:pPr>
      <w:r>
        <w:t>::</w:t>
      </w:r>
      <w:bookmarkEnd w:id="39"/>
    </w:p>
    <w:sectPr w:rsidR="001A32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D49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D5C0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4492690">
    <w:abstractNumId w:val="0"/>
  </w:num>
  <w:num w:numId="2" w16cid:durableId="172650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25F"/>
    <w:rsid w:val="001A325F"/>
    <w:rsid w:val="004C7250"/>
    <w:rsid w:val="0092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F285"/>
  <w15:docId w15:val="{B3B1F3E2-7E1C-4325-9979-175C4ED3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220F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220F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220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Оффей Эндрю</dc:creator>
  <cp:keywords/>
  <cp:lastModifiedBy>Оффеи Эндрю -</cp:lastModifiedBy>
  <cp:revision>2</cp:revision>
  <dcterms:created xsi:type="dcterms:W3CDTF">2026-02-05T20:35:00Z</dcterms:created>
  <dcterms:modified xsi:type="dcterms:W3CDTF">2026-02-06T16:45:00Z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of">
    <vt:lpwstr>True</vt:lpwstr>
  </property>
  <property fmtid="{D5CDD505-2E9C-101B-9397-08002B2CF9AE}" pid="14" name="lot">
    <vt:lpwstr>True</vt:lpwstr>
  </property>
  <property fmtid="{D5CDD505-2E9C-101B-9397-08002B2CF9AE}" pid="15" name="mainfont">
    <vt:lpwstr>IBM Plex Serif</vt:lpwstr>
  </property>
  <property fmtid="{D5CDD505-2E9C-101B-9397-08002B2CF9AE}" pid="16" name="mathfont">
    <vt:lpwstr>STIX Two Math</vt:lpwstr>
  </property>
  <property fmtid="{D5CDD505-2E9C-101B-9397-08002B2CF9AE}" pid="17" name="monofont">
    <vt:lpwstr>IBM Plex Mono</vt:lpwstr>
  </property>
  <property fmtid="{D5CDD505-2E9C-101B-9397-08002B2CF9AE}" pid="18" name="papersize">
    <vt:lpwstr>a4</vt:lpwstr>
  </property>
  <property fmtid="{D5CDD505-2E9C-101B-9397-08002B2CF9AE}" pid="19" name="polyglossia-lang">
    <vt:lpwstr/>
  </property>
  <property fmtid="{D5CDD505-2E9C-101B-9397-08002B2CF9AE}" pid="20" name="polyglossia-otherlangs">
    <vt:lpwstr/>
  </property>
  <property fmtid="{D5CDD505-2E9C-101B-9397-08002B2CF9AE}" pid="21" name="romanfont">
    <vt:lpwstr>IBM Plex Serif</vt:lpwstr>
  </property>
  <property fmtid="{D5CDD505-2E9C-101B-9397-08002B2CF9AE}" pid="22" name="sansfont">
    <vt:lpwstr>IBM Plex Sans</vt:lpwstr>
  </property>
  <property fmtid="{D5CDD505-2E9C-101B-9397-08002B2CF9AE}" pid="23" name="subtitle">
    <vt:lpwstr>Diagrams and Drawings as Code</vt:lpwstr>
  </property>
  <property fmtid="{D5CDD505-2E9C-101B-9397-08002B2CF9AE}" pid="24" name="toc">
    <vt:lpwstr>True</vt:lpwstr>
  </property>
  <property fmtid="{D5CDD505-2E9C-101B-9397-08002B2CF9AE}" pid="25" name="toc-depth">
    <vt:lpwstr>2</vt:lpwstr>
  </property>
  <property fmtid="{D5CDD505-2E9C-101B-9397-08002B2CF9AE}" pid="26" name="toc-title">
    <vt:lpwstr>Содержание</vt:lpwstr>
  </property>
</Properties>
</file>