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s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Здесь приводится формулировка цели лабораторной работы. Формулировки цели для каждой лабораторной работы приведены в методических указаниях.</w:t>
      </w:r>
    </w:p>
    <w:p>
      <w:r>
        <w:t xml:space="preserve">Цель данного шаблона --- максимально упростить подготовку отчётов по лабораторным работам. 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</w:t>
      </w:r>
    </w:p>
    <w:p>
      <w:r>
        <w:drawing>
          <wp:inline>
            <wp:extent cx="7620000" cy="571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 width=70% }</w:t>
      </w:r>
    </w:p>
    <w:bookmarkStart w:id="25" w:name="выводы"/>
    <w:p>
      <w:pPr>
        <w:pStyle w:val="Heading1"/>
      </w:pPr>
      <w:r>
        <w:t xml:space="preserve">Выводы</w:t>
      </w:r>
    </w:p>
    <w:bookmarkEnd w:id="25"/>
    <w:p>
      <w:r>
        <w:t xml:space="preserve">Здесь кратко описываются итоги проделанной работы.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f045e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</cp:coreProperties>
</file>