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2021.09.</w:t>
            </w:r>
            <w:r w:rsidR="007B1625">
              <w:t>16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920CBC" w:rsidRDefault="004A6367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Creazione e progettazione del Gantt</w:t>
            </w:r>
          </w:p>
          <w:p w:rsidR="004A6367" w:rsidRDefault="004A6367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Realizzazione degli use cases</w:t>
            </w:r>
          </w:p>
          <w:p w:rsidR="004A6367" w:rsidRDefault="004A6367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Iniziato a scrivere i test cases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 w:rsidP="006201C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94C41" w:rsidRPr="00C849B2" w:rsidRDefault="00C849B2" w:rsidP="00C849B2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Finire test cases</w:t>
            </w:r>
          </w:p>
          <w:p w:rsidR="00C849B2" w:rsidRPr="00C849B2" w:rsidRDefault="00C849B2" w:rsidP="0072259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Ricerche di tutorial ed esempi di chat web con firebase</w:t>
            </w:r>
            <w:r w:rsidR="0072259F">
              <w:rPr>
                <w:b w:val="0"/>
              </w:rPr>
              <w:t xml:space="preserve"> (</w:t>
            </w:r>
            <w:r w:rsidR="0072259F" w:rsidRPr="0072259F">
              <w:rPr>
                <w:b w:val="0"/>
              </w:rPr>
              <w:t>https://www.cometchat.com/tutorials/how-to-build-a-chat-app-with-firebase</w:t>
            </w:r>
            <w:bookmarkStart w:id="0" w:name="_GoBack"/>
            <w:bookmarkEnd w:id="0"/>
            <w:r w:rsidR="0072259F">
              <w:rPr>
                <w:b w:val="0"/>
              </w:rPr>
              <w:t>)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72259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CA"/>
    <w:rsid w:val="003837CA"/>
    <w:rsid w:val="003D33B3"/>
    <w:rsid w:val="004A6367"/>
    <w:rsid w:val="005159B0"/>
    <w:rsid w:val="006201C2"/>
    <w:rsid w:val="0072259F"/>
    <w:rsid w:val="007B1625"/>
    <w:rsid w:val="007C0BD7"/>
    <w:rsid w:val="007D397B"/>
    <w:rsid w:val="00920CBC"/>
    <w:rsid w:val="00C4641B"/>
    <w:rsid w:val="00C849B2"/>
    <w:rsid w:val="00C94C41"/>
    <w:rsid w:val="00E06CDE"/>
    <w:rsid w:val="00F458D6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C832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F28EF-DACA-416F-9610-34CA093F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>Nome progetto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50</cp:revision>
  <dcterms:created xsi:type="dcterms:W3CDTF">2015-06-23T12:36:00Z</dcterms:created>
  <dcterms:modified xsi:type="dcterms:W3CDTF">2021-09-16T13:52:00Z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