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4B0" w:rsidRPr="00DE330B" w:rsidRDefault="0006336E" w:rsidP="00DE330B">
      <w:pPr>
        <w:pStyle w:val="Puesto"/>
        <w:jc w:val="center"/>
      </w:pPr>
      <w:r w:rsidRPr="00DE330B">
        <w:t>DIAGRAMAS DE FLUJO</w:t>
      </w:r>
    </w:p>
    <w:p w:rsidR="0006336E" w:rsidRDefault="0006336E" w:rsidP="00DE330B">
      <w:pPr>
        <w:pStyle w:val="Ttulo1"/>
      </w:pPr>
      <w:r w:rsidRPr="00DE330B">
        <w:t>Introducción</w:t>
      </w:r>
    </w:p>
    <w:p w:rsidR="00DE330B" w:rsidRPr="00DE330B" w:rsidRDefault="00DE330B" w:rsidP="00DE330B"/>
    <w:p w:rsidR="0006336E" w:rsidRPr="00DE330B" w:rsidRDefault="0006336E" w:rsidP="00DE330B">
      <w:pPr>
        <w:spacing w:line="360" w:lineRule="auto"/>
        <w:rPr>
          <w:rFonts w:ascii="Arial" w:hAnsi="Arial" w:cs="Arial"/>
          <w:b/>
          <w:sz w:val="24"/>
        </w:rPr>
      </w:pPr>
      <w:r w:rsidRPr="00DE330B">
        <w:rPr>
          <w:rFonts w:ascii="Arial" w:hAnsi="Arial" w:cs="Arial"/>
          <w:b/>
          <w:sz w:val="24"/>
        </w:rPr>
        <w:t>¿Qué es un estándar?</w:t>
      </w:r>
    </w:p>
    <w:p w:rsidR="0006336E" w:rsidRPr="00DE330B" w:rsidRDefault="0006336E" w:rsidP="00DE330B">
      <w:pPr>
        <w:spacing w:line="360" w:lineRule="auto"/>
        <w:jc w:val="both"/>
        <w:rPr>
          <w:rFonts w:ascii="Arial" w:hAnsi="Arial" w:cs="Arial"/>
          <w:sz w:val="24"/>
        </w:rPr>
      </w:pPr>
      <w:r w:rsidRPr="00DE330B">
        <w:rPr>
          <w:rFonts w:ascii="Arial" w:hAnsi="Arial" w:cs="Arial"/>
          <w:sz w:val="24"/>
        </w:rPr>
        <w:t xml:space="preserve">Según la RAE un estándar es un adjetivo que se refiere a “Que sirve como tipo, modelo, norma, patrón o referencia”; es decir lo que se utiliza para que todo sea de la misma manera. Existen estándares para todo lo parametrizado, en el área de la programación, electrónica, científica, medica, pedagógica, política, de hecho en casi cualquier área. </w:t>
      </w:r>
    </w:p>
    <w:p w:rsidR="0006336E" w:rsidRPr="00DE330B" w:rsidRDefault="0006336E" w:rsidP="00DE330B">
      <w:pPr>
        <w:spacing w:line="360" w:lineRule="auto"/>
        <w:jc w:val="both"/>
        <w:rPr>
          <w:rFonts w:ascii="Arial" w:hAnsi="Arial" w:cs="Arial"/>
          <w:b/>
          <w:sz w:val="24"/>
        </w:rPr>
      </w:pPr>
      <w:r w:rsidRPr="00DE330B">
        <w:rPr>
          <w:rFonts w:ascii="Arial" w:hAnsi="Arial" w:cs="Arial"/>
          <w:b/>
          <w:sz w:val="24"/>
        </w:rPr>
        <w:t>ANSI</w:t>
      </w:r>
    </w:p>
    <w:p w:rsidR="0006336E" w:rsidRDefault="0006336E" w:rsidP="00DE330B">
      <w:pPr>
        <w:spacing w:line="360" w:lineRule="auto"/>
        <w:jc w:val="both"/>
        <w:rPr>
          <w:rFonts w:ascii="Arial" w:hAnsi="Arial" w:cs="Arial"/>
          <w:sz w:val="24"/>
        </w:rPr>
      </w:pPr>
      <w:r w:rsidRPr="00DE330B">
        <w:rPr>
          <w:rFonts w:ascii="Arial" w:hAnsi="Arial" w:cs="Arial"/>
          <w:sz w:val="24"/>
        </w:rPr>
        <w:t xml:space="preserve">Es el “American </w:t>
      </w:r>
      <w:proofErr w:type="spellStart"/>
      <w:r w:rsidRPr="00DE330B">
        <w:rPr>
          <w:rFonts w:ascii="Arial" w:hAnsi="Arial" w:cs="Arial"/>
          <w:sz w:val="24"/>
        </w:rPr>
        <w:t>National</w:t>
      </w:r>
      <w:proofErr w:type="spellEnd"/>
      <w:r w:rsidRPr="00DE330B">
        <w:rPr>
          <w:rFonts w:ascii="Arial" w:hAnsi="Arial" w:cs="Arial"/>
          <w:sz w:val="24"/>
        </w:rPr>
        <w:t xml:space="preserve"> </w:t>
      </w:r>
      <w:proofErr w:type="spellStart"/>
      <w:r w:rsidRPr="00DE330B">
        <w:rPr>
          <w:rFonts w:ascii="Arial" w:hAnsi="Arial" w:cs="Arial"/>
          <w:sz w:val="24"/>
        </w:rPr>
        <w:t>Satandars</w:t>
      </w:r>
      <w:proofErr w:type="spellEnd"/>
      <w:r w:rsidRPr="00DE330B">
        <w:rPr>
          <w:rFonts w:ascii="Arial" w:hAnsi="Arial" w:cs="Arial"/>
          <w:sz w:val="24"/>
        </w:rPr>
        <w:t xml:space="preserve"> </w:t>
      </w:r>
      <w:proofErr w:type="spellStart"/>
      <w:r w:rsidRPr="00DE330B">
        <w:rPr>
          <w:rFonts w:ascii="Arial" w:hAnsi="Arial" w:cs="Arial"/>
          <w:sz w:val="24"/>
        </w:rPr>
        <w:t>Institute</w:t>
      </w:r>
      <w:proofErr w:type="spellEnd"/>
      <w:r w:rsidRPr="00DE330B">
        <w:rPr>
          <w:rFonts w:ascii="Arial" w:hAnsi="Arial" w:cs="Arial"/>
          <w:sz w:val="24"/>
        </w:rPr>
        <w:t>” por sus siglas. Es un instituto americano, sin fines de lucro, dedicado a la estandarización con la ayuda de muchas empresas importantes servicios, productos, procesos y sistemas en Estados Unidos de América</w:t>
      </w:r>
      <w:r w:rsidR="00DA3861">
        <w:rPr>
          <w:rFonts w:ascii="Arial" w:hAnsi="Arial" w:cs="Arial"/>
          <w:sz w:val="24"/>
        </w:rPr>
        <w:t>, para brindar un mejor servicio. Este Instituto está afiliado a organizaciones internacionales como la Organización Internacional para la Estandarización (ISO) y la Comisión Electrotécnica Internacional (IEC).</w:t>
      </w:r>
    </w:p>
    <w:p w:rsidR="00DA3861" w:rsidRPr="00DE330B" w:rsidRDefault="00DA3861" w:rsidP="00DE330B">
      <w:pPr>
        <w:spacing w:line="360" w:lineRule="auto"/>
        <w:jc w:val="both"/>
        <w:rPr>
          <w:rFonts w:ascii="Arial" w:hAnsi="Arial" w:cs="Arial"/>
          <w:sz w:val="24"/>
        </w:rPr>
      </w:pPr>
      <w:r w:rsidRPr="00DA3861">
        <w:rPr>
          <w:rFonts w:ascii="Arial" w:hAnsi="Arial" w:cs="Arial"/>
          <w:sz w:val="24"/>
        </w:rPr>
        <w:t>Esta organización aprueba estándares que se obtienen como fruto del desarrollo de tentativas de estándares por parte de otras organizaciones, agencias gubernamentales, compañías y otras entidades. Estos estándares aseguran que las características y las prestaciones de los productos son consistentes, es decir, que la gente use dichos productos en los mismos términos y que esta categoría de productos se vea afectada por las mismas pruebas de validez y calidad.</w:t>
      </w:r>
      <w:bookmarkStart w:id="0" w:name="_GoBack"/>
      <w:bookmarkEnd w:id="0"/>
    </w:p>
    <w:p w:rsidR="0006336E" w:rsidRPr="00DE330B" w:rsidRDefault="0006336E" w:rsidP="00DE330B">
      <w:pPr>
        <w:spacing w:line="360" w:lineRule="auto"/>
        <w:rPr>
          <w:rFonts w:ascii="Arial" w:hAnsi="Arial" w:cs="Arial"/>
          <w:b/>
          <w:sz w:val="24"/>
        </w:rPr>
      </w:pPr>
      <w:r w:rsidRPr="00DE330B">
        <w:rPr>
          <w:rFonts w:ascii="Arial" w:hAnsi="Arial" w:cs="Arial"/>
          <w:b/>
          <w:sz w:val="24"/>
        </w:rPr>
        <w:t>DIAGRAMA DE FLUJO según ANSI</w:t>
      </w:r>
    </w:p>
    <w:p w:rsidR="0006336E" w:rsidRDefault="00DE330B">
      <w:r>
        <w:rPr>
          <w:noProof/>
          <w:lang w:eastAsia="es-MX"/>
        </w:rPr>
        <w:drawing>
          <wp:inline distT="0" distB="0" distL="0" distR="0">
            <wp:extent cx="5612130" cy="48869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ansi_19764_14_1.jpg"/>
                    <pic:cNvPicPr/>
                  </pic:nvPicPr>
                  <pic:blipFill>
                    <a:blip r:embed="rId6">
                      <a:extLst>
                        <a:ext uri="{28A0092B-C50C-407E-A947-70E740481C1C}">
                          <a14:useLocalDpi xmlns:a14="http://schemas.microsoft.com/office/drawing/2010/main" val="0"/>
                        </a:ext>
                      </a:extLst>
                    </a:blip>
                    <a:stretch>
                      <a:fillRect/>
                    </a:stretch>
                  </pic:blipFill>
                  <pic:spPr>
                    <a:xfrm>
                      <a:off x="0" y="0"/>
                      <a:ext cx="5612130" cy="4886960"/>
                    </a:xfrm>
                    <a:prstGeom prst="rect">
                      <a:avLst/>
                    </a:prstGeom>
                  </pic:spPr>
                </pic:pic>
              </a:graphicData>
            </a:graphic>
          </wp:inline>
        </w:drawing>
      </w:r>
    </w:p>
    <w:p w:rsidR="0006336E" w:rsidRPr="00DE330B" w:rsidRDefault="0006336E">
      <w:pPr>
        <w:rPr>
          <w:rFonts w:ascii="Arial" w:hAnsi="Arial" w:cs="Arial"/>
          <w:b/>
          <w:sz w:val="24"/>
        </w:rPr>
      </w:pPr>
      <w:r w:rsidRPr="00DE330B">
        <w:rPr>
          <w:rFonts w:ascii="Arial" w:hAnsi="Arial" w:cs="Arial"/>
          <w:b/>
          <w:sz w:val="24"/>
        </w:rPr>
        <w:t>Bibliografía</w:t>
      </w:r>
    </w:p>
    <w:p w:rsidR="0006336E" w:rsidRDefault="0006336E">
      <w:hyperlink r:id="rId7" w:history="1">
        <w:r w:rsidRPr="001A1BA1">
          <w:rPr>
            <w:rStyle w:val="Hipervnculo"/>
          </w:rPr>
          <w:t>http://lema.rae.es/drae/?val=est%C3%A1ndar</w:t>
        </w:r>
      </w:hyperlink>
    </w:p>
    <w:p w:rsidR="00DE330B" w:rsidRDefault="00DE330B">
      <w:hyperlink r:id="rId8" w:history="1">
        <w:r w:rsidRPr="001A1BA1">
          <w:rPr>
            <w:rStyle w:val="Hipervnculo"/>
          </w:rPr>
          <w:t>http://www.wordreference.com/definicion/est%c3%a1ndar</w:t>
        </w:r>
      </w:hyperlink>
    </w:p>
    <w:p w:rsidR="00DE330B" w:rsidRDefault="00DE330B">
      <w:hyperlink r:id="rId9" w:history="1">
        <w:r w:rsidRPr="001A1BA1">
          <w:rPr>
            <w:rStyle w:val="Hipervnculo"/>
          </w:rPr>
          <w:t>http://www.ansi.org/</w:t>
        </w:r>
      </w:hyperlink>
    </w:p>
    <w:p w:rsidR="00DE330B" w:rsidRDefault="00DE330B"/>
    <w:p w:rsidR="0006336E" w:rsidRDefault="0006336E"/>
    <w:sectPr w:rsidR="0006336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30B" w:rsidRDefault="00DE330B" w:rsidP="00DE330B">
      <w:pPr>
        <w:spacing w:after="0" w:line="240" w:lineRule="auto"/>
      </w:pPr>
      <w:r>
        <w:separator/>
      </w:r>
    </w:p>
  </w:endnote>
  <w:endnote w:type="continuationSeparator" w:id="0">
    <w:p w:rsidR="00DE330B" w:rsidRDefault="00DE330B" w:rsidP="00DE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30B" w:rsidRDefault="00DE330B" w:rsidP="00DE330B">
      <w:pPr>
        <w:spacing w:after="0" w:line="240" w:lineRule="auto"/>
      </w:pPr>
      <w:r>
        <w:separator/>
      </w:r>
    </w:p>
  </w:footnote>
  <w:footnote w:type="continuationSeparator" w:id="0">
    <w:p w:rsidR="00DE330B" w:rsidRDefault="00DE330B" w:rsidP="00DE33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30B" w:rsidRDefault="00DE330B">
    <w:pPr>
      <w:pStyle w:val="Encabezado"/>
    </w:pPr>
    <w:r>
      <w:t>Mariana Sierra nt702782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36E"/>
    <w:rsid w:val="0006336E"/>
    <w:rsid w:val="00CC74B0"/>
    <w:rsid w:val="00DA3861"/>
    <w:rsid w:val="00DE33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2EE16-47CD-49EA-B915-BF36ED36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3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336E"/>
    <w:rPr>
      <w:color w:val="0563C1" w:themeColor="hyperlink"/>
      <w:u w:val="single"/>
    </w:rPr>
  </w:style>
  <w:style w:type="paragraph" w:styleId="Encabezado">
    <w:name w:val="header"/>
    <w:basedOn w:val="Normal"/>
    <w:link w:val="EncabezadoCar"/>
    <w:uiPriority w:val="99"/>
    <w:unhideWhenUsed/>
    <w:rsid w:val="00DE33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330B"/>
  </w:style>
  <w:style w:type="paragraph" w:styleId="Piedepgina">
    <w:name w:val="footer"/>
    <w:basedOn w:val="Normal"/>
    <w:link w:val="PiedepginaCar"/>
    <w:uiPriority w:val="99"/>
    <w:unhideWhenUsed/>
    <w:rsid w:val="00DE33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330B"/>
  </w:style>
  <w:style w:type="paragraph" w:styleId="Puesto">
    <w:name w:val="Title"/>
    <w:basedOn w:val="Normal"/>
    <w:next w:val="Normal"/>
    <w:link w:val="PuestoCar"/>
    <w:uiPriority w:val="10"/>
    <w:qFormat/>
    <w:rsid w:val="00DE3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E330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E33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dreference.com/definicion/est%c3%a1ndar" TargetMode="External"/><Relationship Id="rId3" Type="http://schemas.openxmlformats.org/officeDocument/2006/relationships/webSettings" Target="webSettings.xml"/><Relationship Id="rId7" Type="http://schemas.openxmlformats.org/officeDocument/2006/relationships/hyperlink" Target="http://lema.rae.es/drae/?val=est%C3%A1nda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ansi.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256</Words>
  <Characters>1408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VEGA, MARIANA</dc:creator>
  <cp:keywords/>
  <dc:description/>
  <cp:lastModifiedBy>SIERRA VEGA, MARIANA</cp:lastModifiedBy>
  <cp:revision>2</cp:revision>
  <dcterms:created xsi:type="dcterms:W3CDTF">2015-08-19T13:23:00Z</dcterms:created>
  <dcterms:modified xsi:type="dcterms:W3CDTF">2015-08-19T13:39:00Z</dcterms:modified>
</cp:coreProperties>
</file>