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B07" w:rsidRDefault="00F10B07"/>
    <w:p w:rsidR="00C25FB4" w:rsidRDefault="00C25FB4" w:rsidP="00C25FB4">
      <w:pPr>
        <w:pStyle w:val="Prrafodelista"/>
        <w:numPr>
          <w:ilvl w:val="0"/>
          <w:numId w:val="1"/>
        </w:numPr>
        <w:jc w:val="both"/>
      </w:pPr>
      <w:r>
        <w:t>Definición de Estándar</w:t>
      </w:r>
    </w:p>
    <w:p w:rsidR="00C25FB4" w:rsidRDefault="00C25FB4" w:rsidP="00C25FB4">
      <w:pPr>
        <w:jc w:val="both"/>
      </w:pPr>
      <w:r>
        <w:t>Sirve como modelo de referencia o patrón</w:t>
      </w:r>
    </w:p>
    <w:p w:rsidR="00C25FB4" w:rsidRDefault="00C25FB4" w:rsidP="00C25FB4">
      <w:pPr>
        <w:jc w:val="both"/>
      </w:pPr>
      <w:sdt>
        <w:sdtPr>
          <w:id w:val="983127693"/>
          <w:citation/>
        </w:sdtPr>
        <w:sdtContent>
          <w:r>
            <w:fldChar w:fldCharType="begin"/>
          </w:r>
          <w:r>
            <w:instrText xml:space="preserve"> CITATION RAE \l 2058 </w:instrText>
          </w:r>
          <w:r>
            <w:fldChar w:fldCharType="separate"/>
          </w:r>
          <w:r>
            <w:rPr>
              <w:noProof/>
            </w:rPr>
            <w:t>(RAE, s.f.)</w:t>
          </w:r>
          <w:r>
            <w:fldChar w:fldCharType="end"/>
          </w:r>
        </w:sdtContent>
      </w:sdt>
    </w:p>
    <w:p w:rsidR="00C25FB4" w:rsidRDefault="00C25FB4" w:rsidP="00C25FB4">
      <w:pPr>
        <w:pStyle w:val="Prrafodelista"/>
        <w:numPr>
          <w:ilvl w:val="0"/>
          <w:numId w:val="1"/>
        </w:numPr>
        <w:jc w:val="both"/>
      </w:pPr>
      <w:r>
        <w:t>¿Qué es el ANSI?</w:t>
      </w:r>
    </w:p>
    <w:p w:rsidR="00C25FB4" w:rsidRDefault="00C25FB4" w:rsidP="00C25FB4">
      <w:pPr>
        <w:jc w:val="both"/>
      </w:pPr>
      <w:r>
        <w:t>El ANSI es el instituto Nacional de Estándares Americanos es una organización sin fines de lucro que supervisa el desarrollo de nuevos estándares de productos.</w:t>
      </w:r>
    </w:p>
    <w:p w:rsidR="00A80F9E" w:rsidRDefault="00A80F9E" w:rsidP="00C25FB4">
      <w:pPr>
        <w:jc w:val="both"/>
      </w:pPr>
      <w:sdt>
        <w:sdtPr>
          <w:id w:val="326874206"/>
          <w:citation/>
        </w:sdtPr>
        <w:sdtContent>
          <w:r>
            <w:fldChar w:fldCharType="begin"/>
          </w:r>
          <w:r>
            <w:instrText xml:space="preserve"> CITATION ANS \l 2058 </w:instrText>
          </w:r>
          <w:r>
            <w:fldChar w:fldCharType="separate"/>
          </w:r>
          <w:r>
            <w:rPr>
              <w:noProof/>
            </w:rPr>
            <w:t>(ANSI, s.f.)</w:t>
          </w:r>
          <w:r>
            <w:fldChar w:fldCharType="end"/>
          </w:r>
        </w:sdtContent>
      </w:sdt>
    </w:p>
    <w:p w:rsidR="00C25FB4" w:rsidRDefault="00A80F9E" w:rsidP="00C25FB4">
      <w:pPr>
        <w:pStyle w:val="Prrafodelista"/>
        <w:numPr>
          <w:ilvl w:val="0"/>
          <w:numId w:val="1"/>
        </w:numPr>
        <w:jc w:val="both"/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BB2FFE1" wp14:editId="5D0F36AD">
            <wp:simplePos x="0" y="0"/>
            <wp:positionH relativeFrom="margin">
              <wp:posOffset>201930</wp:posOffset>
            </wp:positionH>
            <wp:positionV relativeFrom="paragraph">
              <wp:posOffset>366395</wp:posOffset>
            </wp:positionV>
            <wp:extent cx="5611495" cy="5695950"/>
            <wp:effectExtent l="0" t="0" r="8255" b="0"/>
            <wp:wrapTopAndBottom/>
            <wp:docPr id="1" name="Imagen 1" descr="SIMBOLOGIA DIAGRAMAS DE FLUJO                                                RODRIGUEZ TENORIO JHOISETH ALINA            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BOLOGIA DIAGRAMAS DE FLUJO                                                RODRIGUEZ TENORIO JHOISETH ALINA            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98" b="11428"/>
                    <a:stretch/>
                  </pic:blipFill>
                  <pic:spPr bwMode="auto">
                    <a:xfrm>
                      <a:off x="0" y="0"/>
                      <a:ext cx="561149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FB4">
        <w:t xml:space="preserve"> Estándar de diagramas de flujo ANSI</w:t>
      </w:r>
    </w:p>
    <w:p w:rsidR="00C25FB4" w:rsidRDefault="00C25FB4" w:rsidP="00C25FB4">
      <w:pPr>
        <w:jc w:val="both"/>
      </w:pPr>
    </w:p>
    <w:sectPr w:rsidR="00C25FB4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F9E" w:rsidRDefault="00A80F9E" w:rsidP="00A80F9E">
      <w:pPr>
        <w:spacing w:after="0" w:line="240" w:lineRule="auto"/>
      </w:pPr>
      <w:r>
        <w:separator/>
      </w:r>
    </w:p>
  </w:endnote>
  <w:endnote w:type="continuationSeparator" w:id="0">
    <w:p w:rsidR="00A80F9E" w:rsidRDefault="00A80F9E" w:rsidP="00A80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F9E" w:rsidRDefault="00A80F9E" w:rsidP="00A80F9E">
    <w:pPr>
      <w:jc w:val="both"/>
    </w:pPr>
    <w:sdt>
      <w:sdtPr>
        <w:id w:val="-1653975614"/>
        <w:citation/>
      </w:sdtPr>
      <w:sdtContent>
        <w:r>
          <w:fldChar w:fldCharType="begin"/>
        </w:r>
        <w:r>
          <w:instrText xml:space="preserve"> CITATION Dep \l 2058 </w:instrText>
        </w:r>
        <w:r>
          <w:fldChar w:fldCharType="separate"/>
        </w:r>
        <w:r>
          <w:rPr>
            <w:noProof/>
          </w:rPr>
          <w:t xml:space="preserve"> (INC, s.f.)</w:t>
        </w:r>
        <w:r>
          <w:fldChar w:fldCharType="end"/>
        </w:r>
      </w:sdtContent>
    </w:sdt>
  </w:p>
  <w:p w:rsidR="00A80F9E" w:rsidRDefault="00A80F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F9E" w:rsidRDefault="00A80F9E" w:rsidP="00A80F9E">
      <w:pPr>
        <w:spacing w:after="0" w:line="240" w:lineRule="auto"/>
      </w:pPr>
      <w:r>
        <w:separator/>
      </w:r>
    </w:p>
  </w:footnote>
  <w:footnote w:type="continuationSeparator" w:id="0">
    <w:p w:rsidR="00A80F9E" w:rsidRDefault="00A80F9E" w:rsidP="00A80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F2A96"/>
    <w:multiLevelType w:val="hybridMultilevel"/>
    <w:tmpl w:val="A3241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B4"/>
    <w:rsid w:val="00A80F9E"/>
    <w:rsid w:val="00C25FB4"/>
    <w:rsid w:val="00F1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DF601-1E71-433E-89F2-AD0D25CB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F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0F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F9E"/>
  </w:style>
  <w:style w:type="paragraph" w:styleId="Piedepgina">
    <w:name w:val="footer"/>
    <w:basedOn w:val="Normal"/>
    <w:link w:val="PiedepginaCar"/>
    <w:uiPriority w:val="99"/>
    <w:unhideWhenUsed/>
    <w:rsid w:val="00A80F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5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RAE</b:Tag>
    <b:SourceType>InternetSite</b:SourceType>
    <b:Guid>{627625C4-DF0A-4BC2-BC34-1CD1A1F1D935}</b:Guid>
    <b:Author>
      <b:Author>
        <b:NameList>
          <b:Person>
            <b:Last>RAE</b:Last>
          </b:Person>
        </b:NameList>
      </b:Author>
    </b:Author>
    <b:Title>RAE</b:Title>
    <b:InternetSiteTitle>RAE</b:InternetSiteTitle>
    <b:RefOrder>1</b:RefOrder>
  </b:Source>
  <b:Source>
    <b:Tag>ANS</b:Tag>
    <b:SourceType>InternetSite</b:SourceType>
    <b:Guid>{79599136-7B01-4245-8EE6-956F64533BA4}</b:Guid>
    <b:Author>
      <b:Author>
        <b:Corporate>ANSI</b:Corporate>
      </b:Author>
    </b:Author>
    <b:Title>ANSI</b:Title>
    <b:RefOrder>2</b:RefOrder>
  </b:Source>
  <b:Source>
    <b:Tag>Dep</b:Tag>
    <b:SourceType>InternetSite</b:SourceType>
    <b:Guid>{A291FBC4-DAAF-4F73-8FD4-3B47F82B6A52}</b:Guid>
    <b:Title>Slideshare</b:Title>
    <b:Author>
      <b:Author>
        <b:NameList>
          <b:Person>
            <b:Last>INC</b:Last>
            <b:First>Departamentos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263633C8-408A-475F-B5DD-875061BED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 AGUILAR, OSCAR EDUARDO</dc:creator>
  <cp:keywords/>
  <dc:description/>
  <cp:lastModifiedBy>CORTES AGUILAR, OSCAR EDUARDO</cp:lastModifiedBy>
  <cp:revision>1</cp:revision>
  <dcterms:created xsi:type="dcterms:W3CDTF">2015-08-19T13:23:00Z</dcterms:created>
  <dcterms:modified xsi:type="dcterms:W3CDTF">2015-08-19T13:37:00Z</dcterms:modified>
</cp:coreProperties>
</file>