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D75" w:rsidRDefault="004D0F21">
      <w:r>
        <w:t>Compañero 1</w:t>
      </w:r>
    </w:p>
    <w:p w:rsidR="004D0F21" w:rsidRDefault="004D0F21">
      <w:r>
        <w:t>Compañero 2</w:t>
      </w:r>
    </w:p>
    <w:p w:rsidR="004D0F21" w:rsidRDefault="004D0F21"/>
    <w:p w:rsidR="004D0F21" w:rsidRDefault="004D0F21">
      <w:r>
        <w:t>Problemas</w:t>
      </w:r>
      <w:bookmarkStart w:id="0" w:name="_GoBack"/>
      <w:bookmarkEnd w:id="0"/>
    </w:p>
    <w:sectPr w:rsidR="004D0F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21"/>
    <w:rsid w:val="004D0F21"/>
    <w:rsid w:val="00E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9BE71-6F5D-4CBE-A87C-EA9D2F12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CASTELLANOS, NADIA PAOLA</dc:creator>
  <cp:keywords/>
  <dc:description/>
  <cp:lastModifiedBy>GARCIA CASTELLANOS, NADIA PAOLA</cp:lastModifiedBy>
  <cp:revision>1</cp:revision>
  <dcterms:created xsi:type="dcterms:W3CDTF">2015-08-19T13:16:00Z</dcterms:created>
  <dcterms:modified xsi:type="dcterms:W3CDTF">2015-08-19T13:18:00Z</dcterms:modified>
</cp:coreProperties>
</file>