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tu9qtosakmwr" w:id="0"/>
      <w:bookmarkEnd w:id="0"/>
      <w:r w:rsidDel="00000000" w:rsidR="00000000" w:rsidRPr="00000000">
        <w:rPr>
          <w:sz w:val="40"/>
          <w:szCs w:val="40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10771.653543307086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9wiywt5oo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#3: Локализация текста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_29wiywt5oodj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l9bk75te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_edl9bk75tebk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v2mzvsva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_p8v2mzvsva50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ojchms8r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_d2ojchms8r38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24l4vu5l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_kj24l4vu5lpp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6n56ifaq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_a16n56ifaqc6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kpmqw5yc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_plkpmqw5ycei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5dsgrm77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7.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_dm5dsgrm77c7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5gt0m5jvw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8.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_t5gt0m5jvws7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mhwo290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9.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_5rmhwo29058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n4y0u0ru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10.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_4qn4y0u0rui5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8yc2la0wt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11.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_l98yc2la0wt9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771.6535433070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gpaogp66gc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#4: Поддержка ландшафтной ориентации (Landscape)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_9gpaogp66gcx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idia2rj3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_bfidia2rj39r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584vg05f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_w1584vg05ffq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3b5i8rcbb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_b3b5i8rcbb0k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10mutfhm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_o510mutfhmxo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drcxexrb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_u2drcxexrbjl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bfgfascx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_bcbfgfascxcx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bw906sg8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8.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_gebw906sg828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nsrkpoif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9.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_l3nsrkpoifsl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9b53od1f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10.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_s69b53od1fi2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771.653543307086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lrsc3cyz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11.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_ollrsc3cyzjn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0"/>
        <w:rPr/>
      </w:pPr>
      <w:bookmarkStart w:colFirst="0" w:colLast="0" w:name="_xjft9b3c1yz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0"/>
        <w:rPr/>
      </w:pPr>
      <w:bookmarkStart w:colFirst="0" w:colLast="0" w:name="_29wiywt5oodj" w:id="2"/>
      <w:bookmarkEnd w:id="2"/>
      <w:r w:rsidDel="00000000" w:rsidR="00000000" w:rsidRPr="00000000">
        <w:rPr>
          <w:rtl w:val="0"/>
        </w:rPr>
        <w:t xml:space="preserve">Assignment #3: Локализация текста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Создать русский перевод для текста Hello World</w:t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В конце задания на эмуляторе для двух языков англ и русский, должно вывестись </w:t>
      </w:r>
      <w:r w:rsidDel="00000000" w:rsidR="00000000" w:rsidRPr="00000000">
        <w:rPr>
          <w:rtl w:val="0"/>
        </w:rPr>
        <w:t xml:space="preserve">следующее:</w:t>
      </w:r>
    </w:p>
    <w:p w:rsidR="00000000" w:rsidDel="00000000" w:rsidP="00000000" w:rsidRDefault="00000000" w:rsidRPr="00000000" w14:paraId="00000022">
      <w:pPr>
        <w:pStyle w:val="Heading2"/>
        <w:ind w:firstLine="0"/>
        <w:jc w:val="center"/>
        <w:rPr/>
      </w:pPr>
      <w:bookmarkStart w:colFirst="0" w:colLast="0" w:name="_xzxgcfri7ro5" w:id="3"/>
      <w:bookmarkEnd w:id="3"/>
      <w:r w:rsidDel="00000000" w:rsidR="00000000" w:rsidRPr="00000000">
        <w:rPr/>
        <w:drawing>
          <wp:inline distB="114300" distT="114300" distL="114300" distR="114300">
            <wp:extent cx="1416427" cy="252131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427" cy="252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17107" cy="2516088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107" cy="25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0" w:firstLine="0"/>
        <w:rPr>
          <w:i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en</w:t>
        <w:tab/>
        <w:tab/>
        <w:t xml:space="preserve">           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Введем некоторые сокращения: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i w:val="1"/>
          <w:rtl w:val="0"/>
        </w:rPr>
        <w:t xml:space="preserve">ПКМ = правая кнопка мыши, ЛКМ = левая кнопка мыши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0"/>
        <w:rPr/>
      </w:pPr>
      <w:bookmarkStart w:colFirst="0" w:colLast="0" w:name="_7uv76jkalu0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Step 1.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Кликните два раза на "activity_main.xml" файл в res папке, как показано на картинке ниже (путь к файлу app/res/layout/activity_main.xml)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0160" cy="259065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0" cy="259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Откроется основное окно редактора разметки как показано ниже: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8065" cy="37901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7872" l="27465" r="1023" t="6630"/>
                    <a:stretch>
                      <a:fillRect/>
                    </a:stretch>
                  </pic:blipFill>
                  <pic:spPr>
                    <a:xfrm>
                      <a:off x="0" y="0"/>
                      <a:ext cx="5798065" cy="379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0"/>
        <w:rPr/>
      </w:pPr>
      <w:bookmarkStart w:colFirst="0" w:colLast="0" w:name="_p8v2mzvsva50" w:id="5"/>
      <w:bookmarkEnd w:id="5"/>
      <w:r w:rsidDel="00000000" w:rsidR="00000000" w:rsidRPr="00000000">
        <w:rPr>
          <w:sz w:val="32"/>
          <w:szCs w:val="32"/>
          <w:rtl w:val="0"/>
        </w:rPr>
        <w:t xml:space="preserve">Step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Щелкните на кнопку "Code" в правом верхнем углу редактора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8838" cy="4286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838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/>
      </w:pPr>
      <w:bookmarkStart w:colFirst="0" w:colLast="0" w:name="_uuhzxte02c6g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/>
      </w:pPr>
      <w:bookmarkStart w:colFirst="0" w:colLast="0" w:name="_d2ojchms8r38" w:id="7"/>
      <w:bookmarkEnd w:id="7"/>
      <w:r w:rsidDel="00000000" w:rsidR="00000000" w:rsidRPr="00000000">
        <w:rPr>
          <w:rtl w:val="0"/>
        </w:rPr>
        <w:t xml:space="preserve">Step 3.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Найдите текст "Hello world", как показано на картинке ниже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5702" cy="247851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02" cy="247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0"/>
        <w:rPr/>
      </w:pPr>
      <w:bookmarkStart w:colFirst="0" w:colLast="0" w:name="_kj24l4vu5lpp" w:id="8"/>
      <w:bookmarkEnd w:id="8"/>
      <w:r w:rsidDel="00000000" w:rsidR="00000000" w:rsidRPr="00000000">
        <w:rPr>
          <w:rtl w:val="0"/>
        </w:rPr>
        <w:t xml:space="preserve">Step 4.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Кликните ЛКМ в поле с текстом "Hello World" и нажмите сочетание клавиш </w:t>
      </w:r>
      <w:r w:rsidDel="00000000" w:rsidR="00000000" w:rsidRPr="00000000">
        <w:rPr>
          <w:b w:val="1"/>
          <w:rtl w:val="0"/>
        </w:rPr>
        <w:t xml:space="preserve">Alt + Enter</w:t>
      </w:r>
      <w:r w:rsidDel="00000000" w:rsidR="00000000" w:rsidRPr="00000000">
        <w:rPr>
          <w:rtl w:val="0"/>
        </w:rPr>
        <w:t xml:space="preserve"> (Windows) /</w:t>
      </w:r>
      <w:r w:rsidDel="00000000" w:rsidR="00000000" w:rsidRPr="00000000">
        <w:rPr>
          <w:b w:val="1"/>
          <w:rtl w:val="0"/>
        </w:rPr>
        <w:t xml:space="preserve"> Option + Enter</w:t>
      </w:r>
      <w:r w:rsidDel="00000000" w:rsidR="00000000" w:rsidRPr="00000000">
        <w:rPr>
          <w:rtl w:val="0"/>
        </w:rPr>
        <w:t xml:space="preserve"> (Mac))</w:t>
      </w:r>
      <w:r w:rsidDel="00000000" w:rsidR="00000000" w:rsidRPr="00000000">
        <w:rPr>
          <w:rtl w:val="0"/>
        </w:rPr>
        <w:t xml:space="preserve">. Выберите "Extract string source"</w:t>
      </w:r>
    </w:p>
    <w:p w:rsidR="00000000" w:rsidDel="00000000" w:rsidP="00000000" w:rsidRDefault="00000000" w:rsidRPr="00000000" w14:paraId="0000003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4750" cy="1681634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750" cy="168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0"/>
        <w:rPr/>
      </w:pPr>
      <w:bookmarkStart w:colFirst="0" w:colLast="0" w:name="_a16n56ifaqc6" w:id="9"/>
      <w:bookmarkEnd w:id="9"/>
      <w:r w:rsidDel="00000000" w:rsidR="00000000" w:rsidRPr="00000000">
        <w:rPr>
          <w:rtl w:val="0"/>
        </w:rPr>
        <w:t xml:space="preserve">Step 5.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появившемся окне в поле Resource name введите hello_world и нажмите на кнопку "OK"</w:t>
        <w:br w:type="textWrapping"/>
      </w:r>
    </w:p>
    <w:p w:rsidR="00000000" w:rsidDel="00000000" w:rsidP="00000000" w:rsidRDefault="00000000" w:rsidRPr="00000000" w14:paraId="0000003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55991" cy="2526677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991" cy="252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firstLine="0"/>
        <w:rPr/>
      </w:pPr>
      <w:bookmarkStart w:colFirst="0" w:colLast="0" w:name="_plkpmqw5ycei" w:id="10"/>
      <w:bookmarkEnd w:id="10"/>
      <w:r w:rsidDel="00000000" w:rsidR="00000000" w:rsidRPr="00000000">
        <w:rPr>
          <w:rtl w:val="0"/>
        </w:rPr>
        <w:t xml:space="preserve">Step 6.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Теперь текст "Hello World" заменился на ссылку на свой ресурс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19907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Путь к файлу, на который указывает </w:t>
      </w:r>
      <w:r w:rsidDel="00000000" w:rsidR="00000000" w:rsidRPr="00000000">
        <w:rPr>
          <w:i w:val="1"/>
          <w:rtl w:val="0"/>
        </w:rPr>
        <w:t xml:space="preserve">"@string/hello_world"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app/res/values/strings.xml</w:t>
      </w:r>
      <w:r w:rsidDel="00000000" w:rsidR="00000000" w:rsidRPr="00000000">
        <w:rPr>
          <w:rtl w:val="0"/>
        </w:rPr>
        <w:t xml:space="preserve"> или как показано на картинке ниже</w:t>
      </w:r>
    </w:p>
    <w:p w:rsidR="00000000" w:rsidDel="00000000" w:rsidP="00000000" w:rsidRDefault="00000000" w:rsidRPr="00000000" w14:paraId="0000004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4537" cy="2572824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537" cy="257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Если открыть файл "strings.xml", то увидим картинку ниже и там наш текст, который мы только что установили:</w:t>
      </w:r>
    </w:p>
    <w:p w:rsidR="00000000" w:rsidDel="00000000" w:rsidP="00000000" w:rsidRDefault="00000000" w:rsidRPr="00000000" w14:paraId="0000004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5163" cy="666063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163" cy="66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firstLine="0"/>
        <w:rPr/>
      </w:pPr>
      <w:bookmarkStart w:colFirst="0" w:colLast="0" w:name="_dm5dsgrm77c7" w:id="11"/>
      <w:bookmarkEnd w:id="11"/>
      <w:r w:rsidDel="00000000" w:rsidR="00000000" w:rsidRPr="00000000">
        <w:rPr>
          <w:rtl w:val="0"/>
        </w:rPr>
        <w:t xml:space="preserve">Step 7.</w:t>
      </w:r>
    </w:p>
    <w:p w:rsidR="00000000" w:rsidDel="00000000" w:rsidP="00000000" w:rsidRDefault="00000000" w:rsidRPr="00000000" w14:paraId="0000004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Создаем новую папку "values" для русского перевода.</w:t>
      </w:r>
      <w:r w:rsidDel="00000000" w:rsidR="00000000" w:rsidRPr="00000000">
        <w:rPr>
          <w:sz w:val="24"/>
          <w:szCs w:val="24"/>
          <w:rtl w:val="0"/>
        </w:rPr>
        <w:t xml:space="preserve"> Для этого нажимаем П</w:t>
      </w:r>
      <w:r w:rsidDel="00000000" w:rsidR="00000000" w:rsidRPr="00000000">
        <w:rPr>
          <w:sz w:val="24"/>
          <w:szCs w:val="24"/>
          <w:rtl w:val="0"/>
        </w:rPr>
        <w:t xml:space="preserve">КМ </w:t>
      </w:r>
      <w:r w:rsidDel="00000000" w:rsidR="00000000" w:rsidRPr="00000000">
        <w:rPr>
          <w:sz w:val="24"/>
          <w:szCs w:val="24"/>
          <w:rtl w:val="0"/>
        </w:rPr>
        <w:t xml:space="preserve">на папке "res" и в появившемся окне выбираем элемент как показано на картинке</w:t>
      </w:r>
      <w:r w:rsidDel="00000000" w:rsidR="00000000" w:rsidRPr="00000000">
        <w:rPr>
          <w:sz w:val="24"/>
          <w:szCs w:val="24"/>
          <w:rtl w:val="0"/>
        </w:rPr>
        <w:t xml:space="preserve"> или через горячие клавиши </w:t>
      </w:r>
      <w:r w:rsidDel="00000000" w:rsidR="00000000" w:rsidRPr="00000000">
        <w:rPr>
          <w:highlight w:val="white"/>
          <w:rtl w:val="0"/>
        </w:rPr>
        <w:t xml:space="preserve">"CTRL + N или CMD + R -&gt; XML -&gt; values file"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pStyle w:val="Heading2"/>
        <w:jc w:val="center"/>
        <w:rPr/>
      </w:pPr>
      <w:bookmarkStart w:colFirst="0" w:colLast="0" w:name="_efsqzh9f0l8f" w:id="12"/>
      <w:bookmarkEnd w:id="12"/>
      <w:r w:rsidDel="00000000" w:rsidR="00000000" w:rsidRPr="00000000">
        <w:rPr>
          <w:color w:val="c64500"/>
        </w:rPr>
        <w:drawing>
          <wp:inline distB="114300" distT="114300" distL="114300" distR="114300">
            <wp:extent cx="3068475" cy="3280826"/>
            <wp:effectExtent b="0" l="0" r="0" t="0"/>
            <wp:docPr id="2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475" cy="328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firstLine="0"/>
        <w:rPr/>
      </w:pPr>
      <w:bookmarkStart w:colFirst="0" w:colLast="0" w:name="_t5gt0m5jvws7" w:id="13"/>
      <w:bookmarkEnd w:id="13"/>
      <w:r w:rsidDel="00000000" w:rsidR="00000000" w:rsidRPr="00000000">
        <w:rPr>
          <w:rtl w:val="0"/>
        </w:rPr>
        <w:t xml:space="preserve">Step 8.</w:t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В появившемся окне: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firstLine="360"/>
        <w:rPr/>
      </w:pPr>
      <w:r w:rsidDel="00000000" w:rsidR="00000000" w:rsidRPr="00000000">
        <w:rPr>
          <w:rtl w:val="0"/>
        </w:rPr>
        <w:t xml:space="preserve">Необходимо написать "strings.xml" в названии файла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Выбрать в "Available qualifiers" слово "Locale"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"&gt;&gt;"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Выбрать в "Language": ru: Russia -&gt; Any Region. Тут отсортировано по алфавиту, так что найдете быстро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После нажать на кнопку "Ok"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Себя можно проверить, посмотрев все ли сделано как на картинке ниже:</w:t>
        <w:br w:type="textWrapping"/>
      </w:r>
    </w:p>
    <w:p w:rsidR="00000000" w:rsidDel="00000000" w:rsidP="00000000" w:rsidRDefault="00000000" w:rsidRPr="00000000" w14:paraId="0000005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3670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firstLine="0"/>
        <w:rPr/>
      </w:pPr>
      <w:bookmarkStart w:colFirst="0" w:colLast="0" w:name="_5rmhwo29058" w:id="14"/>
      <w:bookmarkEnd w:id="14"/>
      <w:r w:rsidDel="00000000" w:rsidR="00000000" w:rsidRPr="00000000">
        <w:rPr>
          <w:rtl w:val="0"/>
        </w:rPr>
        <w:t xml:space="preserve">Step 9.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Переходим в "strings.xml", который не помечен "ru" и там копируем строчку</w:t>
      </w:r>
    </w:p>
    <w:p w:rsidR="00000000" w:rsidDel="00000000" w:rsidP="00000000" w:rsidRDefault="00000000" w:rsidRPr="00000000" w14:paraId="00000056">
      <w:pPr>
        <w:ind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="hello_world"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&gt;Hello World!&lt;/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4375" cy="1959529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375" cy="1959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firstLine="0"/>
        <w:rPr/>
      </w:pPr>
      <w:bookmarkStart w:colFirst="0" w:colLast="0" w:name="_4qn4y0u0rui5" w:id="15"/>
      <w:bookmarkEnd w:id="15"/>
      <w:r w:rsidDel="00000000" w:rsidR="00000000" w:rsidRPr="00000000">
        <w:rPr>
          <w:rtl w:val="0"/>
        </w:rPr>
        <w:t xml:space="preserve">Step 10.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Скопированную строку переносим в "strings.xml", который помечен "ru" как на картинке и меняет значение с "Hello World!" на "Привет Мир!":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2438" cy="1777453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438" cy="177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firstLine="0"/>
        <w:rPr/>
      </w:pPr>
      <w:bookmarkStart w:colFirst="0" w:colLast="0" w:name="_l98yc2la0wt9" w:id="16"/>
      <w:bookmarkEnd w:id="16"/>
      <w:r w:rsidDel="00000000" w:rsidR="00000000" w:rsidRPr="00000000">
        <w:rPr>
          <w:rtl w:val="0"/>
        </w:rPr>
        <w:t xml:space="preserve">Step 11.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Запускаем на эмуляторе, чтобы убедиться, </w:t>
      </w:r>
      <w:r w:rsidDel="00000000" w:rsidR="00000000" w:rsidRPr="00000000">
        <w:rPr>
          <w:rtl w:val="0"/>
        </w:rPr>
        <w:t xml:space="preserve">что на русском и англ приложение </w:t>
      </w:r>
      <w:r w:rsidDel="00000000" w:rsidR="00000000" w:rsidRPr="00000000">
        <w:rPr>
          <w:rtl w:val="0"/>
        </w:rPr>
        <w:t xml:space="preserve">показывает разные значения в TextView по центру. Изменение языка в эмуляторе делается точно также как и в телефоне. У вас должно получиться как показано на картинках ниже:</w:t>
      </w:r>
    </w:p>
    <w:p w:rsidR="00000000" w:rsidDel="00000000" w:rsidP="00000000" w:rsidRDefault="00000000" w:rsidRPr="00000000" w14:paraId="0000005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16427" cy="25213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427" cy="252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17107" cy="2516088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107" cy="25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en</w:t>
        <w:tab/>
        <w:tab/>
        <w:t xml:space="preserve">           ru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firstLine="0"/>
        <w:rPr/>
      </w:pPr>
      <w:bookmarkStart w:colFirst="0" w:colLast="0" w:name="_9gpaogp66gcx" w:id="17"/>
      <w:bookmarkEnd w:id="17"/>
      <w:r w:rsidDel="00000000" w:rsidR="00000000" w:rsidRPr="00000000">
        <w:rPr>
          <w:rtl w:val="0"/>
        </w:rPr>
        <w:t xml:space="preserve">Assignment #4: Поддержка ландшафтной ориентации (Landscape)</w:t>
      </w:r>
    </w:p>
    <w:p w:rsidR="00000000" w:rsidDel="00000000" w:rsidP="00000000" w:rsidRDefault="00000000" w:rsidRPr="00000000" w14:paraId="00000061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6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Переименовать Hello World для горизонтального экрана.</w:t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Ответ: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В конце задания на эмуляторе для двух состояний экрана - вертикального и горизонтального, должно вывестись следующее:</w:t>
        <w:br w:type="textWrapping"/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5631" cy="4036896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631" cy="403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6225" cy="20574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15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bfidia2rj39r" w:id="18"/>
      <w:bookmarkEnd w:id="18"/>
      <w:r w:rsidDel="00000000" w:rsidR="00000000" w:rsidRPr="00000000">
        <w:rPr>
          <w:rtl w:val="0"/>
        </w:rPr>
        <w:t xml:space="preserve">Step 1.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Создаем новый файл разметки "activity_main.xml" для горизонтальной ориентации. Для этого нажимаем П</w:t>
      </w:r>
      <w:r w:rsidDel="00000000" w:rsidR="00000000" w:rsidRPr="00000000">
        <w:rPr>
          <w:rtl w:val="0"/>
        </w:rPr>
        <w:t xml:space="preserve">КМ </w:t>
      </w:r>
      <w:r w:rsidDel="00000000" w:rsidR="00000000" w:rsidRPr="00000000">
        <w:rPr>
          <w:rtl w:val="0"/>
        </w:rPr>
        <w:t xml:space="preserve">на папке "layout" и в появившемся окне выбираем элемент как показано на картинке:</w:t>
        <w:br w:type="textWrapping"/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98900" cy="1971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5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89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w1584vg05ffq" w:id="19"/>
      <w:bookmarkEnd w:id="19"/>
      <w:r w:rsidDel="00000000" w:rsidR="00000000" w:rsidRPr="00000000">
        <w:rPr>
          <w:rtl w:val="0"/>
        </w:rPr>
        <w:t xml:space="preserve">Step 2.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появившемся окне: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Необходимо написать "activity_main.xml" в названии файла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Выбрать в "Available qualifiers" слово "Orientation"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Нажать на кнопку "&gt;&gt;"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Выбрать в "Screen Orientation": Landscape.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После нажать на кнопку "Ok"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Себя можно проверить, посмотрев все ли сделано как на картинке ниже: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975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3b5i8rcbb0k" w:id="20"/>
      <w:bookmarkEnd w:id="20"/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Снова переходим в "activity_main.xml", который не помечен ”land". Переходим в режим Code и копируем весь код: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05175" cy="3467100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3528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o510mutfhmxo" w:id="21"/>
      <w:bookmarkEnd w:id="21"/>
      <w:r w:rsidDel="00000000" w:rsidR="00000000" w:rsidRPr="00000000">
        <w:rPr>
          <w:rtl w:val="0"/>
        </w:rPr>
        <w:t xml:space="preserve">Step 4.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Скопированный код вставляем в "activity_main.xml", который помечен "land" как на картинке: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1485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u2drcxexrbjl" w:id="22"/>
      <w:bookmarkEnd w:id="22"/>
      <w:r w:rsidDel="00000000" w:rsidR="00000000" w:rsidRPr="00000000">
        <w:rPr>
          <w:rtl w:val="0"/>
        </w:rPr>
        <w:t xml:space="preserve">Step 5.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Откройте режим Code. Убеждаемся, что код в "activity_main.xml" с приставкой land и без идентичный.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641600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6416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bcbfgfascxcx" w:id="23"/>
      <w:bookmarkEnd w:id="23"/>
      <w:r w:rsidDel="00000000" w:rsidR="00000000" w:rsidRPr="00000000">
        <w:rPr>
          <w:rtl w:val="0"/>
        </w:rPr>
        <w:t xml:space="preserve">Step 6.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Снова перейдите в "activity_main.xml", который помечен "land". Найдите и переименуйте текст на “Hello Land World”.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601680" cy="197574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680" cy="197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Step 7.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Кликните ЛКМ в поле с текстом "Hello Land World" и нажмите сочетание клавиш </w:t>
      </w:r>
      <w:r w:rsidDel="00000000" w:rsidR="00000000" w:rsidRPr="00000000">
        <w:rPr>
          <w:b w:val="1"/>
          <w:rtl w:val="0"/>
        </w:rPr>
        <w:t xml:space="preserve">Alt + Enter</w:t>
      </w:r>
      <w:r w:rsidDel="00000000" w:rsidR="00000000" w:rsidRPr="00000000">
        <w:rPr>
          <w:rtl w:val="0"/>
        </w:rPr>
        <w:t xml:space="preserve"> (Windows) /</w:t>
      </w:r>
      <w:r w:rsidDel="00000000" w:rsidR="00000000" w:rsidRPr="00000000">
        <w:rPr>
          <w:b w:val="1"/>
          <w:rtl w:val="0"/>
        </w:rPr>
        <w:t xml:space="preserve"> Option + Enter</w:t>
      </w:r>
      <w:r w:rsidDel="00000000" w:rsidR="00000000" w:rsidRPr="00000000">
        <w:rPr>
          <w:rtl w:val="0"/>
        </w:rPr>
        <w:t xml:space="preserve"> (Mac))</w:t>
      </w:r>
      <w:r w:rsidDel="00000000" w:rsidR="00000000" w:rsidRPr="00000000">
        <w:rPr>
          <w:rtl w:val="0"/>
        </w:rPr>
        <w:t xml:space="preserve">. Выберите "Extract string source"</w:t>
        <w:br w:type="textWrapping"/>
      </w:r>
    </w:p>
    <w:p w:rsidR="00000000" w:rsidDel="00000000" w:rsidP="00000000" w:rsidRDefault="00000000" w:rsidRPr="00000000" w14:paraId="0000008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9525" cy="158743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525" cy="158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9075" cy="1635172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075" cy="163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gebw906sg828" w:id="24"/>
      <w:bookmarkEnd w:id="24"/>
      <w:r w:rsidDel="00000000" w:rsidR="00000000" w:rsidRPr="00000000">
        <w:rPr>
          <w:rtl w:val="0"/>
        </w:rPr>
        <w:t xml:space="preserve">Step 8.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появившемся окне в поле Resource name введите hello_land_world и нажмите на кнопку "OK"</w:t>
        <w:br w:type="textWrapping"/>
      </w:r>
    </w:p>
    <w:p w:rsidR="00000000" w:rsidDel="00000000" w:rsidP="00000000" w:rsidRDefault="00000000" w:rsidRPr="00000000" w14:paraId="0000008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4633" cy="4007212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633" cy="400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l3nsrkpoifsl" w:id="25"/>
      <w:bookmarkEnd w:id="25"/>
      <w:r w:rsidDel="00000000" w:rsidR="00000000" w:rsidRPr="00000000">
        <w:rPr>
          <w:rtl w:val="0"/>
        </w:rPr>
        <w:t xml:space="preserve">Step 9.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Переходим в "strings.xml", который не помечен "ru". IDE подсвечивает красным не переведенную стрингу. </w:t>
        <w:br w:type="textWrapping"/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4534" cy="1044928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534" cy="104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s69b53od1fi2" w:id="26"/>
      <w:bookmarkEnd w:id="26"/>
      <w:r w:rsidDel="00000000" w:rsidR="00000000" w:rsidRPr="00000000">
        <w:rPr>
          <w:rtl w:val="0"/>
        </w:rPr>
        <w:t xml:space="preserve">Step 10.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Кликните ЛКМ в поле с текстом "hello_land_world" и нажмите сочетание клавиш </w:t>
      </w:r>
      <w:r w:rsidDel="00000000" w:rsidR="00000000" w:rsidRPr="00000000">
        <w:rPr>
          <w:b w:val="1"/>
          <w:rtl w:val="0"/>
        </w:rPr>
        <w:t xml:space="preserve">Alt + Enter</w:t>
      </w:r>
      <w:r w:rsidDel="00000000" w:rsidR="00000000" w:rsidRPr="00000000">
        <w:rPr>
          <w:rtl w:val="0"/>
        </w:rPr>
        <w:t xml:space="preserve"> (Windows) /</w:t>
      </w:r>
      <w:r w:rsidDel="00000000" w:rsidR="00000000" w:rsidRPr="00000000">
        <w:rPr>
          <w:b w:val="1"/>
          <w:rtl w:val="0"/>
        </w:rPr>
        <w:t xml:space="preserve"> Option + Enter</w:t>
      </w:r>
      <w:r w:rsidDel="00000000" w:rsidR="00000000" w:rsidRPr="00000000">
        <w:rPr>
          <w:rtl w:val="0"/>
        </w:rPr>
        <w:t xml:space="preserve"> (Mac)</w:t>
      </w:r>
      <w:r w:rsidDel="00000000" w:rsidR="00000000" w:rsidRPr="00000000">
        <w:rPr>
          <w:rtl w:val="0"/>
        </w:rPr>
        <w:t xml:space="preserve">. Выберите Mark non-translatable</w:t>
        <w:br w:type="textWrapping"/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64563" cy="1972774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563" cy="1972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ollrsc3cyzjn" w:id="27"/>
      <w:bookmarkEnd w:id="27"/>
      <w:r w:rsidDel="00000000" w:rsidR="00000000" w:rsidRPr="00000000">
        <w:rPr>
          <w:rtl w:val="0"/>
        </w:rPr>
        <w:t xml:space="preserve">Step 11.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Запустите проект на эмуляторе и проверьте, что в зависимости от </w:t>
      </w:r>
      <w:r w:rsidDel="00000000" w:rsidR="00000000" w:rsidRPr="00000000">
        <w:rPr>
          <w:rtl w:val="0"/>
        </w:rPr>
        <w:t xml:space="preserve">ориентации</w:t>
      </w:r>
      <w:r w:rsidDel="00000000" w:rsidR="00000000" w:rsidRPr="00000000">
        <w:rPr>
          <w:rtl w:val="0"/>
        </w:rPr>
        <w:t xml:space="preserve"> экрана меняется текст. Для смены ориентации воспользуйтесь меню справа от самого вида эмулятора: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900" cy="3340462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00" cy="334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При нажатии на эти кнопки эмулятор может изменять свое положение и переходить с портретного меню в ландшафтное. По итогу после перехода в ландшафтный вид получим: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69059" cy="387120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059" cy="387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6225" cy="2057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15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7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0.png"/><Relationship Id="rId25" Type="http://schemas.openxmlformats.org/officeDocument/2006/relationships/image" Target="media/image27.png"/><Relationship Id="rId28" Type="http://schemas.openxmlformats.org/officeDocument/2006/relationships/image" Target="media/image2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6.png"/><Relationship Id="rId7" Type="http://schemas.openxmlformats.org/officeDocument/2006/relationships/image" Target="media/image17.png"/><Relationship Id="rId8" Type="http://schemas.openxmlformats.org/officeDocument/2006/relationships/image" Target="media/image6.png"/><Relationship Id="rId31" Type="http://schemas.openxmlformats.org/officeDocument/2006/relationships/image" Target="media/image7.png"/><Relationship Id="rId30" Type="http://schemas.openxmlformats.org/officeDocument/2006/relationships/image" Target="media/image16.png"/><Relationship Id="rId11" Type="http://schemas.openxmlformats.org/officeDocument/2006/relationships/image" Target="media/image9.png"/><Relationship Id="rId33" Type="http://schemas.openxmlformats.org/officeDocument/2006/relationships/image" Target="media/image25.png"/><Relationship Id="rId10" Type="http://schemas.openxmlformats.org/officeDocument/2006/relationships/image" Target="media/image21.png"/><Relationship Id="rId32" Type="http://schemas.openxmlformats.org/officeDocument/2006/relationships/image" Target="media/image13.png"/><Relationship Id="rId13" Type="http://schemas.openxmlformats.org/officeDocument/2006/relationships/image" Target="media/image28.png"/><Relationship Id="rId35" Type="http://schemas.openxmlformats.org/officeDocument/2006/relationships/image" Target="media/image15.png"/><Relationship Id="rId12" Type="http://schemas.openxmlformats.org/officeDocument/2006/relationships/image" Target="media/image14.png"/><Relationship Id="rId34" Type="http://schemas.openxmlformats.org/officeDocument/2006/relationships/image" Target="media/image23.png"/><Relationship Id="rId15" Type="http://schemas.openxmlformats.org/officeDocument/2006/relationships/image" Target="media/image19.png"/><Relationship Id="rId37" Type="http://schemas.openxmlformats.org/officeDocument/2006/relationships/footer" Target="footer1.xml"/><Relationship Id="rId14" Type="http://schemas.openxmlformats.org/officeDocument/2006/relationships/image" Target="media/image10.png"/><Relationship Id="rId36" Type="http://schemas.openxmlformats.org/officeDocument/2006/relationships/image" Target="media/image18.png"/><Relationship Id="rId17" Type="http://schemas.openxmlformats.org/officeDocument/2006/relationships/image" Target="media/image31.png"/><Relationship Id="rId16" Type="http://schemas.openxmlformats.org/officeDocument/2006/relationships/image" Target="media/image22.png"/><Relationship Id="rId19" Type="http://schemas.openxmlformats.org/officeDocument/2006/relationships/image" Target="media/image29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