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77777777" w:rsidR="00BB1A94" w:rsidRDefault="00105992">
      <w:r>
        <w:t xml:space="preserve">Hva er skatt? </w:t>
      </w:r>
    </w:p>
    <w:p w14:paraId="525635F7" w14:textId="77777777" w:rsidR="00105992" w:rsidRDefault="00105992">
      <w:r>
        <w:t xml:space="preserve">Skatt er pengebeløp som borgerne i et land betaler inn til staten, og er en viktig del av statens inntekter for å dekke offentlige utgifter </w:t>
      </w:r>
      <w:sdt>
        <w:sdtPr>
          <w:id w:val="-1188137524"/>
          <w:citation/>
        </w:sdtPr>
        <w:sdtContent>
          <w:r>
            <w:fldChar w:fldCharType="begin"/>
          </w:r>
          <w:r>
            <w:instrText xml:space="preserve"> CITATION Sto14 \l 1044 </w:instrText>
          </w:r>
          <w:r>
            <w:fldChar w:fldCharType="separate"/>
          </w:r>
          <w:r>
            <w:rPr>
              <w:noProof/>
            </w:rPr>
            <w:t>(Store Norske Leksikon, 2014)</w:t>
          </w:r>
          <w:r>
            <w:fldChar w:fldCharType="end"/>
          </w:r>
        </w:sdtContent>
      </w:sdt>
      <w:r>
        <w:t>. Offentlige utgifter er for eksempel helsetjenester, utdanning</w:t>
      </w:r>
      <w:r w:rsidR="0001618F">
        <w:t>, trygdeytelser og eldreomsorg. Dette er tjenester som hvert år koster samfunnet enorme summer, og det er derfor essensielt at alle bidrar</w:t>
      </w:r>
      <w:sdt>
        <w:sdtPr>
          <w:id w:val="-192921253"/>
          <w:citation/>
        </w:sdtPr>
        <w:sdtContent>
          <w:r w:rsidR="0001618F">
            <w:fldChar w:fldCharType="begin"/>
          </w:r>
          <w:r w:rsidR="0001618F">
            <w:instrText xml:space="preserve"> CITATION Ska17 \l 1044 </w:instrText>
          </w:r>
          <w:r w:rsidR="0001618F">
            <w:fldChar w:fldCharType="separate"/>
          </w:r>
          <w:r w:rsidR="0001618F">
            <w:rPr>
              <w:noProof/>
            </w:rPr>
            <w:t xml:space="preserve"> (Skatteetaten, 2017)</w:t>
          </w:r>
          <w:r w:rsidR="0001618F">
            <w:fldChar w:fldCharType="end"/>
          </w:r>
        </w:sdtContent>
      </w:sdt>
      <w:r w:rsidR="0001618F">
        <w:t xml:space="preserve">. Skatteprinsippet baserer seg videre på at man betaler etter evne og mottar ytelser ved behov. Derfor betaler de med høy inntekt mer enn de med lavere inntekt. </w:t>
      </w:r>
      <w:bookmarkStart w:id="0" w:name="_GoBack"/>
      <w:bookmarkEnd w:id="0"/>
    </w:p>
    <w:sectPr w:rsidR="00105992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9CF7D" w14:textId="77777777" w:rsidR="00B13825" w:rsidRDefault="00B13825" w:rsidP="00105992">
      <w:r>
        <w:separator/>
      </w:r>
    </w:p>
  </w:endnote>
  <w:endnote w:type="continuationSeparator" w:id="0">
    <w:p w14:paraId="6D865974" w14:textId="77777777" w:rsidR="00B13825" w:rsidRDefault="00B13825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7D609" w14:textId="77777777" w:rsidR="00B13825" w:rsidRDefault="00B13825" w:rsidP="00105992">
      <w:r>
        <w:separator/>
      </w:r>
    </w:p>
  </w:footnote>
  <w:footnote w:type="continuationSeparator" w:id="0">
    <w:p w14:paraId="5B33664F" w14:textId="77777777" w:rsidR="00B13825" w:rsidRDefault="00B13825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618F"/>
    <w:rsid w:val="00077123"/>
    <w:rsid w:val="00105992"/>
    <w:rsid w:val="008B638F"/>
    <w:rsid w:val="00B13825"/>
    <w:rsid w:val="00B3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</b:Sources>
</file>

<file path=customXml/itemProps1.xml><?xml version="1.0" encoding="utf-8"?>
<ds:datastoreItem xmlns:ds="http://schemas.openxmlformats.org/officeDocument/2006/customXml" ds:itemID="{5D2871C2-F19B-7D41-BEE0-81A3EF7E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1</cp:revision>
  <dcterms:created xsi:type="dcterms:W3CDTF">2017-11-10T09:26:00Z</dcterms:created>
  <dcterms:modified xsi:type="dcterms:W3CDTF">2017-11-10T10:38:00Z</dcterms:modified>
</cp:coreProperties>
</file>