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C2BE0" w14:textId="1AAB2AD4" w:rsidR="00777B9D" w:rsidRDefault="00777B9D"/>
    <w:p w14:paraId="5CAE53D0" w14:textId="26D23971" w:rsidR="008504DB" w:rsidRDefault="008504DB"/>
    <w:p w14:paraId="5AF5FC99" w14:textId="024D8827" w:rsidR="00196D62" w:rsidRPr="00D71825" w:rsidRDefault="00196D62" w:rsidP="00196D62">
      <w:pPr>
        <w:pStyle w:val="H1"/>
        <w:rPr>
          <w:rFonts w:eastAsia="Arial Bold"/>
        </w:rPr>
      </w:pPr>
      <w:bookmarkStart w:id="0" w:name="_Toc14508123"/>
      <w:r>
        <w:rPr>
          <w:rFonts w:eastAsia="Arial Bold"/>
        </w:rPr>
        <w:t xml:space="preserve">Project: Principal Component Analysis — </w:t>
      </w:r>
      <w:bookmarkEnd w:id="0"/>
      <w:r w:rsidR="00022144">
        <w:rPr>
          <w:rFonts w:eastAsia="Arial Bold"/>
        </w:rPr>
        <w:t>i</w:t>
      </w:r>
      <w:r>
        <w:rPr>
          <w:rFonts w:eastAsia="Arial Bold"/>
        </w:rPr>
        <w:t>dentifying dietary patterns in someone’s diet</w:t>
      </w:r>
    </w:p>
    <w:p w14:paraId="29E87212" w14:textId="77777777" w:rsidR="00196D62" w:rsidRDefault="00196D62" w:rsidP="00196D62">
      <w:pPr>
        <w:pStyle w:val="CHAPBM"/>
        <w:rPr>
          <w:rFonts w:eastAsia="Arial Bold"/>
        </w:rPr>
      </w:pPr>
    </w:p>
    <w:p w14:paraId="556CD303" w14:textId="6A53749F" w:rsidR="00196D62" w:rsidRDefault="00200381" w:rsidP="00196D62">
      <w:pPr>
        <w:pStyle w:val="HEADFIRST"/>
      </w:pPr>
      <w:r>
        <w:t>Traditionally tables of food content</w:t>
      </w:r>
      <w:r w:rsidR="00196D62">
        <w:t xml:space="preserve"> </w:t>
      </w:r>
      <w:r>
        <w:t xml:space="preserve">contain many nutrients. Sometimes we do not care about each single nutrient but rather about their combinations.  </w:t>
      </w:r>
      <w:r w:rsidR="00196D62">
        <w:t xml:space="preserve">It would be nice to identify the driving combination of nutrients in someone's diet. We may notice that some nutrients appear in natural foods in combinations: for example, </w:t>
      </w:r>
      <w:r w:rsidR="00C3758C">
        <w:t>p</w:t>
      </w:r>
      <w:r w:rsidR="00196D62">
        <w:t xml:space="preserve">rotein foods often contain a large amount of fat and no vitamin C, and </w:t>
      </w:r>
      <w:r w:rsidR="00C3758C">
        <w:t>v</w:t>
      </w:r>
      <w:r w:rsidR="00196D62">
        <w:t xml:space="preserve">itamin C foods often contain fiber. In other words, we note that the presence of fat in the food item is positively correlated with the presence of protein and negatively correlated with the presence of vitamin C. </w:t>
      </w:r>
    </w:p>
    <w:p w14:paraId="4AE7F5F4" w14:textId="77777777" w:rsidR="00196D62" w:rsidRDefault="00196D62" w:rsidP="00196D62">
      <w:pPr>
        <w:pStyle w:val="CHAPBM"/>
      </w:pPr>
      <w:r>
        <w:t xml:space="preserve">What if we want to identify such correlated combination of nutrients in a systematic </w:t>
      </w:r>
      <w:proofErr w:type="gramStart"/>
      <w:r>
        <w:t>way.</w:t>
      </w:r>
      <w:proofErr w:type="gramEnd"/>
      <w:r>
        <w:t xml:space="preserve"> We will apply a technique called principal component analysis (PCA).</w:t>
      </w:r>
    </w:p>
    <w:p w14:paraId="3FD35FA4" w14:textId="14BDB953" w:rsidR="00196D62" w:rsidRDefault="00196D62" w:rsidP="00196D62">
      <w:pPr>
        <w:pStyle w:val="CHAPBM"/>
      </w:pPr>
      <w:r>
        <w:t xml:space="preserve">For a detailed derivation </w:t>
      </w:r>
      <w:r w:rsidR="00245CEC">
        <w:t xml:space="preserve">of the method </w:t>
      </w:r>
      <w:r>
        <w:t xml:space="preserve">see “Additional Background” section. </w:t>
      </w:r>
      <w:r w:rsidR="00245CEC">
        <w:t xml:space="preserve">We </w:t>
      </w:r>
      <w:r>
        <w:t>consider the following example.</w:t>
      </w:r>
    </w:p>
    <w:p w14:paraId="2B08F3CA" w14:textId="77777777" w:rsidR="00196D62" w:rsidRDefault="00196D62" w:rsidP="00196D62">
      <w:pPr>
        <w:pStyle w:val="CHAPBM"/>
      </w:pPr>
      <w:r>
        <w:t>Explore the nutritional content of food in Table 2.9. What is the best way to differentiate food items?  We can try a differentiation by vitamin C content or protein levels. Perhaps a combination of both can give us a better differentiation?  Hidden categories or clusters of foods could be identified this way!</w:t>
      </w:r>
    </w:p>
    <w:p w14:paraId="117D64BA" w14:textId="77777777" w:rsidR="00196D62" w:rsidRDefault="00196D62" w:rsidP="00196D62">
      <w:pPr>
        <w:pStyle w:val="CHAPBM"/>
      </w:pPr>
      <w:r>
        <w:t>Among food items we may identify broad categories like meat and vegetables, as well as sub-categories such as types of vegetables. How do we derive the variables that best differentiate items? PCA finds underlying variables (known as </w:t>
      </w:r>
      <w:r w:rsidRPr="000B083F">
        <w:rPr>
          <w:rStyle w:val="ITAL"/>
        </w:rPr>
        <w:t>principal components</w:t>
      </w:r>
      <w:r>
        <w:t>) that best differentiate your data points. Principal components are dimensions along which your data points are most spread out:</w:t>
      </w:r>
    </w:p>
    <w:p w14:paraId="128DECF8" w14:textId="77777777" w:rsidR="00196D62" w:rsidRDefault="00196D62" w:rsidP="00196D62">
      <w:pPr>
        <w:pStyle w:val="CHAPBM"/>
      </w:pPr>
      <w:r w:rsidRPr="006B15BA">
        <w:t>A principal component can be expressed by one or more existing variables. For example, we may use a single variable – </w:t>
      </w:r>
      <w:r w:rsidRPr="006B15BA">
        <w:rPr>
          <w:rStyle w:val="BOLD"/>
        </w:rPr>
        <w:t>vitamin C</w:t>
      </w:r>
      <w:r w:rsidRPr="006B15BA">
        <w:t xml:space="preserve"> – to differentiate food items. Because vitamin C is present in vegetables but absent in meat, it helps to differentiate vegetables from meat but </w:t>
      </w:r>
      <w:r>
        <w:t xml:space="preserve">obviously </w:t>
      </w:r>
      <w:r w:rsidRPr="006B15BA">
        <w:t xml:space="preserve">cannot differentiate meat items from each other. To spread the meat items out, we can use fat content in addition to vitamin C levels, since fat is present in meat but </w:t>
      </w:r>
      <w:r>
        <w:t xml:space="preserve">is essentially </w:t>
      </w:r>
      <w:r w:rsidRPr="006B15BA">
        <w:t xml:space="preserve">absent in </w:t>
      </w:r>
      <w:r>
        <w:t xml:space="preserve">most </w:t>
      </w:r>
      <w:r w:rsidRPr="006B15BA">
        <w:t>vegetables. However, fat and vitamin C levels are measured in different units. To combine the two variables, we first have to </w:t>
      </w:r>
      <w:r w:rsidRPr="000B083F">
        <w:rPr>
          <w:rStyle w:val="ITAL"/>
        </w:rPr>
        <w:t>scale it (for each value in the feature column we subtract the minimum value of this column and divide by the difference between maximum and minimum values)</w:t>
      </w:r>
      <w:r w:rsidRPr="006B15BA">
        <w:t>, which would allow us to calculate a new variable – </w:t>
      </w:r>
      <w:r w:rsidRPr="006B15BA">
        <w:rPr>
          <w:rStyle w:val="BOLD"/>
        </w:rPr>
        <w:t>vitamin C minus fat</w:t>
      </w:r>
      <w:r w:rsidRPr="006B15BA">
        <w:t>. Combining the two variables helps to spread out both vegetable and meat items. The spread can be further improved by adding fiber, of which vegetable items have varying levels. This new variable – (</w:t>
      </w:r>
      <w:r w:rsidRPr="006B15BA">
        <w:rPr>
          <w:rStyle w:val="BOLD"/>
        </w:rPr>
        <w:t>vitamin C + fiber) minus fat</w:t>
      </w:r>
      <w:r w:rsidRPr="006B15BA">
        <w:t> – achieves the best data spread yet. Scaled data is shown in Table 2.10</w:t>
      </w:r>
    </w:p>
    <w:p w14:paraId="69C89ED0" w14:textId="77777777" w:rsidR="00196D62" w:rsidRDefault="00196D62" w:rsidP="00196D62">
      <w:pPr>
        <w:pStyle w:val="Spacer"/>
      </w:pPr>
    </w:p>
    <w:tbl>
      <w:tblPr>
        <w:tblStyle w:val="3"/>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9"/>
        <w:gridCol w:w="1274"/>
        <w:gridCol w:w="1152"/>
        <w:gridCol w:w="1713"/>
        <w:gridCol w:w="1152"/>
      </w:tblGrid>
      <w:tr w:rsidR="00196D62" w14:paraId="12E4DEDB" w14:textId="77777777" w:rsidTr="00831D9D">
        <w:trPr>
          <w:trHeight w:val="300"/>
        </w:trPr>
        <w:tc>
          <w:tcPr>
            <w:tcW w:w="7200" w:type="dxa"/>
            <w:gridSpan w:val="5"/>
            <w:tcBorders>
              <w:top w:val="nil"/>
              <w:left w:val="nil"/>
              <w:bottom w:val="nil"/>
              <w:right w:val="nil"/>
            </w:tcBorders>
            <w:shd w:val="clear" w:color="auto" w:fill="auto"/>
            <w:vAlign w:val="bottom"/>
          </w:tcPr>
          <w:p w14:paraId="50817EA8" w14:textId="77777777" w:rsidR="00196D62" w:rsidRDefault="00196D62" w:rsidP="00831D9D">
            <w:pPr>
              <w:pStyle w:val="TBLTTL"/>
            </w:pPr>
            <w:r w:rsidRPr="00DE7BF1">
              <w:rPr>
                <w:rStyle w:val="TBLNUM"/>
              </w:rPr>
              <w:t>Table 2.9</w:t>
            </w:r>
            <w:r>
              <w:t> </w:t>
            </w:r>
            <w:r>
              <w:t>Data for Principal Component Analysis (PCA) demonstration</w:t>
            </w:r>
          </w:p>
        </w:tc>
      </w:tr>
      <w:tr w:rsidR="00196D62" w14:paraId="753BAF4B" w14:textId="77777777" w:rsidTr="00831D9D">
        <w:trPr>
          <w:trHeight w:val="300"/>
        </w:trPr>
        <w:tc>
          <w:tcPr>
            <w:tcW w:w="1909" w:type="dxa"/>
            <w:shd w:val="clear" w:color="auto" w:fill="auto"/>
            <w:vAlign w:val="bottom"/>
          </w:tcPr>
          <w:p w14:paraId="714639A5" w14:textId="77777777" w:rsidR="00196D62" w:rsidRDefault="00196D62" w:rsidP="00831D9D">
            <w:pPr>
              <w:pStyle w:val="TBLCOLHD"/>
            </w:pPr>
            <w:r>
              <w:t>Foods</w:t>
            </w:r>
          </w:p>
        </w:tc>
        <w:tc>
          <w:tcPr>
            <w:tcW w:w="1274" w:type="dxa"/>
            <w:shd w:val="clear" w:color="auto" w:fill="auto"/>
            <w:vAlign w:val="bottom"/>
          </w:tcPr>
          <w:p w14:paraId="2E1E50B9" w14:textId="77777777" w:rsidR="00196D62" w:rsidRDefault="00196D62" w:rsidP="00831D9D">
            <w:pPr>
              <w:pStyle w:val="TBLCOLHD"/>
            </w:pPr>
            <w:proofErr w:type="spellStart"/>
            <w:r>
              <w:t>Total_Fat</w:t>
            </w:r>
            <w:proofErr w:type="spellEnd"/>
            <w:r>
              <w:t xml:space="preserve"> g</w:t>
            </w:r>
          </w:p>
        </w:tc>
        <w:tc>
          <w:tcPr>
            <w:tcW w:w="1152" w:type="dxa"/>
            <w:shd w:val="clear" w:color="auto" w:fill="auto"/>
            <w:vAlign w:val="bottom"/>
          </w:tcPr>
          <w:p w14:paraId="5C0BA4B1" w14:textId="77777777" w:rsidR="00196D62" w:rsidRDefault="00196D62" w:rsidP="00831D9D">
            <w:pPr>
              <w:pStyle w:val="TBLCOLHD"/>
            </w:pPr>
            <w:r>
              <w:t>Protein g</w:t>
            </w:r>
          </w:p>
        </w:tc>
        <w:tc>
          <w:tcPr>
            <w:tcW w:w="1713" w:type="dxa"/>
            <w:shd w:val="clear" w:color="auto" w:fill="auto"/>
            <w:vAlign w:val="bottom"/>
          </w:tcPr>
          <w:p w14:paraId="45BA1230" w14:textId="77777777" w:rsidR="00196D62" w:rsidRDefault="00196D62" w:rsidP="00831D9D">
            <w:pPr>
              <w:pStyle w:val="TBLCOLHD"/>
            </w:pPr>
            <w:proofErr w:type="spellStart"/>
            <w:r>
              <w:t>Dietary_Fiber</w:t>
            </w:r>
            <w:proofErr w:type="spellEnd"/>
            <w:r>
              <w:t xml:space="preserve"> g</w:t>
            </w:r>
          </w:p>
        </w:tc>
        <w:tc>
          <w:tcPr>
            <w:tcW w:w="1152" w:type="dxa"/>
            <w:shd w:val="clear" w:color="auto" w:fill="auto"/>
            <w:vAlign w:val="bottom"/>
          </w:tcPr>
          <w:p w14:paraId="0E5886E5" w14:textId="77777777" w:rsidR="00196D62" w:rsidRDefault="00196D62" w:rsidP="00831D9D">
            <w:pPr>
              <w:pStyle w:val="TBLCOLHD"/>
            </w:pPr>
            <w:proofErr w:type="spellStart"/>
            <w:r>
              <w:t>Vit_C</w:t>
            </w:r>
            <w:proofErr w:type="spellEnd"/>
            <w:r>
              <w:t xml:space="preserve"> IU</w:t>
            </w:r>
          </w:p>
        </w:tc>
      </w:tr>
      <w:tr w:rsidR="00196D62" w14:paraId="1AA75B3D" w14:textId="77777777" w:rsidTr="00831D9D">
        <w:trPr>
          <w:trHeight w:val="300"/>
        </w:trPr>
        <w:tc>
          <w:tcPr>
            <w:tcW w:w="1909" w:type="dxa"/>
            <w:tcBorders>
              <w:top w:val="nil"/>
            </w:tcBorders>
            <w:shd w:val="clear" w:color="auto" w:fill="auto"/>
            <w:vAlign w:val="bottom"/>
          </w:tcPr>
          <w:p w14:paraId="0DC0C19E" w14:textId="77777777" w:rsidR="00196D62" w:rsidRDefault="00196D62" w:rsidP="00831D9D">
            <w:pPr>
              <w:pStyle w:val="TBL"/>
            </w:pPr>
            <w:r>
              <w:t>Couscous</w:t>
            </w:r>
          </w:p>
        </w:tc>
        <w:tc>
          <w:tcPr>
            <w:tcW w:w="1274" w:type="dxa"/>
            <w:tcBorders>
              <w:top w:val="nil"/>
            </w:tcBorders>
            <w:shd w:val="clear" w:color="auto" w:fill="auto"/>
            <w:vAlign w:val="center"/>
          </w:tcPr>
          <w:p w14:paraId="36D07722" w14:textId="77777777" w:rsidR="00196D62" w:rsidRDefault="00196D62" w:rsidP="00831D9D">
            <w:pPr>
              <w:pStyle w:val="TBL"/>
            </w:pPr>
            <w:r>
              <w:t>0.1</w:t>
            </w:r>
          </w:p>
        </w:tc>
        <w:tc>
          <w:tcPr>
            <w:tcW w:w="1152" w:type="dxa"/>
            <w:tcBorders>
              <w:top w:val="nil"/>
            </w:tcBorders>
            <w:shd w:val="clear" w:color="auto" w:fill="auto"/>
            <w:vAlign w:val="center"/>
          </w:tcPr>
          <w:p w14:paraId="767717AF" w14:textId="77777777" w:rsidR="00196D62" w:rsidRDefault="00196D62" w:rsidP="00831D9D">
            <w:pPr>
              <w:pStyle w:val="TBL"/>
            </w:pPr>
            <w:r>
              <w:t>3.4</w:t>
            </w:r>
          </w:p>
        </w:tc>
        <w:tc>
          <w:tcPr>
            <w:tcW w:w="1713" w:type="dxa"/>
            <w:tcBorders>
              <w:top w:val="nil"/>
            </w:tcBorders>
            <w:shd w:val="clear" w:color="auto" w:fill="auto"/>
            <w:vAlign w:val="center"/>
          </w:tcPr>
          <w:p w14:paraId="51D48797" w14:textId="77777777" w:rsidR="00196D62" w:rsidRDefault="00196D62" w:rsidP="00831D9D">
            <w:pPr>
              <w:pStyle w:val="TBL"/>
            </w:pPr>
            <w:r>
              <w:t>1.3</w:t>
            </w:r>
          </w:p>
        </w:tc>
        <w:tc>
          <w:tcPr>
            <w:tcW w:w="1152" w:type="dxa"/>
            <w:tcBorders>
              <w:top w:val="nil"/>
            </w:tcBorders>
            <w:shd w:val="clear" w:color="auto" w:fill="auto"/>
            <w:vAlign w:val="center"/>
          </w:tcPr>
          <w:p w14:paraId="61627ECD" w14:textId="77777777" w:rsidR="00196D62" w:rsidRDefault="00196D62" w:rsidP="00831D9D">
            <w:pPr>
              <w:pStyle w:val="TBL"/>
            </w:pPr>
            <w:r>
              <w:t>0</w:t>
            </w:r>
          </w:p>
        </w:tc>
      </w:tr>
      <w:tr w:rsidR="00196D62" w14:paraId="1FA4EE29" w14:textId="77777777" w:rsidTr="00831D9D">
        <w:trPr>
          <w:trHeight w:val="300"/>
        </w:trPr>
        <w:tc>
          <w:tcPr>
            <w:tcW w:w="1909" w:type="dxa"/>
            <w:tcBorders>
              <w:top w:val="nil"/>
            </w:tcBorders>
            <w:shd w:val="clear" w:color="auto" w:fill="auto"/>
            <w:vAlign w:val="bottom"/>
          </w:tcPr>
          <w:p w14:paraId="2163E1B1" w14:textId="77777777" w:rsidR="00196D62" w:rsidRDefault="00196D62" w:rsidP="00831D9D">
            <w:pPr>
              <w:pStyle w:val="TBL"/>
            </w:pPr>
            <w:r>
              <w:t>Peanut Butter</w:t>
            </w:r>
          </w:p>
        </w:tc>
        <w:tc>
          <w:tcPr>
            <w:tcW w:w="1274" w:type="dxa"/>
            <w:tcBorders>
              <w:top w:val="nil"/>
            </w:tcBorders>
            <w:shd w:val="clear" w:color="auto" w:fill="auto"/>
            <w:vAlign w:val="center"/>
          </w:tcPr>
          <w:p w14:paraId="0FD6156D" w14:textId="77777777" w:rsidR="00196D62" w:rsidRDefault="00196D62" w:rsidP="00831D9D">
            <w:pPr>
              <w:pStyle w:val="TBL"/>
            </w:pPr>
            <w:r>
              <w:t>16</w:t>
            </w:r>
          </w:p>
        </w:tc>
        <w:tc>
          <w:tcPr>
            <w:tcW w:w="1152" w:type="dxa"/>
            <w:tcBorders>
              <w:top w:val="nil"/>
            </w:tcBorders>
            <w:shd w:val="clear" w:color="auto" w:fill="auto"/>
            <w:vAlign w:val="center"/>
          </w:tcPr>
          <w:p w14:paraId="2300AD13" w14:textId="77777777" w:rsidR="00196D62" w:rsidRDefault="00196D62" w:rsidP="00831D9D">
            <w:pPr>
              <w:pStyle w:val="TBL"/>
            </w:pPr>
            <w:r>
              <w:t>7.7</w:t>
            </w:r>
          </w:p>
        </w:tc>
        <w:tc>
          <w:tcPr>
            <w:tcW w:w="1713" w:type="dxa"/>
            <w:tcBorders>
              <w:top w:val="nil"/>
            </w:tcBorders>
            <w:shd w:val="clear" w:color="auto" w:fill="auto"/>
            <w:vAlign w:val="center"/>
          </w:tcPr>
          <w:p w14:paraId="6BFC6766" w14:textId="77777777" w:rsidR="00196D62" w:rsidRDefault="00196D62" w:rsidP="00831D9D">
            <w:pPr>
              <w:pStyle w:val="TBL"/>
            </w:pPr>
            <w:r>
              <w:t>2.1</w:t>
            </w:r>
          </w:p>
        </w:tc>
        <w:tc>
          <w:tcPr>
            <w:tcW w:w="1152" w:type="dxa"/>
            <w:tcBorders>
              <w:top w:val="nil"/>
            </w:tcBorders>
            <w:shd w:val="clear" w:color="auto" w:fill="auto"/>
            <w:vAlign w:val="center"/>
          </w:tcPr>
          <w:p w14:paraId="4D17A86B" w14:textId="77777777" w:rsidR="00196D62" w:rsidRDefault="00196D62" w:rsidP="00831D9D">
            <w:pPr>
              <w:pStyle w:val="TBL"/>
            </w:pPr>
            <w:r>
              <w:t>0</w:t>
            </w:r>
          </w:p>
        </w:tc>
      </w:tr>
      <w:tr w:rsidR="00196D62" w14:paraId="34772EE8" w14:textId="77777777" w:rsidTr="00831D9D">
        <w:trPr>
          <w:trHeight w:val="300"/>
        </w:trPr>
        <w:tc>
          <w:tcPr>
            <w:tcW w:w="1909" w:type="dxa"/>
            <w:tcBorders>
              <w:top w:val="nil"/>
            </w:tcBorders>
            <w:shd w:val="clear" w:color="auto" w:fill="auto"/>
            <w:vAlign w:val="bottom"/>
          </w:tcPr>
          <w:p w14:paraId="155153D8" w14:textId="77777777" w:rsidR="00196D62" w:rsidRDefault="00196D62" w:rsidP="00831D9D">
            <w:pPr>
              <w:pStyle w:val="TBL"/>
            </w:pPr>
            <w:r>
              <w:t>Potatoes</w:t>
            </w:r>
          </w:p>
        </w:tc>
        <w:tc>
          <w:tcPr>
            <w:tcW w:w="1274" w:type="dxa"/>
            <w:tcBorders>
              <w:top w:val="nil"/>
            </w:tcBorders>
            <w:shd w:val="clear" w:color="auto" w:fill="auto"/>
            <w:vAlign w:val="center"/>
          </w:tcPr>
          <w:p w14:paraId="6C0A3ABE" w14:textId="77777777" w:rsidR="00196D62" w:rsidRDefault="00196D62" w:rsidP="00831D9D">
            <w:pPr>
              <w:pStyle w:val="TBL"/>
            </w:pPr>
            <w:r>
              <w:t>0.2</w:t>
            </w:r>
          </w:p>
        </w:tc>
        <w:tc>
          <w:tcPr>
            <w:tcW w:w="1152" w:type="dxa"/>
            <w:tcBorders>
              <w:top w:val="nil"/>
            </w:tcBorders>
            <w:shd w:val="clear" w:color="auto" w:fill="auto"/>
            <w:vAlign w:val="center"/>
          </w:tcPr>
          <w:p w14:paraId="5F7C6A7B" w14:textId="77777777" w:rsidR="00196D62" w:rsidRDefault="00196D62" w:rsidP="00831D9D">
            <w:pPr>
              <w:pStyle w:val="TBL"/>
            </w:pPr>
            <w:r>
              <w:t>3.7</w:t>
            </w:r>
          </w:p>
        </w:tc>
        <w:tc>
          <w:tcPr>
            <w:tcW w:w="1713" w:type="dxa"/>
            <w:tcBorders>
              <w:top w:val="nil"/>
            </w:tcBorders>
            <w:shd w:val="clear" w:color="auto" w:fill="auto"/>
            <w:vAlign w:val="center"/>
          </w:tcPr>
          <w:p w14:paraId="430DDA68" w14:textId="77777777" w:rsidR="00196D62" w:rsidRDefault="00196D62" w:rsidP="00831D9D">
            <w:pPr>
              <w:pStyle w:val="TBL"/>
            </w:pPr>
            <w:r>
              <w:t>3.2</w:t>
            </w:r>
          </w:p>
        </w:tc>
        <w:tc>
          <w:tcPr>
            <w:tcW w:w="1152" w:type="dxa"/>
            <w:tcBorders>
              <w:top w:val="nil"/>
            </w:tcBorders>
            <w:shd w:val="clear" w:color="auto" w:fill="auto"/>
            <w:vAlign w:val="center"/>
          </w:tcPr>
          <w:p w14:paraId="0580ACF0" w14:textId="77777777" w:rsidR="00196D62" w:rsidRDefault="00196D62" w:rsidP="00831D9D">
            <w:pPr>
              <w:pStyle w:val="TBL"/>
            </w:pPr>
            <w:r>
              <w:t>15.6</w:t>
            </w:r>
          </w:p>
        </w:tc>
      </w:tr>
      <w:tr w:rsidR="00196D62" w14:paraId="0C1C7FD7" w14:textId="77777777" w:rsidTr="00831D9D">
        <w:trPr>
          <w:trHeight w:val="300"/>
        </w:trPr>
        <w:tc>
          <w:tcPr>
            <w:tcW w:w="1909" w:type="dxa"/>
            <w:tcBorders>
              <w:top w:val="nil"/>
            </w:tcBorders>
            <w:shd w:val="clear" w:color="auto" w:fill="auto"/>
            <w:vAlign w:val="bottom"/>
          </w:tcPr>
          <w:p w14:paraId="5B4F4B34" w14:textId="77777777" w:rsidR="00196D62" w:rsidRDefault="00196D62" w:rsidP="00831D9D">
            <w:pPr>
              <w:pStyle w:val="TBL"/>
            </w:pPr>
            <w:r>
              <w:t>White Rice</w:t>
            </w:r>
          </w:p>
        </w:tc>
        <w:tc>
          <w:tcPr>
            <w:tcW w:w="1274" w:type="dxa"/>
            <w:tcBorders>
              <w:top w:val="nil"/>
            </w:tcBorders>
            <w:shd w:val="clear" w:color="auto" w:fill="auto"/>
            <w:vAlign w:val="center"/>
          </w:tcPr>
          <w:p w14:paraId="0C04EA54" w14:textId="77777777" w:rsidR="00196D62" w:rsidRDefault="00196D62" w:rsidP="00831D9D">
            <w:pPr>
              <w:pStyle w:val="TBL"/>
            </w:pPr>
            <w:r>
              <w:t>0.2</w:t>
            </w:r>
          </w:p>
        </w:tc>
        <w:tc>
          <w:tcPr>
            <w:tcW w:w="1152" w:type="dxa"/>
            <w:tcBorders>
              <w:top w:val="nil"/>
            </w:tcBorders>
            <w:shd w:val="clear" w:color="auto" w:fill="auto"/>
            <w:vAlign w:val="center"/>
          </w:tcPr>
          <w:p w14:paraId="339E433A" w14:textId="77777777" w:rsidR="00196D62" w:rsidRDefault="00196D62" w:rsidP="00831D9D">
            <w:pPr>
              <w:pStyle w:val="TBL"/>
            </w:pPr>
            <w:r>
              <w:t>2.1</w:t>
            </w:r>
          </w:p>
        </w:tc>
        <w:tc>
          <w:tcPr>
            <w:tcW w:w="1713" w:type="dxa"/>
            <w:tcBorders>
              <w:top w:val="nil"/>
            </w:tcBorders>
            <w:shd w:val="clear" w:color="auto" w:fill="auto"/>
            <w:vAlign w:val="center"/>
          </w:tcPr>
          <w:p w14:paraId="5985D013" w14:textId="77777777" w:rsidR="00196D62" w:rsidRDefault="00196D62" w:rsidP="00831D9D">
            <w:pPr>
              <w:pStyle w:val="TBL"/>
            </w:pPr>
            <w:r>
              <w:t>0.3</w:t>
            </w:r>
          </w:p>
        </w:tc>
        <w:tc>
          <w:tcPr>
            <w:tcW w:w="1152" w:type="dxa"/>
            <w:tcBorders>
              <w:top w:val="nil"/>
            </w:tcBorders>
            <w:shd w:val="clear" w:color="auto" w:fill="auto"/>
            <w:vAlign w:val="center"/>
          </w:tcPr>
          <w:p w14:paraId="7D8C5818" w14:textId="77777777" w:rsidR="00196D62" w:rsidRDefault="00196D62" w:rsidP="00831D9D">
            <w:pPr>
              <w:pStyle w:val="TBL"/>
            </w:pPr>
            <w:r>
              <w:t>0</w:t>
            </w:r>
          </w:p>
        </w:tc>
      </w:tr>
      <w:tr w:rsidR="00196D62" w14:paraId="032A78E1" w14:textId="77777777" w:rsidTr="00831D9D">
        <w:trPr>
          <w:trHeight w:val="300"/>
        </w:trPr>
        <w:tc>
          <w:tcPr>
            <w:tcW w:w="1909" w:type="dxa"/>
            <w:tcBorders>
              <w:top w:val="nil"/>
            </w:tcBorders>
            <w:shd w:val="clear" w:color="auto" w:fill="auto"/>
            <w:vAlign w:val="bottom"/>
          </w:tcPr>
          <w:p w14:paraId="3C611CF8" w14:textId="77777777" w:rsidR="00196D62" w:rsidRDefault="00196D62" w:rsidP="00831D9D">
            <w:pPr>
              <w:pStyle w:val="TBL"/>
            </w:pPr>
            <w:r>
              <w:t>Pork</w:t>
            </w:r>
          </w:p>
        </w:tc>
        <w:tc>
          <w:tcPr>
            <w:tcW w:w="1274" w:type="dxa"/>
            <w:tcBorders>
              <w:top w:val="nil"/>
            </w:tcBorders>
            <w:shd w:val="clear" w:color="auto" w:fill="auto"/>
            <w:vAlign w:val="center"/>
          </w:tcPr>
          <w:p w14:paraId="74A122F8" w14:textId="77777777" w:rsidR="00196D62" w:rsidRDefault="00196D62" w:rsidP="00831D9D">
            <w:pPr>
              <w:pStyle w:val="TBL"/>
            </w:pPr>
            <w:r>
              <w:t>72.2</w:t>
            </w:r>
          </w:p>
        </w:tc>
        <w:tc>
          <w:tcPr>
            <w:tcW w:w="1152" w:type="dxa"/>
            <w:tcBorders>
              <w:top w:val="nil"/>
            </w:tcBorders>
            <w:shd w:val="clear" w:color="auto" w:fill="auto"/>
            <w:vAlign w:val="center"/>
          </w:tcPr>
          <w:p w14:paraId="64C76BDE" w14:textId="77777777" w:rsidR="00196D62" w:rsidRDefault="00196D62" w:rsidP="00831D9D">
            <w:pPr>
              <w:pStyle w:val="TBL"/>
            </w:pPr>
            <w:r>
              <w:t>13.8</w:t>
            </w:r>
          </w:p>
        </w:tc>
        <w:tc>
          <w:tcPr>
            <w:tcW w:w="1713" w:type="dxa"/>
            <w:tcBorders>
              <w:top w:val="nil"/>
            </w:tcBorders>
            <w:shd w:val="clear" w:color="auto" w:fill="auto"/>
            <w:vAlign w:val="center"/>
          </w:tcPr>
          <w:p w14:paraId="51821384" w14:textId="77777777" w:rsidR="00196D62" w:rsidRDefault="00196D62" w:rsidP="00831D9D">
            <w:pPr>
              <w:pStyle w:val="TBL"/>
            </w:pPr>
            <w:r>
              <w:t>0</w:t>
            </w:r>
          </w:p>
        </w:tc>
        <w:tc>
          <w:tcPr>
            <w:tcW w:w="1152" w:type="dxa"/>
            <w:tcBorders>
              <w:top w:val="nil"/>
            </w:tcBorders>
            <w:shd w:val="clear" w:color="auto" w:fill="auto"/>
            <w:vAlign w:val="center"/>
          </w:tcPr>
          <w:p w14:paraId="06339010" w14:textId="77777777" w:rsidR="00196D62" w:rsidRDefault="00196D62" w:rsidP="00831D9D">
            <w:pPr>
              <w:pStyle w:val="TBL"/>
            </w:pPr>
            <w:r>
              <w:t>0</w:t>
            </w:r>
          </w:p>
        </w:tc>
      </w:tr>
      <w:tr w:rsidR="00196D62" w14:paraId="115B7E98" w14:textId="77777777" w:rsidTr="00831D9D">
        <w:trPr>
          <w:trHeight w:val="300"/>
        </w:trPr>
        <w:tc>
          <w:tcPr>
            <w:tcW w:w="1909" w:type="dxa"/>
            <w:tcBorders>
              <w:top w:val="nil"/>
            </w:tcBorders>
            <w:shd w:val="clear" w:color="auto" w:fill="auto"/>
            <w:vAlign w:val="bottom"/>
          </w:tcPr>
          <w:p w14:paraId="0F6BF2A8" w14:textId="77777777" w:rsidR="00196D62" w:rsidRDefault="00196D62" w:rsidP="00831D9D">
            <w:pPr>
              <w:pStyle w:val="TBL"/>
            </w:pPr>
            <w:r>
              <w:lastRenderedPageBreak/>
              <w:t>Grapes</w:t>
            </w:r>
          </w:p>
        </w:tc>
        <w:tc>
          <w:tcPr>
            <w:tcW w:w="1274" w:type="dxa"/>
            <w:tcBorders>
              <w:top w:val="nil"/>
            </w:tcBorders>
            <w:shd w:val="clear" w:color="auto" w:fill="auto"/>
            <w:vAlign w:val="center"/>
          </w:tcPr>
          <w:p w14:paraId="3B48E33C" w14:textId="77777777" w:rsidR="00196D62" w:rsidRDefault="00196D62" w:rsidP="00831D9D">
            <w:pPr>
              <w:pStyle w:val="TBL"/>
            </w:pPr>
            <w:r>
              <w:t>0.1</w:t>
            </w:r>
          </w:p>
        </w:tc>
        <w:tc>
          <w:tcPr>
            <w:tcW w:w="1152" w:type="dxa"/>
            <w:tcBorders>
              <w:top w:val="nil"/>
            </w:tcBorders>
            <w:shd w:val="clear" w:color="auto" w:fill="auto"/>
            <w:vAlign w:val="center"/>
          </w:tcPr>
          <w:p w14:paraId="76425B39" w14:textId="77777777" w:rsidR="00196D62" w:rsidRDefault="00196D62" w:rsidP="00831D9D">
            <w:pPr>
              <w:pStyle w:val="TBL"/>
            </w:pPr>
            <w:r>
              <w:t>0.2</w:t>
            </w:r>
          </w:p>
        </w:tc>
        <w:tc>
          <w:tcPr>
            <w:tcW w:w="1713" w:type="dxa"/>
            <w:tcBorders>
              <w:top w:val="nil"/>
            </w:tcBorders>
            <w:shd w:val="clear" w:color="auto" w:fill="auto"/>
            <w:vAlign w:val="center"/>
          </w:tcPr>
          <w:p w14:paraId="6AB27F28" w14:textId="77777777" w:rsidR="00196D62" w:rsidRDefault="00196D62" w:rsidP="00831D9D">
            <w:pPr>
              <w:pStyle w:val="TBL"/>
            </w:pPr>
            <w:r>
              <w:t>0.2</w:t>
            </w:r>
          </w:p>
        </w:tc>
        <w:tc>
          <w:tcPr>
            <w:tcW w:w="1152" w:type="dxa"/>
            <w:tcBorders>
              <w:top w:val="nil"/>
            </w:tcBorders>
            <w:shd w:val="clear" w:color="auto" w:fill="auto"/>
            <w:vAlign w:val="center"/>
          </w:tcPr>
          <w:p w14:paraId="5CC51FA2" w14:textId="77777777" w:rsidR="00196D62" w:rsidRDefault="00196D62" w:rsidP="00831D9D">
            <w:pPr>
              <w:pStyle w:val="TBL"/>
            </w:pPr>
            <w:r>
              <w:t>1</w:t>
            </w:r>
          </w:p>
        </w:tc>
      </w:tr>
      <w:tr w:rsidR="00196D62" w14:paraId="0FCE0BFC" w14:textId="77777777" w:rsidTr="00831D9D">
        <w:trPr>
          <w:trHeight w:val="300"/>
        </w:trPr>
        <w:tc>
          <w:tcPr>
            <w:tcW w:w="1909" w:type="dxa"/>
            <w:tcBorders>
              <w:top w:val="nil"/>
            </w:tcBorders>
            <w:shd w:val="clear" w:color="auto" w:fill="auto"/>
            <w:vAlign w:val="bottom"/>
          </w:tcPr>
          <w:p w14:paraId="7E14408B" w14:textId="77777777" w:rsidR="00196D62" w:rsidRDefault="00196D62" w:rsidP="00831D9D">
            <w:pPr>
              <w:pStyle w:val="TBL"/>
            </w:pPr>
            <w:r>
              <w:t>Oatmeal</w:t>
            </w:r>
          </w:p>
        </w:tc>
        <w:tc>
          <w:tcPr>
            <w:tcW w:w="1274" w:type="dxa"/>
            <w:tcBorders>
              <w:top w:val="nil"/>
            </w:tcBorders>
            <w:shd w:val="clear" w:color="auto" w:fill="auto"/>
            <w:vAlign w:val="center"/>
          </w:tcPr>
          <w:p w14:paraId="69FCFE98" w14:textId="77777777" w:rsidR="00196D62" w:rsidRDefault="00196D62" w:rsidP="00831D9D">
            <w:pPr>
              <w:pStyle w:val="TBL"/>
            </w:pPr>
            <w:r>
              <w:t>2.3</w:t>
            </w:r>
          </w:p>
        </w:tc>
        <w:tc>
          <w:tcPr>
            <w:tcW w:w="1152" w:type="dxa"/>
            <w:tcBorders>
              <w:top w:val="nil"/>
            </w:tcBorders>
            <w:shd w:val="clear" w:color="auto" w:fill="auto"/>
            <w:vAlign w:val="center"/>
          </w:tcPr>
          <w:p w14:paraId="29BFEEDA" w14:textId="77777777" w:rsidR="00196D62" w:rsidRDefault="00196D62" w:rsidP="00831D9D">
            <w:pPr>
              <w:pStyle w:val="TBL"/>
            </w:pPr>
            <w:r>
              <w:t>6.1</w:t>
            </w:r>
          </w:p>
        </w:tc>
        <w:tc>
          <w:tcPr>
            <w:tcW w:w="1713" w:type="dxa"/>
            <w:tcBorders>
              <w:top w:val="nil"/>
            </w:tcBorders>
            <w:shd w:val="clear" w:color="auto" w:fill="auto"/>
            <w:vAlign w:val="center"/>
          </w:tcPr>
          <w:p w14:paraId="433AEEAC" w14:textId="77777777" w:rsidR="00196D62" w:rsidRDefault="00196D62" w:rsidP="00831D9D">
            <w:pPr>
              <w:pStyle w:val="TBL"/>
            </w:pPr>
            <w:r>
              <w:t>4</w:t>
            </w:r>
          </w:p>
        </w:tc>
        <w:tc>
          <w:tcPr>
            <w:tcW w:w="1152" w:type="dxa"/>
            <w:tcBorders>
              <w:top w:val="nil"/>
            </w:tcBorders>
            <w:shd w:val="clear" w:color="auto" w:fill="auto"/>
            <w:vAlign w:val="center"/>
          </w:tcPr>
          <w:p w14:paraId="46E30F48" w14:textId="77777777" w:rsidR="00196D62" w:rsidRDefault="00196D62" w:rsidP="00831D9D">
            <w:pPr>
              <w:pStyle w:val="TBL"/>
            </w:pPr>
            <w:r>
              <w:t>0</w:t>
            </w:r>
          </w:p>
        </w:tc>
      </w:tr>
      <w:tr w:rsidR="00196D62" w14:paraId="29CBC0ED" w14:textId="77777777" w:rsidTr="00831D9D">
        <w:trPr>
          <w:trHeight w:val="300"/>
        </w:trPr>
        <w:tc>
          <w:tcPr>
            <w:tcW w:w="1909" w:type="dxa"/>
            <w:tcBorders>
              <w:top w:val="nil"/>
            </w:tcBorders>
            <w:shd w:val="clear" w:color="auto" w:fill="auto"/>
            <w:vAlign w:val="bottom"/>
          </w:tcPr>
          <w:p w14:paraId="6EAE7951" w14:textId="77777777" w:rsidR="00196D62" w:rsidRDefault="00196D62" w:rsidP="00831D9D">
            <w:pPr>
              <w:pStyle w:val="TBL"/>
            </w:pPr>
            <w:r>
              <w:t>Celery</w:t>
            </w:r>
          </w:p>
        </w:tc>
        <w:tc>
          <w:tcPr>
            <w:tcW w:w="1274" w:type="dxa"/>
            <w:tcBorders>
              <w:top w:val="nil"/>
            </w:tcBorders>
            <w:shd w:val="clear" w:color="auto" w:fill="auto"/>
            <w:vAlign w:val="center"/>
          </w:tcPr>
          <w:p w14:paraId="3671102A" w14:textId="77777777" w:rsidR="00196D62" w:rsidRDefault="00196D62" w:rsidP="00831D9D">
            <w:pPr>
              <w:pStyle w:val="TBL"/>
            </w:pPr>
            <w:r>
              <w:t>0.1</w:t>
            </w:r>
          </w:p>
        </w:tc>
        <w:tc>
          <w:tcPr>
            <w:tcW w:w="1152" w:type="dxa"/>
            <w:tcBorders>
              <w:top w:val="nil"/>
            </w:tcBorders>
            <w:shd w:val="clear" w:color="auto" w:fill="auto"/>
            <w:vAlign w:val="center"/>
          </w:tcPr>
          <w:p w14:paraId="2A85D8ED" w14:textId="77777777" w:rsidR="00196D62" w:rsidRDefault="00196D62" w:rsidP="00831D9D">
            <w:pPr>
              <w:pStyle w:val="TBL"/>
            </w:pPr>
            <w:r>
              <w:t>0.3</w:t>
            </w:r>
          </w:p>
        </w:tc>
        <w:tc>
          <w:tcPr>
            <w:tcW w:w="1713" w:type="dxa"/>
            <w:tcBorders>
              <w:top w:val="nil"/>
            </w:tcBorders>
            <w:shd w:val="clear" w:color="auto" w:fill="auto"/>
            <w:vAlign w:val="center"/>
          </w:tcPr>
          <w:p w14:paraId="6BDFC261" w14:textId="77777777" w:rsidR="00196D62" w:rsidRDefault="00196D62" w:rsidP="00831D9D">
            <w:pPr>
              <w:pStyle w:val="TBL"/>
            </w:pPr>
            <w:r>
              <w:t>0.7</w:t>
            </w:r>
          </w:p>
        </w:tc>
        <w:tc>
          <w:tcPr>
            <w:tcW w:w="1152" w:type="dxa"/>
            <w:tcBorders>
              <w:top w:val="nil"/>
            </w:tcBorders>
            <w:shd w:val="clear" w:color="auto" w:fill="auto"/>
            <w:vAlign w:val="center"/>
          </w:tcPr>
          <w:p w14:paraId="0230EB9E" w14:textId="77777777" w:rsidR="00196D62" w:rsidRDefault="00196D62" w:rsidP="00831D9D">
            <w:pPr>
              <w:pStyle w:val="TBL"/>
            </w:pPr>
            <w:r>
              <w:t>2.8</w:t>
            </w:r>
          </w:p>
        </w:tc>
      </w:tr>
      <w:tr w:rsidR="00196D62" w14:paraId="2A038D91" w14:textId="77777777" w:rsidTr="00831D9D">
        <w:trPr>
          <w:trHeight w:val="300"/>
        </w:trPr>
        <w:tc>
          <w:tcPr>
            <w:tcW w:w="1909" w:type="dxa"/>
            <w:tcBorders>
              <w:top w:val="nil"/>
            </w:tcBorders>
            <w:shd w:val="clear" w:color="auto" w:fill="auto"/>
            <w:vAlign w:val="bottom"/>
          </w:tcPr>
          <w:p w14:paraId="08B5043E" w14:textId="77777777" w:rsidR="00196D62" w:rsidRDefault="00196D62" w:rsidP="00831D9D">
            <w:pPr>
              <w:pStyle w:val="TBL"/>
            </w:pPr>
            <w:r>
              <w:t>Popcorn</w:t>
            </w:r>
          </w:p>
        </w:tc>
        <w:tc>
          <w:tcPr>
            <w:tcW w:w="1274" w:type="dxa"/>
            <w:tcBorders>
              <w:top w:val="nil"/>
            </w:tcBorders>
            <w:shd w:val="clear" w:color="auto" w:fill="auto"/>
            <w:vAlign w:val="center"/>
          </w:tcPr>
          <w:p w14:paraId="23707539" w14:textId="77777777" w:rsidR="00196D62" w:rsidRDefault="00196D62" w:rsidP="00831D9D">
            <w:pPr>
              <w:pStyle w:val="TBL"/>
            </w:pPr>
            <w:r>
              <w:t>1.2</w:t>
            </w:r>
          </w:p>
        </w:tc>
        <w:tc>
          <w:tcPr>
            <w:tcW w:w="1152" w:type="dxa"/>
            <w:tcBorders>
              <w:top w:val="nil"/>
            </w:tcBorders>
            <w:shd w:val="clear" w:color="auto" w:fill="auto"/>
            <w:vAlign w:val="center"/>
          </w:tcPr>
          <w:p w14:paraId="2C4DD61D" w14:textId="77777777" w:rsidR="00196D62" w:rsidRDefault="00196D62" w:rsidP="00831D9D">
            <w:pPr>
              <w:pStyle w:val="TBL"/>
            </w:pPr>
            <w:r>
              <w:t>3.4</w:t>
            </w:r>
          </w:p>
        </w:tc>
        <w:tc>
          <w:tcPr>
            <w:tcW w:w="1713" w:type="dxa"/>
            <w:tcBorders>
              <w:top w:val="nil"/>
            </w:tcBorders>
            <w:shd w:val="clear" w:color="auto" w:fill="auto"/>
            <w:vAlign w:val="center"/>
          </w:tcPr>
          <w:p w14:paraId="411BD82C" w14:textId="77777777" w:rsidR="00196D62" w:rsidRDefault="00196D62" w:rsidP="00831D9D">
            <w:pPr>
              <w:pStyle w:val="TBL"/>
            </w:pPr>
            <w:r>
              <w:t>4.3</w:t>
            </w:r>
          </w:p>
        </w:tc>
        <w:tc>
          <w:tcPr>
            <w:tcW w:w="1152" w:type="dxa"/>
            <w:tcBorders>
              <w:top w:val="nil"/>
            </w:tcBorders>
            <w:shd w:val="clear" w:color="auto" w:fill="auto"/>
            <w:vAlign w:val="center"/>
          </w:tcPr>
          <w:p w14:paraId="6440EE51" w14:textId="77777777" w:rsidR="00196D62" w:rsidRDefault="00196D62" w:rsidP="00831D9D">
            <w:pPr>
              <w:pStyle w:val="TBL"/>
            </w:pPr>
            <w:r>
              <w:t>0</w:t>
            </w:r>
          </w:p>
        </w:tc>
      </w:tr>
      <w:tr w:rsidR="00196D62" w14:paraId="67980019" w14:textId="77777777" w:rsidTr="00831D9D">
        <w:trPr>
          <w:trHeight w:val="300"/>
        </w:trPr>
        <w:tc>
          <w:tcPr>
            <w:tcW w:w="1909" w:type="dxa"/>
            <w:tcBorders>
              <w:top w:val="nil"/>
            </w:tcBorders>
            <w:shd w:val="clear" w:color="auto" w:fill="auto"/>
            <w:vAlign w:val="bottom"/>
          </w:tcPr>
          <w:p w14:paraId="655ABBFB" w14:textId="77777777" w:rsidR="00196D62" w:rsidRDefault="00196D62" w:rsidP="00831D9D">
            <w:pPr>
              <w:pStyle w:val="TBL"/>
            </w:pPr>
            <w:r>
              <w:t>Lettuce</w:t>
            </w:r>
          </w:p>
        </w:tc>
        <w:tc>
          <w:tcPr>
            <w:tcW w:w="1274" w:type="dxa"/>
            <w:tcBorders>
              <w:top w:val="nil"/>
            </w:tcBorders>
            <w:shd w:val="clear" w:color="auto" w:fill="auto"/>
            <w:vAlign w:val="center"/>
          </w:tcPr>
          <w:p w14:paraId="64EA70E3" w14:textId="77777777" w:rsidR="00196D62" w:rsidRDefault="00196D62" w:rsidP="00831D9D">
            <w:pPr>
              <w:pStyle w:val="TBL"/>
            </w:pPr>
            <w:r>
              <w:t>0</w:t>
            </w:r>
          </w:p>
        </w:tc>
        <w:tc>
          <w:tcPr>
            <w:tcW w:w="1152" w:type="dxa"/>
            <w:tcBorders>
              <w:top w:val="nil"/>
            </w:tcBorders>
            <w:shd w:val="clear" w:color="auto" w:fill="auto"/>
            <w:vAlign w:val="center"/>
          </w:tcPr>
          <w:p w14:paraId="10F9931A" w14:textId="77777777" w:rsidR="00196D62" w:rsidRDefault="00196D62" w:rsidP="00831D9D">
            <w:pPr>
              <w:pStyle w:val="TBL"/>
            </w:pPr>
            <w:r>
              <w:t>0.2</w:t>
            </w:r>
          </w:p>
        </w:tc>
        <w:tc>
          <w:tcPr>
            <w:tcW w:w="1713" w:type="dxa"/>
            <w:tcBorders>
              <w:top w:val="nil"/>
            </w:tcBorders>
            <w:shd w:val="clear" w:color="auto" w:fill="auto"/>
            <w:vAlign w:val="center"/>
          </w:tcPr>
          <w:p w14:paraId="518D0FBB" w14:textId="77777777" w:rsidR="00196D62" w:rsidRDefault="00196D62" w:rsidP="00831D9D">
            <w:pPr>
              <w:pStyle w:val="TBL"/>
            </w:pPr>
            <w:r>
              <w:t>0.3</w:t>
            </w:r>
          </w:p>
        </w:tc>
        <w:tc>
          <w:tcPr>
            <w:tcW w:w="1152" w:type="dxa"/>
            <w:tcBorders>
              <w:top w:val="nil"/>
            </w:tcBorders>
            <w:shd w:val="clear" w:color="auto" w:fill="auto"/>
            <w:vAlign w:val="center"/>
          </w:tcPr>
          <w:p w14:paraId="2BA1571F" w14:textId="77777777" w:rsidR="00196D62" w:rsidRDefault="00196D62" w:rsidP="00831D9D">
            <w:pPr>
              <w:pStyle w:val="TBL"/>
            </w:pPr>
            <w:r>
              <w:t>0.8</w:t>
            </w:r>
          </w:p>
        </w:tc>
      </w:tr>
      <w:tr w:rsidR="00196D62" w14:paraId="3F8D88F3" w14:textId="77777777" w:rsidTr="00831D9D">
        <w:trPr>
          <w:trHeight w:val="300"/>
        </w:trPr>
        <w:tc>
          <w:tcPr>
            <w:tcW w:w="1909" w:type="dxa"/>
            <w:tcBorders>
              <w:top w:val="nil"/>
            </w:tcBorders>
            <w:shd w:val="clear" w:color="auto" w:fill="auto"/>
            <w:vAlign w:val="bottom"/>
          </w:tcPr>
          <w:p w14:paraId="4D48B5FE" w14:textId="77777777" w:rsidR="00196D62" w:rsidRDefault="00196D62" w:rsidP="00831D9D">
            <w:pPr>
              <w:pStyle w:val="TBL"/>
            </w:pPr>
            <w:r>
              <w:t>White Tuna</w:t>
            </w:r>
          </w:p>
        </w:tc>
        <w:tc>
          <w:tcPr>
            <w:tcW w:w="1274" w:type="dxa"/>
            <w:tcBorders>
              <w:top w:val="nil"/>
            </w:tcBorders>
            <w:shd w:val="clear" w:color="auto" w:fill="auto"/>
            <w:vAlign w:val="center"/>
          </w:tcPr>
          <w:p w14:paraId="797AB539" w14:textId="77777777" w:rsidR="00196D62" w:rsidRDefault="00196D62" w:rsidP="00831D9D">
            <w:pPr>
              <w:pStyle w:val="TBL"/>
            </w:pPr>
            <w:r>
              <w:t>2.1</w:t>
            </w:r>
          </w:p>
        </w:tc>
        <w:tc>
          <w:tcPr>
            <w:tcW w:w="1152" w:type="dxa"/>
            <w:tcBorders>
              <w:top w:val="nil"/>
            </w:tcBorders>
            <w:shd w:val="clear" w:color="auto" w:fill="auto"/>
            <w:vAlign w:val="center"/>
          </w:tcPr>
          <w:p w14:paraId="738757BF" w14:textId="77777777" w:rsidR="00196D62" w:rsidRDefault="00196D62" w:rsidP="00831D9D">
            <w:pPr>
              <w:pStyle w:val="TBL"/>
            </w:pPr>
            <w:r>
              <w:t>22.7</w:t>
            </w:r>
          </w:p>
        </w:tc>
        <w:tc>
          <w:tcPr>
            <w:tcW w:w="1713" w:type="dxa"/>
            <w:tcBorders>
              <w:top w:val="nil"/>
            </w:tcBorders>
            <w:shd w:val="clear" w:color="auto" w:fill="auto"/>
            <w:vAlign w:val="center"/>
          </w:tcPr>
          <w:p w14:paraId="2A3E26F6" w14:textId="77777777" w:rsidR="00196D62" w:rsidRDefault="00196D62" w:rsidP="00831D9D">
            <w:pPr>
              <w:pStyle w:val="TBL"/>
            </w:pPr>
            <w:r>
              <w:t>0</w:t>
            </w:r>
          </w:p>
        </w:tc>
        <w:tc>
          <w:tcPr>
            <w:tcW w:w="1152" w:type="dxa"/>
            <w:tcBorders>
              <w:top w:val="nil"/>
            </w:tcBorders>
            <w:shd w:val="clear" w:color="auto" w:fill="auto"/>
            <w:vAlign w:val="center"/>
          </w:tcPr>
          <w:p w14:paraId="2D69667D" w14:textId="77777777" w:rsidR="00196D62" w:rsidRDefault="00196D62" w:rsidP="00831D9D">
            <w:pPr>
              <w:pStyle w:val="TBL"/>
            </w:pPr>
            <w:r>
              <w:t>0</w:t>
            </w:r>
          </w:p>
        </w:tc>
      </w:tr>
      <w:tr w:rsidR="00196D62" w14:paraId="0418835C" w14:textId="77777777" w:rsidTr="00831D9D">
        <w:trPr>
          <w:trHeight w:val="300"/>
        </w:trPr>
        <w:tc>
          <w:tcPr>
            <w:tcW w:w="1909" w:type="dxa"/>
            <w:tcBorders>
              <w:top w:val="nil"/>
            </w:tcBorders>
            <w:shd w:val="clear" w:color="auto" w:fill="auto"/>
            <w:vAlign w:val="bottom"/>
          </w:tcPr>
          <w:p w14:paraId="33CBAD51" w14:textId="77777777" w:rsidR="00196D62" w:rsidRDefault="00196D62" w:rsidP="00831D9D">
            <w:pPr>
              <w:pStyle w:val="TBL"/>
            </w:pPr>
            <w:r>
              <w:t>Apple</w:t>
            </w:r>
          </w:p>
        </w:tc>
        <w:tc>
          <w:tcPr>
            <w:tcW w:w="1274" w:type="dxa"/>
            <w:tcBorders>
              <w:top w:val="nil"/>
            </w:tcBorders>
            <w:shd w:val="clear" w:color="auto" w:fill="auto"/>
            <w:vAlign w:val="center"/>
          </w:tcPr>
          <w:p w14:paraId="27C4CA81" w14:textId="77777777" w:rsidR="00196D62" w:rsidRDefault="00196D62" w:rsidP="00831D9D">
            <w:pPr>
              <w:pStyle w:val="TBL"/>
            </w:pPr>
            <w:r>
              <w:t>0.5</w:t>
            </w:r>
          </w:p>
        </w:tc>
        <w:tc>
          <w:tcPr>
            <w:tcW w:w="1152" w:type="dxa"/>
            <w:tcBorders>
              <w:top w:val="nil"/>
            </w:tcBorders>
            <w:shd w:val="clear" w:color="auto" w:fill="auto"/>
            <w:vAlign w:val="center"/>
          </w:tcPr>
          <w:p w14:paraId="439974AE" w14:textId="77777777" w:rsidR="00196D62" w:rsidRDefault="00196D62" w:rsidP="00831D9D">
            <w:pPr>
              <w:pStyle w:val="TBL"/>
            </w:pPr>
            <w:r>
              <w:t>0.3</w:t>
            </w:r>
          </w:p>
        </w:tc>
        <w:tc>
          <w:tcPr>
            <w:tcW w:w="1713" w:type="dxa"/>
            <w:tcBorders>
              <w:top w:val="nil"/>
            </w:tcBorders>
            <w:shd w:val="clear" w:color="auto" w:fill="auto"/>
            <w:vAlign w:val="center"/>
          </w:tcPr>
          <w:p w14:paraId="711E0B6D" w14:textId="77777777" w:rsidR="00196D62" w:rsidRDefault="00196D62" w:rsidP="00831D9D">
            <w:pPr>
              <w:pStyle w:val="TBL"/>
            </w:pPr>
            <w:r>
              <w:t>3.7</w:t>
            </w:r>
          </w:p>
        </w:tc>
        <w:tc>
          <w:tcPr>
            <w:tcW w:w="1152" w:type="dxa"/>
            <w:tcBorders>
              <w:top w:val="nil"/>
            </w:tcBorders>
            <w:shd w:val="clear" w:color="auto" w:fill="auto"/>
            <w:vAlign w:val="center"/>
          </w:tcPr>
          <w:p w14:paraId="28A95B18" w14:textId="77777777" w:rsidR="00196D62" w:rsidRDefault="00196D62" w:rsidP="00831D9D">
            <w:pPr>
              <w:pStyle w:val="TBL"/>
            </w:pPr>
            <w:r>
              <w:t>7.9</w:t>
            </w:r>
          </w:p>
        </w:tc>
      </w:tr>
      <w:tr w:rsidR="00196D62" w14:paraId="48B8E2EB" w14:textId="77777777" w:rsidTr="00831D9D">
        <w:trPr>
          <w:trHeight w:val="300"/>
        </w:trPr>
        <w:tc>
          <w:tcPr>
            <w:tcW w:w="1909" w:type="dxa"/>
            <w:tcBorders>
              <w:top w:val="nil"/>
            </w:tcBorders>
            <w:shd w:val="clear" w:color="auto" w:fill="auto"/>
            <w:vAlign w:val="bottom"/>
          </w:tcPr>
          <w:p w14:paraId="3B741985" w14:textId="77777777" w:rsidR="00196D62" w:rsidRDefault="00196D62" w:rsidP="00831D9D">
            <w:pPr>
              <w:pStyle w:val="TBL"/>
            </w:pPr>
            <w:r>
              <w:t>Chicken</w:t>
            </w:r>
          </w:p>
        </w:tc>
        <w:tc>
          <w:tcPr>
            <w:tcW w:w="1274" w:type="dxa"/>
            <w:tcBorders>
              <w:top w:val="nil"/>
            </w:tcBorders>
            <w:shd w:val="clear" w:color="auto" w:fill="auto"/>
            <w:vAlign w:val="center"/>
          </w:tcPr>
          <w:p w14:paraId="7003C686" w14:textId="77777777" w:rsidR="00196D62" w:rsidRDefault="00196D62" w:rsidP="00831D9D">
            <w:pPr>
              <w:pStyle w:val="TBL"/>
            </w:pPr>
            <w:r>
              <w:t>10.8</w:t>
            </w:r>
          </w:p>
        </w:tc>
        <w:tc>
          <w:tcPr>
            <w:tcW w:w="1152" w:type="dxa"/>
            <w:tcBorders>
              <w:top w:val="nil"/>
            </w:tcBorders>
            <w:shd w:val="clear" w:color="auto" w:fill="auto"/>
            <w:vAlign w:val="center"/>
          </w:tcPr>
          <w:p w14:paraId="5BE40042" w14:textId="77777777" w:rsidR="00196D62" w:rsidRDefault="00196D62" w:rsidP="00831D9D">
            <w:pPr>
              <w:pStyle w:val="TBL"/>
            </w:pPr>
            <w:r>
              <w:t>42.2</w:t>
            </w:r>
          </w:p>
        </w:tc>
        <w:tc>
          <w:tcPr>
            <w:tcW w:w="1713" w:type="dxa"/>
            <w:tcBorders>
              <w:top w:val="nil"/>
            </w:tcBorders>
            <w:shd w:val="clear" w:color="auto" w:fill="auto"/>
            <w:vAlign w:val="center"/>
          </w:tcPr>
          <w:p w14:paraId="54EACE4D" w14:textId="77777777" w:rsidR="00196D62" w:rsidRDefault="00196D62" w:rsidP="00831D9D">
            <w:pPr>
              <w:pStyle w:val="TBL"/>
            </w:pPr>
            <w:r>
              <w:t>0</w:t>
            </w:r>
          </w:p>
        </w:tc>
        <w:tc>
          <w:tcPr>
            <w:tcW w:w="1152" w:type="dxa"/>
            <w:tcBorders>
              <w:top w:val="nil"/>
            </w:tcBorders>
            <w:shd w:val="clear" w:color="auto" w:fill="auto"/>
            <w:vAlign w:val="center"/>
          </w:tcPr>
          <w:p w14:paraId="4EF93025" w14:textId="77777777" w:rsidR="00196D62" w:rsidRDefault="00196D62" w:rsidP="00831D9D">
            <w:pPr>
              <w:pStyle w:val="TBL"/>
            </w:pPr>
            <w:r>
              <w:t>0</w:t>
            </w:r>
          </w:p>
        </w:tc>
      </w:tr>
      <w:tr w:rsidR="00196D62" w14:paraId="259F4898" w14:textId="77777777" w:rsidTr="00831D9D">
        <w:trPr>
          <w:trHeight w:val="300"/>
        </w:trPr>
        <w:tc>
          <w:tcPr>
            <w:tcW w:w="1909" w:type="dxa"/>
            <w:tcBorders>
              <w:top w:val="nil"/>
            </w:tcBorders>
            <w:shd w:val="clear" w:color="auto" w:fill="auto"/>
            <w:vAlign w:val="bottom"/>
          </w:tcPr>
          <w:p w14:paraId="77E6254A" w14:textId="77777777" w:rsidR="00196D62" w:rsidRDefault="00196D62" w:rsidP="00831D9D">
            <w:pPr>
              <w:pStyle w:val="TBL"/>
            </w:pPr>
            <w:r>
              <w:t>Banana</w:t>
            </w:r>
          </w:p>
        </w:tc>
        <w:tc>
          <w:tcPr>
            <w:tcW w:w="1274" w:type="dxa"/>
            <w:tcBorders>
              <w:top w:val="nil"/>
            </w:tcBorders>
            <w:shd w:val="clear" w:color="auto" w:fill="auto"/>
            <w:vAlign w:val="center"/>
          </w:tcPr>
          <w:p w14:paraId="53317281" w14:textId="77777777" w:rsidR="00196D62" w:rsidRDefault="00196D62" w:rsidP="00831D9D">
            <w:pPr>
              <w:pStyle w:val="TBL"/>
            </w:pPr>
            <w:r>
              <w:t>0.5</w:t>
            </w:r>
          </w:p>
        </w:tc>
        <w:tc>
          <w:tcPr>
            <w:tcW w:w="1152" w:type="dxa"/>
            <w:tcBorders>
              <w:top w:val="nil"/>
            </w:tcBorders>
            <w:shd w:val="clear" w:color="auto" w:fill="auto"/>
            <w:vAlign w:val="center"/>
          </w:tcPr>
          <w:p w14:paraId="2B02AAFD" w14:textId="77777777" w:rsidR="00196D62" w:rsidRDefault="00196D62" w:rsidP="00831D9D">
            <w:pPr>
              <w:pStyle w:val="TBL"/>
            </w:pPr>
            <w:r>
              <w:t>1.2</w:t>
            </w:r>
          </w:p>
        </w:tc>
        <w:tc>
          <w:tcPr>
            <w:tcW w:w="1713" w:type="dxa"/>
            <w:tcBorders>
              <w:top w:val="nil"/>
            </w:tcBorders>
            <w:shd w:val="clear" w:color="auto" w:fill="auto"/>
            <w:vAlign w:val="center"/>
          </w:tcPr>
          <w:p w14:paraId="20666382" w14:textId="77777777" w:rsidR="00196D62" w:rsidRDefault="00196D62" w:rsidP="00831D9D">
            <w:pPr>
              <w:pStyle w:val="TBL"/>
            </w:pPr>
            <w:r>
              <w:t>2.7</w:t>
            </w:r>
          </w:p>
        </w:tc>
        <w:tc>
          <w:tcPr>
            <w:tcW w:w="1152" w:type="dxa"/>
            <w:tcBorders>
              <w:top w:val="nil"/>
            </w:tcBorders>
            <w:shd w:val="clear" w:color="auto" w:fill="auto"/>
            <w:vAlign w:val="center"/>
          </w:tcPr>
          <w:p w14:paraId="13044387" w14:textId="77777777" w:rsidR="00196D62" w:rsidRDefault="00196D62" w:rsidP="00831D9D">
            <w:pPr>
              <w:pStyle w:val="TBL"/>
            </w:pPr>
            <w:r>
              <w:t>10.4</w:t>
            </w:r>
          </w:p>
        </w:tc>
      </w:tr>
      <w:tr w:rsidR="00196D62" w14:paraId="1148A892" w14:textId="77777777" w:rsidTr="00831D9D">
        <w:trPr>
          <w:trHeight w:val="300"/>
        </w:trPr>
        <w:tc>
          <w:tcPr>
            <w:tcW w:w="1909" w:type="dxa"/>
            <w:tcBorders>
              <w:top w:val="nil"/>
            </w:tcBorders>
            <w:shd w:val="clear" w:color="auto" w:fill="auto"/>
            <w:vAlign w:val="bottom"/>
          </w:tcPr>
          <w:p w14:paraId="6AB0ABAF" w14:textId="77777777" w:rsidR="00196D62" w:rsidRDefault="00196D62" w:rsidP="00831D9D">
            <w:pPr>
              <w:pStyle w:val="TBL"/>
            </w:pPr>
            <w:r>
              <w:t>Tofu</w:t>
            </w:r>
          </w:p>
        </w:tc>
        <w:tc>
          <w:tcPr>
            <w:tcW w:w="1274" w:type="dxa"/>
            <w:tcBorders>
              <w:top w:val="nil"/>
            </w:tcBorders>
            <w:shd w:val="clear" w:color="auto" w:fill="auto"/>
            <w:vAlign w:val="center"/>
          </w:tcPr>
          <w:p w14:paraId="16B748D2" w14:textId="77777777" w:rsidR="00196D62" w:rsidRDefault="00196D62" w:rsidP="00831D9D">
            <w:pPr>
              <w:pStyle w:val="TBL"/>
            </w:pPr>
            <w:r>
              <w:t>5.5</w:t>
            </w:r>
          </w:p>
        </w:tc>
        <w:tc>
          <w:tcPr>
            <w:tcW w:w="1152" w:type="dxa"/>
            <w:tcBorders>
              <w:top w:val="nil"/>
            </w:tcBorders>
            <w:shd w:val="clear" w:color="auto" w:fill="auto"/>
            <w:vAlign w:val="center"/>
          </w:tcPr>
          <w:p w14:paraId="10715784" w14:textId="77777777" w:rsidR="00196D62" w:rsidRDefault="00196D62" w:rsidP="00831D9D">
            <w:pPr>
              <w:pStyle w:val="TBL"/>
            </w:pPr>
            <w:r>
              <w:t>9.4</w:t>
            </w:r>
          </w:p>
        </w:tc>
        <w:tc>
          <w:tcPr>
            <w:tcW w:w="1713" w:type="dxa"/>
            <w:tcBorders>
              <w:top w:val="nil"/>
            </w:tcBorders>
            <w:shd w:val="clear" w:color="auto" w:fill="auto"/>
            <w:vAlign w:val="center"/>
          </w:tcPr>
          <w:p w14:paraId="67371168" w14:textId="77777777" w:rsidR="00196D62" w:rsidRDefault="00196D62" w:rsidP="00831D9D">
            <w:pPr>
              <w:pStyle w:val="TBL"/>
            </w:pPr>
            <w:r>
              <w:t>1.4</w:t>
            </w:r>
          </w:p>
        </w:tc>
        <w:tc>
          <w:tcPr>
            <w:tcW w:w="1152" w:type="dxa"/>
            <w:tcBorders>
              <w:top w:val="nil"/>
            </w:tcBorders>
            <w:shd w:val="clear" w:color="auto" w:fill="auto"/>
            <w:vAlign w:val="center"/>
          </w:tcPr>
          <w:p w14:paraId="46A3B44C" w14:textId="77777777" w:rsidR="00196D62" w:rsidRDefault="00196D62" w:rsidP="00831D9D">
            <w:pPr>
              <w:pStyle w:val="TBL"/>
            </w:pPr>
            <w:r>
              <w:t>0.1</w:t>
            </w:r>
          </w:p>
        </w:tc>
      </w:tr>
      <w:tr w:rsidR="00196D62" w14:paraId="108A8B27" w14:textId="77777777" w:rsidTr="00831D9D">
        <w:trPr>
          <w:trHeight w:val="300"/>
        </w:trPr>
        <w:tc>
          <w:tcPr>
            <w:tcW w:w="1909" w:type="dxa"/>
            <w:tcBorders>
              <w:top w:val="nil"/>
            </w:tcBorders>
            <w:shd w:val="clear" w:color="auto" w:fill="auto"/>
            <w:vAlign w:val="bottom"/>
          </w:tcPr>
          <w:p w14:paraId="2B779E2A" w14:textId="77777777" w:rsidR="00196D62" w:rsidRDefault="00196D62" w:rsidP="00831D9D">
            <w:pPr>
              <w:pStyle w:val="TBL"/>
            </w:pPr>
            <w:r>
              <w:t xml:space="preserve"> Corn</w:t>
            </w:r>
          </w:p>
        </w:tc>
        <w:tc>
          <w:tcPr>
            <w:tcW w:w="1274" w:type="dxa"/>
            <w:tcBorders>
              <w:top w:val="nil"/>
            </w:tcBorders>
            <w:shd w:val="clear" w:color="auto" w:fill="auto"/>
            <w:vAlign w:val="center"/>
          </w:tcPr>
          <w:p w14:paraId="26FB82C8" w14:textId="77777777" w:rsidR="00196D62" w:rsidRDefault="00196D62" w:rsidP="00831D9D">
            <w:pPr>
              <w:pStyle w:val="TBL"/>
            </w:pPr>
            <w:r>
              <w:t>0.6</w:t>
            </w:r>
          </w:p>
        </w:tc>
        <w:tc>
          <w:tcPr>
            <w:tcW w:w="1152" w:type="dxa"/>
            <w:tcBorders>
              <w:top w:val="nil"/>
            </w:tcBorders>
            <w:shd w:val="clear" w:color="auto" w:fill="auto"/>
            <w:vAlign w:val="center"/>
          </w:tcPr>
          <w:p w14:paraId="19D4FE1D" w14:textId="77777777" w:rsidR="00196D62" w:rsidRDefault="00196D62" w:rsidP="00831D9D">
            <w:pPr>
              <w:pStyle w:val="TBL"/>
            </w:pPr>
            <w:r>
              <w:t>2.5</w:t>
            </w:r>
          </w:p>
        </w:tc>
        <w:tc>
          <w:tcPr>
            <w:tcW w:w="1713" w:type="dxa"/>
            <w:tcBorders>
              <w:top w:val="nil"/>
            </w:tcBorders>
            <w:shd w:val="clear" w:color="auto" w:fill="auto"/>
            <w:vAlign w:val="center"/>
          </w:tcPr>
          <w:p w14:paraId="1B254EA4" w14:textId="77777777" w:rsidR="00196D62" w:rsidRDefault="00196D62" w:rsidP="00831D9D">
            <w:pPr>
              <w:pStyle w:val="TBL"/>
            </w:pPr>
            <w:r>
              <w:t>2</w:t>
            </w:r>
          </w:p>
        </w:tc>
        <w:tc>
          <w:tcPr>
            <w:tcW w:w="1152" w:type="dxa"/>
            <w:tcBorders>
              <w:top w:val="nil"/>
            </w:tcBorders>
            <w:shd w:val="clear" w:color="auto" w:fill="auto"/>
            <w:vAlign w:val="center"/>
          </w:tcPr>
          <w:p w14:paraId="0146B496" w14:textId="77777777" w:rsidR="00196D62" w:rsidRDefault="00196D62" w:rsidP="00831D9D">
            <w:pPr>
              <w:pStyle w:val="TBL"/>
            </w:pPr>
            <w:r>
              <w:t>5.2</w:t>
            </w:r>
          </w:p>
        </w:tc>
      </w:tr>
      <w:tr w:rsidR="00196D62" w14:paraId="0EDD9E8E" w14:textId="77777777" w:rsidTr="00831D9D">
        <w:trPr>
          <w:trHeight w:val="300"/>
        </w:trPr>
        <w:tc>
          <w:tcPr>
            <w:tcW w:w="1909" w:type="dxa"/>
            <w:tcBorders>
              <w:top w:val="nil"/>
            </w:tcBorders>
            <w:shd w:val="clear" w:color="auto" w:fill="auto"/>
            <w:vAlign w:val="bottom"/>
          </w:tcPr>
          <w:p w14:paraId="2E091489" w14:textId="77777777" w:rsidR="00196D62" w:rsidRDefault="00196D62" w:rsidP="00831D9D">
            <w:pPr>
              <w:pStyle w:val="TBL"/>
            </w:pPr>
            <w:r>
              <w:t>Kiwi</w:t>
            </w:r>
          </w:p>
        </w:tc>
        <w:tc>
          <w:tcPr>
            <w:tcW w:w="1274" w:type="dxa"/>
            <w:tcBorders>
              <w:top w:val="nil"/>
            </w:tcBorders>
            <w:shd w:val="clear" w:color="auto" w:fill="auto"/>
            <w:vAlign w:val="center"/>
          </w:tcPr>
          <w:p w14:paraId="2D65A80C" w14:textId="77777777" w:rsidR="00196D62" w:rsidRDefault="00196D62" w:rsidP="00831D9D">
            <w:pPr>
              <w:pStyle w:val="TBL"/>
            </w:pPr>
            <w:r>
              <w:t>0.3</w:t>
            </w:r>
          </w:p>
        </w:tc>
        <w:tc>
          <w:tcPr>
            <w:tcW w:w="1152" w:type="dxa"/>
            <w:tcBorders>
              <w:top w:val="nil"/>
            </w:tcBorders>
            <w:shd w:val="clear" w:color="auto" w:fill="auto"/>
            <w:vAlign w:val="center"/>
          </w:tcPr>
          <w:p w14:paraId="2FEC8F24" w14:textId="77777777" w:rsidR="00196D62" w:rsidRDefault="00196D62" w:rsidP="00831D9D">
            <w:pPr>
              <w:pStyle w:val="TBL"/>
            </w:pPr>
            <w:r>
              <w:t>0.8</w:t>
            </w:r>
          </w:p>
        </w:tc>
        <w:tc>
          <w:tcPr>
            <w:tcW w:w="1713" w:type="dxa"/>
            <w:tcBorders>
              <w:top w:val="nil"/>
            </w:tcBorders>
            <w:shd w:val="clear" w:color="auto" w:fill="auto"/>
            <w:vAlign w:val="center"/>
          </w:tcPr>
          <w:p w14:paraId="213C31CF" w14:textId="77777777" w:rsidR="00196D62" w:rsidRDefault="00196D62" w:rsidP="00831D9D">
            <w:pPr>
              <w:pStyle w:val="TBL"/>
            </w:pPr>
            <w:r>
              <w:t>2.6</w:t>
            </w:r>
          </w:p>
        </w:tc>
        <w:tc>
          <w:tcPr>
            <w:tcW w:w="1152" w:type="dxa"/>
            <w:tcBorders>
              <w:top w:val="nil"/>
            </w:tcBorders>
            <w:shd w:val="clear" w:color="auto" w:fill="auto"/>
            <w:vAlign w:val="center"/>
          </w:tcPr>
          <w:p w14:paraId="1D4F863D" w14:textId="77777777" w:rsidR="00196D62" w:rsidRDefault="00196D62" w:rsidP="00831D9D">
            <w:pPr>
              <w:pStyle w:val="TBL"/>
            </w:pPr>
            <w:r>
              <w:t>74.5</w:t>
            </w:r>
          </w:p>
        </w:tc>
      </w:tr>
      <w:tr w:rsidR="00196D62" w14:paraId="0886076D" w14:textId="77777777" w:rsidTr="00831D9D">
        <w:trPr>
          <w:trHeight w:val="300"/>
        </w:trPr>
        <w:tc>
          <w:tcPr>
            <w:tcW w:w="1909" w:type="dxa"/>
            <w:tcBorders>
              <w:top w:val="nil"/>
            </w:tcBorders>
            <w:shd w:val="clear" w:color="auto" w:fill="auto"/>
            <w:vAlign w:val="bottom"/>
          </w:tcPr>
          <w:p w14:paraId="671854E2" w14:textId="77777777" w:rsidR="00196D62" w:rsidRDefault="00196D62" w:rsidP="00831D9D">
            <w:pPr>
              <w:pStyle w:val="TBL"/>
            </w:pPr>
            <w:r>
              <w:t>Oranges</w:t>
            </w:r>
          </w:p>
        </w:tc>
        <w:tc>
          <w:tcPr>
            <w:tcW w:w="1274" w:type="dxa"/>
            <w:tcBorders>
              <w:top w:val="nil"/>
            </w:tcBorders>
            <w:shd w:val="clear" w:color="auto" w:fill="auto"/>
            <w:vAlign w:val="center"/>
          </w:tcPr>
          <w:p w14:paraId="2B7D5980" w14:textId="77777777" w:rsidR="00196D62" w:rsidRDefault="00196D62" w:rsidP="00831D9D">
            <w:pPr>
              <w:pStyle w:val="TBL"/>
            </w:pPr>
            <w:r>
              <w:t>0.2</w:t>
            </w:r>
          </w:p>
        </w:tc>
        <w:tc>
          <w:tcPr>
            <w:tcW w:w="1152" w:type="dxa"/>
            <w:tcBorders>
              <w:top w:val="nil"/>
            </w:tcBorders>
            <w:shd w:val="clear" w:color="auto" w:fill="auto"/>
            <w:vAlign w:val="center"/>
          </w:tcPr>
          <w:p w14:paraId="02DF5B2C" w14:textId="77777777" w:rsidR="00196D62" w:rsidRDefault="00196D62" w:rsidP="00831D9D">
            <w:pPr>
              <w:pStyle w:val="TBL"/>
            </w:pPr>
            <w:r>
              <w:t>1.2</w:t>
            </w:r>
          </w:p>
        </w:tc>
        <w:tc>
          <w:tcPr>
            <w:tcW w:w="1713" w:type="dxa"/>
            <w:tcBorders>
              <w:top w:val="nil"/>
            </w:tcBorders>
            <w:shd w:val="clear" w:color="auto" w:fill="auto"/>
            <w:vAlign w:val="center"/>
          </w:tcPr>
          <w:p w14:paraId="4DB94807" w14:textId="77777777" w:rsidR="00196D62" w:rsidRDefault="00196D62" w:rsidP="00831D9D">
            <w:pPr>
              <w:pStyle w:val="TBL"/>
            </w:pPr>
            <w:r>
              <w:t>3.1</w:t>
            </w:r>
          </w:p>
        </w:tc>
        <w:tc>
          <w:tcPr>
            <w:tcW w:w="1152" w:type="dxa"/>
            <w:tcBorders>
              <w:top w:val="nil"/>
            </w:tcBorders>
            <w:shd w:val="clear" w:color="auto" w:fill="auto"/>
            <w:vAlign w:val="center"/>
          </w:tcPr>
          <w:p w14:paraId="580D125B" w14:textId="77777777" w:rsidR="00196D62" w:rsidRDefault="00196D62" w:rsidP="00831D9D">
            <w:pPr>
              <w:pStyle w:val="TBL"/>
            </w:pPr>
            <w:r>
              <w:t>69.7</w:t>
            </w:r>
          </w:p>
        </w:tc>
      </w:tr>
      <w:tr w:rsidR="00196D62" w14:paraId="2193D5CA" w14:textId="77777777" w:rsidTr="00831D9D">
        <w:trPr>
          <w:trHeight w:val="300"/>
        </w:trPr>
        <w:tc>
          <w:tcPr>
            <w:tcW w:w="1909" w:type="dxa"/>
            <w:tcBorders>
              <w:top w:val="nil"/>
            </w:tcBorders>
            <w:shd w:val="clear" w:color="auto" w:fill="auto"/>
            <w:vAlign w:val="bottom"/>
          </w:tcPr>
          <w:p w14:paraId="18D79653" w14:textId="77777777" w:rsidR="00196D62" w:rsidRDefault="00196D62" w:rsidP="00831D9D">
            <w:pPr>
              <w:pStyle w:val="TBL"/>
            </w:pPr>
            <w:r>
              <w:t>Eggs</w:t>
            </w:r>
          </w:p>
        </w:tc>
        <w:tc>
          <w:tcPr>
            <w:tcW w:w="1274" w:type="dxa"/>
            <w:tcBorders>
              <w:top w:val="nil"/>
            </w:tcBorders>
            <w:shd w:val="clear" w:color="auto" w:fill="auto"/>
            <w:vAlign w:val="center"/>
          </w:tcPr>
          <w:p w14:paraId="21AEAAB2" w14:textId="77777777" w:rsidR="00196D62" w:rsidRDefault="00196D62" w:rsidP="00831D9D">
            <w:pPr>
              <w:pStyle w:val="TBL"/>
            </w:pPr>
            <w:r>
              <w:t>7.3</w:t>
            </w:r>
          </w:p>
        </w:tc>
        <w:tc>
          <w:tcPr>
            <w:tcW w:w="1152" w:type="dxa"/>
            <w:tcBorders>
              <w:top w:val="nil"/>
            </w:tcBorders>
            <w:shd w:val="clear" w:color="auto" w:fill="auto"/>
            <w:vAlign w:val="center"/>
          </w:tcPr>
          <w:p w14:paraId="44D73F83" w14:textId="77777777" w:rsidR="00196D62" w:rsidRDefault="00196D62" w:rsidP="00831D9D">
            <w:pPr>
              <w:pStyle w:val="TBL"/>
            </w:pPr>
            <w:r>
              <w:t>6.7</w:t>
            </w:r>
          </w:p>
        </w:tc>
        <w:tc>
          <w:tcPr>
            <w:tcW w:w="1713" w:type="dxa"/>
            <w:tcBorders>
              <w:top w:val="nil"/>
            </w:tcBorders>
            <w:shd w:val="clear" w:color="auto" w:fill="auto"/>
            <w:vAlign w:val="center"/>
          </w:tcPr>
          <w:p w14:paraId="10AC5E0F" w14:textId="77777777" w:rsidR="00196D62" w:rsidRDefault="00196D62" w:rsidP="00831D9D">
            <w:pPr>
              <w:pStyle w:val="TBL"/>
            </w:pPr>
            <w:r>
              <w:t>0</w:t>
            </w:r>
          </w:p>
        </w:tc>
        <w:tc>
          <w:tcPr>
            <w:tcW w:w="1152" w:type="dxa"/>
            <w:tcBorders>
              <w:top w:val="nil"/>
            </w:tcBorders>
            <w:shd w:val="clear" w:color="auto" w:fill="auto"/>
            <w:vAlign w:val="center"/>
          </w:tcPr>
          <w:p w14:paraId="3FA11448" w14:textId="77777777" w:rsidR="00196D62" w:rsidRDefault="00196D62" w:rsidP="00831D9D">
            <w:pPr>
              <w:pStyle w:val="TBL"/>
            </w:pPr>
            <w:r>
              <w:t>0.1</w:t>
            </w:r>
          </w:p>
        </w:tc>
      </w:tr>
      <w:tr w:rsidR="00196D62" w14:paraId="068C7A9E" w14:textId="77777777" w:rsidTr="00831D9D">
        <w:trPr>
          <w:trHeight w:val="300"/>
        </w:trPr>
        <w:tc>
          <w:tcPr>
            <w:tcW w:w="1909" w:type="dxa"/>
            <w:tcBorders>
              <w:top w:val="nil"/>
            </w:tcBorders>
            <w:shd w:val="clear" w:color="auto" w:fill="auto"/>
            <w:vAlign w:val="bottom"/>
          </w:tcPr>
          <w:p w14:paraId="3F7D72BC" w14:textId="77777777" w:rsidR="00196D62" w:rsidRDefault="00196D62" w:rsidP="00831D9D">
            <w:pPr>
              <w:pStyle w:val="TBL"/>
            </w:pPr>
            <w:r>
              <w:t>Peppers</w:t>
            </w:r>
          </w:p>
        </w:tc>
        <w:tc>
          <w:tcPr>
            <w:tcW w:w="1274" w:type="dxa"/>
            <w:tcBorders>
              <w:top w:val="nil"/>
            </w:tcBorders>
            <w:shd w:val="clear" w:color="auto" w:fill="auto"/>
            <w:vAlign w:val="center"/>
          </w:tcPr>
          <w:p w14:paraId="4AA773A8" w14:textId="77777777" w:rsidR="00196D62" w:rsidRDefault="00196D62" w:rsidP="00831D9D">
            <w:pPr>
              <w:pStyle w:val="TBL"/>
            </w:pPr>
            <w:r>
              <w:t>0.1</w:t>
            </w:r>
          </w:p>
        </w:tc>
        <w:tc>
          <w:tcPr>
            <w:tcW w:w="1152" w:type="dxa"/>
            <w:tcBorders>
              <w:top w:val="nil"/>
            </w:tcBorders>
            <w:shd w:val="clear" w:color="auto" w:fill="auto"/>
            <w:vAlign w:val="center"/>
          </w:tcPr>
          <w:p w14:paraId="150CDA50" w14:textId="77777777" w:rsidR="00196D62" w:rsidRDefault="00196D62" w:rsidP="00831D9D">
            <w:pPr>
              <w:pStyle w:val="TBL"/>
            </w:pPr>
            <w:r>
              <w:t>0.7</w:t>
            </w:r>
          </w:p>
        </w:tc>
        <w:tc>
          <w:tcPr>
            <w:tcW w:w="1713" w:type="dxa"/>
            <w:tcBorders>
              <w:top w:val="nil"/>
            </w:tcBorders>
            <w:shd w:val="clear" w:color="auto" w:fill="auto"/>
            <w:vAlign w:val="center"/>
          </w:tcPr>
          <w:p w14:paraId="291FE038" w14:textId="77777777" w:rsidR="00196D62" w:rsidRDefault="00196D62" w:rsidP="00831D9D">
            <w:pPr>
              <w:pStyle w:val="TBL"/>
            </w:pPr>
            <w:r>
              <w:t>1.3</w:t>
            </w:r>
          </w:p>
        </w:tc>
        <w:tc>
          <w:tcPr>
            <w:tcW w:w="1152" w:type="dxa"/>
            <w:tcBorders>
              <w:top w:val="nil"/>
            </w:tcBorders>
            <w:shd w:val="clear" w:color="auto" w:fill="auto"/>
            <w:vAlign w:val="center"/>
          </w:tcPr>
          <w:p w14:paraId="46E97DD0" w14:textId="77777777" w:rsidR="00196D62" w:rsidRDefault="00196D62" w:rsidP="00831D9D">
            <w:pPr>
              <w:pStyle w:val="TBL"/>
            </w:pPr>
            <w:r>
              <w:t>66.1</w:t>
            </w:r>
          </w:p>
        </w:tc>
      </w:tr>
      <w:tr w:rsidR="00196D62" w14:paraId="36F6D97B" w14:textId="77777777" w:rsidTr="00831D9D">
        <w:trPr>
          <w:trHeight w:val="300"/>
        </w:trPr>
        <w:tc>
          <w:tcPr>
            <w:tcW w:w="1909" w:type="dxa"/>
            <w:tcBorders>
              <w:top w:val="nil"/>
            </w:tcBorders>
            <w:shd w:val="clear" w:color="auto" w:fill="auto"/>
            <w:vAlign w:val="bottom"/>
          </w:tcPr>
          <w:p w14:paraId="5648C202" w14:textId="77777777" w:rsidR="00196D62" w:rsidRDefault="00196D62" w:rsidP="00831D9D">
            <w:pPr>
              <w:pStyle w:val="TBL"/>
            </w:pPr>
            <w:r>
              <w:t>Tomato</w:t>
            </w:r>
          </w:p>
        </w:tc>
        <w:tc>
          <w:tcPr>
            <w:tcW w:w="1274" w:type="dxa"/>
            <w:tcBorders>
              <w:top w:val="nil"/>
            </w:tcBorders>
            <w:shd w:val="clear" w:color="auto" w:fill="auto"/>
            <w:vAlign w:val="center"/>
          </w:tcPr>
          <w:p w14:paraId="4047B2EC" w14:textId="77777777" w:rsidR="00196D62" w:rsidRDefault="00196D62" w:rsidP="00831D9D">
            <w:pPr>
              <w:pStyle w:val="TBL"/>
            </w:pPr>
            <w:r>
              <w:t>0.4</w:t>
            </w:r>
          </w:p>
        </w:tc>
        <w:tc>
          <w:tcPr>
            <w:tcW w:w="1152" w:type="dxa"/>
            <w:tcBorders>
              <w:top w:val="nil"/>
            </w:tcBorders>
            <w:shd w:val="clear" w:color="auto" w:fill="auto"/>
            <w:vAlign w:val="center"/>
          </w:tcPr>
          <w:p w14:paraId="19A7ECAA" w14:textId="77777777" w:rsidR="00196D62" w:rsidRDefault="00196D62" w:rsidP="00831D9D">
            <w:pPr>
              <w:pStyle w:val="TBL"/>
            </w:pPr>
            <w:r>
              <w:t>1</w:t>
            </w:r>
          </w:p>
        </w:tc>
        <w:tc>
          <w:tcPr>
            <w:tcW w:w="1713" w:type="dxa"/>
            <w:tcBorders>
              <w:top w:val="nil"/>
            </w:tcBorders>
            <w:shd w:val="clear" w:color="auto" w:fill="auto"/>
            <w:vAlign w:val="center"/>
          </w:tcPr>
          <w:p w14:paraId="5A2F02EF" w14:textId="77777777" w:rsidR="00196D62" w:rsidRDefault="00196D62" w:rsidP="00831D9D">
            <w:pPr>
              <w:pStyle w:val="TBL"/>
            </w:pPr>
            <w:r>
              <w:t>1.4</w:t>
            </w:r>
          </w:p>
        </w:tc>
        <w:tc>
          <w:tcPr>
            <w:tcW w:w="1152" w:type="dxa"/>
            <w:tcBorders>
              <w:top w:val="nil"/>
            </w:tcBorders>
            <w:shd w:val="clear" w:color="auto" w:fill="auto"/>
            <w:vAlign w:val="center"/>
          </w:tcPr>
          <w:p w14:paraId="5890681C" w14:textId="77777777" w:rsidR="00196D62" w:rsidRDefault="00196D62" w:rsidP="00831D9D">
            <w:pPr>
              <w:pStyle w:val="TBL"/>
            </w:pPr>
            <w:r>
              <w:t>23.5</w:t>
            </w:r>
          </w:p>
        </w:tc>
      </w:tr>
      <w:tr w:rsidR="00196D62" w14:paraId="38A9F7E4" w14:textId="77777777" w:rsidTr="00831D9D">
        <w:trPr>
          <w:trHeight w:val="300"/>
        </w:trPr>
        <w:tc>
          <w:tcPr>
            <w:tcW w:w="1909" w:type="dxa"/>
            <w:tcBorders>
              <w:top w:val="nil"/>
            </w:tcBorders>
            <w:shd w:val="clear" w:color="auto" w:fill="auto"/>
            <w:vAlign w:val="bottom"/>
          </w:tcPr>
          <w:p w14:paraId="37021F52" w14:textId="77777777" w:rsidR="00196D62" w:rsidRDefault="00196D62" w:rsidP="00831D9D">
            <w:pPr>
              <w:pStyle w:val="TBL"/>
            </w:pPr>
            <w:r>
              <w:t>Broccoli</w:t>
            </w:r>
          </w:p>
        </w:tc>
        <w:tc>
          <w:tcPr>
            <w:tcW w:w="1274" w:type="dxa"/>
            <w:tcBorders>
              <w:top w:val="nil"/>
            </w:tcBorders>
            <w:shd w:val="clear" w:color="auto" w:fill="auto"/>
            <w:vAlign w:val="center"/>
          </w:tcPr>
          <w:p w14:paraId="67786C3F" w14:textId="77777777" w:rsidR="00196D62" w:rsidRDefault="00196D62" w:rsidP="00831D9D">
            <w:pPr>
              <w:pStyle w:val="TBL"/>
            </w:pPr>
            <w:r>
              <w:t>0.8</w:t>
            </w:r>
          </w:p>
        </w:tc>
        <w:tc>
          <w:tcPr>
            <w:tcW w:w="1152" w:type="dxa"/>
            <w:tcBorders>
              <w:top w:val="nil"/>
            </w:tcBorders>
            <w:shd w:val="clear" w:color="auto" w:fill="auto"/>
            <w:vAlign w:val="center"/>
          </w:tcPr>
          <w:p w14:paraId="11DD9677" w14:textId="77777777" w:rsidR="00196D62" w:rsidRDefault="00196D62" w:rsidP="00831D9D">
            <w:pPr>
              <w:pStyle w:val="TBL"/>
            </w:pPr>
            <w:r>
              <w:t>8</w:t>
            </w:r>
          </w:p>
        </w:tc>
        <w:tc>
          <w:tcPr>
            <w:tcW w:w="1713" w:type="dxa"/>
            <w:tcBorders>
              <w:top w:val="nil"/>
            </w:tcBorders>
            <w:shd w:val="clear" w:color="auto" w:fill="auto"/>
            <w:vAlign w:val="center"/>
          </w:tcPr>
          <w:p w14:paraId="7CE20415" w14:textId="77777777" w:rsidR="00196D62" w:rsidRDefault="00196D62" w:rsidP="00831D9D">
            <w:pPr>
              <w:pStyle w:val="TBL"/>
            </w:pPr>
            <w:r>
              <w:t>8.5</w:t>
            </w:r>
          </w:p>
        </w:tc>
        <w:tc>
          <w:tcPr>
            <w:tcW w:w="1152" w:type="dxa"/>
            <w:tcBorders>
              <w:top w:val="nil"/>
            </w:tcBorders>
            <w:shd w:val="clear" w:color="auto" w:fill="auto"/>
            <w:vAlign w:val="center"/>
          </w:tcPr>
          <w:p w14:paraId="05C383F5" w14:textId="77777777" w:rsidR="00196D62" w:rsidRDefault="00196D62" w:rsidP="00831D9D">
            <w:pPr>
              <w:pStyle w:val="TBL"/>
            </w:pPr>
            <w:r>
              <w:t>160.2</w:t>
            </w:r>
          </w:p>
        </w:tc>
      </w:tr>
      <w:tr w:rsidR="00196D62" w14:paraId="177459C4" w14:textId="77777777" w:rsidTr="00831D9D">
        <w:trPr>
          <w:trHeight w:val="300"/>
        </w:trPr>
        <w:tc>
          <w:tcPr>
            <w:tcW w:w="1909" w:type="dxa"/>
            <w:tcBorders>
              <w:top w:val="nil"/>
              <w:bottom w:val="nil"/>
            </w:tcBorders>
            <w:shd w:val="clear" w:color="auto" w:fill="auto"/>
            <w:vAlign w:val="bottom"/>
          </w:tcPr>
          <w:p w14:paraId="6B97ADE8" w14:textId="77777777" w:rsidR="00196D62" w:rsidRDefault="00196D62" w:rsidP="00831D9D">
            <w:pPr>
              <w:pStyle w:val="TBL"/>
            </w:pPr>
            <w:r>
              <w:t>Carrots</w:t>
            </w:r>
          </w:p>
        </w:tc>
        <w:tc>
          <w:tcPr>
            <w:tcW w:w="1274" w:type="dxa"/>
            <w:tcBorders>
              <w:top w:val="nil"/>
              <w:bottom w:val="nil"/>
            </w:tcBorders>
            <w:shd w:val="clear" w:color="auto" w:fill="auto"/>
            <w:vAlign w:val="center"/>
          </w:tcPr>
          <w:p w14:paraId="34F79372" w14:textId="77777777" w:rsidR="00196D62" w:rsidRDefault="00196D62" w:rsidP="00831D9D">
            <w:pPr>
              <w:pStyle w:val="TBL"/>
            </w:pPr>
            <w:r>
              <w:t>0.1</w:t>
            </w:r>
          </w:p>
        </w:tc>
        <w:tc>
          <w:tcPr>
            <w:tcW w:w="1152" w:type="dxa"/>
            <w:tcBorders>
              <w:top w:val="nil"/>
              <w:bottom w:val="nil"/>
            </w:tcBorders>
            <w:shd w:val="clear" w:color="auto" w:fill="auto"/>
            <w:vAlign w:val="center"/>
          </w:tcPr>
          <w:p w14:paraId="18E04120" w14:textId="77777777" w:rsidR="00196D62" w:rsidRDefault="00196D62" w:rsidP="00831D9D">
            <w:pPr>
              <w:pStyle w:val="TBL"/>
            </w:pPr>
            <w:r>
              <w:t>0.6</w:t>
            </w:r>
          </w:p>
        </w:tc>
        <w:tc>
          <w:tcPr>
            <w:tcW w:w="1713" w:type="dxa"/>
            <w:tcBorders>
              <w:top w:val="nil"/>
              <w:bottom w:val="nil"/>
            </w:tcBorders>
            <w:shd w:val="clear" w:color="auto" w:fill="auto"/>
            <w:vAlign w:val="center"/>
          </w:tcPr>
          <w:p w14:paraId="6E2F31C1" w14:textId="77777777" w:rsidR="00196D62" w:rsidRDefault="00196D62" w:rsidP="00831D9D">
            <w:pPr>
              <w:pStyle w:val="TBL"/>
            </w:pPr>
            <w:r>
              <w:t>1.6</w:t>
            </w:r>
          </w:p>
        </w:tc>
        <w:tc>
          <w:tcPr>
            <w:tcW w:w="1152" w:type="dxa"/>
            <w:tcBorders>
              <w:top w:val="nil"/>
              <w:bottom w:val="nil"/>
            </w:tcBorders>
            <w:shd w:val="clear" w:color="auto" w:fill="auto"/>
            <w:vAlign w:val="center"/>
          </w:tcPr>
          <w:p w14:paraId="23949DBE" w14:textId="77777777" w:rsidR="00196D62" w:rsidRDefault="00196D62" w:rsidP="00831D9D">
            <w:pPr>
              <w:pStyle w:val="TBL"/>
            </w:pPr>
            <w:r>
              <w:t>5.1</w:t>
            </w:r>
          </w:p>
        </w:tc>
      </w:tr>
    </w:tbl>
    <w:p w14:paraId="65A48293" w14:textId="77777777" w:rsidR="00196D62" w:rsidRDefault="00196D62" w:rsidP="00196D62">
      <w:pPr>
        <w:pStyle w:val="Spacer"/>
      </w:pPr>
    </w:p>
    <w:p w14:paraId="73324174" w14:textId="77777777" w:rsidR="00196D62" w:rsidRDefault="00196D62" w:rsidP="00196D62">
      <w:pPr>
        <w:pStyle w:val="Spacer"/>
      </w:pPr>
    </w:p>
    <w:tbl>
      <w:tblPr>
        <w:tblStyle w:val="2"/>
        <w:tblW w:w="7200"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440"/>
        <w:gridCol w:w="1440"/>
        <w:gridCol w:w="1440"/>
        <w:gridCol w:w="1440"/>
      </w:tblGrid>
      <w:tr w:rsidR="00196D62" w14:paraId="7FD1AACA" w14:textId="77777777" w:rsidTr="00831D9D">
        <w:trPr>
          <w:trHeight w:val="300"/>
        </w:trPr>
        <w:tc>
          <w:tcPr>
            <w:tcW w:w="7200" w:type="dxa"/>
            <w:gridSpan w:val="5"/>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A05E93D" w14:textId="77777777" w:rsidR="00196D62" w:rsidRDefault="00196D62" w:rsidP="00831D9D">
            <w:pPr>
              <w:pStyle w:val="TBLTTL"/>
              <w:rPr>
                <w:b/>
              </w:rPr>
            </w:pPr>
            <w:bookmarkStart w:id="1" w:name="_1v1yuxt" w:colFirst="0" w:colLast="0"/>
            <w:bookmarkEnd w:id="1"/>
            <w:r w:rsidRPr="000B083F">
              <w:rPr>
                <w:rStyle w:val="TBLNUM"/>
              </w:rPr>
              <w:t>Table 2.10</w:t>
            </w:r>
            <w:r>
              <w:t> Data for Principal Component Analysis (PCA) demonstration –Scaled</w:t>
            </w:r>
          </w:p>
        </w:tc>
      </w:tr>
      <w:tr w:rsidR="00196D62" w14:paraId="386BB20C" w14:textId="77777777" w:rsidTr="00831D9D">
        <w:trPr>
          <w:trHeight w:val="300"/>
        </w:trPr>
        <w:tc>
          <w:tcPr>
            <w:tcW w:w="14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991FB39" w14:textId="77777777" w:rsidR="00196D62" w:rsidRDefault="00196D62" w:rsidP="00831D9D">
            <w:pPr>
              <w:pStyle w:val="TBLCOLHD"/>
              <w:rPr>
                <w:rFonts w:eastAsia="Calibri"/>
              </w:rPr>
            </w:pPr>
            <w:r>
              <w:rPr>
                <w:rFonts w:eastAsia="Calibri"/>
              </w:rPr>
              <w:t>Food</w:t>
            </w:r>
          </w:p>
        </w:tc>
        <w:tc>
          <w:tcPr>
            <w:tcW w:w="1440" w:type="dxa"/>
            <w:tcBorders>
              <w:top w:val="single" w:sz="4" w:space="0" w:color="000000"/>
              <w:left w:val="nil"/>
              <w:bottom w:val="single" w:sz="4" w:space="0" w:color="000000"/>
              <w:right w:val="single" w:sz="4" w:space="0" w:color="000000"/>
            </w:tcBorders>
            <w:shd w:val="clear" w:color="auto" w:fill="auto"/>
            <w:tcMar>
              <w:left w:w="108" w:type="dxa"/>
              <w:right w:w="108" w:type="dxa"/>
            </w:tcMar>
            <w:vAlign w:val="center"/>
          </w:tcPr>
          <w:p w14:paraId="605F8CA7" w14:textId="77777777" w:rsidR="00196D62" w:rsidRDefault="00196D62" w:rsidP="00831D9D">
            <w:pPr>
              <w:pStyle w:val="TBLCOLHD"/>
            </w:pPr>
            <w:r>
              <w:t>Fat</w:t>
            </w:r>
          </w:p>
        </w:tc>
        <w:tc>
          <w:tcPr>
            <w:tcW w:w="1440" w:type="dxa"/>
            <w:tcBorders>
              <w:top w:val="single" w:sz="4" w:space="0" w:color="000000"/>
              <w:left w:val="nil"/>
              <w:bottom w:val="single" w:sz="4" w:space="0" w:color="000000"/>
              <w:right w:val="single" w:sz="4" w:space="0" w:color="000000"/>
            </w:tcBorders>
            <w:shd w:val="clear" w:color="auto" w:fill="auto"/>
            <w:tcMar>
              <w:left w:w="108" w:type="dxa"/>
              <w:right w:w="108" w:type="dxa"/>
            </w:tcMar>
            <w:vAlign w:val="center"/>
          </w:tcPr>
          <w:p w14:paraId="4CA3BF6E" w14:textId="77777777" w:rsidR="00196D62" w:rsidRDefault="00196D62" w:rsidP="00831D9D">
            <w:pPr>
              <w:pStyle w:val="TBLCOLHD"/>
            </w:pPr>
            <w:r>
              <w:t>Protein</w:t>
            </w:r>
          </w:p>
        </w:tc>
        <w:tc>
          <w:tcPr>
            <w:tcW w:w="1440" w:type="dxa"/>
            <w:tcBorders>
              <w:top w:val="single" w:sz="4" w:space="0" w:color="000000"/>
              <w:left w:val="nil"/>
              <w:bottom w:val="single" w:sz="4" w:space="0" w:color="000000"/>
              <w:right w:val="single" w:sz="4" w:space="0" w:color="000000"/>
            </w:tcBorders>
            <w:shd w:val="clear" w:color="auto" w:fill="auto"/>
            <w:tcMar>
              <w:left w:w="108" w:type="dxa"/>
              <w:right w:w="108" w:type="dxa"/>
            </w:tcMar>
            <w:vAlign w:val="center"/>
          </w:tcPr>
          <w:p w14:paraId="40F3B3DB" w14:textId="77777777" w:rsidR="00196D62" w:rsidRDefault="00196D62" w:rsidP="00831D9D">
            <w:pPr>
              <w:pStyle w:val="TBLCOLHD"/>
            </w:pPr>
            <w:r>
              <w:t>Fiber</w:t>
            </w:r>
          </w:p>
        </w:tc>
        <w:tc>
          <w:tcPr>
            <w:tcW w:w="1440" w:type="dxa"/>
            <w:tcBorders>
              <w:top w:val="single" w:sz="4" w:space="0" w:color="000000"/>
              <w:left w:val="nil"/>
              <w:bottom w:val="single" w:sz="4" w:space="0" w:color="000000"/>
              <w:right w:val="single" w:sz="4" w:space="0" w:color="000000"/>
            </w:tcBorders>
            <w:shd w:val="clear" w:color="auto" w:fill="auto"/>
            <w:tcMar>
              <w:left w:w="108" w:type="dxa"/>
              <w:right w:w="108" w:type="dxa"/>
            </w:tcMar>
            <w:vAlign w:val="center"/>
          </w:tcPr>
          <w:p w14:paraId="6047AAAE" w14:textId="77777777" w:rsidR="00196D62" w:rsidRDefault="00196D62" w:rsidP="00831D9D">
            <w:pPr>
              <w:pStyle w:val="TBLCOLHD"/>
            </w:pPr>
            <w:r>
              <w:t>Vit C</w:t>
            </w:r>
          </w:p>
        </w:tc>
      </w:tr>
      <w:tr w:rsidR="00196D62" w14:paraId="35939691"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169A5239" w14:textId="77777777" w:rsidR="00196D62" w:rsidRDefault="00196D62" w:rsidP="00831D9D">
            <w:pPr>
              <w:pStyle w:val="TBL"/>
            </w:pPr>
            <w:r>
              <w:t>Couscous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95122B5" w14:textId="77777777" w:rsidR="00196D62" w:rsidRDefault="00196D62" w:rsidP="00831D9D">
            <w:pPr>
              <w:pStyle w:val="TBL"/>
            </w:pPr>
            <w:r>
              <w:t>0.001385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8AD56F6" w14:textId="77777777" w:rsidR="00196D62" w:rsidRDefault="00196D62" w:rsidP="00831D9D">
            <w:pPr>
              <w:pStyle w:val="TBL"/>
            </w:pPr>
            <w:r>
              <w:t>0.07619</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CEE1A13" w14:textId="77777777" w:rsidR="00196D62" w:rsidRDefault="00196D62" w:rsidP="00831D9D">
            <w:pPr>
              <w:pStyle w:val="TBL"/>
            </w:pPr>
            <w:r>
              <w:t>0.152941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56B045F" w14:textId="77777777" w:rsidR="00196D62" w:rsidRDefault="00196D62" w:rsidP="00831D9D">
            <w:pPr>
              <w:pStyle w:val="TBL"/>
            </w:pPr>
            <w:r>
              <w:t>0</w:t>
            </w:r>
          </w:p>
        </w:tc>
      </w:tr>
      <w:tr w:rsidR="00196D62" w14:paraId="3EA2C3F4"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7A03FB49" w14:textId="77777777" w:rsidR="00196D62" w:rsidRDefault="00196D62" w:rsidP="00831D9D">
            <w:pPr>
              <w:pStyle w:val="TBL"/>
            </w:pPr>
            <w:r>
              <w:t>Peanut Butter</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5CC0BB8" w14:textId="77777777" w:rsidR="00196D62" w:rsidRDefault="00196D62" w:rsidP="00831D9D">
            <w:pPr>
              <w:pStyle w:val="TBL"/>
            </w:pPr>
            <w:r>
              <w:t>0.221607</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FEA5068" w14:textId="77777777" w:rsidR="00196D62" w:rsidRDefault="00196D62" w:rsidP="00831D9D">
            <w:pPr>
              <w:pStyle w:val="TBL"/>
            </w:pPr>
            <w:r>
              <w:t>0.178571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B1B9952" w14:textId="77777777" w:rsidR="00196D62" w:rsidRDefault="00196D62" w:rsidP="00831D9D">
            <w:pPr>
              <w:pStyle w:val="TBL"/>
            </w:pPr>
            <w:r>
              <w:t>0.247059</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CD5BC39" w14:textId="77777777" w:rsidR="00196D62" w:rsidRDefault="00196D62" w:rsidP="00831D9D">
            <w:pPr>
              <w:pStyle w:val="TBL"/>
            </w:pPr>
            <w:r>
              <w:t>0</w:t>
            </w:r>
          </w:p>
        </w:tc>
      </w:tr>
      <w:tr w:rsidR="00196D62" w14:paraId="47E26DEC"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05443B0A" w14:textId="77777777" w:rsidR="00196D62" w:rsidRDefault="00196D62" w:rsidP="00831D9D">
            <w:pPr>
              <w:pStyle w:val="TBL"/>
            </w:pPr>
            <w:r>
              <w:t>Potatoes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599A87B" w14:textId="77777777" w:rsidR="00196D62" w:rsidRDefault="00196D62" w:rsidP="00831D9D">
            <w:pPr>
              <w:pStyle w:val="TBL"/>
            </w:pPr>
            <w:r>
              <w:t>0.00277</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2E132DB" w14:textId="77777777" w:rsidR="00196D62" w:rsidRDefault="00196D62" w:rsidP="00831D9D">
            <w:pPr>
              <w:pStyle w:val="TBL"/>
            </w:pPr>
            <w:r>
              <w:t>0.083333</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468A990" w14:textId="77777777" w:rsidR="00196D62" w:rsidRDefault="00196D62" w:rsidP="00831D9D">
            <w:pPr>
              <w:pStyle w:val="TBL"/>
            </w:pPr>
            <w:r>
              <w:t>0.376471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E3DE762" w14:textId="77777777" w:rsidR="00196D62" w:rsidRDefault="00196D62" w:rsidP="00831D9D">
            <w:pPr>
              <w:pStyle w:val="TBL"/>
            </w:pPr>
            <w:r>
              <w:t>0.097378</w:t>
            </w:r>
          </w:p>
        </w:tc>
      </w:tr>
      <w:tr w:rsidR="00196D62" w14:paraId="6633E9D7"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549FCFF9" w14:textId="77777777" w:rsidR="00196D62" w:rsidRDefault="00196D62" w:rsidP="00831D9D">
            <w:pPr>
              <w:pStyle w:val="TBL"/>
            </w:pPr>
            <w:r>
              <w:t>White Rice</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1FA6A1D" w14:textId="77777777" w:rsidR="00196D62" w:rsidRDefault="00196D62" w:rsidP="00831D9D">
            <w:pPr>
              <w:pStyle w:val="TBL"/>
            </w:pPr>
            <w:r>
              <w:t>0.00277</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EC5882A" w14:textId="77777777" w:rsidR="00196D62" w:rsidRDefault="00196D62" w:rsidP="00831D9D">
            <w:pPr>
              <w:pStyle w:val="TBL"/>
            </w:pPr>
            <w:r>
              <w:t>0.045238</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B05A4DA" w14:textId="77777777" w:rsidR="00196D62" w:rsidRDefault="00196D62" w:rsidP="00831D9D">
            <w:pPr>
              <w:pStyle w:val="TBL"/>
            </w:pPr>
            <w:r>
              <w:t>0.035294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29200C1" w14:textId="77777777" w:rsidR="00196D62" w:rsidRDefault="00196D62" w:rsidP="00831D9D">
            <w:pPr>
              <w:pStyle w:val="TBL"/>
            </w:pPr>
            <w:r>
              <w:t>0</w:t>
            </w:r>
          </w:p>
        </w:tc>
      </w:tr>
      <w:tr w:rsidR="00196D62" w14:paraId="62B44D5A"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709ED583" w14:textId="77777777" w:rsidR="00196D62" w:rsidRDefault="00196D62" w:rsidP="00831D9D">
            <w:pPr>
              <w:pStyle w:val="TBL"/>
            </w:pPr>
            <w:r>
              <w:t>Pork</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871FED3" w14:textId="77777777" w:rsidR="00196D62" w:rsidRDefault="00196D62" w:rsidP="00831D9D">
            <w:pPr>
              <w:pStyle w:val="TBL"/>
            </w:pPr>
            <w:r>
              <w:t>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8499E6C" w14:textId="77777777" w:rsidR="00196D62" w:rsidRDefault="00196D62" w:rsidP="00831D9D">
            <w:pPr>
              <w:pStyle w:val="TBL"/>
            </w:pPr>
            <w:r>
              <w:t>0.32381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B4F70CB"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1A71A99" w14:textId="77777777" w:rsidR="00196D62" w:rsidRDefault="00196D62" w:rsidP="00831D9D">
            <w:pPr>
              <w:pStyle w:val="TBL"/>
            </w:pPr>
            <w:r>
              <w:t>0</w:t>
            </w:r>
          </w:p>
        </w:tc>
      </w:tr>
      <w:tr w:rsidR="00196D62" w14:paraId="634CE0A8"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3A085382" w14:textId="77777777" w:rsidR="00196D62" w:rsidRDefault="00196D62" w:rsidP="00831D9D">
            <w:pPr>
              <w:pStyle w:val="TBL"/>
            </w:pPr>
            <w:r>
              <w:t>Grapes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C786596" w14:textId="77777777" w:rsidR="00196D62" w:rsidRDefault="00196D62" w:rsidP="00831D9D">
            <w:pPr>
              <w:pStyle w:val="TBL"/>
            </w:pPr>
            <w:r>
              <w:t>0.001385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1DE10A5"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F316C2D" w14:textId="77777777" w:rsidR="00196D62" w:rsidRDefault="00196D62" w:rsidP="00831D9D">
            <w:pPr>
              <w:pStyle w:val="TBL"/>
            </w:pPr>
            <w:r>
              <w:t>0.023529</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60FB2D8" w14:textId="77777777" w:rsidR="00196D62" w:rsidRDefault="00196D62" w:rsidP="00831D9D">
            <w:pPr>
              <w:pStyle w:val="TBL"/>
            </w:pPr>
            <w:r>
              <w:t>0.006242</w:t>
            </w:r>
          </w:p>
        </w:tc>
      </w:tr>
      <w:tr w:rsidR="00196D62" w14:paraId="2604A258"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17538538" w14:textId="77777777" w:rsidR="00196D62" w:rsidRDefault="00196D62" w:rsidP="00831D9D">
            <w:pPr>
              <w:pStyle w:val="TBL"/>
            </w:pPr>
            <w:r>
              <w:t>Oatmeal</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A2A764E" w14:textId="77777777" w:rsidR="00196D62" w:rsidRDefault="00196D62" w:rsidP="00831D9D">
            <w:pPr>
              <w:pStyle w:val="TBL"/>
            </w:pPr>
            <w:r>
              <w:t>0.031856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A097AAF" w14:textId="77777777" w:rsidR="00196D62" w:rsidRDefault="00196D62" w:rsidP="00831D9D">
            <w:pPr>
              <w:pStyle w:val="TBL"/>
            </w:pPr>
            <w:r>
              <w:t>0.140476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8B45839" w14:textId="77777777" w:rsidR="00196D62" w:rsidRDefault="00196D62" w:rsidP="00831D9D">
            <w:pPr>
              <w:pStyle w:val="TBL"/>
            </w:pPr>
            <w:r>
              <w:t>0.470588</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9A97BF0" w14:textId="77777777" w:rsidR="00196D62" w:rsidRDefault="00196D62" w:rsidP="00831D9D">
            <w:pPr>
              <w:pStyle w:val="TBL"/>
            </w:pPr>
            <w:r>
              <w:t>0</w:t>
            </w:r>
          </w:p>
        </w:tc>
      </w:tr>
      <w:tr w:rsidR="00196D62" w14:paraId="3198D374"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1AD4E2FC" w14:textId="77777777" w:rsidR="00196D62" w:rsidRDefault="00196D62" w:rsidP="00831D9D">
            <w:pPr>
              <w:pStyle w:val="TBL"/>
            </w:pPr>
            <w:r>
              <w:t>Celery</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414AF4A" w14:textId="77777777" w:rsidR="00196D62" w:rsidRDefault="00196D62" w:rsidP="00831D9D">
            <w:pPr>
              <w:pStyle w:val="TBL"/>
            </w:pPr>
            <w:r>
              <w:t>0.001385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895B09A" w14:textId="77777777" w:rsidR="00196D62" w:rsidRDefault="00196D62" w:rsidP="00831D9D">
            <w:pPr>
              <w:pStyle w:val="TBL"/>
            </w:pPr>
            <w:r>
              <w:t>0.002381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1A4F491" w14:textId="77777777" w:rsidR="00196D62" w:rsidRDefault="00196D62" w:rsidP="00831D9D">
            <w:pPr>
              <w:pStyle w:val="TBL"/>
            </w:pPr>
            <w:r>
              <w:t>0.082353</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0471261" w14:textId="77777777" w:rsidR="00196D62" w:rsidRDefault="00196D62" w:rsidP="00831D9D">
            <w:pPr>
              <w:pStyle w:val="TBL"/>
            </w:pPr>
            <w:r>
              <w:t>0.017478</w:t>
            </w:r>
          </w:p>
        </w:tc>
      </w:tr>
      <w:tr w:rsidR="00196D62" w14:paraId="1D05009E"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4EF4E1AB" w14:textId="77777777" w:rsidR="00196D62" w:rsidRDefault="00196D62" w:rsidP="00831D9D">
            <w:pPr>
              <w:pStyle w:val="TBL"/>
            </w:pPr>
            <w:r>
              <w:t>Popcorn</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3823B1F" w14:textId="77777777" w:rsidR="00196D62" w:rsidRDefault="00196D62" w:rsidP="00831D9D">
            <w:pPr>
              <w:pStyle w:val="TBL"/>
            </w:pPr>
            <w:r>
              <w:t>0.01662</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622D5E6" w14:textId="77777777" w:rsidR="00196D62" w:rsidRDefault="00196D62" w:rsidP="00831D9D">
            <w:pPr>
              <w:pStyle w:val="TBL"/>
            </w:pPr>
            <w:r>
              <w:t>0.07619</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174B6E4" w14:textId="77777777" w:rsidR="00196D62" w:rsidRDefault="00196D62" w:rsidP="00831D9D">
            <w:pPr>
              <w:pStyle w:val="TBL"/>
            </w:pPr>
            <w:r>
              <w:t>0.505882</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599169B" w14:textId="77777777" w:rsidR="00196D62" w:rsidRDefault="00196D62" w:rsidP="00831D9D">
            <w:pPr>
              <w:pStyle w:val="TBL"/>
            </w:pPr>
            <w:r>
              <w:t>0</w:t>
            </w:r>
          </w:p>
        </w:tc>
      </w:tr>
      <w:tr w:rsidR="00196D62" w14:paraId="54D709D0"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63F56BBD" w14:textId="77777777" w:rsidR="00196D62" w:rsidRDefault="00196D62" w:rsidP="00831D9D">
            <w:pPr>
              <w:pStyle w:val="TBL"/>
            </w:pPr>
            <w:r>
              <w:t>Lettuce</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933104B"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704F6E6"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4808D61" w14:textId="77777777" w:rsidR="00196D62" w:rsidRDefault="00196D62" w:rsidP="00831D9D">
            <w:pPr>
              <w:pStyle w:val="TBL"/>
            </w:pPr>
            <w:r>
              <w:t>0.035294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2BC8214" w14:textId="77777777" w:rsidR="00196D62" w:rsidRDefault="00196D62" w:rsidP="00831D9D">
            <w:pPr>
              <w:pStyle w:val="TBL"/>
            </w:pPr>
            <w:r>
              <w:t>0.004994</w:t>
            </w:r>
          </w:p>
        </w:tc>
      </w:tr>
      <w:tr w:rsidR="00196D62" w14:paraId="0756A29B"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58A05484" w14:textId="77777777" w:rsidR="00196D62" w:rsidRDefault="00196D62" w:rsidP="00831D9D">
            <w:pPr>
              <w:pStyle w:val="TBL"/>
            </w:pPr>
            <w:r>
              <w:t>White Tuna</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9D731A2" w14:textId="77777777" w:rsidR="00196D62" w:rsidRDefault="00196D62" w:rsidP="00831D9D">
            <w:pPr>
              <w:pStyle w:val="TBL"/>
            </w:pPr>
            <w:r>
              <w:t>0.029086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F97D9FB" w14:textId="77777777" w:rsidR="00196D62" w:rsidRDefault="00196D62" w:rsidP="00831D9D">
            <w:pPr>
              <w:pStyle w:val="TBL"/>
            </w:pPr>
            <w:r>
              <w:t>0.535714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F9272FD"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05210AE" w14:textId="77777777" w:rsidR="00196D62" w:rsidRDefault="00196D62" w:rsidP="00831D9D">
            <w:pPr>
              <w:pStyle w:val="TBL"/>
            </w:pPr>
            <w:r>
              <w:t>0</w:t>
            </w:r>
          </w:p>
        </w:tc>
      </w:tr>
      <w:tr w:rsidR="00196D62" w14:paraId="390A17FE"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21A8BB0C" w14:textId="77777777" w:rsidR="00196D62" w:rsidRDefault="00196D62" w:rsidP="00831D9D">
            <w:pPr>
              <w:pStyle w:val="TBL"/>
            </w:pPr>
            <w:r>
              <w:t>Apple</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11C91AD" w14:textId="77777777" w:rsidR="00196D62" w:rsidRDefault="00196D62" w:rsidP="00831D9D">
            <w:pPr>
              <w:pStyle w:val="TBL"/>
            </w:pPr>
            <w:r>
              <w:t>0.006925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00D7D48" w14:textId="77777777" w:rsidR="00196D62" w:rsidRDefault="00196D62" w:rsidP="00831D9D">
            <w:pPr>
              <w:pStyle w:val="TBL"/>
            </w:pPr>
            <w:r>
              <w:t>0.002381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08BE80E" w14:textId="77777777" w:rsidR="00196D62" w:rsidRDefault="00196D62" w:rsidP="00831D9D">
            <w:pPr>
              <w:pStyle w:val="TBL"/>
            </w:pPr>
            <w:r>
              <w:t>0.435294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2524411" w14:textId="77777777" w:rsidR="00196D62" w:rsidRDefault="00196D62" w:rsidP="00831D9D">
            <w:pPr>
              <w:pStyle w:val="TBL"/>
            </w:pPr>
            <w:r>
              <w:t>0.049313</w:t>
            </w:r>
          </w:p>
        </w:tc>
      </w:tr>
      <w:tr w:rsidR="00196D62" w14:paraId="1A1CF85C"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5347409E" w14:textId="77777777" w:rsidR="00196D62" w:rsidRDefault="00196D62" w:rsidP="00831D9D">
            <w:pPr>
              <w:pStyle w:val="TBL"/>
            </w:pPr>
            <w:r>
              <w:t>Chicken</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F86C2F7" w14:textId="77777777" w:rsidR="00196D62" w:rsidRDefault="00196D62" w:rsidP="00831D9D">
            <w:pPr>
              <w:pStyle w:val="TBL"/>
            </w:pPr>
            <w:r>
              <w:t>0.149584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FF26835" w14:textId="77777777" w:rsidR="00196D62" w:rsidRDefault="00196D62" w:rsidP="00831D9D">
            <w:pPr>
              <w:pStyle w:val="TBL"/>
            </w:pPr>
            <w:r>
              <w:t>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1947114"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6C2CC1B" w14:textId="77777777" w:rsidR="00196D62" w:rsidRDefault="00196D62" w:rsidP="00831D9D">
            <w:pPr>
              <w:pStyle w:val="TBL"/>
            </w:pPr>
            <w:r>
              <w:t>0</w:t>
            </w:r>
          </w:p>
        </w:tc>
      </w:tr>
      <w:tr w:rsidR="00196D62" w14:paraId="4F2FFE74"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64709F03" w14:textId="77777777" w:rsidR="00196D62" w:rsidRDefault="00196D62" w:rsidP="00831D9D">
            <w:pPr>
              <w:pStyle w:val="TBL"/>
            </w:pPr>
            <w:r>
              <w:t>Banana</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F911BC4" w14:textId="77777777" w:rsidR="00196D62" w:rsidRDefault="00196D62" w:rsidP="00831D9D">
            <w:pPr>
              <w:pStyle w:val="TBL"/>
            </w:pPr>
            <w:r>
              <w:t>0.006925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CE31AB4" w14:textId="77777777" w:rsidR="00196D62" w:rsidRDefault="00196D62" w:rsidP="00831D9D">
            <w:pPr>
              <w:pStyle w:val="TBL"/>
            </w:pPr>
            <w:r>
              <w:t>0.02381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F841F76" w14:textId="77777777" w:rsidR="00196D62" w:rsidRDefault="00196D62" w:rsidP="00831D9D">
            <w:pPr>
              <w:pStyle w:val="TBL"/>
            </w:pPr>
            <w:r>
              <w:t>0.317647</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AB7FB4A" w14:textId="77777777" w:rsidR="00196D62" w:rsidRDefault="00196D62" w:rsidP="00831D9D">
            <w:pPr>
              <w:pStyle w:val="TBL"/>
            </w:pPr>
            <w:r>
              <w:t>0.064919</w:t>
            </w:r>
          </w:p>
        </w:tc>
      </w:tr>
      <w:tr w:rsidR="00196D62" w14:paraId="73B87CEF"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7F41874C" w14:textId="77777777" w:rsidR="00196D62" w:rsidRDefault="00196D62" w:rsidP="00831D9D">
            <w:pPr>
              <w:pStyle w:val="TBL"/>
            </w:pPr>
            <w:r>
              <w:lastRenderedPageBreak/>
              <w:t>Tofu</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FF062AD" w14:textId="77777777" w:rsidR="00196D62" w:rsidRDefault="00196D62" w:rsidP="00831D9D">
            <w:pPr>
              <w:pStyle w:val="TBL"/>
            </w:pPr>
            <w:r>
              <w:t>0.076177</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4064843" w14:textId="77777777" w:rsidR="00196D62" w:rsidRDefault="00196D62" w:rsidP="00831D9D">
            <w:pPr>
              <w:pStyle w:val="TBL"/>
            </w:pPr>
            <w:r>
              <w:t>0.219048</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00EFBC5" w14:textId="77777777" w:rsidR="00196D62" w:rsidRDefault="00196D62" w:rsidP="00831D9D">
            <w:pPr>
              <w:pStyle w:val="TBL"/>
            </w:pPr>
            <w:r>
              <w:t>0.164706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9DD8EB4" w14:textId="77777777" w:rsidR="00196D62" w:rsidRDefault="00196D62" w:rsidP="00831D9D">
            <w:pPr>
              <w:pStyle w:val="TBL"/>
            </w:pPr>
            <w:r>
              <w:t>0.000624</w:t>
            </w:r>
          </w:p>
        </w:tc>
      </w:tr>
      <w:tr w:rsidR="00196D62" w14:paraId="76EE7EFF"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079DCC19" w14:textId="77777777" w:rsidR="00196D62" w:rsidRDefault="00196D62" w:rsidP="00831D9D">
            <w:pPr>
              <w:pStyle w:val="TBL"/>
            </w:pPr>
            <w:r>
              <w:t xml:space="preserve"> Corn</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BAB8484" w14:textId="77777777" w:rsidR="00196D62" w:rsidRDefault="00196D62" w:rsidP="00831D9D">
            <w:pPr>
              <w:pStyle w:val="TBL"/>
            </w:pPr>
            <w:r>
              <w:t>0.00831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E07A6F4" w14:textId="77777777" w:rsidR="00196D62" w:rsidRDefault="00196D62" w:rsidP="00831D9D">
            <w:pPr>
              <w:pStyle w:val="TBL"/>
            </w:pPr>
            <w:r>
              <w:t>0.054762</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69CA0CD" w14:textId="77777777" w:rsidR="00196D62" w:rsidRDefault="00196D62" w:rsidP="00831D9D">
            <w:pPr>
              <w:pStyle w:val="TBL"/>
            </w:pPr>
            <w:r>
              <w:t>0.235294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1D1C139" w14:textId="77777777" w:rsidR="00196D62" w:rsidRDefault="00196D62" w:rsidP="00831D9D">
            <w:pPr>
              <w:pStyle w:val="TBL"/>
            </w:pPr>
            <w:r>
              <w:t>0.032459</w:t>
            </w:r>
          </w:p>
        </w:tc>
      </w:tr>
      <w:tr w:rsidR="00196D62" w14:paraId="1759E9AB"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368AEDEE" w14:textId="77777777" w:rsidR="00196D62" w:rsidRDefault="00196D62" w:rsidP="00831D9D">
            <w:pPr>
              <w:pStyle w:val="TBL"/>
            </w:pPr>
            <w:r>
              <w:t>Kiwi</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AD68F84" w14:textId="77777777" w:rsidR="00196D62" w:rsidRDefault="00196D62" w:rsidP="00831D9D">
            <w:pPr>
              <w:pStyle w:val="TBL"/>
            </w:pPr>
            <w:r>
              <w:t>0.004155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44C7C70" w14:textId="77777777" w:rsidR="00196D62" w:rsidRDefault="00196D62" w:rsidP="00831D9D">
            <w:pPr>
              <w:pStyle w:val="TBL"/>
            </w:pPr>
            <w:r>
              <w:t>0.014286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54ECB72" w14:textId="77777777" w:rsidR="00196D62" w:rsidRDefault="00196D62" w:rsidP="00831D9D">
            <w:pPr>
              <w:pStyle w:val="TBL"/>
            </w:pPr>
            <w:r>
              <w:t>0.305882</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ADFD0CC" w14:textId="77777777" w:rsidR="00196D62" w:rsidRDefault="00196D62" w:rsidP="00831D9D">
            <w:pPr>
              <w:pStyle w:val="TBL"/>
            </w:pPr>
            <w:r>
              <w:t>0.465044</w:t>
            </w:r>
          </w:p>
        </w:tc>
      </w:tr>
      <w:tr w:rsidR="00196D62" w14:paraId="4D164BE1"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6F660A81" w14:textId="77777777" w:rsidR="00196D62" w:rsidRDefault="00196D62" w:rsidP="00831D9D">
            <w:pPr>
              <w:pStyle w:val="TBL"/>
            </w:pPr>
            <w:r>
              <w:t>Oranges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8ADD859" w14:textId="77777777" w:rsidR="00196D62" w:rsidRDefault="00196D62" w:rsidP="00831D9D">
            <w:pPr>
              <w:pStyle w:val="TBL"/>
            </w:pPr>
            <w:r>
              <w:t>0.00277</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0518DF3" w14:textId="77777777" w:rsidR="00196D62" w:rsidRDefault="00196D62" w:rsidP="00831D9D">
            <w:pPr>
              <w:pStyle w:val="TBL"/>
            </w:pPr>
            <w:r>
              <w:t>0.02381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3BF5EEB" w14:textId="77777777" w:rsidR="00196D62" w:rsidRDefault="00196D62" w:rsidP="00831D9D">
            <w:pPr>
              <w:pStyle w:val="TBL"/>
            </w:pPr>
            <w:r>
              <w:t>0.364706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FA94DB0" w14:textId="77777777" w:rsidR="00196D62" w:rsidRDefault="00196D62" w:rsidP="00831D9D">
            <w:pPr>
              <w:pStyle w:val="TBL"/>
            </w:pPr>
            <w:r>
              <w:t>0.435081</w:t>
            </w:r>
          </w:p>
        </w:tc>
      </w:tr>
      <w:tr w:rsidR="00196D62" w14:paraId="592F47A4"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6B69C2CA" w14:textId="77777777" w:rsidR="00196D62" w:rsidRDefault="00196D62" w:rsidP="00831D9D">
            <w:pPr>
              <w:pStyle w:val="TBL"/>
            </w:pPr>
            <w:r>
              <w:t>Eggs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362A73C" w14:textId="77777777" w:rsidR="00196D62" w:rsidRDefault="00196D62" w:rsidP="00831D9D">
            <w:pPr>
              <w:pStyle w:val="TBL"/>
            </w:pPr>
            <w:r>
              <w:t>0.101108</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AB67959" w14:textId="77777777" w:rsidR="00196D62" w:rsidRDefault="00196D62" w:rsidP="00831D9D">
            <w:pPr>
              <w:pStyle w:val="TBL"/>
            </w:pPr>
            <w:r>
              <w:t>0.154762</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55A08ED" w14:textId="77777777" w:rsidR="00196D62" w:rsidRDefault="00196D62" w:rsidP="00831D9D">
            <w:pPr>
              <w:pStyle w:val="TBL"/>
            </w:pPr>
            <w:r>
              <w:t>0</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A152B6A" w14:textId="77777777" w:rsidR="00196D62" w:rsidRDefault="00196D62" w:rsidP="00831D9D">
            <w:pPr>
              <w:pStyle w:val="TBL"/>
            </w:pPr>
            <w:r>
              <w:t>0.000624</w:t>
            </w:r>
          </w:p>
        </w:tc>
      </w:tr>
      <w:tr w:rsidR="00196D62" w14:paraId="38DD4535"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05DC3905" w14:textId="77777777" w:rsidR="00196D62" w:rsidRDefault="00196D62" w:rsidP="00831D9D">
            <w:pPr>
              <w:pStyle w:val="TBL"/>
            </w:pPr>
            <w:r>
              <w:t>Peppers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6C843182" w14:textId="77777777" w:rsidR="00196D62" w:rsidRDefault="00196D62" w:rsidP="00831D9D">
            <w:pPr>
              <w:pStyle w:val="TBL"/>
            </w:pPr>
            <w:r>
              <w:t>0.001385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66C2703" w14:textId="77777777" w:rsidR="00196D62" w:rsidRDefault="00196D62" w:rsidP="00831D9D">
            <w:pPr>
              <w:pStyle w:val="TBL"/>
            </w:pPr>
            <w:r>
              <w:t>0.011905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E216F64" w14:textId="77777777" w:rsidR="00196D62" w:rsidRDefault="00196D62" w:rsidP="00831D9D">
            <w:pPr>
              <w:pStyle w:val="TBL"/>
            </w:pPr>
            <w:r>
              <w:t>0.152941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3BB05E1" w14:textId="77777777" w:rsidR="00196D62" w:rsidRDefault="00196D62" w:rsidP="00831D9D">
            <w:pPr>
              <w:pStyle w:val="TBL"/>
            </w:pPr>
            <w:r>
              <w:t>0.412609</w:t>
            </w:r>
          </w:p>
        </w:tc>
      </w:tr>
      <w:tr w:rsidR="00196D62" w14:paraId="4C19C883"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1BB4CC23" w14:textId="77777777" w:rsidR="00196D62" w:rsidRDefault="00196D62" w:rsidP="00831D9D">
            <w:pPr>
              <w:pStyle w:val="TBL"/>
            </w:pPr>
            <w:r>
              <w:t>Tomato</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20811F1" w14:textId="77777777" w:rsidR="00196D62" w:rsidRDefault="00196D62" w:rsidP="00831D9D">
            <w:pPr>
              <w:pStyle w:val="TBL"/>
            </w:pPr>
            <w:r>
              <w:t>0.00554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0AA4F903" w14:textId="77777777" w:rsidR="00196D62" w:rsidRDefault="00196D62" w:rsidP="00831D9D">
            <w:pPr>
              <w:pStyle w:val="TBL"/>
            </w:pPr>
            <w:r>
              <w:t>0.019048</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75F18CE1" w14:textId="77777777" w:rsidR="00196D62" w:rsidRDefault="00196D62" w:rsidP="00831D9D">
            <w:pPr>
              <w:pStyle w:val="TBL"/>
            </w:pPr>
            <w:r>
              <w:t>0.164706</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EB68BB0" w14:textId="77777777" w:rsidR="00196D62" w:rsidRDefault="00196D62" w:rsidP="00831D9D">
            <w:pPr>
              <w:pStyle w:val="TBL"/>
            </w:pPr>
            <w:r>
              <w:t>0.146692</w:t>
            </w:r>
          </w:p>
        </w:tc>
      </w:tr>
      <w:tr w:rsidR="00196D62" w14:paraId="0AE0641E"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142E20CF" w14:textId="77777777" w:rsidR="00196D62" w:rsidRDefault="00196D62" w:rsidP="00831D9D">
            <w:pPr>
              <w:pStyle w:val="TBL"/>
            </w:pPr>
            <w:r>
              <w:t>Broccoli</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48AD6929" w14:textId="77777777" w:rsidR="00196D62" w:rsidRDefault="00196D62" w:rsidP="00831D9D">
            <w:pPr>
              <w:pStyle w:val="TBL"/>
            </w:pPr>
            <w:r>
              <w:t>0.01108</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FA81A11" w14:textId="77777777" w:rsidR="00196D62" w:rsidRDefault="00196D62" w:rsidP="00831D9D">
            <w:pPr>
              <w:pStyle w:val="TBL"/>
            </w:pPr>
            <w:r>
              <w:t>0.185714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2EFCE5A7" w14:textId="77777777" w:rsidR="00196D62" w:rsidRDefault="00196D62" w:rsidP="00831D9D">
            <w:pPr>
              <w:pStyle w:val="TBL"/>
            </w:pPr>
            <w:r>
              <w:t>1</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7030B97" w14:textId="77777777" w:rsidR="00196D62" w:rsidRDefault="00196D62" w:rsidP="00831D9D">
            <w:pPr>
              <w:pStyle w:val="TBL"/>
            </w:pPr>
            <w:r>
              <w:t>1</w:t>
            </w:r>
          </w:p>
        </w:tc>
      </w:tr>
      <w:tr w:rsidR="00196D62" w14:paraId="38C15E25" w14:textId="77777777" w:rsidTr="00831D9D">
        <w:trPr>
          <w:trHeight w:val="300"/>
        </w:trPr>
        <w:tc>
          <w:tcPr>
            <w:tcW w:w="1440" w:type="dxa"/>
            <w:tcBorders>
              <w:top w:val="nil"/>
              <w:left w:val="single" w:sz="4" w:space="0" w:color="000000"/>
              <w:bottom w:val="single" w:sz="4" w:space="0" w:color="000000"/>
              <w:right w:val="single" w:sz="4" w:space="0" w:color="000000"/>
            </w:tcBorders>
            <w:shd w:val="clear" w:color="auto" w:fill="auto"/>
            <w:tcMar>
              <w:left w:w="108" w:type="dxa"/>
              <w:right w:w="108" w:type="dxa"/>
            </w:tcMar>
            <w:vAlign w:val="bottom"/>
          </w:tcPr>
          <w:p w14:paraId="5D6D9895" w14:textId="77777777" w:rsidR="00196D62" w:rsidRDefault="00196D62" w:rsidP="00831D9D">
            <w:pPr>
              <w:pStyle w:val="TBL"/>
            </w:pPr>
            <w:r>
              <w:t>Carrots</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083631F" w14:textId="77777777" w:rsidR="00196D62" w:rsidRDefault="00196D62" w:rsidP="00831D9D">
            <w:pPr>
              <w:pStyle w:val="TBL"/>
            </w:pPr>
            <w:r>
              <w:t>0.001385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5B7E71AE" w14:textId="77777777" w:rsidR="00196D62" w:rsidRDefault="00196D62" w:rsidP="00831D9D">
            <w:pPr>
              <w:pStyle w:val="TBL"/>
            </w:pPr>
            <w:r>
              <w:t>0.009524</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1CDBFCC0" w14:textId="77777777" w:rsidR="00196D62" w:rsidRDefault="00196D62" w:rsidP="00831D9D">
            <w:pPr>
              <w:pStyle w:val="TBL"/>
            </w:pPr>
            <w:r>
              <w:t>0.188235</w:t>
            </w:r>
          </w:p>
        </w:tc>
        <w:tc>
          <w:tcPr>
            <w:tcW w:w="1440" w:type="dxa"/>
            <w:tcBorders>
              <w:top w:val="nil"/>
              <w:left w:val="nil"/>
              <w:bottom w:val="single" w:sz="4" w:space="0" w:color="000000"/>
              <w:right w:val="single" w:sz="4" w:space="0" w:color="000000"/>
            </w:tcBorders>
            <w:shd w:val="clear" w:color="auto" w:fill="auto"/>
            <w:tcMar>
              <w:left w:w="108" w:type="dxa"/>
              <w:right w:w="108" w:type="dxa"/>
            </w:tcMar>
            <w:vAlign w:val="center"/>
          </w:tcPr>
          <w:p w14:paraId="3E7C11BD" w14:textId="77777777" w:rsidR="00196D62" w:rsidRDefault="00196D62" w:rsidP="00831D9D">
            <w:pPr>
              <w:pStyle w:val="TBL"/>
            </w:pPr>
            <w:r>
              <w:t>0.031835</w:t>
            </w:r>
          </w:p>
        </w:tc>
      </w:tr>
    </w:tbl>
    <w:p w14:paraId="6D458D27" w14:textId="77777777" w:rsidR="00196D62" w:rsidRDefault="00196D62" w:rsidP="00196D62">
      <w:pPr>
        <w:pStyle w:val="Spacer"/>
      </w:pPr>
    </w:p>
    <w:p w14:paraId="2044F799" w14:textId="4356D6A9" w:rsidR="00196D62" w:rsidRDefault="00196D62" w:rsidP="00196D62">
      <w:pPr>
        <w:pStyle w:val="CHAPBM"/>
      </w:pPr>
      <w:r>
        <w:t>As we noted before, fat and protein levels seem to move in the same direction with each other and in the opposite direction from fiber and vitamin C levels. To confirm our hypothesis, we can check for correlations between the nutrition variables.  This is how correlation is computed between fat and protein</w:t>
      </w:r>
      <w:r w:rsidR="00663D62">
        <w:t>, fiber and vitamin C, vitamin C and fat, fiber and fat, fiber and protein, and protein and vitamin C</w:t>
      </w:r>
      <w:r>
        <w:t>:</w:t>
      </w:r>
    </w:p>
    <w:p w14:paraId="785E4D2F" w14:textId="77777777" w:rsidR="00663D62" w:rsidRPr="00663D62" w:rsidRDefault="00663D62" w:rsidP="00663D62">
      <w:pPr>
        <w:pStyle w:val="CHAPBM"/>
        <w:rPr>
          <w:rFonts w:ascii="Courier New" w:hAnsi="Courier New"/>
          <w:sz w:val="16"/>
        </w:rPr>
      </w:pPr>
      <w:r w:rsidRPr="00663D62">
        <w:rPr>
          <w:rFonts w:ascii="Courier New" w:hAnsi="Courier New"/>
          <w:sz w:val="16"/>
        </w:rPr>
        <w:t xml:space="preserve">from </w:t>
      </w:r>
      <w:proofErr w:type="spellStart"/>
      <w:r w:rsidRPr="00663D62">
        <w:rPr>
          <w:rFonts w:ascii="Courier New" w:hAnsi="Courier New"/>
          <w:sz w:val="16"/>
        </w:rPr>
        <w:t>numpy</w:t>
      </w:r>
      <w:proofErr w:type="spellEnd"/>
      <w:r w:rsidRPr="00663D62">
        <w:rPr>
          <w:rFonts w:ascii="Courier New" w:hAnsi="Courier New"/>
          <w:sz w:val="16"/>
        </w:rPr>
        <w:t xml:space="preserve"> import </w:t>
      </w:r>
      <w:proofErr w:type="spellStart"/>
      <w:r w:rsidRPr="00663D62">
        <w:rPr>
          <w:rFonts w:ascii="Courier New" w:hAnsi="Courier New"/>
          <w:sz w:val="16"/>
        </w:rPr>
        <w:t>genfromtxt</w:t>
      </w:r>
      <w:proofErr w:type="spellEnd"/>
    </w:p>
    <w:p w14:paraId="54C3ECF9" w14:textId="77777777" w:rsidR="00663D62" w:rsidRPr="00663D62" w:rsidRDefault="00663D62" w:rsidP="00663D62">
      <w:pPr>
        <w:pStyle w:val="CHAPBM"/>
        <w:rPr>
          <w:rFonts w:ascii="Courier New" w:hAnsi="Courier New"/>
          <w:sz w:val="16"/>
        </w:rPr>
      </w:pPr>
      <w:r w:rsidRPr="00663D62">
        <w:rPr>
          <w:rFonts w:ascii="Courier New" w:hAnsi="Courier New"/>
          <w:sz w:val="16"/>
        </w:rPr>
        <w:t xml:space="preserve">import </w:t>
      </w:r>
      <w:proofErr w:type="spellStart"/>
      <w:r w:rsidRPr="00663D62">
        <w:rPr>
          <w:rFonts w:ascii="Courier New" w:hAnsi="Courier New"/>
          <w:sz w:val="16"/>
        </w:rPr>
        <w:t>numpy</w:t>
      </w:r>
      <w:proofErr w:type="spellEnd"/>
      <w:r w:rsidRPr="00663D62">
        <w:rPr>
          <w:rFonts w:ascii="Courier New" w:hAnsi="Courier New"/>
          <w:sz w:val="16"/>
        </w:rPr>
        <w:t xml:space="preserve"> as np</w:t>
      </w:r>
    </w:p>
    <w:p w14:paraId="7B66F1AF" w14:textId="77777777" w:rsidR="00663D62" w:rsidRPr="00663D62" w:rsidRDefault="00663D62" w:rsidP="00663D62">
      <w:pPr>
        <w:pStyle w:val="CHAPBM"/>
        <w:rPr>
          <w:rFonts w:ascii="Courier New" w:hAnsi="Courier New"/>
          <w:sz w:val="16"/>
        </w:rPr>
      </w:pPr>
      <w:r w:rsidRPr="00663D62">
        <w:rPr>
          <w:rFonts w:ascii="Courier New" w:hAnsi="Courier New"/>
          <w:sz w:val="16"/>
        </w:rPr>
        <w:t xml:space="preserve">import </w:t>
      </w:r>
      <w:proofErr w:type="spellStart"/>
      <w:proofErr w:type="gramStart"/>
      <w:r w:rsidRPr="00663D62">
        <w:rPr>
          <w:rFonts w:ascii="Courier New" w:hAnsi="Courier New"/>
          <w:sz w:val="16"/>
        </w:rPr>
        <w:t>scipy.linalg</w:t>
      </w:r>
      <w:proofErr w:type="spellEnd"/>
      <w:proofErr w:type="gramEnd"/>
      <w:r w:rsidRPr="00663D62">
        <w:rPr>
          <w:rFonts w:ascii="Courier New" w:hAnsi="Courier New"/>
          <w:sz w:val="16"/>
        </w:rPr>
        <w:t xml:space="preserve"> as </w:t>
      </w:r>
      <w:proofErr w:type="spellStart"/>
      <w:r w:rsidRPr="00663D62">
        <w:rPr>
          <w:rFonts w:ascii="Courier New" w:hAnsi="Courier New"/>
          <w:sz w:val="16"/>
        </w:rPr>
        <w:t>lna</w:t>
      </w:r>
      <w:proofErr w:type="spellEnd"/>
    </w:p>
    <w:p w14:paraId="3752AFA0" w14:textId="77777777" w:rsidR="00663D62" w:rsidRPr="00663D62" w:rsidRDefault="00663D62" w:rsidP="00663D62">
      <w:pPr>
        <w:pStyle w:val="CHAPBM"/>
        <w:rPr>
          <w:rFonts w:ascii="Courier New" w:hAnsi="Courier New"/>
          <w:sz w:val="16"/>
        </w:rPr>
      </w:pPr>
      <w:r w:rsidRPr="00663D62">
        <w:rPr>
          <w:rFonts w:ascii="Courier New" w:hAnsi="Courier New"/>
          <w:sz w:val="16"/>
        </w:rPr>
        <w:t xml:space="preserve">from </w:t>
      </w:r>
      <w:proofErr w:type="spellStart"/>
      <w:r w:rsidRPr="00663D62">
        <w:rPr>
          <w:rFonts w:ascii="Courier New" w:hAnsi="Courier New"/>
          <w:sz w:val="16"/>
        </w:rPr>
        <w:t>sklearn</w:t>
      </w:r>
      <w:proofErr w:type="spellEnd"/>
      <w:r w:rsidRPr="00663D62">
        <w:rPr>
          <w:rFonts w:ascii="Courier New" w:hAnsi="Courier New"/>
          <w:sz w:val="16"/>
        </w:rPr>
        <w:t xml:space="preserve"> import decomposition as dc</w:t>
      </w:r>
    </w:p>
    <w:p w14:paraId="7A285A13" w14:textId="77777777" w:rsidR="00663D62" w:rsidRPr="00663D62" w:rsidRDefault="00663D62" w:rsidP="00663D62">
      <w:pPr>
        <w:pStyle w:val="CHAPBM"/>
        <w:rPr>
          <w:rFonts w:ascii="Courier New" w:hAnsi="Courier New"/>
          <w:sz w:val="16"/>
        </w:rPr>
      </w:pPr>
      <w:r w:rsidRPr="00663D62">
        <w:rPr>
          <w:rFonts w:ascii="Courier New" w:hAnsi="Courier New"/>
          <w:sz w:val="16"/>
        </w:rPr>
        <w:t xml:space="preserve">import </w:t>
      </w:r>
      <w:proofErr w:type="spellStart"/>
      <w:proofErr w:type="gramStart"/>
      <w:r w:rsidRPr="00663D62">
        <w:rPr>
          <w:rFonts w:ascii="Courier New" w:hAnsi="Courier New"/>
          <w:sz w:val="16"/>
        </w:rPr>
        <w:t>matplotlib.pyplot</w:t>
      </w:r>
      <w:proofErr w:type="spellEnd"/>
      <w:proofErr w:type="gramEnd"/>
      <w:r w:rsidRPr="00663D62">
        <w:rPr>
          <w:rFonts w:ascii="Courier New" w:hAnsi="Courier New"/>
          <w:sz w:val="16"/>
        </w:rPr>
        <w:t xml:space="preserve"> as pl</w:t>
      </w:r>
    </w:p>
    <w:p w14:paraId="791479A5"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data_file</w:t>
      </w:r>
      <w:proofErr w:type="spellEnd"/>
      <w:r w:rsidRPr="00663D62">
        <w:rPr>
          <w:rFonts w:ascii="Courier New" w:hAnsi="Courier New"/>
          <w:sz w:val="16"/>
        </w:rPr>
        <w:t xml:space="preserve"> = 'food_pca.csv'</w:t>
      </w:r>
    </w:p>
    <w:p w14:paraId="218B9AC4"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my_data</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genfromtxt</w:t>
      </w:r>
      <w:proofErr w:type="spellEnd"/>
      <w:r w:rsidRPr="00663D62">
        <w:rPr>
          <w:rFonts w:ascii="Courier New" w:hAnsi="Courier New"/>
          <w:sz w:val="16"/>
        </w:rPr>
        <w:t>(</w:t>
      </w:r>
      <w:proofErr w:type="spellStart"/>
      <w:proofErr w:type="gramEnd"/>
      <w:r w:rsidRPr="00663D62">
        <w:rPr>
          <w:rFonts w:ascii="Courier New" w:hAnsi="Courier New"/>
          <w:sz w:val="16"/>
        </w:rPr>
        <w:t>data_file</w:t>
      </w:r>
      <w:proofErr w:type="spellEnd"/>
      <w:r w:rsidRPr="00663D62">
        <w:rPr>
          <w:rFonts w:ascii="Courier New" w:hAnsi="Courier New"/>
          <w:sz w:val="16"/>
        </w:rPr>
        <w:t xml:space="preserve">, delimiter = ',', </w:t>
      </w:r>
      <w:proofErr w:type="spellStart"/>
      <w:r w:rsidRPr="00663D62">
        <w:rPr>
          <w:rFonts w:ascii="Courier New" w:hAnsi="Courier New"/>
          <w:sz w:val="16"/>
        </w:rPr>
        <w:t>skip_header</w:t>
      </w:r>
      <w:proofErr w:type="spellEnd"/>
      <w:r w:rsidRPr="00663D62">
        <w:rPr>
          <w:rFonts w:ascii="Courier New" w:hAnsi="Courier New"/>
          <w:sz w:val="16"/>
        </w:rPr>
        <w:t>=1)</w:t>
      </w:r>
    </w:p>
    <w:p w14:paraId="03BD135E" w14:textId="77777777" w:rsidR="00663D62" w:rsidRPr="00663D62" w:rsidRDefault="00663D62" w:rsidP="00663D62">
      <w:pPr>
        <w:pStyle w:val="CHAPBM"/>
        <w:rPr>
          <w:rFonts w:ascii="Courier New" w:hAnsi="Courier New"/>
          <w:sz w:val="16"/>
        </w:rPr>
      </w:pPr>
      <w:r w:rsidRPr="00663D62">
        <w:rPr>
          <w:rFonts w:ascii="Courier New" w:hAnsi="Courier New"/>
          <w:sz w:val="16"/>
        </w:rPr>
        <w:t>#n - number of features</w:t>
      </w:r>
    </w:p>
    <w:p w14:paraId="079CBF8A" w14:textId="77777777" w:rsidR="00663D62" w:rsidRPr="00663D62" w:rsidRDefault="00663D62" w:rsidP="00663D62">
      <w:pPr>
        <w:pStyle w:val="CHAPBM"/>
        <w:rPr>
          <w:rFonts w:ascii="Courier New" w:hAnsi="Courier New"/>
          <w:sz w:val="16"/>
        </w:rPr>
      </w:pPr>
      <w:r w:rsidRPr="00663D62">
        <w:rPr>
          <w:rFonts w:ascii="Courier New" w:hAnsi="Courier New"/>
          <w:sz w:val="16"/>
        </w:rPr>
        <w:t>#m - number of food items</w:t>
      </w:r>
    </w:p>
    <w:p w14:paraId="236CC210" w14:textId="77777777" w:rsidR="00663D62" w:rsidRPr="00663D62" w:rsidRDefault="00663D62" w:rsidP="00663D62">
      <w:pPr>
        <w:pStyle w:val="CHAPBM"/>
        <w:rPr>
          <w:rFonts w:ascii="Courier New" w:hAnsi="Courier New"/>
          <w:sz w:val="16"/>
        </w:rPr>
      </w:pPr>
      <w:r w:rsidRPr="00663D62">
        <w:rPr>
          <w:rFonts w:ascii="Courier New" w:hAnsi="Courier New"/>
          <w:sz w:val="16"/>
        </w:rPr>
        <w:t>#first column contains food names</w:t>
      </w:r>
    </w:p>
    <w:p w14:paraId="1E5DAABE" w14:textId="77777777" w:rsidR="00663D62" w:rsidRPr="00663D62" w:rsidRDefault="00663D62" w:rsidP="00663D62">
      <w:pPr>
        <w:pStyle w:val="CHAPBM"/>
        <w:rPr>
          <w:rFonts w:ascii="Courier New" w:hAnsi="Courier New"/>
          <w:sz w:val="16"/>
        </w:rPr>
      </w:pPr>
      <w:r w:rsidRPr="00663D62">
        <w:rPr>
          <w:rFonts w:ascii="Courier New" w:hAnsi="Courier New"/>
          <w:sz w:val="16"/>
        </w:rPr>
        <w:t>n = 4</w:t>
      </w:r>
    </w:p>
    <w:p w14:paraId="0A6C0714" w14:textId="77777777" w:rsidR="00663D62" w:rsidRPr="00663D62" w:rsidRDefault="00663D62" w:rsidP="00663D62">
      <w:pPr>
        <w:pStyle w:val="CHAPBM"/>
        <w:rPr>
          <w:rFonts w:ascii="Courier New" w:hAnsi="Courier New"/>
          <w:sz w:val="16"/>
        </w:rPr>
      </w:pPr>
      <w:r w:rsidRPr="00663D62">
        <w:rPr>
          <w:rFonts w:ascii="Courier New" w:hAnsi="Courier New"/>
          <w:sz w:val="16"/>
        </w:rPr>
        <w:t>m = 24</w:t>
      </w:r>
    </w:p>
    <w:p w14:paraId="6D584BC0" w14:textId="77777777" w:rsidR="00663D62" w:rsidRPr="00663D62" w:rsidRDefault="00663D62" w:rsidP="00663D62">
      <w:pPr>
        <w:pStyle w:val="CHAPBM"/>
        <w:rPr>
          <w:rFonts w:ascii="Courier New" w:hAnsi="Courier New"/>
          <w:sz w:val="16"/>
        </w:rPr>
      </w:pPr>
      <w:r w:rsidRPr="00663D62">
        <w:rPr>
          <w:rFonts w:ascii="Courier New" w:hAnsi="Courier New"/>
          <w:sz w:val="16"/>
        </w:rPr>
        <w:t>X0=</w:t>
      </w:r>
      <w:proofErr w:type="spellStart"/>
      <w:r w:rsidRPr="00663D62">
        <w:rPr>
          <w:rFonts w:ascii="Courier New" w:hAnsi="Courier New"/>
          <w:sz w:val="16"/>
        </w:rPr>
        <w:t>my_data</w:t>
      </w:r>
      <w:proofErr w:type="spellEnd"/>
      <w:r w:rsidRPr="00663D62">
        <w:rPr>
          <w:rFonts w:ascii="Courier New" w:hAnsi="Courier New"/>
          <w:sz w:val="16"/>
        </w:rPr>
        <w:t>[0:m,</w:t>
      </w:r>
      <w:proofErr w:type="gramStart"/>
      <w:r w:rsidRPr="00663D62">
        <w:rPr>
          <w:rFonts w:ascii="Courier New" w:hAnsi="Courier New"/>
          <w:sz w:val="16"/>
        </w:rPr>
        <w:t>1:n</w:t>
      </w:r>
      <w:proofErr w:type="gramEnd"/>
      <w:r w:rsidRPr="00663D62">
        <w:rPr>
          <w:rFonts w:ascii="Courier New" w:hAnsi="Courier New"/>
          <w:sz w:val="16"/>
        </w:rPr>
        <w:t>+1]</w:t>
      </w:r>
    </w:p>
    <w:p w14:paraId="6F5EFB82" w14:textId="77777777" w:rsidR="00663D62" w:rsidRPr="00663D62" w:rsidRDefault="00663D62" w:rsidP="00663D62">
      <w:pPr>
        <w:pStyle w:val="CHAPBM"/>
        <w:rPr>
          <w:rFonts w:ascii="Courier New" w:hAnsi="Courier New"/>
          <w:sz w:val="16"/>
        </w:rPr>
      </w:pPr>
      <w:r w:rsidRPr="00663D62">
        <w:rPr>
          <w:rFonts w:ascii="Courier New" w:hAnsi="Courier New"/>
          <w:sz w:val="16"/>
        </w:rPr>
        <w:t>#data normalization</w:t>
      </w:r>
    </w:p>
    <w:p w14:paraId="29E3A6AF" w14:textId="77777777" w:rsidR="00663D62" w:rsidRPr="00663D62" w:rsidRDefault="00663D62" w:rsidP="00663D62">
      <w:pPr>
        <w:pStyle w:val="CHAPBM"/>
        <w:rPr>
          <w:rFonts w:ascii="Courier New" w:hAnsi="Courier New"/>
          <w:sz w:val="16"/>
        </w:rPr>
      </w:pPr>
      <w:r w:rsidRPr="00663D62">
        <w:rPr>
          <w:rFonts w:ascii="Courier New" w:hAnsi="Courier New"/>
          <w:sz w:val="16"/>
        </w:rPr>
        <w:t xml:space="preserve">X = (X0 - </w:t>
      </w:r>
      <w:proofErr w:type="gramStart"/>
      <w:r w:rsidRPr="00663D62">
        <w:rPr>
          <w:rFonts w:ascii="Courier New" w:hAnsi="Courier New"/>
          <w:sz w:val="16"/>
        </w:rPr>
        <w:t>X0.min(</w:t>
      </w:r>
      <w:proofErr w:type="gramEnd"/>
      <w:r w:rsidRPr="00663D62">
        <w:rPr>
          <w:rFonts w:ascii="Courier New" w:hAnsi="Courier New"/>
          <w:sz w:val="16"/>
        </w:rPr>
        <w:t>0)) / X0.ptp(0)</w:t>
      </w:r>
    </w:p>
    <w:p w14:paraId="1D7E562D" w14:textId="77777777" w:rsidR="00663D62" w:rsidRPr="00663D62" w:rsidRDefault="00663D62" w:rsidP="00663D62">
      <w:pPr>
        <w:pStyle w:val="CHAPBM"/>
        <w:rPr>
          <w:rFonts w:ascii="Courier New" w:hAnsi="Courier New"/>
          <w:sz w:val="16"/>
        </w:rPr>
      </w:pPr>
    </w:p>
    <w:p w14:paraId="12BCC495"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cor_fat_protein</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np.corrcoef</w:t>
      </w:r>
      <w:proofErr w:type="spellEnd"/>
      <w:proofErr w:type="gramEnd"/>
      <w:r w:rsidRPr="00663D62">
        <w:rPr>
          <w:rFonts w:ascii="Courier New" w:hAnsi="Courier New"/>
          <w:sz w:val="16"/>
        </w:rPr>
        <w:t>(X[:,0],X[:,1])[0,1]</w:t>
      </w:r>
    </w:p>
    <w:p w14:paraId="6ECE3F80"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cor_fat_vitC</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np.corrcoef</w:t>
      </w:r>
      <w:proofErr w:type="spellEnd"/>
      <w:proofErr w:type="gramEnd"/>
      <w:r w:rsidRPr="00663D62">
        <w:rPr>
          <w:rFonts w:ascii="Courier New" w:hAnsi="Courier New"/>
          <w:sz w:val="16"/>
        </w:rPr>
        <w:t>(X[:,0],X[:,3])[0,1]</w:t>
      </w:r>
    </w:p>
    <w:p w14:paraId="7966F441"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cor_fat_fiber</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np.corrcoef</w:t>
      </w:r>
      <w:proofErr w:type="spellEnd"/>
      <w:proofErr w:type="gramEnd"/>
      <w:r w:rsidRPr="00663D62">
        <w:rPr>
          <w:rFonts w:ascii="Courier New" w:hAnsi="Courier New"/>
          <w:sz w:val="16"/>
        </w:rPr>
        <w:t>(X[:,0],X[:,2])[0,1]</w:t>
      </w:r>
    </w:p>
    <w:p w14:paraId="7DB54B09"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cor_fiber_vitC</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np.corrcoef</w:t>
      </w:r>
      <w:proofErr w:type="spellEnd"/>
      <w:proofErr w:type="gramEnd"/>
      <w:r w:rsidRPr="00663D62">
        <w:rPr>
          <w:rFonts w:ascii="Courier New" w:hAnsi="Courier New"/>
          <w:sz w:val="16"/>
        </w:rPr>
        <w:t>(X[:,2],X[:,3])[0,1]</w:t>
      </w:r>
    </w:p>
    <w:p w14:paraId="2F0C87FD" w14:textId="77777777" w:rsidR="00663D62" w:rsidRPr="00663D62" w:rsidRDefault="00663D62" w:rsidP="00663D62">
      <w:pPr>
        <w:pStyle w:val="CHAPBM"/>
        <w:rPr>
          <w:rFonts w:ascii="Courier New" w:hAnsi="Courier New"/>
          <w:sz w:val="16"/>
        </w:rPr>
      </w:pPr>
      <w:proofErr w:type="spellStart"/>
      <w:r w:rsidRPr="00663D62">
        <w:rPr>
          <w:rFonts w:ascii="Courier New" w:hAnsi="Courier New"/>
          <w:sz w:val="16"/>
        </w:rPr>
        <w:t>cor_fiber_protein</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np.corrcoef</w:t>
      </w:r>
      <w:proofErr w:type="spellEnd"/>
      <w:proofErr w:type="gramEnd"/>
      <w:r w:rsidRPr="00663D62">
        <w:rPr>
          <w:rFonts w:ascii="Courier New" w:hAnsi="Courier New"/>
          <w:sz w:val="16"/>
        </w:rPr>
        <w:t>(X[:,2],X[:,1])[0,1]</w:t>
      </w:r>
    </w:p>
    <w:p w14:paraId="08F73B40" w14:textId="77777777" w:rsidR="00663D62" w:rsidRDefault="00663D62" w:rsidP="00663D62">
      <w:pPr>
        <w:pStyle w:val="CHAPBM"/>
        <w:rPr>
          <w:rFonts w:ascii="Courier New" w:hAnsi="Courier New"/>
          <w:sz w:val="16"/>
        </w:rPr>
      </w:pPr>
      <w:proofErr w:type="spellStart"/>
      <w:r w:rsidRPr="00663D62">
        <w:rPr>
          <w:rFonts w:ascii="Courier New" w:hAnsi="Courier New"/>
          <w:sz w:val="16"/>
        </w:rPr>
        <w:t>cor_vitC_protein</w:t>
      </w:r>
      <w:proofErr w:type="spellEnd"/>
      <w:r w:rsidRPr="00663D62">
        <w:rPr>
          <w:rFonts w:ascii="Courier New" w:hAnsi="Courier New"/>
          <w:sz w:val="16"/>
        </w:rPr>
        <w:t xml:space="preserve"> = </w:t>
      </w:r>
      <w:proofErr w:type="spellStart"/>
      <w:proofErr w:type="gramStart"/>
      <w:r w:rsidRPr="00663D62">
        <w:rPr>
          <w:rFonts w:ascii="Courier New" w:hAnsi="Courier New"/>
          <w:sz w:val="16"/>
        </w:rPr>
        <w:t>np.corrcoef</w:t>
      </w:r>
      <w:proofErr w:type="spellEnd"/>
      <w:proofErr w:type="gramEnd"/>
      <w:r w:rsidRPr="00663D62">
        <w:rPr>
          <w:rFonts w:ascii="Courier New" w:hAnsi="Courier New"/>
          <w:sz w:val="16"/>
        </w:rPr>
        <w:t>(X[:,3],X[:,1])[0,1]</w:t>
      </w:r>
    </w:p>
    <w:p w14:paraId="13ADC6B0" w14:textId="64688106" w:rsidR="00196D62" w:rsidRDefault="00196D62" w:rsidP="00196D62">
      <w:pPr>
        <w:pStyle w:val="CHAPBM"/>
      </w:pPr>
      <w:r>
        <w:lastRenderedPageBreak/>
        <w:t>As expected, there are positive correlations between fat and protein levels (r = 0.32), as well as between fiber and vitamin C levels (r = 0.6</w:t>
      </w:r>
      <w:r w:rsidR="00B42DA7">
        <w:t>9</w:t>
      </w:r>
      <w:r>
        <w:t>), and negative correlation between fat and vitamin C (r = -0.1</w:t>
      </w:r>
      <w:r w:rsidR="00B42DA7">
        <w:t>7</w:t>
      </w:r>
      <w:r>
        <w:t>), as well as between protein and vitamin C (r = -0.13), between protein and fiber (r = -0.23), and fat and fiber (r = -0.25)</w:t>
      </w:r>
    </w:p>
    <w:p w14:paraId="0CABFA60" w14:textId="77777777" w:rsidR="00196D62" w:rsidRDefault="00196D62" w:rsidP="00196D62">
      <w:pPr>
        <w:pStyle w:val="CHAPBM"/>
      </w:pPr>
      <w:r>
        <w:t xml:space="preserve">Therefore, instead of analyzing all 4 nutrition variables, we can combine </w:t>
      </w:r>
      <w:proofErr w:type="gramStart"/>
      <w:r>
        <w:t>highly-correlated</w:t>
      </w:r>
      <w:proofErr w:type="gramEnd"/>
      <w:r>
        <w:t xml:space="preserve"> variables, leaving just 2 dimensions to consider. This is the same strategy used in PCA – it examines correlations between variables to reduce the number of dimensions in the dataset. </w:t>
      </w:r>
      <w:proofErr w:type="gramStart"/>
      <w:r>
        <w:t>This is why</w:t>
      </w:r>
      <w:proofErr w:type="gramEnd"/>
      <w:r>
        <w:t xml:space="preserve"> PCA is called a dimension reduction technique.</w:t>
      </w:r>
    </w:p>
    <w:p w14:paraId="3CB0DD56" w14:textId="77777777" w:rsidR="00196D62" w:rsidRDefault="00196D62" w:rsidP="00196D62">
      <w:pPr>
        <w:pStyle w:val="CHAPBM"/>
      </w:pPr>
      <w:r>
        <w:t>Applying PCA to the food dataset (Table 2.9) results in the principal components shown in Table 2.11.</w:t>
      </w:r>
    </w:p>
    <w:p w14:paraId="68280960" w14:textId="77777777" w:rsidR="00196D62" w:rsidRDefault="00196D62" w:rsidP="00196D62">
      <w:pPr>
        <w:pStyle w:val="Spacer"/>
      </w:pPr>
    </w:p>
    <w:tbl>
      <w:tblPr>
        <w:tblStyle w:val="1"/>
        <w:tblW w:w="7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2"/>
        <w:gridCol w:w="2513"/>
        <w:gridCol w:w="2754"/>
        <w:gridCol w:w="11"/>
      </w:tblGrid>
      <w:tr w:rsidR="00196D62" w14:paraId="1084078E" w14:textId="77777777" w:rsidTr="00831D9D">
        <w:trPr>
          <w:trHeight w:val="500"/>
        </w:trPr>
        <w:tc>
          <w:tcPr>
            <w:tcW w:w="7200" w:type="dxa"/>
            <w:gridSpan w:val="4"/>
          </w:tcPr>
          <w:p w14:paraId="62FC9F9C" w14:textId="77777777" w:rsidR="00196D62" w:rsidRDefault="00196D62" w:rsidP="00831D9D">
            <w:pPr>
              <w:pStyle w:val="TBLTTL"/>
              <w:rPr>
                <w:b/>
              </w:rPr>
            </w:pPr>
            <w:r w:rsidRPr="006B15BA">
              <w:rPr>
                <w:rStyle w:val="TBLNUM"/>
              </w:rPr>
              <w:t>Table 2.11</w:t>
            </w:r>
            <w:r>
              <w:t> Weights of initial features in principal components</w:t>
            </w:r>
          </w:p>
        </w:tc>
      </w:tr>
      <w:tr w:rsidR="00196D62" w14:paraId="6926B717" w14:textId="77777777" w:rsidTr="00831D9D">
        <w:trPr>
          <w:trHeight w:val="300"/>
        </w:trPr>
        <w:tc>
          <w:tcPr>
            <w:tcW w:w="1922" w:type="dxa"/>
          </w:tcPr>
          <w:p w14:paraId="34228AEF" w14:textId="77777777" w:rsidR="00196D62" w:rsidRDefault="00196D62" w:rsidP="00831D9D">
            <w:pPr>
              <w:pStyle w:val="TBL"/>
            </w:pPr>
          </w:p>
        </w:tc>
        <w:tc>
          <w:tcPr>
            <w:tcW w:w="2513" w:type="dxa"/>
          </w:tcPr>
          <w:p w14:paraId="2C38BD14" w14:textId="77777777" w:rsidR="00196D62" w:rsidRDefault="00196D62" w:rsidP="00831D9D">
            <w:pPr>
              <w:pStyle w:val="TBLCOLHD"/>
            </w:pPr>
            <w:r>
              <w:t>PC1</w:t>
            </w:r>
          </w:p>
        </w:tc>
        <w:tc>
          <w:tcPr>
            <w:tcW w:w="2765" w:type="dxa"/>
            <w:gridSpan w:val="2"/>
            <w:vAlign w:val="center"/>
          </w:tcPr>
          <w:p w14:paraId="17BA8255" w14:textId="77777777" w:rsidR="00196D62" w:rsidRDefault="00196D62" w:rsidP="00831D9D">
            <w:pPr>
              <w:pStyle w:val="TBLCOLHD"/>
            </w:pPr>
            <w:r>
              <w:t xml:space="preserve">PC2                     </w:t>
            </w:r>
          </w:p>
        </w:tc>
      </w:tr>
      <w:tr w:rsidR="00196D62" w14:paraId="6F1F04B8" w14:textId="77777777" w:rsidTr="00831D9D">
        <w:trPr>
          <w:gridAfter w:val="1"/>
          <w:wAfter w:w="11" w:type="dxa"/>
          <w:trHeight w:val="280"/>
        </w:trPr>
        <w:tc>
          <w:tcPr>
            <w:tcW w:w="1922" w:type="dxa"/>
          </w:tcPr>
          <w:p w14:paraId="0D4AE0C0" w14:textId="77777777" w:rsidR="00196D62" w:rsidRDefault="00196D62" w:rsidP="00831D9D">
            <w:pPr>
              <w:pStyle w:val="TBLCOLHD"/>
            </w:pPr>
            <w:r>
              <w:t>Fat</w:t>
            </w:r>
          </w:p>
        </w:tc>
        <w:tc>
          <w:tcPr>
            <w:tcW w:w="2513" w:type="dxa"/>
          </w:tcPr>
          <w:p w14:paraId="0C9CCEBD" w14:textId="77777777" w:rsidR="00196D62" w:rsidRDefault="00196D62" w:rsidP="00831D9D">
            <w:pPr>
              <w:pStyle w:val="TBL"/>
            </w:pPr>
            <w:r>
              <w:t>-0.29757</w:t>
            </w:r>
          </w:p>
        </w:tc>
        <w:tc>
          <w:tcPr>
            <w:tcW w:w="2754" w:type="dxa"/>
          </w:tcPr>
          <w:p w14:paraId="76B3E9D8" w14:textId="77777777" w:rsidR="00196D62" w:rsidRDefault="00196D62" w:rsidP="00831D9D">
            <w:pPr>
              <w:pStyle w:val="TBL"/>
            </w:pPr>
            <w:r>
              <w:t>0.50290</w:t>
            </w:r>
          </w:p>
        </w:tc>
      </w:tr>
      <w:tr w:rsidR="00196D62" w14:paraId="0CFF0362" w14:textId="77777777" w:rsidTr="00831D9D">
        <w:trPr>
          <w:gridAfter w:val="1"/>
          <w:wAfter w:w="11" w:type="dxa"/>
          <w:trHeight w:val="300"/>
        </w:trPr>
        <w:tc>
          <w:tcPr>
            <w:tcW w:w="1922" w:type="dxa"/>
          </w:tcPr>
          <w:p w14:paraId="1404ED6C" w14:textId="77777777" w:rsidR="00196D62" w:rsidRDefault="00196D62" w:rsidP="00831D9D">
            <w:pPr>
              <w:pStyle w:val="TBLCOLHD"/>
            </w:pPr>
            <w:r>
              <w:t>Protein</w:t>
            </w:r>
          </w:p>
        </w:tc>
        <w:tc>
          <w:tcPr>
            <w:tcW w:w="2513" w:type="dxa"/>
          </w:tcPr>
          <w:p w14:paraId="1C151557" w14:textId="77777777" w:rsidR="00196D62" w:rsidRDefault="00196D62" w:rsidP="00831D9D">
            <w:pPr>
              <w:pStyle w:val="TBL"/>
            </w:pPr>
            <w:r>
              <w:t>-0.32004</w:t>
            </w:r>
          </w:p>
        </w:tc>
        <w:tc>
          <w:tcPr>
            <w:tcW w:w="2754" w:type="dxa"/>
          </w:tcPr>
          <w:p w14:paraId="6FE05A8F" w14:textId="77777777" w:rsidR="00196D62" w:rsidRDefault="00196D62" w:rsidP="00831D9D">
            <w:pPr>
              <w:pStyle w:val="TBL"/>
            </w:pPr>
            <w:r>
              <w:t>0.73846</w:t>
            </w:r>
          </w:p>
        </w:tc>
      </w:tr>
      <w:tr w:rsidR="00196D62" w14:paraId="34F6820C" w14:textId="77777777" w:rsidTr="00831D9D">
        <w:trPr>
          <w:gridAfter w:val="1"/>
          <w:wAfter w:w="11" w:type="dxa"/>
          <w:trHeight w:val="280"/>
        </w:trPr>
        <w:tc>
          <w:tcPr>
            <w:tcW w:w="1922" w:type="dxa"/>
          </w:tcPr>
          <w:p w14:paraId="2E317B94" w14:textId="77777777" w:rsidR="00196D62" w:rsidRDefault="00196D62" w:rsidP="00831D9D">
            <w:pPr>
              <w:pStyle w:val="TBLCOLHD"/>
            </w:pPr>
            <w:r>
              <w:t>Fiber</w:t>
            </w:r>
          </w:p>
        </w:tc>
        <w:tc>
          <w:tcPr>
            <w:tcW w:w="2513" w:type="dxa"/>
          </w:tcPr>
          <w:p w14:paraId="3B5EA05A" w14:textId="77777777" w:rsidR="00196D62" w:rsidRDefault="00196D62" w:rsidP="00831D9D">
            <w:pPr>
              <w:pStyle w:val="TBL"/>
            </w:pPr>
            <w:r>
              <w:t>0.63745</w:t>
            </w:r>
          </w:p>
        </w:tc>
        <w:tc>
          <w:tcPr>
            <w:tcW w:w="2754" w:type="dxa"/>
          </w:tcPr>
          <w:p w14:paraId="383A7064" w14:textId="77777777" w:rsidR="00196D62" w:rsidRDefault="00196D62" w:rsidP="00831D9D">
            <w:pPr>
              <w:pStyle w:val="TBL"/>
            </w:pPr>
            <w:r>
              <w:t>0.21054</w:t>
            </w:r>
          </w:p>
        </w:tc>
      </w:tr>
      <w:tr w:rsidR="00196D62" w14:paraId="03EA9F41" w14:textId="77777777" w:rsidTr="00831D9D">
        <w:trPr>
          <w:gridAfter w:val="1"/>
          <w:wAfter w:w="11" w:type="dxa"/>
          <w:trHeight w:val="300"/>
        </w:trPr>
        <w:tc>
          <w:tcPr>
            <w:tcW w:w="1922" w:type="dxa"/>
          </w:tcPr>
          <w:p w14:paraId="6FE7D867" w14:textId="77777777" w:rsidR="00196D62" w:rsidRDefault="00196D62" w:rsidP="00831D9D">
            <w:pPr>
              <w:pStyle w:val="TBLCOLHD"/>
            </w:pPr>
            <w:r>
              <w:t>Vitamin C</w:t>
            </w:r>
          </w:p>
        </w:tc>
        <w:tc>
          <w:tcPr>
            <w:tcW w:w="2513" w:type="dxa"/>
          </w:tcPr>
          <w:p w14:paraId="2C65E3A7" w14:textId="77777777" w:rsidR="00196D62" w:rsidRDefault="00196D62" w:rsidP="00831D9D">
            <w:pPr>
              <w:pStyle w:val="TBL"/>
            </w:pPr>
            <w:r>
              <w:t>0.63456</w:t>
            </w:r>
          </w:p>
        </w:tc>
        <w:tc>
          <w:tcPr>
            <w:tcW w:w="2754" w:type="dxa"/>
          </w:tcPr>
          <w:p w14:paraId="5BDB3770" w14:textId="77777777" w:rsidR="00196D62" w:rsidRDefault="00196D62" w:rsidP="00831D9D">
            <w:pPr>
              <w:pStyle w:val="TBL"/>
            </w:pPr>
            <w:r>
              <w:t>0.39677</w:t>
            </w:r>
          </w:p>
        </w:tc>
      </w:tr>
    </w:tbl>
    <w:p w14:paraId="5AEC32BD" w14:textId="77777777" w:rsidR="00196D62" w:rsidRDefault="00196D62" w:rsidP="00196D62">
      <w:pPr>
        <w:pStyle w:val="Spacer"/>
      </w:pPr>
    </w:p>
    <w:p w14:paraId="32636A5B" w14:textId="783749F1" w:rsidR="00196D62" w:rsidRDefault="00196D62" w:rsidP="00196D62">
      <w:pPr>
        <w:pStyle w:val="CHAPBM"/>
      </w:pPr>
      <w:r>
        <w:t>Table 2.11 represents weights used in combining variables to derive principal components. For example, to get the top principal component (PC1) value for a particular food item, we add up the amount of Fiber and Vitamin C it contains, with slightly more emphasis on Fiber, and then from that we subtract the amount of Fat and Protein it contains, with Protein negated to a larger extent.</w:t>
      </w:r>
    </w:p>
    <w:p w14:paraId="7C1CA765" w14:textId="2065811A" w:rsidR="00CB6EF8" w:rsidRDefault="00CB6EF8" w:rsidP="00196D62">
      <w:pPr>
        <w:pStyle w:val="CHAPBM"/>
      </w:pPr>
      <w:r>
        <w:t>This is the Python code to compute first two principal components</w:t>
      </w:r>
    </w:p>
    <w:p w14:paraId="658E2F7F" w14:textId="77777777" w:rsidR="00CB6EF8" w:rsidRPr="00CB6EF8" w:rsidRDefault="00CB6EF8" w:rsidP="00CB6EF8">
      <w:pPr>
        <w:pStyle w:val="CHAPBM"/>
        <w:rPr>
          <w:rFonts w:ascii="Courier New" w:hAnsi="Courier New" w:cs="Courier New"/>
          <w:sz w:val="18"/>
          <w:szCs w:val="18"/>
        </w:rPr>
      </w:pPr>
      <w:proofErr w:type="spellStart"/>
      <w:r w:rsidRPr="00CB6EF8">
        <w:rPr>
          <w:rFonts w:ascii="Courier New" w:hAnsi="Courier New" w:cs="Courier New"/>
          <w:sz w:val="18"/>
          <w:szCs w:val="18"/>
        </w:rPr>
        <w:t>pca</w:t>
      </w:r>
      <w:proofErr w:type="spellEnd"/>
      <w:r w:rsidRPr="00CB6EF8">
        <w:rPr>
          <w:rFonts w:ascii="Courier New" w:hAnsi="Courier New" w:cs="Courier New"/>
          <w:sz w:val="18"/>
          <w:szCs w:val="18"/>
        </w:rPr>
        <w:t xml:space="preserve"> = </w:t>
      </w:r>
      <w:proofErr w:type="spellStart"/>
      <w:r w:rsidRPr="00CB6EF8">
        <w:rPr>
          <w:rFonts w:ascii="Courier New" w:hAnsi="Courier New" w:cs="Courier New"/>
          <w:sz w:val="18"/>
          <w:szCs w:val="18"/>
        </w:rPr>
        <w:t>dc.PCA</w:t>
      </w:r>
      <w:proofErr w:type="spellEnd"/>
      <w:r w:rsidRPr="00CB6EF8">
        <w:rPr>
          <w:rFonts w:ascii="Courier New" w:hAnsi="Courier New" w:cs="Courier New"/>
          <w:sz w:val="18"/>
          <w:szCs w:val="18"/>
        </w:rPr>
        <w:t>(</w:t>
      </w:r>
      <w:proofErr w:type="spellStart"/>
      <w:r w:rsidRPr="00CB6EF8">
        <w:rPr>
          <w:rFonts w:ascii="Courier New" w:hAnsi="Courier New" w:cs="Courier New"/>
          <w:sz w:val="18"/>
          <w:szCs w:val="18"/>
        </w:rPr>
        <w:t>n_components</w:t>
      </w:r>
      <w:proofErr w:type="spellEnd"/>
      <w:r w:rsidRPr="00CB6EF8">
        <w:rPr>
          <w:rFonts w:ascii="Courier New" w:hAnsi="Courier New" w:cs="Courier New"/>
          <w:sz w:val="18"/>
          <w:szCs w:val="18"/>
        </w:rPr>
        <w:t>=2)</w:t>
      </w:r>
    </w:p>
    <w:p w14:paraId="1AC10610" w14:textId="77777777" w:rsidR="00CB6EF8" w:rsidRPr="00CB6EF8" w:rsidRDefault="00CB6EF8" w:rsidP="00CB6EF8">
      <w:pPr>
        <w:pStyle w:val="CHAPBM"/>
        <w:rPr>
          <w:rFonts w:ascii="Courier New" w:hAnsi="Courier New" w:cs="Courier New"/>
          <w:sz w:val="18"/>
          <w:szCs w:val="18"/>
        </w:rPr>
      </w:pPr>
      <w:r w:rsidRPr="00CB6EF8">
        <w:rPr>
          <w:rFonts w:ascii="Courier New" w:hAnsi="Courier New" w:cs="Courier New"/>
          <w:sz w:val="18"/>
          <w:szCs w:val="18"/>
        </w:rPr>
        <w:t xml:space="preserve">res = </w:t>
      </w:r>
      <w:proofErr w:type="spellStart"/>
      <w:r w:rsidRPr="00CB6EF8">
        <w:rPr>
          <w:rFonts w:ascii="Courier New" w:hAnsi="Courier New" w:cs="Courier New"/>
          <w:sz w:val="18"/>
          <w:szCs w:val="18"/>
        </w:rPr>
        <w:t>pca.fit</w:t>
      </w:r>
      <w:proofErr w:type="spellEnd"/>
      <w:r w:rsidRPr="00CB6EF8">
        <w:rPr>
          <w:rFonts w:ascii="Courier New" w:hAnsi="Courier New" w:cs="Courier New"/>
          <w:sz w:val="18"/>
          <w:szCs w:val="18"/>
        </w:rPr>
        <w:t>(X)</w:t>
      </w:r>
    </w:p>
    <w:p w14:paraId="711691F1" w14:textId="7C24B275" w:rsidR="00CB6EF8" w:rsidRDefault="00CB6EF8" w:rsidP="00CB6EF8">
      <w:pPr>
        <w:pStyle w:val="CHAPBM"/>
        <w:rPr>
          <w:rFonts w:ascii="Courier New" w:hAnsi="Courier New" w:cs="Courier New"/>
          <w:sz w:val="18"/>
          <w:szCs w:val="18"/>
        </w:rPr>
      </w:pPr>
      <w:proofErr w:type="spellStart"/>
      <w:r w:rsidRPr="00CB6EF8">
        <w:rPr>
          <w:rFonts w:ascii="Courier New" w:hAnsi="Courier New" w:cs="Courier New"/>
          <w:sz w:val="18"/>
          <w:szCs w:val="18"/>
        </w:rPr>
        <w:t>cmp</w:t>
      </w:r>
      <w:proofErr w:type="spellEnd"/>
      <w:r w:rsidRPr="00CB6EF8">
        <w:rPr>
          <w:rFonts w:ascii="Courier New" w:hAnsi="Courier New" w:cs="Courier New"/>
          <w:sz w:val="18"/>
          <w:szCs w:val="18"/>
        </w:rPr>
        <w:t>=</w:t>
      </w:r>
      <w:proofErr w:type="spellStart"/>
      <w:proofErr w:type="gramStart"/>
      <w:r w:rsidRPr="00CB6EF8">
        <w:rPr>
          <w:rFonts w:ascii="Courier New" w:hAnsi="Courier New" w:cs="Courier New"/>
          <w:sz w:val="18"/>
          <w:szCs w:val="18"/>
        </w:rPr>
        <w:t>res.components</w:t>
      </w:r>
      <w:proofErr w:type="spellEnd"/>
      <w:proofErr w:type="gramEnd"/>
      <w:r w:rsidRPr="00CB6EF8">
        <w:rPr>
          <w:rFonts w:ascii="Courier New" w:hAnsi="Courier New" w:cs="Courier New"/>
          <w:sz w:val="18"/>
          <w:szCs w:val="18"/>
        </w:rPr>
        <w:t>_</w:t>
      </w:r>
    </w:p>
    <w:p w14:paraId="5D8C05C6" w14:textId="2FED2DAA" w:rsidR="00EF3B2B" w:rsidRDefault="00EF3B2B" w:rsidP="00EF3B2B">
      <w:pPr>
        <w:pStyle w:val="DPGMLAST"/>
      </w:pPr>
      <w:r>
        <w:t xml:space="preserve">   </w:t>
      </w:r>
      <w:proofErr w:type="spellStart"/>
      <w:r>
        <w:t>expl_var</w:t>
      </w:r>
      <w:proofErr w:type="spellEnd"/>
      <w:r>
        <w:t>=</w:t>
      </w:r>
      <w:proofErr w:type="spellStart"/>
      <w:proofErr w:type="gramStart"/>
      <w:r>
        <w:t>res.explained</w:t>
      </w:r>
      <w:proofErr w:type="gramEnd"/>
      <w:r>
        <w:t>_variance_ratio</w:t>
      </w:r>
      <w:proofErr w:type="spellEnd"/>
      <w:r>
        <w:t>_</w:t>
      </w:r>
    </w:p>
    <w:p w14:paraId="26DF3F4C" w14:textId="77777777" w:rsidR="00EF3B2B" w:rsidRPr="00CB6EF8" w:rsidRDefault="00EF3B2B" w:rsidP="00CB6EF8">
      <w:pPr>
        <w:pStyle w:val="CHAPBM"/>
        <w:rPr>
          <w:rFonts w:ascii="Courier New" w:hAnsi="Courier New" w:cs="Courier New"/>
          <w:sz w:val="18"/>
          <w:szCs w:val="18"/>
        </w:rPr>
      </w:pPr>
    </w:p>
    <w:p w14:paraId="3DB9281E" w14:textId="0725DB4B" w:rsidR="00196D62" w:rsidRDefault="00196D62" w:rsidP="00196D62">
      <w:pPr>
        <w:pStyle w:val="CHAPBM"/>
      </w:pPr>
      <w:r>
        <w:t xml:space="preserve">The maximum number of principal components should be equal to the number of features. However, the decomposition shows that </w:t>
      </w:r>
      <w:r w:rsidR="00EF3B2B">
        <w:t>76</w:t>
      </w:r>
      <w:r>
        <w:t>% of the variance can be explained by the first 2 principal components (see explained variance ratio in the above code sample:</w:t>
      </w:r>
      <w:r w:rsidR="00AF709B">
        <w:t xml:space="preserve"> </w:t>
      </w:r>
      <w:r>
        <w:t>50% for PC1, 26% for PC2).</w:t>
      </w:r>
    </w:p>
    <w:p w14:paraId="606243CE" w14:textId="4AEAB7BD" w:rsidR="00AF709B" w:rsidRDefault="00196D62" w:rsidP="00196D62">
      <w:pPr>
        <w:pStyle w:val="CHAPBM"/>
      </w:pPr>
      <w:r>
        <w:t>The preceding analysis is very helpful for visualizing the food items to differentiate them between each other. Let us recall the food items in Figure 2.1. When they are differentiated by protein and fat level some points are clustered together</w:t>
      </w:r>
      <w:r w:rsidR="00AF709B">
        <w:t xml:space="preserve"> (see Figure 2.</w:t>
      </w:r>
      <w:r w:rsidR="00964B6E">
        <w:t>10</w:t>
      </w:r>
      <w:r w:rsidR="00AF709B">
        <w:t>)</w:t>
      </w:r>
    </w:p>
    <w:p w14:paraId="300CADF5" w14:textId="4C5D79E0" w:rsidR="00AF709B" w:rsidRDefault="00964B6E" w:rsidP="00196D62">
      <w:pPr>
        <w:pStyle w:val="CHAPBM"/>
      </w:pPr>
      <w:r>
        <w:rPr>
          <w:noProof/>
        </w:rPr>
        <w:drawing>
          <wp:inline distT="0" distB="0" distL="0" distR="0" wp14:anchorId="307E8E9C" wp14:editId="69145714">
            <wp:extent cx="3192780" cy="19888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2780" cy="1988820"/>
                    </a:xfrm>
                    <a:prstGeom prst="rect">
                      <a:avLst/>
                    </a:prstGeom>
                    <a:noFill/>
                    <a:ln>
                      <a:noFill/>
                    </a:ln>
                  </pic:spPr>
                </pic:pic>
              </a:graphicData>
            </a:graphic>
          </wp:inline>
        </w:drawing>
      </w:r>
    </w:p>
    <w:p w14:paraId="570217C1" w14:textId="47520DD8" w:rsidR="00964B6E" w:rsidRDefault="00964B6E" w:rsidP="00196D62">
      <w:pPr>
        <w:pStyle w:val="CHAPBM"/>
      </w:pPr>
      <w:r>
        <w:rPr>
          <w:rStyle w:val="FIGNUM"/>
        </w:rPr>
        <w:lastRenderedPageBreak/>
        <w:t xml:space="preserve">                 </w:t>
      </w:r>
      <w:r w:rsidRPr="000A4284">
        <w:rPr>
          <w:rStyle w:val="FIGNUM"/>
        </w:rPr>
        <w:t>Figure 2.</w:t>
      </w:r>
      <w:r>
        <w:rPr>
          <w:rStyle w:val="FIGNUM"/>
        </w:rPr>
        <w:t>10</w:t>
      </w:r>
      <w:r>
        <w:t> </w:t>
      </w:r>
      <w:r>
        <w:rPr>
          <w:rFonts w:eastAsia="Calibri"/>
        </w:rPr>
        <w:t>Depiction of several food items in (scaled) fat/protein space</w:t>
      </w:r>
      <w:r w:rsidR="00196D62">
        <w:t xml:space="preserve"> </w:t>
      </w:r>
    </w:p>
    <w:p w14:paraId="66B3301E" w14:textId="77777777" w:rsidR="00964B6E" w:rsidRDefault="00964B6E" w:rsidP="00196D62">
      <w:pPr>
        <w:pStyle w:val="CHAPBM"/>
      </w:pPr>
    </w:p>
    <w:p w14:paraId="74D10EAE" w14:textId="5643D370" w:rsidR="00AF709B" w:rsidRDefault="00196D62" w:rsidP="00196D62">
      <w:pPr>
        <w:pStyle w:val="CHAPBM"/>
      </w:pPr>
      <w:r>
        <w:t>For better differentiation between food items we can draw a dependency between the first 2 principal components rather than single foods</w:t>
      </w:r>
      <w:r w:rsidR="00AF709B">
        <w:t>, see Figure 2.</w:t>
      </w:r>
      <w:r w:rsidR="00964B6E">
        <w:t>11</w:t>
      </w:r>
      <w:r w:rsidR="00AF709B">
        <w:t xml:space="preserve">. </w:t>
      </w:r>
    </w:p>
    <w:p w14:paraId="3C3D5A40" w14:textId="63070259" w:rsidR="00AF709B" w:rsidRDefault="00AF709B" w:rsidP="00196D62">
      <w:pPr>
        <w:pStyle w:val="CHAPBM"/>
      </w:pPr>
      <w:r>
        <w:rPr>
          <w:noProof/>
        </w:rPr>
        <w:drawing>
          <wp:inline distT="0" distB="0" distL="0" distR="0" wp14:anchorId="537EDEF1" wp14:editId="692C495A">
            <wp:extent cx="326136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1360" cy="2026920"/>
                    </a:xfrm>
                    <a:prstGeom prst="rect">
                      <a:avLst/>
                    </a:prstGeom>
                    <a:noFill/>
                    <a:ln>
                      <a:noFill/>
                    </a:ln>
                  </pic:spPr>
                </pic:pic>
              </a:graphicData>
            </a:graphic>
          </wp:inline>
        </w:drawing>
      </w:r>
    </w:p>
    <w:p w14:paraId="11804F41" w14:textId="469EBF2E" w:rsidR="00964B6E" w:rsidRDefault="00964B6E" w:rsidP="00196D62">
      <w:pPr>
        <w:pStyle w:val="CHAPBM"/>
        <w:rPr>
          <w:rFonts w:eastAsia="Calibri"/>
        </w:rPr>
      </w:pPr>
      <w:r w:rsidRPr="000A4284">
        <w:rPr>
          <w:rStyle w:val="FIGNUM"/>
        </w:rPr>
        <w:t>Figure 2.</w:t>
      </w:r>
      <w:r>
        <w:rPr>
          <w:rStyle w:val="FIGNUM"/>
        </w:rPr>
        <w:t>11</w:t>
      </w:r>
      <w:r>
        <w:t> </w:t>
      </w:r>
      <w:r w:rsidRPr="00964B6E">
        <w:t>Depiction of several food items in the space of two largest principal components</w:t>
      </w:r>
    </w:p>
    <w:p w14:paraId="1A3BC3D9" w14:textId="77777777" w:rsidR="00964B6E" w:rsidRDefault="00964B6E" w:rsidP="00196D62">
      <w:pPr>
        <w:pStyle w:val="CHAPBM"/>
      </w:pPr>
    </w:p>
    <w:p w14:paraId="10598EAE" w14:textId="4793F08E" w:rsidR="00AF709B" w:rsidRDefault="00196D62" w:rsidP="00196D62">
      <w:pPr>
        <w:pStyle w:val="CHAPBM"/>
      </w:pPr>
      <w:r>
        <w:t xml:space="preserve">Besides good visualization, we now care about two components instead of the original four features! </w:t>
      </w:r>
    </w:p>
    <w:p w14:paraId="44386B73" w14:textId="69483182" w:rsidR="00E126B4" w:rsidRDefault="00E126B4" w:rsidP="00AF709B">
      <w:pPr>
        <w:pStyle w:val="CHAPBM"/>
      </w:pPr>
      <w:r>
        <w:t>This is Python code that produces Figures 2.10 and 2.11:</w:t>
      </w:r>
    </w:p>
    <w:p w14:paraId="13E08D20"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 xml:space="preserve">cv = </w:t>
      </w:r>
      <w:proofErr w:type="spellStart"/>
      <w:r w:rsidRPr="00E126B4">
        <w:rPr>
          <w:rFonts w:ascii="Courier New" w:hAnsi="Courier New" w:cs="Courier New"/>
          <w:sz w:val="18"/>
          <w:szCs w:val="18"/>
        </w:rPr>
        <w:t>np.cov</w:t>
      </w:r>
      <w:proofErr w:type="spellEnd"/>
      <w:r w:rsidRPr="00E126B4">
        <w:rPr>
          <w:rFonts w:ascii="Courier New" w:hAnsi="Courier New" w:cs="Courier New"/>
          <w:sz w:val="18"/>
          <w:szCs w:val="18"/>
        </w:rPr>
        <w:t>(</w:t>
      </w:r>
      <w:proofErr w:type="spellStart"/>
      <w:proofErr w:type="gramStart"/>
      <w:r w:rsidRPr="00E126B4">
        <w:rPr>
          <w:rFonts w:ascii="Courier New" w:hAnsi="Courier New" w:cs="Courier New"/>
          <w:sz w:val="18"/>
          <w:szCs w:val="18"/>
        </w:rPr>
        <w:t>X,rowvar</w:t>
      </w:r>
      <w:proofErr w:type="spellEnd"/>
      <w:proofErr w:type="gramEnd"/>
      <w:r w:rsidRPr="00E126B4">
        <w:rPr>
          <w:rFonts w:ascii="Courier New" w:hAnsi="Courier New" w:cs="Courier New"/>
          <w:sz w:val="18"/>
          <w:szCs w:val="18"/>
        </w:rPr>
        <w:t>=False)</w:t>
      </w:r>
    </w:p>
    <w:p w14:paraId="2892B93A"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eigenvals,eigenvecs</w:t>
      </w:r>
      <w:proofErr w:type="spellEnd"/>
      <w:proofErr w:type="gramEnd"/>
      <w:r w:rsidRPr="00E126B4">
        <w:rPr>
          <w:rFonts w:ascii="Courier New" w:hAnsi="Courier New" w:cs="Courier New"/>
          <w:sz w:val="18"/>
          <w:szCs w:val="18"/>
        </w:rPr>
        <w:t xml:space="preserve"> = </w:t>
      </w:r>
      <w:proofErr w:type="spellStart"/>
      <w:r w:rsidRPr="00E126B4">
        <w:rPr>
          <w:rFonts w:ascii="Courier New" w:hAnsi="Courier New" w:cs="Courier New"/>
          <w:sz w:val="18"/>
          <w:szCs w:val="18"/>
        </w:rPr>
        <w:t>lna.eig</w:t>
      </w:r>
      <w:proofErr w:type="spellEnd"/>
      <w:r w:rsidRPr="00E126B4">
        <w:rPr>
          <w:rFonts w:ascii="Courier New" w:hAnsi="Courier New" w:cs="Courier New"/>
          <w:sz w:val="18"/>
          <w:szCs w:val="18"/>
        </w:rPr>
        <w:t>(cv)</w:t>
      </w:r>
    </w:p>
    <w:p w14:paraId="1FD8AD2E"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 xml:space="preserve">r = </w:t>
      </w:r>
      <w:proofErr w:type="spellStart"/>
      <w:proofErr w:type="gramStart"/>
      <w:r w:rsidRPr="00E126B4">
        <w:rPr>
          <w:rFonts w:ascii="Courier New" w:hAnsi="Courier New" w:cs="Courier New"/>
          <w:sz w:val="18"/>
          <w:szCs w:val="18"/>
        </w:rPr>
        <w:t>np.matmul</w:t>
      </w:r>
      <w:proofErr w:type="spellEnd"/>
      <w:proofErr w:type="gramEnd"/>
      <w:r w:rsidRPr="00E126B4">
        <w:rPr>
          <w:rFonts w:ascii="Courier New" w:hAnsi="Courier New" w:cs="Courier New"/>
          <w:sz w:val="18"/>
          <w:szCs w:val="18"/>
        </w:rPr>
        <w:t>(</w:t>
      </w:r>
      <w:proofErr w:type="spellStart"/>
      <w:r w:rsidRPr="00E126B4">
        <w:rPr>
          <w:rFonts w:ascii="Courier New" w:hAnsi="Courier New" w:cs="Courier New"/>
          <w:sz w:val="18"/>
          <w:szCs w:val="18"/>
        </w:rPr>
        <w:t>X,eigenvecs</w:t>
      </w:r>
      <w:proofErr w:type="spellEnd"/>
      <w:r w:rsidRPr="00E126B4">
        <w:rPr>
          <w:rFonts w:ascii="Courier New" w:hAnsi="Courier New" w:cs="Courier New"/>
          <w:sz w:val="18"/>
          <w:szCs w:val="18"/>
        </w:rPr>
        <w:t>)</w:t>
      </w:r>
    </w:p>
    <w:p w14:paraId="56787FA6" w14:textId="77777777" w:rsidR="00E126B4" w:rsidRPr="00E126B4" w:rsidRDefault="00E126B4" w:rsidP="00E126B4">
      <w:pPr>
        <w:pStyle w:val="CHAPBM"/>
        <w:rPr>
          <w:rFonts w:ascii="Courier New" w:hAnsi="Courier New" w:cs="Courier New"/>
          <w:sz w:val="18"/>
          <w:szCs w:val="18"/>
        </w:rPr>
      </w:pPr>
    </w:p>
    <w:p w14:paraId="67C5D726" w14:textId="77777777" w:rsidR="00E126B4" w:rsidRPr="00E126B4" w:rsidRDefault="00E126B4" w:rsidP="00E126B4">
      <w:pPr>
        <w:pStyle w:val="CHAPBM"/>
        <w:rPr>
          <w:rFonts w:ascii="Courier New" w:hAnsi="Courier New" w:cs="Courier New"/>
          <w:sz w:val="18"/>
          <w:szCs w:val="18"/>
        </w:rPr>
      </w:pPr>
      <w:proofErr w:type="spellStart"/>
      <w:r w:rsidRPr="00E126B4">
        <w:rPr>
          <w:rFonts w:ascii="Courier New" w:hAnsi="Courier New" w:cs="Courier New"/>
          <w:sz w:val="18"/>
          <w:szCs w:val="18"/>
        </w:rPr>
        <w:t>food_labels</w:t>
      </w:r>
      <w:proofErr w:type="spellEnd"/>
      <w:r w:rsidRPr="00E126B4">
        <w:rPr>
          <w:rFonts w:ascii="Courier New" w:hAnsi="Courier New" w:cs="Courier New"/>
          <w:sz w:val="18"/>
          <w:szCs w:val="18"/>
        </w:rPr>
        <w:t xml:space="preserve"> = ['oranges', 'eggs', 'peppers', '</w:t>
      </w:r>
      <w:proofErr w:type="spellStart"/>
      <w:r w:rsidRPr="00E126B4">
        <w:rPr>
          <w:rFonts w:ascii="Courier New" w:hAnsi="Courier New" w:cs="Courier New"/>
          <w:sz w:val="18"/>
          <w:szCs w:val="18"/>
        </w:rPr>
        <w:t>tomato','broccoli','carrots</w:t>
      </w:r>
      <w:proofErr w:type="spellEnd"/>
      <w:r w:rsidRPr="00E126B4">
        <w:rPr>
          <w:rFonts w:ascii="Courier New" w:hAnsi="Courier New" w:cs="Courier New"/>
          <w:sz w:val="18"/>
          <w:szCs w:val="18"/>
        </w:rPr>
        <w:t>']</w:t>
      </w:r>
    </w:p>
    <w:p w14:paraId="2BDBB076"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pl.figure</w:t>
      </w:r>
      <w:proofErr w:type="spellEnd"/>
      <w:proofErr w:type="gramEnd"/>
      <w:r w:rsidRPr="00E126B4">
        <w:rPr>
          <w:rFonts w:ascii="Courier New" w:hAnsi="Courier New" w:cs="Courier New"/>
          <w:sz w:val="18"/>
          <w:szCs w:val="18"/>
        </w:rPr>
        <w:t>()</w:t>
      </w:r>
    </w:p>
    <w:p w14:paraId="260D68AC"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pl.title</w:t>
      </w:r>
      <w:proofErr w:type="spellEnd"/>
      <w:proofErr w:type="gramEnd"/>
      <w:r w:rsidRPr="00E126B4">
        <w:rPr>
          <w:rFonts w:ascii="Courier New" w:hAnsi="Courier New" w:cs="Courier New"/>
          <w:sz w:val="18"/>
          <w:szCs w:val="18"/>
        </w:rPr>
        <w:t>('Depiction of several food items in fat/protein space')</w:t>
      </w:r>
    </w:p>
    <w:p w14:paraId="6B756519"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xxx=</w:t>
      </w:r>
      <w:proofErr w:type="gramStart"/>
      <w:r w:rsidRPr="00E126B4">
        <w:rPr>
          <w:rFonts w:ascii="Courier New" w:hAnsi="Courier New" w:cs="Courier New"/>
          <w:sz w:val="18"/>
          <w:szCs w:val="18"/>
        </w:rPr>
        <w:t>X[</w:t>
      </w:r>
      <w:proofErr w:type="gramEnd"/>
      <w:r w:rsidRPr="00E126B4">
        <w:rPr>
          <w:rFonts w:ascii="Courier New" w:hAnsi="Courier New" w:cs="Courier New"/>
          <w:sz w:val="18"/>
          <w:szCs w:val="18"/>
        </w:rPr>
        <w:t>17:23,0]</w:t>
      </w:r>
    </w:p>
    <w:p w14:paraId="11B46F63" w14:textId="77777777" w:rsidR="00E126B4" w:rsidRPr="00E126B4" w:rsidRDefault="00E126B4" w:rsidP="00E126B4">
      <w:pPr>
        <w:pStyle w:val="CHAPBM"/>
        <w:rPr>
          <w:rFonts w:ascii="Courier New" w:hAnsi="Courier New" w:cs="Courier New"/>
          <w:sz w:val="18"/>
          <w:szCs w:val="18"/>
        </w:rPr>
      </w:pPr>
      <w:proofErr w:type="spellStart"/>
      <w:r w:rsidRPr="00E126B4">
        <w:rPr>
          <w:rFonts w:ascii="Courier New" w:hAnsi="Courier New" w:cs="Courier New"/>
          <w:sz w:val="18"/>
          <w:szCs w:val="18"/>
        </w:rPr>
        <w:t>yyy</w:t>
      </w:r>
      <w:proofErr w:type="spellEnd"/>
      <w:r w:rsidRPr="00E126B4">
        <w:rPr>
          <w:rFonts w:ascii="Courier New" w:hAnsi="Courier New" w:cs="Courier New"/>
          <w:sz w:val="18"/>
          <w:szCs w:val="18"/>
        </w:rPr>
        <w:t>=</w:t>
      </w:r>
      <w:proofErr w:type="gramStart"/>
      <w:r w:rsidRPr="00E126B4">
        <w:rPr>
          <w:rFonts w:ascii="Courier New" w:hAnsi="Courier New" w:cs="Courier New"/>
          <w:sz w:val="18"/>
          <w:szCs w:val="18"/>
        </w:rPr>
        <w:t>X[</w:t>
      </w:r>
      <w:proofErr w:type="gramEnd"/>
      <w:r w:rsidRPr="00E126B4">
        <w:rPr>
          <w:rFonts w:ascii="Courier New" w:hAnsi="Courier New" w:cs="Courier New"/>
          <w:sz w:val="18"/>
          <w:szCs w:val="18"/>
        </w:rPr>
        <w:t>17:23,1]</w:t>
      </w:r>
    </w:p>
    <w:p w14:paraId="5221F3D1"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pl.scatter</w:t>
      </w:r>
      <w:proofErr w:type="spellEnd"/>
      <w:proofErr w:type="gramEnd"/>
      <w:r w:rsidRPr="00E126B4">
        <w:rPr>
          <w:rFonts w:ascii="Courier New" w:hAnsi="Courier New" w:cs="Courier New"/>
          <w:sz w:val="18"/>
          <w:szCs w:val="18"/>
        </w:rPr>
        <w:t>(</w:t>
      </w:r>
      <w:proofErr w:type="spellStart"/>
      <w:r w:rsidRPr="00E126B4">
        <w:rPr>
          <w:rFonts w:ascii="Courier New" w:hAnsi="Courier New" w:cs="Courier New"/>
          <w:sz w:val="18"/>
          <w:szCs w:val="18"/>
        </w:rPr>
        <w:t>xxx,yyy,facecolor</w:t>
      </w:r>
      <w:proofErr w:type="spellEnd"/>
      <w:r w:rsidRPr="00E126B4">
        <w:rPr>
          <w:rFonts w:ascii="Courier New" w:hAnsi="Courier New" w:cs="Courier New"/>
          <w:sz w:val="18"/>
          <w:szCs w:val="18"/>
        </w:rPr>
        <w:t>='orange')</w:t>
      </w:r>
    </w:p>
    <w:p w14:paraId="7B93845F"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pl.ylabel</w:t>
      </w:r>
      <w:proofErr w:type="spellEnd"/>
      <w:proofErr w:type="gramEnd"/>
      <w:r w:rsidRPr="00E126B4">
        <w:rPr>
          <w:rFonts w:ascii="Courier New" w:hAnsi="Courier New" w:cs="Courier New"/>
          <w:sz w:val="18"/>
          <w:szCs w:val="18"/>
        </w:rPr>
        <w:t>('protein')</w:t>
      </w:r>
    </w:p>
    <w:p w14:paraId="654A1C7B"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pl.xlabel</w:t>
      </w:r>
      <w:proofErr w:type="spellEnd"/>
      <w:proofErr w:type="gramEnd"/>
      <w:r w:rsidRPr="00E126B4">
        <w:rPr>
          <w:rFonts w:ascii="Courier New" w:hAnsi="Courier New" w:cs="Courier New"/>
          <w:sz w:val="18"/>
          <w:szCs w:val="18"/>
        </w:rPr>
        <w:t>('fat')</w:t>
      </w:r>
    </w:p>
    <w:p w14:paraId="67339125" w14:textId="77777777" w:rsidR="00E126B4" w:rsidRPr="00E126B4" w:rsidRDefault="00E126B4" w:rsidP="00E126B4">
      <w:pPr>
        <w:pStyle w:val="CHAPBM"/>
        <w:rPr>
          <w:rFonts w:ascii="Courier New" w:hAnsi="Courier New" w:cs="Courier New"/>
          <w:sz w:val="18"/>
          <w:szCs w:val="18"/>
        </w:rPr>
      </w:pPr>
    </w:p>
    <w:p w14:paraId="405418F3"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 xml:space="preserve">for </w:t>
      </w:r>
      <w:proofErr w:type="spellStart"/>
      <w:r w:rsidRPr="00E126B4">
        <w:rPr>
          <w:rFonts w:ascii="Courier New" w:hAnsi="Courier New" w:cs="Courier New"/>
          <w:sz w:val="18"/>
          <w:szCs w:val="18"/>
        </w:rPr>
        <w:t>i</w:t>
      </w:r>
      <w:proofErr w:type="spellEnd"/>
      <w:r w:rsidRPr="00E126B4">
        <w:rPr>
          <w:rFonts w:ascii="Courier New" w:hAnsi="Courier New" w:cs="Courier New"/>
          <w:sz w:val="18"/>
          <w:szCs w:val="18"/>
        </w:rPr>
        <w:t>, txt1 in enumerate(</w:t>
      </w:r>
      <w:proofErr w:type="spellStart"/>
      <w:r w:rsidRPr="00E126B4">
        <w:rPr>
          <w:rFonts w:ascii="Courier New" w:hAnsi="Courier New" w:cs="Courier New"/>
          <w:sz w:val="18"/>
          <w:szCs w:val="18"/>
        </w:rPr>
        <w:t>food_labels</w:t>
      </w:r>
      <w:proofErr w:type="spellEnd"/>
      <w:r w:rsidRPr="00E126B4">
        <w:rPr>
          <w:rFonts w:ascii="Courier New" w:hAnsi="Courier New" w:cs="Courier New"/>
          <w:sz w:val="18"/>
          <w:szCs w:val="18"/>
        </w:rPr>
        <w:t>):</w:t>
      </w:r>
    </w:p>
    <w:p w14:paraId="754DFA51"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 xml:space="preserve">    </w:t>
      </w:r>
      <w:proofErr w:type="spellStart"/>
      <w:proofErr w:type="gramStart"/>
      <w:r w:rsidRPr="00E126B4">
        <w:rPr>
          <w:rFonts w:ascii="Courier New" w:hAnsi="Courier New" w:cs="Courier New"/>
          <w:sz w:val="18"/>
          <w:szCs w:val="18"/>
        </w:rPr>
        <w:t>pl.annotate</w:t>
      </w:r>
      <w:proofErr w:type="spellEnd"/>
      <w:proofErr w:type="gramEnd"/>
      <w:r w:rsidRPr="00E126B4">
        <w:rPr>
          <w:rFonts w:ascii="Courier New" w:hAnsi="Courier New" w:cs="Courier New"/>
          <w:sz w:val="18"/>
          <w:szCs w:val="18"/>
        </w:rPr>
        <w:t>(txt1, (xxx[</w:t>
      </w:r>
      <w:proofErr w:type="spellStart"/>
      <w:r w:rsidRPr="00E126B4">
        <w:rPr>
          <w:rFonts w:ascii="Courier New" w:hAnsi="Courier New" w:cs="Courier New"/>
          <w:sz w:val="18"/>
          <w:szCs w:val="18"/>
        </w:rPr>
        <w:t>i</w:t>
      </w:r>
      <w:proofErr w:type="spellEnd"/>
      <w:r w:rsidRPr="00E126B4">
        <w:rPr>
          <w:rFonts w:ascii="Courier New" w:hAnsi="Courier New" w:cs="Courier New"/>
          <w:sz w:val="18"/>
          <w:szCs w:val="18"/>
        </w:rPr>
        <w:t xml:space="preserve">], </w:t>
      </w:r>
      <w:proofErr w:type="spellStart"/>
      <w:r w:rsidRPr="00E126B4">
        <w:rPr>
          <w:rFonts w:ascii="Courier New" w:hAnsi="Courier New" w:cs="Courier New"/>
          <w:sz w:val="18"/>
          <w:szCs w:val="18"/>
        </w:rPr>
        <w:t>yyy</w:t>
      </w:r>
      <w:proofErr w:type="spellEnd"/>
      <w:r w:rsidRPr="00E126B4">
        <w:rPr>
          <w:rFonts w:ascii="Courier New" w:hAnsi="Courier New" w:cs="Courier New"/>
          <w:sz w:val="18"/>
          <w:szCs w:val="18"/>
        </w:rPr>
        <w:t>[</w:t>
      </w:r>
      <w:proofErr w:type="spellStart"/>
      <w:r w:rsidRPr="00E126B4">
        <w:rPr>
          <w:rFonts w:ascii="Courier New" w:hAnsi="Courier New" w:cs="Courier New"/>
          <w:sz w:val="18"/>
          <w:szCs w:val="18"/>
        </w:rPr>
        <w:t>i</w:t>
      </w:r>
      <w:proofErr w:type="spellEnd"/>
      <w:r w:rsidRPr="00E126B4">
        <w:rPr>
          <w:rFonts w:ascii="Courier New" w:hAnsi="Courier New" w:cs="Courier New"/>
          <w:sz w:val="18"/>
          <w:szCs w:val="18"/>
        </w:rPr>
        <w:t>]))</w:t>
      </w:r>
    </w:p>
    <w:p w14:paraId="4B88DFAC"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pl.show</w:t>
      </w:r>
      <w:proofErr w:type="spellEnd"/>
      <w:proofErr w:type="gramEnd"/>
      <w:r w:rsidRPr="00E126B4">
        <w:rPr>
          <w:rFonts w:ascii="Courier New" w:hAnsi="Courier New" w:cs="Courier New"/>
          <w:sz w:val="18"/>
          <w:szCs w:val="18"/>
        </w:rPr>
        <w:t>()</w:t>
      </w:r>
    </w:p>
    <w:p w14:paraId="7342D30F"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pl.figure</w:t>
      </w:r>
      <w:proofErr w:type="spellEnd"/>
      <w:proofErr w:type="gramEnd"/>
      <w:r w:rsidRPr="00E126B4">
        <w:rPr>
          <w:rFonts w:ascii="Courier New" w:hAnsi="Courier New" w:cs="Courier New"/>
          <w:sz w:val="18"/>
          <w:szCs w:val="18"/>
        </w:rPr>
        <w:t>()</w:t>
      </w:r>
    </w:p>
    <w:p w14:paraId="65A7D81D"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pl.title</w:t>
      </w:r>
      <w:proofErr w:type="spellEnd"/>
      <w:proofErr w:type="gramEnd"/>
      <w:r w:rsidRPr="00E126B4">
        <w:rPr>
          <w:rFonts w:ascii="Courier New" w:hAnsi="Courier New" w:cs="Courier New"/>
          <w:sz w:val="18"/>
          <w:szCs w:val="18"/>
        </w:rPr>
        <w:t>('Depiction of several food items in the space of two largest principal components')</w:t>
      </w:r>
    </w:p>
    <w:p w14:paraId="731ABF80"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lastRenderedPageBreak/>
        <w:t>xxx=</w:t>
      </w:r>
      <w:proofErr w:type="gramStart"/>
      <w:r w:rsidRPr="00E126B4">
        <w:rPr>
          <w:rFonts w:ascii="Courier New" w:hAnsi="Courier New" w:cs="Courier New"/>
          <w:sz w:val="18"/>
          <w:szCs w:val="18"/>
        </w:rPr>
        <w:t>r[</w:t>
      </w:r>
      <w:proofErr w:type="gramEnd"/>
      <w:r w:rsidRPr="00E126B4">
        <w:rPr>
          <w:rFonts w:ascii="Courier New" w:hAnsi="Courier New" w:cs="Courier New"/>
          <w:sz w:val="18"/>
          <w:szCs w:val="18"/>
        </w:rPr>
        <w:t>17:23,0]</w:t>
      </w:r>
    </w:p>
    <w:p w14:paraId="64319213" w14:textId="77777777" w:rsidR="00E126B4" w:rsidRPr="00E126B4" w:rsidRDefault="00E126B4" w:rsidP="00E126B4">
      <w:pPr>
        <w:pStyle w:val="CHAPBM"/>
        <w:rPr>
          <w:rFonts w:ascii="Courier New" w:hAnsi="Courier New" w:cs="Courier New"/>
          <w:sz w:val="18"/>
          <w:szCs w:val="18"/>
        </w:rPr>
      </w:pPr>
      <w:proofErr w:type="spellStart"/>
      <w:r w:rsidRPr="00E126B4">
        <w:rPr>
          <w:rFonts w:ascii="Courier New" w:hAnsi="Courier New" w:cs="Courier New"/>
          <w:sz w:val="18"/>
          <w:szCs w:val="18"/>
        </w:rPr>
        <w:t>yyy</w:t>
      </w:r>
      <w:proofErr w:type="spellEnd"/>
      <w:r w:rsidRPr="00E126B4">
        <w:rPr>
          <w:rFonts w:ascii="Courier New" w:hAnsi="Courier New" w:cs="Courier New"/>
          <w:sz w:val="18"/>
          <w:szCs w:val="18"/>
        </w:rPr>
        <w:t>=</w:t>
      </w:r>
      <w:proofErr w:type="gramStart"/>
      <w:r w:rsidRPr="00E126B4">
        <w:rPr>
          <w:rFonts w:ascii="Courier New" w:hAnsi="Courier New" w:cs="Courier New"/>
          <w:sz w:val="18"/>
          <w:szCs w:val="18"/>
        </w:rPr>
        <w:t>r[</w:t>
      </w:r>
      <w:proofErr w:type="gramEnd"/>
      <w:r w:rsidRPr="00E126B4">
        <w:rPr>
          <w:rFonts w:ascii="Courier New" w:hAnsi="Courier New" w:cs="Courier New"/>
          <w:sz w:val="18"/>
          <w:szCs w:val="18"/>
        </w:rPr>
        <w:t>17:23,1]</w:t>
      </w:r>
    </w:p>
    <w:p w14:paraId="5CBDD76A"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pl.scatter</w:t>
      </w:r>
      <w:proofErr w:type="spellEnd"/>
      <w:proofErr w:type="gramEnd"/>
      <w:r w:rsidRPr="00E126B4">
        <w:rPr>
          <w:rFonts w:ascii="Courier New" w:hAnsi="Courier New" w:cs="Courier New"/>
          <w:sz w:val="18"/>
          <w:szCs w:val="18"/>
        </w:rPr>
        <w:t>(</w:t>
      </w:r>
      <w:proofErr w:type="spellStart"/>
      <w:r w:rsidRPr="00E126B4">
        <w:rPr>
          <w:rFonts w:ascii="Courier New" w:hAnsi="Courier New" w:cs="Courier New"/>
          <w:sz w:val="18"/>
          <w:szCs w:val="18"/>
        </w:rPr>
        <w:t>xxx,yyy,facecolor</w:t>
      </w:r>
      <w:proofErr w:type="spellEnd"/>
      <w:r w:rsidRPr="00E126B4">
        <w:rPr>
          <w:rFonts w:ascii="Courier New" w:hAnsi="Courier New" w:cs="Courier New"/>
          <w:sz w:val="18"/>
          <w:szCs w:val="18"/>
        </w:rPr>
        <w:t>='blue')</w:t>
      </w:r>
    </w:p>
    <w:p w14:paraId="79FDE8A7"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for j, txt in enumerate(</w:t>
      </w:r>
      <w:proofErr w:type="spellStart"/>
      <w:r w:rsidRPr="00E126B4">
        <w:rPr>
          <w:rFonts w:ascii="Courier New" w:hAnsi="Courier New" w:cs="Courier New"/>
          <w:sz w:val="18"/>
          <w:szCs w:val="18"/>
        </w:rPr>
        <w:t>food_labels</w:t>
      </w:r>
      <w:proofErr w:type="spellEnd"/>
      <w:r w:rsidRPr="00E126B4">
        <w:rPr>
          <w:rFonts w:ascii="Courier New" w:hAnsi="Courier New" w:cs="Courier New"/>
          <w:sz w:val="18"/>
          <w:szCs w:val="18"/>
        </w:rPr>
        <w:t>):</w:t>
      </w:r>
    </w:p>
    <w:p w14:paraId="1CD34522" w14:textId="77777777" w:rsidR="00E126B4" w:rsidRPr="00E126B4" w:rsidRDefault="00E126B4" w:rsidP="00E126B4">
      <w:pPr>
        <w:pStyle w:val="CHAPBM"/>
        <w:rPr>
          <w:rFonts w:ascii="Courier New" w:hAnsi="Courier New" w:cs="Courier New"/>
          <w:sz w:val="18"/>
          <w:szCs w:val="18"/>
        </w:rPr>
      </w:pPr>
      <w:r w:rsidRPr="00E126B4">
        <w:rPr>
          <w:rFonts w:ascii="Courier New" w:hAnsi="Courier New" w:cs="Courier New"/>
          <w:sz w:val="18"/>
          <w:szCs w:val="18"/>
        </w:rPr>
        <w:t xml:space="preserve">    </w:t>
      </w:r>
      <w:proofErr w:type="spellStart"/>
      <w:proofErr w:type="gramStart"/>
      <w:r w:rsidRPr="00E126B4">
        <w:rPr>
          <w:rFonts w:ascii="Courier New" w:hAnsi="Courier New" w:cs="Courier New"/>
          <w:sz w:val="18"/>
          <w:szCs w:val="18"/>
        </w:rPr>
        <w:t>pl.annotate</w:t>
      </w:r>
      <w:proofErr w:type="spellEnd"/>
      <w:proofErr w:type="gramEnd"/>
      <w:r w:rsidRPr="00E126B4">
        <w:rPr>
          <w:rFonts w:ascii="Courier New" w:hAnsi="Courier New" w:cs="Courier New"/>
          <w:sz w:val="18"/>
          <w:szCs w:val="18"/>
        </w:rPr>
        <w:t xml:space="preserve">(txt, (xxx[j], </w:t>
      </w:r>
      <w:proofErr w:type="spellStart"/>
      <w:r w:rsidRPr="00E126B4">
        <w:rPr>
          <w:rFonts w:ascii="Courier New" w:hAnsi="Courier New" w:cs="Courier New"/>
          <w:sz w:val="18"/>
          <w:szCs w:val="18"/>
        </w:rPr>
        <w:t>yyy</w:t>
      </w:r>
      <w:proofErr w:type="spellEnd"/>
      <w:r w:rsidRPr="00E126B4">
        <w:rPr>
          <w:rFonts w:ascii="Courier New" w:hAnsi="Courier New" w:cs="Courier New"/>
          <w:sz w:val="18"/>
          <w:szCs w:val="18"/>
        </w:rPr>
        <w:t>[j]))</w:t>
      </w:r>
    </w:p>
    <w:p w14:paraId="700FE391"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pl.ylabel</w:t>
      </w:r>
      <w:proofErr w:type="spellEnd"/>
      <w:proofErr w:type="gramEnd"/>
      <w:r w:rsidRPr="00E126B4">
        <w:rPr>
          <w:rFonts w:ascii="Courier New" w:hAnsi="Courier New" w:cs="Courier New"/>
          <w:sz w:val="18"/>
          <w:szCs w:val="18"/>
        </w:rPr>
        <w:t>('pc2')</w:t>
      </w:r>
    </w:p>
    <w:p w14:paraId="2C9A370D"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pl.xlabel</w:t>
      </w:r>
      <w:proofErr w:type="spellEnd"/>
      <w:proofErr w:type="gramEnd"/>
      <w:r w:rsidRPr="00E126B4">
        <w:rPr>
          <w:rFonts w:ascii="Courier New" w:hAnsi="Courier New" w:cs="Courier New"/>
          <w:sz w:val="18"/>
          <w:szCs w:val="18"/>
        </w:rPr>
        <w:t>('pc1')</w:t>
      </w:r>
    </w:p>
    <w:p w14:paraId="333EAD7D" w14:textId="77777777" w:rsidR="00E126B4" w:rsidRPr="00E126B4" w:rsidRDefault="00E126B4" w:rsidP="00E126B4">
      <w:pPr>
        <w:pStyle w:val="CHAPBM"/>
        <w:rPr>
          <w:rFonts w:ascii="Courier New" w:hAnsi="Courier New" w:cs="Courier New"/>
          <w:sz w:val="18"/>
          <w:szCs w:val="18"/>
        </w:rPr>
      </w:pPr>
      <w:proofErr w:type="spellStart"/>
      <w:proofErr w:type="gramStart"/>
      <w:r w:rsidRPr="00E126B4">
        <w:rPr>
          <w:rFonts w:ascii="Courier New" w:hAnsi="Courier New" w:cs="Courier New"/>
          <w:sz w:val="18"/>
          <w:szCs w:val="18"/>
        </w:rPr>
        <w:t>pl.show</w:t>
      </w:r>
      <w:proofErr w:type="spellEnd"/>
      <w:proofErr w:type="gramEnd"/>
      <w:r w:rsidRPr="00E126B4">
        <w:rPr>
          <w:rFonts w:ascii="Courier New" w:hAnsi="Courier New" w:cs="Courier New"/>
          <w:sz w:val="18"/>
          <w:szCs w:val="18"/>
        </w:rPr>
        <w:t>()</w:t>
      </w:r>
    </w:p>
    <w:p w14:paraId="72F25C89" w14:textId="77777777" w:rsidR="00E126B4" w:rsidRDefault="00E126B4" w:rsidP="00AF709B">
      <w:pPr>
        <w:pStyle w:val="CHAPBM"/>
      </w:pPr>
    </w:p>
    <w:p w14:paraId="17B74C84" w14:textId="7251B923" w:rsidR="00AF709B" w:rsidRPr="00D71825" w:rsidRDefault="00196D62" w:rsidP="00AF709B">
      <w:pPr>
        <w:pStyle w:val="CHAPBM"/>
      </w:pPr>
      <w:r>
        <w:t>PCA is applied in many fields for dimension reduction – the first few principal components can usually be used in place of the original features.</w:t>
      </w:r>
      <w:r w:rsidR="00AF709B">
        <w:t xml:space="preserve"> One of common applications of PCA </w:t>
      </w:r>
      <w:proofErr w:type="gramStart"/>
      <w:r w:rsidR="00AF709B">
        <w:t xml:space="preserve">in </w:t>
      </w:r>
      <w:r w:rsidR="00AF709B">
        <w:t xml:space="preserve"> the</w:t>
      </w:r>
      <w:proofErr w:type="gramEnd"/>
      <w:r w:rsidR="00AF709B">
        <w:t xml:space="preserve"> nutrition / dieting world is identifying dietary patterns in different populations of people.</w:t>
      </w:r>
    </w:p>
    <w:p w14:paraId="00F9ED24" w14:textId="0172A790" w:rsidR="00196D62" w:rsidRDefault="00196D62" w:rsidP="00196D62">
      <w:pPr>
        <w:pStyle w:val="H2"/>
        <w:rPr>
          <w:rFonts w:eastAsia="Arial Bold"/>
        </w:rPr>
      </w:pPr>
      <w:r>
        <w:rPr>
          <w:rFonts w:eastAsia="Arial Bold"/>
        </w:rPr>
        <w:t>Additional Background</w:t>
      </w:r>
    </w:p>
    <w:p w14:paraId="0F0B31C6" w14:textId="77777777" w:rsidR="00196D62" w:rsidRDefault="00196D62" w:rsidP="00196D62">
      <w:pPr>
        <w:pStyle w:val="HEADFIRST"/>
      </w:pPr>
      <w:r>
        <w:t>Principal component analysis can be formulated as an optimization problem. (More precisely, this problem of factorization is transformed into a series of sub problems of finding only factors.)</w:t>
      </w:r>
    </w:p>
    <w:p w14:paraId="3B8129E3" w14:textId="216AED57" w:rsidR="00196D62" w:rsidRDefault="00196D62" w:rsidP="00196D62">
      <w:pPr>
        <w:pStyle w:val="CHAPBM"/>
        <w:rPr>
          <w:szCs w:val="21"/>
        </w:rPr>
      </w:pPr>
      <w:r w:rsidRPr="006B15BA">
        <w:t xml:space="preserve">Let </w:t>
      </w:r>
      <w:proofErr w:type="gramStart"/>
      <w:r w:rsidR="00E6486D">
        <w:rPr>
          <w:noProof/>
          <w:szCs w:val="21"/>
        </w:rPr>
        <w:t xml:space="preserve">X </w:t>
      </w:r>
      <w:r w:rsidRPr="006B15BA">
        <w:t xml:space="preserve"> be</w:t>
      </w:r>
      <w:proofErr w:type="gramEnd"/>
      <w:r w:rsidRPr="006B15BA">
        <w:t xml:space="preserve"> a random vector</w:t>
      </w:r>
      <w:r>
        <w:t xml:space="preserve"> where</w:t>
      </w:r>
      <w:r w:rsidR="00E6486D">
        <w:t xml:space="preserve"> </w:t>
      </w:r>
      <w:r w:rsidR="00E6486D">
        <w:rPr>
          <w:noProof/>
        </w:rPr>
        <w:t>X</w:t>
      </w:r>
      <w:r w:rsidR="00E6486D">
        <w:rPr>
          <w:noProof/>
        </w:rPr>
        <w:t>=(</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 ..</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oMath>
      <w:r w:rsidRPr="006B15BA">
        <w:t xml:space="preserve"> are interpreted as measurable characteristics of some object. If n is too </w:t>
      </w:r>
      <w:proofErr w:type="gramStart"/>
      <w:r w:rsidRPr="006B15BA">
        <w:t>large</w:t>
      </w:r>
      <w:proofErr w:type="gramEnd"/>
      <w:r w:rsidRPr="006B15BA">
        <w:t xml:space="preserve"> we’d like to replace n characteristics with one. How? New characteristics can be chosen as linear combination of old n characteristics:</w:t>
      </w:r>
    </w:p>
    <w:p w14:paraId="18E95A35" w14:textId="1EEBC524" w:rsidR="00C758B2" w:rsidRDefault="00C758B2" w:rsidP="00196D62">
      <w:pPr>
        <w:pStyle w:val="EQONLY"/>
      </w:pPr>
      <m:oMathPara>
        <m:oMath>
          <m:r>
            <w:rPr>
              <w:rFonts w:ascii="Cambria Math" w:hAnsi="Cambria Math"/>
              <w:szCs w:val="21"/>
            </w:rPr>
            <m:t>y=</m:t>
          </m:r>
          <m:sSub>
            <m:sSubPr>
              <m:ctrlPr>
                <w:rPr>
                  <w:rFonts w:ascii="Cambria Math" w:hAnsi="Cambria Math"/>
                  <w:szCs w:val="21"/>
                </w:rPr>
              </m:ctrlPr>
            </m:sSubPr>
            <m:e>
              <m:r>
                <w:rPr>
                  <w:rFonts w:ascii="Cambria Math" w:hAnsi="Cambria Math"/>
                  <w:szCs w:val="21"/>
                </w:rPr>
                <m:t>c</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sub>
          </m:sSub>
        </m:oMath>
      </m:oMathPara>
    </w:p>
    <w:p w14:paraId="1B5A6A1B" w14:textId="592EDC83" w:rsidR="00196D62" w:rsidRDefault="00196D62" w:rsidP="00196D62">
      <w:pPr>
        <w:pStyle w:val="CHAPBM"/>
        <w:rPr>
          <w:szCs w:val="21"/>
        </w:rPr>
      </w:pPr>
      <w:r w:rsidRPr="006B15BA">
        <w:t xml:space="preserve">How do we choose </w:t>
      </w:r>
      <w:r w:rsidR="007B47A2">
        <w:rPr>
          <w:noProof/>
        </w:rPr>
        <w:t>C=(</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n</m:t>
            </m:r>
          </m:sub>
        </m:sSub>
        <m:r>
          <w:rPr>
            <w:rFonts w:ascii="Cambria Math" w:hAnsi="Cambria Math"/>
            <w:szCs w:val="21"/>
          </w:rPr>
          <m:t>)</m:t>
        </m:r>
      </m:oMath>
      <w:r w:rsidRPr="006B15BA">
        <w:t>?</w:t>
      </w:r>
    </w:p>
    <w:p w14:paraId="76A549D3" w14:textId="622BDB8D" w:rsidR="00196D62" w:rsidRDefault="00196D62" w:rsidP="00196D62">
      <w:pPr>
        <w:pStyle w:val="CHAPBM"/>
        <w:rPr>
          <w:szCs w:val="21"/>
        </w:rPr>
      </w:pPr>
      <w:r w:rsidRPr="006B15BA">
        <w:t xml:space="preserve">Let the expectation of </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oMath>
      <w:r w:rsidRPr="006B15BA">
        <w:t xml:space="preserve"> </w:t>
      </w:r>
      <w:proofErr w:type="gramStart"/>
      <w:r w:rsidRPr="006B15BA">
        <w:t>be  0</w:t>
      </w:r>
      <w:proofErr w:type="gramEnd"/>
      <w:r w:rsidRPr="006B15BA">
        <w:t xml:space="preserve">  for each </w:t>
      </w:r>
      <w:r w:rsidRPr="000B083F">
        <w:rPr>
          <w:rStyle w:val="ITAL"/>
        </w:rPr>
        <w:t>i</w:t>
      </w:r>
      <w:r w:rsidRPr="006B15BA">
        <w:t xml:space="preserve">: </w:t>
      </w:r>
    </w:p>
    <w:p w14:paraId="3E0E1073" w14:textId="77777777" w:rsidR="00196D62" w:rsidRDefault="00196D62" w:rsidP="00196D62">
      <w:pPr>
        <w:pStyle w:val="EQONLY"/>
      </w:pPr>
      <w:r>
        <w:rPr>
          <w:rFonts w:eastAsia="Calibri"/>
          <w:noProof/>
        </w:rPr>
        <w:drawing>
          <wp:inline distT="0" distB="0" distL="0" distR="0" wp14:anchorId="1E12F2A4" wp14:editId="57F342D0">
            <wp:extent cx="819150" cy="233680"/>
            <wp:effectExtent l="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33680"/>
                    </a:xfrm>
                    <a:prstGeom prst="rect">
                      <a:avLst/>
                    </a:prstGeom>
                    <a:solidFill>
                      <a:srgbClr val="FFFFFF"/>
                    </a:solidFill>
                    <a:ln>
                      <a:noFill/>
                    </a:ln>
                  </pic:spPr>
                </pic:pic>
              </a:graphicData>
            </a:graphic>
          </wp:inline>
        </w:drawing>
      </w:r>
    </w:p>
    <w:p w14:paraId="3C99DBBA" w14:textId="77777777" w:rsidR="00196D62" w:rsidRDefault="00196D62" w:rsidP="00196D62">
      <w:pPr>
        <w:pStyle w:val="CHAPBM"/>
      </w:pPr>
      <w:r>
        <w:t>If it is not 0, we always can subtract a constant to make it 0.</w:t>
      </w:r>
    </w:p>
    <w:p w14:paraId="758F4123" w14:textId="77777777" w:rsidR="00196D62" w:rsidRDefault="00196D62" w:rsidP="00196D62">
      <w:pPr>
        <w:pStyle w:val="CHAPBM"/>
      </w:pPr>
      <w:r>
        <w:t xml:space="preserve">We choose C in such a way that the dispersion of a new characteristic reaches its maximum. </w:t>
      </w:r>
      <w:r w:rsidRPr="00586837">
        <w:rPr>
          <w:i/>
          <w:iCs/>
        </w:rPr>
        <w:t xml:space="preserve">Maximum dispersion means taking into account more </w:t>
      </w:r>
      <w:proofErr w:type="gramStart"/>
      <w:r w:rsidRPr="00586837">
        <w:rPr>
          <w:i/>
          <w:iCs/>
        </w:rPr>
        <w:t>information</w:t>
      </w:r>
      <w:r>
        <w:t>.(</w:t>
      </w:r>
      <w:proofErr w:type="gramEnd"/>
      <w:r>
        <w:t>Simply put, such a sample gives more information.)</w:t>
      </w:r>
    </w:p>
    <w:p w14:paraId="13C2E25D" w14:textId="77777777" w:rsidR="00196D62" w:rsidRDefault="00196D62" w:rsidP="00196D62">
      <w:pPr>
        <w:pStyle w:val="EQONLY"/>
      </w:pPr>
      <w:r>
        <w:rPr>
          <w:noProof/>
        </w:rPr>
        <w:drawing>
          <wp:inline distT="0" distB="0" distL="0" distR="0" wp14:anchorId="2A56F91C" wp14:editId="659F6EF4">
            <wp:extent cx="958215" cy="265430"/>
            <wp:effectExtent l="0" t="0" r="0" b="1270"/>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215" cy="265430"/>
                    </a:xfrm>
                    <a:prstGeom prst="rect">
                      <a:avLst/>
                    </a:prstGeom>
                    <a:solidFill>
                      <a:srgbClr val="FFFFFF"/>
                    </a:solidFill>
                    <a:ln>
                      <a:noFill/>
                    </a:ln>
                  </pic:spPr>
                </pic:pic>
              </a:graphicData>
            </a:graphic>
          </wp:inline>
        </w:drawing>
      </w:r>
    </w:p>
    <w:p w14:paraId="3672CCFF" w14:textId="77777777" w:rsidR="00196D62" w:rsidRDefault="00196D62" w:rsidP="00196D62">
      <w:pPr>
        <w:pStyle w:val="EQONLY"/>
      </w:pPr>
      <w:r>
        <w:rPr>
          <w:noProof/>
        </w:rPr>
        <w:drawing>
          <wp:inline distT="0" distB="0" distL="0" distR="0" wp14:anchorId="307060EE" wp14:editId="62435F94">
            <wp:extent cx="534670" cy="213995"/>
            <wp:effectExtent l="0" t="0" r="0" b="0"/>
            <wp:docPr id="1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670" cy="213995"/>
                    </a:xfrm>
                    <a:prstGeom prst="rect">
                      <a:avLst/>
                    </a:prstGeom>
                    <a:solidFill>
                      <a:srgbClr val="FFFFFF"/>
                    </a:solidFill>
                    <a:ln>
                      <a:noFill/>
                    </a:ln>
                  </pic:spPr>
                </pic:pic>
              </a:graphicData>
            </a:graphic>
          </wp:inline>
        </w:drawing>
      </w:r>
    </w:p>
    <w:p w14:paraId="6D2F29DA" w14:textId="77777777" w:rsidR="00196D62" w:rsidRDefault="00196D62" w:rsidP="00196D62">
      <w:pPr>
        <w:pStyle w:val="CHAPBM"/>
      </w:pPr>
      <w:r>
        <w:t>How do we solve it? The Lagrange method will be used.</w:t>
      </w:r>
    </w:p>
    <w:p w14:paraId="45657A85" w14:textId="77777777" w:rsidR="00196D62" w:rsidRDefault="00196D62" w:rsidP="00196D62">
      <w:pPr>
        <w:pStyle w:val="EQONLY"/>
      </w:pPr>
    </w:p>
    <w:p w14:paraId="611A1090" w14:textId="77777777" w:rsidR="00196D62" w:rsidRDefault="00196D62" w:rsidP="00196D62">
      <w:pPr>
        <w:pStyle w:val="EQONLY"/>
      </w:pPr>
      <m:oMathPara>
        <m:oMath>
          <m:r>
            <w:rPr>
              <w:rFonts w:ascii="Cambria Math" w:hAnsi="Cambria Math"/>
            </w:rPr>
            <m:t>D</m:t>
          </m:r>
          <m:d>
            <m:dPr>
              <m:begChr m:val="["/>
              <m:endChr m:val="]"/>
              <m:ctrlPr>
                <w:rPr>
                  <w:rFonts w:ascii="Cambria Math" w:hAnsi="Cambria Math"/>
                  <w:i/>
                </w:rPr>
              </m:ctrlPr>
            </m:dPr>
            <m:e>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X</m:t>
              </m:r>
            </m:e>
          </m:d>
          <m:r>
            <w:rPr>
              <w:rFonts w:ascii="Cambria Math" w:hAnsi="Cambria Math"/>
            </w:rPr>
            <m:t>=E</m:t>
          </m:r>
          <m:sSup>
            <m:sSupPr>
              <m:ctrlPr>
                <w:rPr>
                  <w:rFonts w:ascii="Cambria Math" w:hAnsi="Cambria Math"/>
                </w:rPr>
              </m:ctrlPr>
            </m:sSupPr>
            <m:e>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[E[C</m:t>
                  </m:r>
                </m:e>
                <m:sup>
                  <m:r>
                    <w:rPr>
                      <w:rFonts w:ascii="Cambria Math" w:hAnsi="Cambria Math"/>
                    </w:rPr>
                    <m:t>T</m:t>
                  </m:r>
                </m:sup>
              </m:sSup>
              <m:r>
                <w:rPr>
                  <w:rFonts w:ascii="Cambria Math" w:hAnsi="Cambria Math"/>
                </w:rPr>
                <m:t>X]]</m:t>
              </m:r>
            </m:e>
            <m:sup>
              <m:r>
                <w:rPr>
                  <w:rFonts w:ascii="Cambria Math" w:hAnsi="Cambria Math"/>
                </w:rPr>
                <m:t>2</m:t>
              </m:r>
            </m:sup>
          </m:sSup>
        </m:oMath>
      </m:oMathPara>
    </w:p>
    <w:p w14:paraId="3FFA52C2" w14:textId="77777777" w:rsidR="00196D62" w:rsidRPr="00425BA4" w:rsidRDefault="00196D62" w:rsidP="00196D62">
      <w:pPr>
        <w:pStyle w:val="CHAPBM"/>
      </w:pPr>
      <w:r w:rsidRPr="006B15BA">
        <w:t xml:space="preserve">Note that </w:t>
      </w:r>
    </w:p>
    <w:p w14:paraId="0145AC48" w14:textId="77777777" w:rsidR="00196D62" w:rsidRDefault="00196D62" w:rsidP="00196D62">
      <w:pPr>
        <w:pStyle w:val="EQONLY"/>
        <w:rPr>
          <w:szCs w:val="21"/>
        </w:rPr>
      </w:pPr>
      <m:oMathPara>
        <m:oMath>
          <m:sSup>
            <m:sSupPr>
              <m:ctrlPr>
                <w:rPr>
                  <w:rFonts w:ascii="Cambria Math" w:hAnsi="Cambria Math"/>
                </w:rPr>
              </m:ctrlPr>
            </m:sSupPr>
            <m:e>
              <m:sSup>
                <m:sSupPr>
                  <m:ctrlPr>
                    <w:rPr>
                      <w:rFonts w:ascii="Cambria Math" w:hAnsi="Cambria Math"/>
                    </w:rPr>
                  </m:ctrlPr>
                </m:sSupPr>
                <m:e>
                  <m:r>
                    <w:rPr>
                      <w:rFonts w:ascii="Cambria Math" w:hAnsi="Cambria Math"/>
                    </w:rPr>
                    <m:t>[E[C</m:t>
                  </m:r>
                </m:e>
                <m:sup>
                  <m:r>
                    <w:rPr>
                      <w:rFonts w:ascii="Cambria Math" w:hAnsi="Cambria Math"/>
                    </w:rPr>
                    <m:t>T</m:t>
                  </m:r>
                </m:sup>
              </m:sSup>
              <m:r>
                <w:rPr>
                  <w:rFonts w:ascii="Cambria Math" w:hAnsi="Cambria Math"/>
                </w:rPr>
                <m:t>X]]</m:t>
              </m:r>
            </m:e>
            <m:sup>
              <m:r>
                <w:rPr>
                  <w:rFonts w:ascii="Cambria Math" w:hAnsi="Cambria Math"/>
                </w:rPr>
                <m:t>2</m:t>
              </m:r>
            </m:sup>
          </m:sSup>
          <m:r>
            <w:rPr>
              <w:rFonts w:ascii="Cambria Math" w:hAnsi="Cambria Math"/>
            </w:rPr>
            <m:t>=0</m:t>
          </m:r>
        </m:oMath>
      </m:oMathPara>
    </w:p>
    <w:p w14:paraId="68EEE46D" w14:textId="77777777" w:rsidR="00196D62" w:rsidRDefault="00196D62" w:rsidP="00196D62">
      <w:pPr>
        <w:pStyle w:val="EQONLY1"/>
      </w:pPr>
      <w:r>
        <w:rPr>
          <w:noProof/>
        </w:rPr>
        <w:lastRenderedPageBreak/>
        <w:drawing>
          <wp:inline distT="0" distB="0" distL="0" distR="0" wp14:anchorId="4DB697CB" wp14:editId="70EA1737">
            <wp:extent cx="3768725" cy="23368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8725" cy="233680"/>
                    </a:xfrm>
                    <a:prstGeom prst="rect">
                      <a:avLst/>
                    </a:prstGeom>
                    <a:solidFill>
                      <a:srgbClr val="FFFFFF"/>
                    </a:solidFill>
                    <a:ln>
                      <a:noFill/>
                    </a:ln>
                  </pic:spPr>
                </pic:pic>
              </a:graphicData>
            </a:graphic>
          </wp:inline>
        </w:drawing>
      </w:r>
    </w:p>
    <w:p w14:paraId="2FBE1220" w14:textId="77777777" w:rsidR="00196D62" w:rsidRDefault="00196D62" w:rsidP="00196D62">
      <w:pPr>
        <w:pStyle w:val="CHAPBM"/>
        <w:rPr>
          <w:szCs w:val="21"/>
        </w:rPr>
      </w:pPr>
      <w:r w:rsidRPr="006B15BA">
        <w:t xml:space="preserve">where </w:t>
      </w:r>
      <w:r>
        <w:rPr>
          <w:noProof/>
          <w:szCs w:val="21"/>
        </w:rPr>
        <w:drawing>
          <wp:inline distT="0" distB="0" distL="0" distR="0" wp14:anchorId="5F899C54" wp14:editId="3D3F2C64">
            <wp:extent cx="138430" cy="17018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solidFill>
                      <a:srgbClr val="FFFFFF"/>
                    </a:solidFill>
                    <a:ln>
                      <a:noFill/>
                    </a:ln>
                  </pic:spPr>
                </pic:pic>
              </a:graphicData>
            </a:graphic>
          </wp:inline>
        </w:drawing>
      </w:r>
      <w:r w:rsidRPr="006B15BA">
        <w:t xml:space="preserve"> is </w:t>
      </w:r>
      <w:r>
        <w:t xml:space="preserve">the </w:t>
      </w:r>
      <w:r w:rsidRPr="006B15BA">
        <w:t xml:space="preserve">covariance </w:t>
      </w:r>
      <w:proofErr w:type="gramStart"/>
      <w:r w:rsidRPr="006B15BA">
        <w:t>matrix</w:t>
      </w:r>
      <w:proofErr w:type="gramEnd"/>
    </w:p>
    <w:p w14:paraId="29CA237A" w14:textId="77777777" w:rsidR="00196D62" w:rsidRDefault="00196D62" w:rsidP="00196D62">
      <w:pPr>
        <w:pStyle w:val="EQONLY1"/>
      </w:pPr>
      <w:r>
        <w:rPr>
          <w:noProof/>
        </w:rPr>
        <w:drawing>
          <wp:inline distT="0" distB="0" distL="0" distR="0" wp14:anchorId="3B96C50E" wp14:editId="221283ED">
            <wp:extent cx="2026920" cy="2336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920" cy="233680"/>
                    </a:xfrm>
                    <a:prstGeom prst="rect">
                      <a:avLst/>
                    </a:prstGeom>
                    <a:solidFill>
                      <a:srgbClr val="FFFFFF"/>
                    </a:solidFill>
                    <a:ln>
                      <a:noFill/>
                    </a:ln>
                  </pic:spPr>
                </pic:pic>
              </a:graphicData>
            </a:graphic>
          </wp:inline>
        </w:drawing>
      </w:r>
    </w:p>
    <w:p w14:paraId="4ABFCE98" w14:textId="77777777" w:rsidR="00196D62" w:rsidRDefault="00196D62" w:rsidP="00196D62">
      <w:pPr>
        <w:pStyle w:val="CHAPBM"/>
      </w:pPr>
      <w:r>
        <w:t>The Lagrange function follows:</w:t>
      </w:r>
    </w:p>
    <w:p w14:paraId="3B657DCD" w14:textId="77777777" w:rsidR="00196D62" w:rsidRDefault="00196D62" w:rsidP="00196D62">
      <w:pPr>
        <w:pStyle w:val="EQONLY"/>
      </w:pPr>
      <w:r>
        <w:rPr>
          <w:noProof/>
        </w:rPr>
        <w:drawing>
          <wp:inline distT="0" distB="0" distL="0" distR="0" wp14:anchorId="3B5BECC5" wp14:editId="50971AF5">
            <wp:extent cx="1563370" cy="2336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3370" cy="233680"/>
                    </a:xfrm>
                    <a:prstGeom prst="rect">
                      <a:avLst/>
                    </a:prstGeom>
                    <a:solidFill>
                      <a:srgbClr val="FFFFFF"/>
                    </a:solidFill>
                    <a:ln>
                      <a:noFill/>
                    </a:ln>
                  </pic:spPr>
                </pic:pic>
              </a:graphicData>
            </a:graphic>
          </wp:inline>
        </w:drawing>
      </w:r>
    </w:p>
    <w:p w14:paraId="3F98007B" w14:textId="77777777" w:rsidR="00196D62" w:rsidRDefault="00196D62" w:rsidP="00196D62">
      <w:pPr>
        <w:pStyle w:val="CHAPBM"/>
      </w:pPr>
      <w:r>
        <w:t>Setting the derivative to 0 we get the following:</w:t>
      </w:r>
    </w:p>
    <w:p w14:paraId="455754D0" w14:textId="77777777" w:rsidR="00196D62" w:rsidRDefault="00196D62" w:rsidP="00196D62">
      <w:pPr>
        <w:pStyle w:val="EQONLY"/>
      </w:pPr>
      <w:r>
        <w:rPr>
          <w:noProof/>
        </w:rPr>
        <w:drawing>
          <wp:inline distT="0" distB="0" distL="0" distR="0" wp14:anchorId="4FF1F73A" wp14:editId="10A65E30">
            <wp:extent cx="2094230" cy="379730"/>
            <wp:effectExtent l="0" t="0" r="127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94230" cy="379730"/>
                    </a:xfrm>
                    <a:prstGeom prst="rect">
                      <a:avLst/>
                    </a:prstGeom>
                    <a:solidFill>
                      <a:srgbClr val="FFFFFF"/>
                    </a:solidFill>
                    <a:ln>
                      <a:noFill/>
                    </a:ln>
                  </pic:spPr>
                </pic:pic>
              </a:graphicData>
            </a:graphic>
          </wp:inline>
        </w:drawing>
      </w:r>
    </w:p>
    <w:p w14:paraId="425D7924" w14:textId="77777777" w:rsidR="00196D62" w:rsidRDefault="00196D62" w:rsidP="00196D62">
      <w:pPr>
        <w:pStyle w:val="CHAPBM"/>
      </w:pPr>
      <w:r>
        <w:t>In other words, C is an eigenvector. This problem fits into stochastic approximation formulation. More details on matrix transformation can be found in [3].</w:t>
      </w:r>
    </w:p>
    <w:p w14:paraId="16FD4228" w14:textId="525A84AB" w:rsidR="00196D62" w:rsidRDefault="00196D62" w:rsidP="00196D62">
      <w:pPr>
        <w:pStyle w:val="H2"/>
        <w:rPr>
          <w:rFonts w:eastAsia="Arial Bold"/>
        </w:rPr>
      </w:pPr>
      <w:bookmarkStart w:id="2" w:name="_4f1mdlm" w:colFirst="0" w:colLast="0"/>
      <w:bookmarkStart w:id="3" w:name="_Toc14508125"/>
      <w:bookmarkEnd w:id="2"/>
      <w:r>
        <w:rPr>
          <w:rFonts w:eastAsia="Arial Bold"/>
        </w:rPr>
        <w:t>Questions and Exercises</w:t>
      </w:r>
      <w:bookmarkEnd w:id="3"/>
    </w:p>
    <w:p w14:paraId="0CDFB779" w14:textId="77777777" w:rsidR="00196D62" w:rsidRDefault="00196D62" w:rsidP="00196D62">
      <w:pPr>
        <w:pStyle w:val="NLFIRST"/>
        <w:numPr>
          <w:ilvl w:val="0"/>
          <w:numId w:val="2"/>
        </w:numPr>
      </w:pPr>
      <w:r>
        <w:t>What is the purpose of PCA?</w:t>
      </w:r>
    </w:p>
    <w:p w14:paraId="7D8E669C" w14:textId="77777777" w:rsidR="00196D62" w:rsidRDefault="00196D62" w:rsidP="00196D62">
      <w:pPr>
        <w:pStyle w:val="NLLAST"/>
      </w:pPr>
      <w:r>
        <w:t>Which Python packages and functions can be used to perform PCA?</w:t>
      </w:r>
    </w:p>
    <w:p w14:paraId="5B035DB7" w14:textId="77777777" w:rsidR="00196D62" w:rsidRPr="00D93876" w:rsidRDefault="00196D62" w:rsidP="00196D62">
      <w:pPr>
        <w:pStyle w:val="NLFIRST"/>
      </w:pPr>
      <w:r>
        <w:t>How did PCA help to differentiate food items considered in the project?</w:t>
      </w:r>
      <w:bookmarkStart w:id="4" w:name="_Toc14508126"/>
      <w:bookmarkEnd w:id="4"/>
    </w:p>
    <w:sectPr w:rsidR="00196D62" w:rsidRPr="00D93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default"/>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B2E1C"/>
    <w:multiLevelType w:val="multilevel"/>
    <w:tmpl w:val="18EEA450"/>
    <w:lvl w:ilvl="0">
      <w:start w:val="1"/>
      <w:numFmt w:val="decimal"/>
      <w:pStyle w:val="NLFIRST"/>
      <w:lvlText w:val="%1."/>
      <w:lvlJc w:val="left"/>
      <w:pPr>
        <w:ind w:left="518" w:hanging="273"/>
      </w:pPr>
      <w:rPr>
        <w:rFonts w:hint="default"/>
      </w:rPr>
    </w:lvl>
    <w:lvl w:ilvl="1">
      <w:start w:val="1"/>
      <w:numFmt w:val="lowerLetter"/>
      <w:pStyle w:val="NL1FIRST"/>
      <w:lvlText w:val="%2."/>
      <w:lvlJc w:val="left"/>
      <w:pPr>
        <w:ind w:left="792" w:hanging="27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lvlOverride w:ilvl="0">
      <w:lvl w:ilvl="0">
        <w:start w:val="1"/>
        <w:numFmt w:val="decimal"/>
        <w:pStyle w:val="NLFIRST"/>
        <w:lvlText w:val="%1."/>
        <w:lvlJc w:val="left"/>
        <w:pPr>
          <w:ind w:left="518" w:hanging="273"/>
        </w:pPr>
        <w:rPr>
          <w:rFonts w:hint="default"/>
        </w:rPr>
      </w:lvl>
    </w:lvlOverride>
    <w:lvlOverride w:ilvl="1">
      <w:lvl w:ilvl="1">
        <w:start w:val="1"/>
        <w:numFmt w:val="lowerLetter"/>
        <w:pStyle w:val="NL1FIRST"/>
        <w:lvlText w:val="%2."/>
        <w:lvlJc w:val="left"/>
        <w:pPr>
          <w:tabs>
            <w:tab w:val="num" w:pos="1354"/>
          </w:tabs>
          <w:ind w:left="1354" w:hanging="27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0"/>
    <w:lvlOverride w:ilvl="0">
      <w:startOverride w:val="1"/>
      <w:lvl w:ilvl="0">
        <w:start w:val="1"/>
        <w:numFmt w:val="decimal"/>
        <w:pStyle w:val="NLFIRST"/>
        <w:lvlText w:val="%1."/>
        <w:lvlJc w:val="left"/>
        <w:pPr>
          <w:ind w:left="518" w:hanging="273"/>
        </w:pPr>
        <w:rPr>
          <w:rFonts w:hint="default"/>
        </w:rPr>
      </w:lvl>
    </w:lvlOverride>
    <w:lvlOverride w:ilvl="1">
      <w:startOverride w:val="1"/>
      <w:lvl w:ilvl="1">
        <w:start w:val="1"/>
        <w:numFmt w:val="lowerLetter"/>
        <w:pStyle w:val="NL1FIRST"/>
        <w:lvlText w:val="%2."/>
        <w:lvlJc w:val="left"/>
        <w:pPr>
          <w:tabs>
            <w:tab w:val="num" w:pos="1354"/>
          </w:tabs>
          <w:ind w:left="1354" w:hanging="274"/>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DB"/>
    <w:rsid w:val="00022144"/>
    <w:rsid w:val="00196D62"/>
    <w:rsid w:val="00200381"/>
    <w:rsid w:val="00245CEC"/>
    <w:rsid w:val="00586837"/>
    <w:rsid w:val="00663D62"/>
    <w:rsid w:val="00777B9D"/>
    <w:rsid w:val="007B47A2"/>
    <w:rsid w:val="008504DB"/>
    <w:rsid w:val="00964B6E"/>
    <w:rsid w:val="00AC79A2"/>
    <w:rsid w:val="00AF709B"/>
    <w:rsid w:val="00B42DA7"/>
    <w:rsid w:val="00C3758C"/>
    <w:rsid w:val="00C758B2"/>
    <w:rsid w:val="00CB6EF8"/>
    <w:rsid w:val="00E126B4"/>
    <w:rsid w:val="00E6486D"/>
    <w:rsid w:val="00EF17B5"/>
    <w:rsid w:val="00EF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1650"/>
  <w15:chartTrackingRefBased/>
  <w15:docId w15:val="{DAC2FB7F-E582-48F4-A77D-1E9C1BF1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FIRST">
    <w:name w:val="HEADFIRST"/>
    <w:rsid w:val="00196D62"/>
    <w:pPr>
      <w:suppressAutoHyphens/>
      <w:spacing w:before="120" w:after="0" w:line="240" w:lineRule="atLeast"/>
    </w:pPr>
    <w:rPr>
      <w:rFonts w:ascii="Times New Roman" w:eastAsia="Times New Roman" w:hAnsi="Times New Roman" w:cs="Times New Roman"/>
      <w:sz w:val="21"/>
      <w:szCs w:val="24"/>
    </w:rPr>
  </w:style>
  <w:style w:type="paragraph" w:customStyle="1" w:styleId="CHAPBM">
    <w:name w:val="CHAP_BM"/>
    <w:rsid w:val="00196D62"/>
    <w:pPr>
      <w:suppressAutoHyphens/>
      <w:spacing w:before="120" w:after="0" w:line="240" w:lineRule="atLeast"/>
      <w:ind w:firstLine="259"/>
    </w:pPr>
    <w:rPr>
      <w:rFonts w:ascii="Times New Roman" w:eastAsia="Times New Roman" w:hAnsi="Times New Roman" w:cs="Times New Roman"/>
      <w:sz w:val="21"/>
      <w:szCs w:val="24"/>
    </w:rPr>
  </w:style>
  <w:style w:type="paragraph" w:customStyle="1" w:styleId="H1">
    <w:name w:val="H1"/>
    <w:next w:val="HEADFIRST"/>
    <w:rsid w:val="00196D62"/>
    <w:pPr>
      <w:suppressAutoHyphens/>
      <w:spacing w:before="360" w:after="0" w:line="240" w:lineRule="atLeast"/>
    </w:pPr>
    <w:rPr>
      <w:rFonts w:ascii="Arial Bold" w:eastAsia="Times New Roman" w:hAnsi="Arial Bold" w:cs="Times New Roman"/>
      <w:b/>
      <w:sz w:val="40"/>
      <w:szCs w:val="24"/>
    </w:rPr>
  </w:style>
  <w:style w:type="paragraph" w:customStyle="1" w:styleId="H2">
    <w:name w:val="H2"/>
    <w:next w:val="HEADFIRST"/>
    <w:rsid w:val="00196D62"/>
    <w:pPr>
      <w:suppressAutoHyphens/>
      <w:spacing w:before="240" w:after="0" w:line="240" w:lineRule="atLeast"/>
    </w:pPr>
    <w:rPr>
      <w:rFonts w:ascii="Arial Bold" w:eastAsia="Times New Roman" w:hAnsi="Arial Bold" w:cs="Times New Roman"/>
      <w:b/>
      <w:sz w:val="32"/>
      <w:szCs w:val="24"/>
    </w:rPr>
  </w:style>
  <w:style w:type="paragraph" w:customStyle="1" w:styleId="NLFIRST">
    <w:name w:val="NL_FIRST"/>
    <w:next w:val="Normal"/>
    <w:rsid w:val="00196D62"/>
    <w:pPr>
      <w:numPr>
        <w:numId w:val="1"/>
      </w:numPr>
      <w:spacing w:before="120" w:after="0" w:line="240" w:lineRule="atLeast"/>
    </w:pPr>
    <w:rPr>
      <w:rFonts w:ascii="Times New Roman" w:eastAsia="Times New Roman" w:hAnsi="Times New Roman" w:cs="Times New Roman"/>
      <w:sz w:val="21"/>
      <w:szCs w:val="24"/>
    </w:rPr>
  </w:style>
  <w:style w:type="paragraph" w:customStyle="1" w:styleId="NLLAST">
    <w:name w:val="NL_LAST"/>
    <w:basedOn w:val="NLFIRST"/>
    <w:next w:val="CHAPBM"/>
    <w:rsid w:val="00196D62"/>
    <w:pPr>
      <w:spacing w:after="120"/>
    </w:pPr>
  </w:style>
  <w:style w:type="paragraph" w:customStyle="1" w:styleId="NL1FIRST">
    <w:name w:val="NL1_FIRST"/>
    <w:next w:val="Normal"/>
    <w:rsid w:val="00196D62"/>
    <w:pPr>
      <w:numPr>
        <w:ilvl w:val="1"/>
        <w:numId w:val="1"/>
      </w:numPr>
      <w:spacing w:before="60" w:after="0" w:line="240" w:lineRule="atLeast"/>
      <w:ind w:left="792"/>
    </w:pPr>
    <w:rPr>
      <w:rFonts w:ascii="Times New Roman" w:eastAsia="Times New Roman" w:hAnsi="Times New Roman" w:cs="Times New Roman"/>
      <w:sz w:val="21"/>
      <w:szCs w:val="24"/>
    </w:rPr>
  </w:style>
  <w:style w:type="paragraph" w:customStyle="1" w:styleId="TBLTTL">
    <w:name w:val="TBL_TTL"/>
    <w:basedOn w:val="CHAPBM"/>
    <w:rsid w:val="00196D62"/>
    <w:pPr>
      <w:spacing w:before="60" w:after="60"/>
      <w:ind w:firstLine="0"/>
    </w:pPr>
    <w:rPr>
      <w:i/>
    </w:rPr>
  </w:style>
  <w:style w:type="character" w:customStyle="1" w:styleId="TBLNUM">
    <w:name w:val="TBL_NUM"/>
    <w:rsid w:val="00196D62"/>
    <w:rPr>
      <w:b/>
      <w:i/>
    </w:rPr>
  </w:style>
  <w:style w:type="paragraph" w:customStyle="1" w:styleId="TBLCOLHD">
    <w:name w:val="TBL_COLHD"/>
    <w:rsid w:val="00196D62"/>
    <w:pPr>
      <w:spacing w:before="60" w:after="60" w:line="240" w:lineRule="auto"/>
    </w:pPr>
    <w:rPr>
      <w:rFonts w:ascii="Times New Roman Bold" w:eastAsia="Times New Roman" w:hAnsi="Times New Roman Bold" w:cs="Times New Roman"/>
      <w:b/>
      <w:sz w:val="20"/>
      <w:szCs w:val="24"/>
    </w:rPr>
  </w:style>
  <w:style w:type="paragraph" w:customStyle="1" w:styleId="TBL">
    <w:name w:val="TBL"/>
    <w:rsid w:val="00196D62"/>
    <w:pPr>
      <w:spacing w:before="60" w:after="60" w:line="240" w:lineRule="auto"/>
    </w:pPr>
    <w:rPr>
      <w:rFonts w:ascii="Times New Roman" w:eastAsia="Times New Roman" w:hAnsi="Times New Roman" w:cs="Times New Roman"/>
      <w:sz w:val="20"/>
      <w:szCs w:val="24"/>
    </w:rPr>
  </w:style>
  <w:style w:type="paragraph" w:customStyle="1" w:styleId="Spacer">
    <w:name w:val="Spacer"/>
    <w:rsid w:val="00196D62"/>
    <w:pPr>
      <w:spacing w:before="60" w:after="60" w:line="240" w:lineRule="auto"/>
    </w:pPr>
    <w:rPr>
      <w:rFonts w:ascii="Arial" w:eastAsia="Times New Roman" w:hAnsi="Arial" w:cs="Times New Roman"/>
      <w:sz w:val="8"/>
      <w:szCs w:val="24"/>
    </w:rPr>
  </w:style>
  <w:style w:type="paragraph" w:customStyle="1" w:styleId="EQONLY">
    <w:name w:val="EQ_ONLY"/>
    <w:basedOn w:val="CHAPBM"/>
    <w:rsid w:val="00196D62"/>
    <w:pPr>
      <w:tabs>
        <w:tab w:val="center" w:pos="3600"/>
        <w:tab w:val="right" w:pos="7200"/>
      </w:tabs>
      <w:spacing w:before="240" w:after="240"/>
      <w:jc w:val="center"/>
    </w:pPr>
  </w:style>
  <w:style w:type="paragraph" w:customStyle="1" w:styleId="DPGMFIRST">
    <w:name w:val="DPGM_FIRST"/>
    <w:basedOn w:val="CHAPBM"/>
    <w:rsid w:val="00196D62"/>
    <w:pPr>
      <w:ind w:firstLine="0"/>
    </w:pPr>
    <w:rPr>
      <w:rFonts w:ascii="Courier New" w:hAnsi="Courier New"/>
      <w:sz w:val="16"/>
    </w:rPr>
  </w:style>
  <w:style w:type="paragraph" w:customStyle="1" w:styleId="DPGMMID">
    <w:name w:val="DPGM_MID"/>
    <w:rsid w:val="00196D62"/>
    <w:pPr>
      <w:spacing w:after="0" w:line="240" w:lineRule="atLeast"/>
    </w:pPr>
    <w:rPr>
      <w:rFonts w:ascii="Courier New" w:eastAsia="Times New Roman" w:hAnsi="Courier New" w:cs="Times New Roman"/>
      <w:sz w:val="16"/>
      <w:szCs w:val="24"/>
    </w:rPr>
  </w:style>
  <w:style w:type="paragraph" w:customStyle="1" w:styleId="DPGMLAST">
    <w:name w:val="DPGM_LAST"/>
    <w:basedOn w:val="DPGMMID"/>
    <w:rsid w:val="00196D62"/>
    <w:pPr>
      <w:spacing w:after="120"/>
    </w:pPr>
  </w:style>
  <w:style w:type="paragraph" w:customStyle="1" w:styleId="DPGMONLY">
    <w:name w:val="DPGM_ONLY"/>
    <w:basedOn w:val="DPGMMID"/>
    <w:rsid w:val="00196D62"/>
    <w:pPr>
      <w:spacing w:before="120" w:after="120"/>
    </w:pPr>
  </w:style>
  <w:style w:type="paragraph" w:customStyle="1" w:styleId="EQONLY1">
    <w:name w:val="EQ_ONLY1"/>
    <w:basedOn w:val="EQONLY"/>
    <w:rsid w:val="00196D62"/>
  </w:style>
  <w:style w:type="character" w:customStyle="1" w:styleId="BOLD">
    <w:name w:val="BOLD"/>
    <w:rsid w:val="00196D62"/>
    <w:rPr>
      <w:b/>
    </w:rPr>
  </w:style>
  <w:style w:type="character" w:customStyle="1" w:styleId="ITAL">
    <w:name w:val="ITAL"/>
    <w:rsid w:val="00196D62"/>
    <w:rPr>
      <w:i/>
    </w:rPr>
  </w:style>
  <w:style w:type="paragraph" w:customStyle="1" w:styleId="CRBIB">
    <w:name w:val="CR_BIB"/>
    <w:basedOn w:val="Normal"/>
    <w:rsid w:val="00196D62"/>
    <w:pPr>
      <w:suppressAutoHyphens/>
      <w:spacing w:before="120" w:after="120" w:line="240" w:lineRule="atLeast"/>
      <w:ind w:left="274" w:hanging="274"/>
    </w:pPr>
    <w:rPr>
      <w:rFonts w:ascii="Times New Roman" w:eastAsia="Times New Roman" w:hAnsi="Times New Roman" w:cs="Times New Roman"/>
      <w:sz w:val="20"/>
      <w:szCs w:val="24"/>
    </w:rPr>
  </w:style>
  <w:style w:type="table" w:customStyle="1" w:styleId="3">
    <w:name w:val="3"/>
    <w:basedOn w:val="TableNormal"/>
    <w:rsid w:val="00196D62"/>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2">
    <w:name w:val="2"/>
    <w:basedOn w:val="TableNormal"/>
    <w:rsid w:val="00196D62"/>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table" w:customStyle="1" w:styleId="1">
    <w:name w:val="1"/>
    <w:basedOn w:val="TableNormal"/>
    <w:rsid w:val="00196D62"/>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character" w:customStyle="1" w:styleId="FIGNUM">
    <w:name w:val="FIG_NUM"/>
    <w:rsid w:val="00964B6E"/>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Udler</dc:creator>
  <cp:keywords/>
  <dc:description/>
  <cp:lastModifiedBy>Nadia Udler</cp:lastModifiedBy>
  <cp:revision>18</cp:revision>
  <dcterms:created xsi:type="dcterms:W3CDTF">2020-07-01T17:16:00Z</dcterms:created>
  <dcterms:modified xsi:type="dcterms:W3CDTF">2020-07-01T22:39:00Z</dcterms:modified>
</cp:coreProperties>
</file>