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81E34" w14:textId="13DD1E9C" w:rsidR="00194B11" w:rsidRPr="00633E7E" w:rsidRDefault="00194B11" w:rsidP="00194B11">
      <w:pPr>
        <w:rPr>
          <w:rFonts w:ascii="Arial" w:hAnsi="Arial" w:cs="Arial"/>
          <w:b/>
          <w:bCs/>
        </w:rPr>
      </w:pPr>
      <w:r w:rsidRPr="00633E7E">
        <w:rPr>
          <w:rFonts w:ascii="Arial" w:hAnsi="Arial" w:cs="Arial"/>
          <w:b/>
          <w:bCs/>
          <w:u w:val="single"/>
        </w:rPr>
        <w:t>IN THE HIGH COURT OF JUSTICE</w:t>
      </w:r>
      <w:r w:rsidRPr="00633E7E">
        <w:rPr>
          <w:rFonts w:ascii="Arial" w:hAnsi="Arial" w:cs="Arial"/>
          <w:b/>
          <w:bCs/>
        </w:rPr>
        <w:tab/>
      </w:r>
      <w:r w:rsidRPr="00633E7E">
        <w:rPr>
          <w:rFonts w:ascii="Arial" w:hAnsi="Arial" w:cs="Arial"/>
          <w:b/>
          <w:bCs/>
        </w:rPr>
        <w:tab/>
      </w:r>
      <w:r w:rsidRPr="00633E7E">
        <w:rPr>
          <w:rFonts w:ascii="Arial" w:hAnsi="Arial" w:cs="Arial"/>
          <w:b/>
          <w:bCs/>
        </w:rPr>
        <w:tab/>
      </w:r>
      <w:r w:rsidRPr="00633E7E">
        <w:rPr>
          <w:rFonts w:ascii="Arial" w:hAnsi="Arial" w:cs="Arial"/>
          <w:b/>
          <w:bCs/>
        </w:rPr>
        <w:tab/>
        <w:t xml:space="preserve">    AC</w:t>
      </w:r>
      <w:r w:rsidR="00633E7E" w:rsidRPr="00633E7E">
        <w:rPr>
          <w:rFonts w:ascii="Arial" w:hAnsi="Arial" w:cs="Arial"/>
          <w:b/>
          <w:bCs/>
        </w:rPr>
        <w:t>-202</w:t>
      </w:r>
      <w:r w:rsidR="00A003B8">
        <w:rPr>
          <w:rFonts w:ascii="Arial" w:hAnsi="Arial" w:cs="Arial"/>
          <w:b/>
          <w:bCs/>
        </w:rPr>
        <w:t>5-LON-004293</w:t>
      </w:r>
    </w:p>
    <w:p w14:paraId="341B6BB6" w14:textId="77777777" w:rsidR="00194B11" w:rsidRPr="00633E7E" w:rsidRDefault="00194B11" w:rsidP="00194B11">
      <w:pPr>
        <w:rPr>
          <w:rFonts w:ascii="Arial" w:hAnsi="Arial" w:cs="Arial"/>
          <w:b/>
          <w:bCs/>
          <w:u w:val="single"/>
        </w:rPr>
      </w:pPr>
      <w:r w:rsidRPr="00633E7E">
        <w:rPr>
          <w:rFonts w:ascii="Arial" w:hAnsi="Arial" w:cs="Arial"/>
          <w:b/>
          <w:bCs/>
          <w:u w:val="single"/>
        </w:rPr>
        <w:t>KING’S BENCH DIVISION</w:t>
      </w:r>
    </w:p>
    <w:p w14:paraId="1AFFEF26" w14:textId="77777777" w:rsidR="00194B11" w:rsidRPr="00633E7E" w:rsidRDefault="00194B11" w:rsidP="00194B11">
      <w:pPr>
        <w:rPr>
          <w:rFonts w:ascii="Arial" w:hAnsi="Arial" w:cs="Arial"/>
          <w:b/>
          <w:bCs/>
          <w:u w:val="single"/>
        </w:rPr>
      </w:pPr>
      <w:r w:rsidRPr="00633E7E">
        <w:rPr>
          <w:rFonts w:ascii="Arial" w:hAnsi="Arial" w:cs="Arial"/>
          <w:b/>
          <w:bCs/>
          <w:u w:val="single"/>
        </w:rPr>
        <w:t>ADMINISTRATIVE COURT</w:t>
      </w:r>
    </w:p>
    <w:p w14:paraId="678649F6" w14:textId="77777777" w:rsidR="00194B11" w:rsidRDefault="00194B11" w:rsidP="00194B11">
      <w:pPr>
        <w:rPr>
          <w:rFonts w:ascii="Arial" w:hAnsi="Arial" w:cs="Arial"/>
          <w:b/>
          <w:bCs/>
        </w:rPr>
      </w:pPr>
      <w:r w:rsidRPr="00633E7E">
        <w:rPr>
          <w:rFonts w:ascii="Arial" w:hAnsi="Arial" w:cs="Arial"/>
          <w:b/>
          <w:bCs/>
        </w:rPr>
        <w:t>BETWEEN:</w:t>
      </w:r>
    </w:p>
    <w:p w14:paraId="5ED45B26" w14:textId="77777777" w:rsidR="00633E7E" w:rsidRPr="00633E7E" w:rsidRDefault="00633E7E" w:rsidP="00194B11">
      <w:pPr>
        <w:rPr>
          <w:rFonts w:ascii="Arial" w:hAnsi="Arial" w:cs="Arial"/>
          <w:b/>
          <w:bCs/>
        </w:rPr>
      </w:pPr>
    </w:p>
    <w:p w14:paraId="25D0554F" w14:textId="1CAEF61E" w:rsidR="00194B11" w:rsidRPr="00633E7E" w:rsidRDefault="00194B11" w:rsidP="00194B11">
      <w:pPr>
        <w:jc w:val="center"/>
        <w:rPr>
          <w:rFonts w:ascii="Arial" w:hAnsi="Arial" w:cs="Arial"/>
          <w:b/>
          <w:bCs/>
        </w:rPr>
      </w:pPr>
      <w:r w:rsidRPr="00633E7E">
        <w:rPr>
          <w:rFonts w:ascii="Arial" w:hAnsi="Arial" w:cs="Arial"/>
          <w:b/>
          <w:bCs/>
        </w:rPr>
        <w:t>THE KING (ON THE APPLICATION OF</w:t>
      </w:r>
      <w:r w:rsidR="00633E7E" w:rsidRPr="00633E7E">
        <w:rPr>
          <w:rFonts w:ascii="Arial" w:hAnsi="Arial" w:cs="Arial"/>
          <w:b/>
          <w:bCs/>
        </w:rPr>
        <w:t xml:space="preserve"> </w:t>
      </w:r>
      <w:r w:rsidR="00A003B8">
        <w:rPr>
          <w:rFonts w:ascii="Arial" w:hAnsi="Arial" w:cs="Arial"/>
          <w:b/>
          <w:bCs/>
        </w:rPr>
        <w:t>NADIA ZAHMOUL</w:t>
      </w:r>
      <w:r w:rsidRPr="00633E7E">
        <w:rPr>
          <w:rFonts w:ascii="Arial" w:hAnsi="Arial" w:cs="Arial"/>
          <w:b/>
          <w:bCs/>
        </w:rPr>
        <w:t>)</w:t>
      </w:r>
    </w:p>
    <w:p w14:paraId="4465839A" w14:textId="77777777" w:rsidR="00194B11" w:rsidRPr="00633E7E" w:rsidRDefault="00194B11" w:rsidP="00194B11">
      <w:pPr>
        <w:jc w:val="right"/>
        <w:rPr>
          <w:rFonts w:ascii="Arial" w:hAnsi="Arial" w:cs="Arial"/>
          <w:b/>
          <w:bCs/>
          <w:u w:val="single"/>
        </w:rPr>
      </w:pPr>
      <w:r w:rsidRPr="00633E7E">
        <w:rPr>
          <w:rFonts w:ascii="Arial" w:hAnsi="Arial" w:cs="Arial"/>
          <w:b/>
          <w:bCs/>
          <w:u w:val="single"/>
        </w:rPr>
        <w:t>Claimant</w:t>
      </w:r>
    </w:p>
    <w:p w14:paraId="057684DD" w14:textId="77777777" w:rsidR="00194B11" w:rsidRPr="00633E7E" w:rsidRDefault="00194B11" w:rsidP="00194B11">
      <w:pPr>
        <w:jc w:val="center"/>
        <w:rPr>
          <w:rFonts w:ascii="Arial" w:hAnsi="Arial" w:cs="Arial"/>
          <w:b/>
          <w:bCs/>
        </w:rPr>
      </w:pPr>
      <w:r w:rsidRPr="00633E7E">
        <w:rPr>
          <w:rFonts w:ascii="Arial" w:hAnsi="Arial" w:cs="Arial"/>
          <w:b/>
          <w:bCs/>
        </w:rPr>
        <w:t>v</w:t>
      </w:r>
    </w:p>
    <w:p w14:paraId="2ED3C490" w14:textId="77777777" w:rsidR="00194B11" w:rsidRPr="00633E7E" w:rsidRDefault="00194B11" w:rsidP="00194B11">
      <w:pPr>
        <w:jc w:val="center"/>
        <w:rPr>
          <w:rFonts w:ascii="Arial" w:hAnsi="Arial" w:cs="Arial"/>
          <w:b/>
          <w:bCs/>
        </w:rPr>
      </w:pPr>
    </w:p>
    <w:p w14:paraId="0D289D96" w14:textId="77777777" w:rsidR="00194B11" w:rsidRPr="00633E7E" w:rsidRDefault="00194B11" w:rsidP="00194B11">
      <w:pPr>
        <w:jc w:val="center"/>
        <w:rPr>
          <w:rFonts w:ascii="Arial" w:hAnsi="Arial" w:cs="Arial"/>
          <w:b/>
          <w:bCs/>
        </w:rPr>
      </w:pPr>
      <w:r w:rsidRPr="00633E7E">
        <w:rPr>
          <w:rFonts w:ascii="Arial" w:hAnsi="Arial" w:cs="Arial"/>
          <w:b/>
          <w:bCs/>
        </w:rPr>
        <w:t>SECRETARY OF STATE FOR JUSTICE</w:t>
      </w:r>
    </w:p>
    <w:p w14:paraId="6A322BBA" w14:textId="77777777" w:rsidR="00194B11" w:rsidRDefault="00194B11" w:rsidP="00194B11">
      <w:pPr>
        <w:jc w:val="right"/>
        <w:rPr>
          <w:rFonts w:ascii="Arial" w:hAnsi="Arial" w:cs="Arial"/>
          <w:b/>
          <w:bCs/>
          <w:u w:val="single"/>
        </w:rPr>
      </w:pPr>
      <w:r w:rsidRPr="00633E7E">
        <w:rPr>
          <w:rFonts w:ascii="Arial" w:hAnsi="Arial" w:cs="Arial"/>
          <w:b/>
          <w:bCs/>
          <w:u w:val="single"/>
        </w:rPr>
        <w:t>Defendant</w:t>
      </w:r>
    </w:p>
    <w:p w14:paraId="07C696AB" w14:textId="77777777" w:rsidR="00706BF1" w:rsidRPr="00706BF1" w:rsidRDefault="00706BF1" w:rsidP="00706BF1">
      <w:pPr>
        <w:jc w:val="right"/>
        <w:rPr>
          <w:rFonts w:ascii="Arial" w:hAnsi="Arial" w:cs="Arial"/>
          <w:b/>
          <w:bCs/>
          <w:u w:val="single"/>
        </w:rPr>
      </w:pPr>
    </w:p>
    <w:p w14:paraId="688ED4E4" w14:textId="14026CB6" w:rsidR="00706BF1" w:rsidRDefault="00706BF1" w:rsidP="00706BF1">
      <w:pPr>
        <w:jc w:val="center"/>
        <w:rPr>
          <w:rFonts w:ascii="Arial" w:hAnsi="Arial" w:cs="Arial"/>
          <w:b/>
          <w:bCs/>
        </w:rPr>
      </w:pPr>
      <w:r w:rsidRPr="00706BF1">
        <w:rPr>
          <w:rFonts w:ascii="Arial" w:hAnsi="Arial" w:cs="Arial"/>
          <w:b/>
          <w:bCs/>
        </w:rPr>
        <w:t>-and-</w:t>
      </w:r>
    </w:p>
    <w:p w14:paraId="1FFA9A53" w14:textId="77777777" w:rsidR="00706BF1" w:rsidRPr="00706BF1" w:rsidRDefault="00706BF1" w:rsidP="00706BF1">
      <w:pPr>
        <w:jc w:val="center"/>
        <w:rPr>
          <w:rFonts w:ascii="Arial" w:hAnsi="Arial" w:cs="Arial"/>
          <w:b/>
          <w:bCs/>
        </w:rPr>
      </w:pPr>
    </w:p>
    <w:p w14:paraId="4A8A2690" w14:textId="3C114807" w:rsidR="00706BF1" w:rsidRPr="00706BF1" w:rsidRDefault="00706BF1" w:rsidP="00706BF1">
      <w:pPr>
        <w:jc w:val="center"/>
        <w:rPr>
          <w:rFonts w:ascii="Arial" w:hAnsi="Arial" w:cs="Arial"/>
          <w:b/>
          <w:bCs/>
        </w:rPr>
      </w:pPr>
      <w:r w:rsidRPr="00706BF1">
        <w:rPr>
          <w:rFonts w:ascii="Arial" w:hAnsi="Arial" w:cs="Arial"/>
          <w:b/>
          <w:bCs/>
        </w:rPr>
        <w:t>HIS MAJESTY COURTS AND TRIBUNALS SERVICE</w:t>
      </w:r>
    </w:p>
    <w:p w14:paraId="4EDD7133" w14:textId="30F64631" w:rsidR="00706BF1" w:rsidRPr="00633E7E" w:rsidRDefault="00706BF1" w:rsidP="00706BF1">
      <w:pPr>
        <w:jc w:val="right"/>
        <w:rPr>
          <w:rFonts w:ascii="Arial" w:hAnsi="Arial" w:cs="Arial"/>
          <w:b/>
          <w:bCs/>
          <w:u w:val="single"/>
        </w:rPr>
      </w:pPr>
      <w:r w:rsidRPr="00706BF1">
        <w:rPr>
          <w:rFonts w:ascii="Arial" w:hAnsi="Arial" w:cs="Arial"/>
          <w:b/>
          <w:bCs/>
          <w:u w:val="single"/>
        </w:rPr>
        <w:t>Second Defendant</w:t>
      </w:r>
    </w:p>
    <w:p w14:paraId="21C46D2B" w14:textId="77777777" w:rsidR="00194B11" w:rsidRPr="00633E7E" w:rsidRDefault="00194B11" w:rsidP="00194B11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633E7E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633E7E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633E7E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633E7E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633E7E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633E7E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633E7E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633E7E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633E7E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633E7E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633E7E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633E7E">
        <w:rPr>
          <w:rFonts w:ascii="Arial" w:hAnsi="Arial" w:cs="Arial"/>
          <w:b/>
          <w:bCs/>
          <w:sz w:val="24"/>
          <w:szCs w:val="24"/>
          <w:u w:val="single"/>
        </w:rPr>
        <w:tab/>
      </w:r>
    </w:p>
    <w:p w14:paraId="079CC1FF" w14:textId="77777777" w:rsidR="00194B11" w:rsidRPr="00633E7E" w:rsidRDefault="00194B11" w:rsidP="00194B11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3CB1008" w14:textId="04E9C5B1" w:rsidR="00194B11" w:rsidRPr="00633E7E" w:rsidRDefault="009A4A4B" w:rsidP="00194B11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 w:rsidRPr="00633E7E">
        <w:rPr>
          <w:rFonts w:ascii="Arial" w:hAnsi="Arial" w:cs="Arial"/>
          <w:b/>
          <w:bCs/>
          <w:sz w:val="24"/>
          <w:szCs w:val="24"/>
        </w:rPr>
        <w:t>[DRAFT] ORDER</w:t>
      </w:r>
    </w:p>
    <w:p w14:paraId="4032C5D1" w14:textId="77777777" w:rsidR="00194B11" w:rsidRPr="00633E7E" w:rsidRDefault="00194B11" w:rsidP="00194B11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633E7E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633E7E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633E7E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633E7E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633E7E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633E7E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633E7E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633E7E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633E7E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633E7E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633E7E">
        <w:rPr>
          <w:rFonts w:ascii="Arial" w:hAnsi="Arial" w:cs="Arial"/>
          <w:b/>
          <w:bCs/>
          <w:sz w:val="24"/>
          <w:szCs w:val="24"/>
          <w:u w:val="single"/>
        </w:rPr>
        <w:tab/>
      </w:r>
      <w:r w:rsidRPr="00633E7E">
        <w:rPr>
          <w:rFonts w:ascii="Arial" w:hAnsi="Arial" w:cs="Arial"/>
          <w:b/>
          <w:bCs/>
          <w:sz w:val="24"/>
          <w:szCs w:val="24"/>
          <w:u w:val="single"/>
        </w:rPr>
        <w:tab/>
      </w:r>
    </w:p>
    <w:p w14:paraId="1E6383BC" w14:textId="5D363CC5" w:rsidR="00194B11" w:rsidRPr="00633E7E" w:rsidRDefault="00194B11">
      <w:pPr>
        <w:rPr>
          <w:rFonts w:ascii="Arial" w:hAnsi="Arial" w:cs="Arial"/>
        </w:rPr>
      </w:pPr>
    </w:p>
    <w:p w14:paraId="04C62F88" w14:textId="421A1F57" w:rsidR="00194B11" w:rsidRPr="00633E7E" w:rsidRDefault="00194B11">
      <w:pPr>
        <w:rPr>
          <w:rFonts w:ascii="Arial" w:hAnsi="Arial" w:cs="Arial"/>
        </w:rPr>
      </w:pPr>
    </w:p>
    <w:p w14:paraId="62204F21" w14:textId="1AF2B676" w:rsidR="009A4A4B" w:rsidRPr="00633E7E" w:rsidRDefault="009A4A4B" w:rsidP="009A4A4B">
      <w:pPr>
        <w:rPr>
          <w:rFonts w:ascii="Arial" w:hAnsi="Arial" w:cs="Arial"/>
        </w:rPr>
      </w:pPr>
      <w:r w:rsidRPr="00633E7E">
        <w:rPr>
          <w:rFonts w:ascii="Arial" w:hAnsi="Arial" w:cs="Arial"/>
          <w:b/>
          <w:bCs/>
        </w:rPr>
        <w:t xml:space="preserve">UPON </w:t>
      </w:r>
      <w:r w:rsidRPr="00633E7E">
        <w:rPr>
          <w:rFonts w:ascii="Arial" w:hAnsi="Arial" w:cs="Arial"/>
        </w:rPr>
        <w:t xml:space="preserve">reading </w:t>
      </w:r>
      <w:r w:rsidR="001F317E">
        <w:rPr>
          <w:rFonts w:ascii="Arial" w:hAnsi="Arial" w:cs="Arial"/>
        </w:rPr>
        <w:t xml:space="preserve">the </w:t>
      </w:r>
      <w:r w:rsidR="00633E7E">
        <w:rPr>
          <w:rFonts w:ascii="Arial" w:hAnsi="Arial" w:cs="Arial"/>
        </w:rPr>
        <w:t>Defendant</w:t>
      </w:r>
      <w:r w:rsidR="001F317E">
        <w:rPr>
          <w:rFonts w:ascii="Arial" w:hAnsi="Arial" w:cs="Arial"/>
        </w:rPr>
        <w:t>s’</w:t>
      </w:r>
      <w:r w:rsidR="00633E7E">
        <w:rPr>
          <w:rFonts w:ascii="Arial" w:hAnsi="Arial" w:cs="Arial"/>
        </w:rPr>
        <w:t xml:space="preserve"> application </w:t>
      </w:r>
      <w:r w:rsidRPr="00633E7E">
        <w:rPr>
          <w:rFonts w:ascii="Arial" w:hAnsi="Arial" w:cs="Arial"/>
        </w:rPr>
        <w:t xml:space="preserve">dated </w:t>
      </w:r>
      <w:r w:rsidR="00706BF1">
        <w:rPr>
          <w:rFonts w:ascii="Arial" w:hAnsi="Arial" w:cs="Arial"/>
        </w:rPr>
        <w:t>2</w:t>
      </w:r>
      <w:r w:rsidR="00863F94">
        <w:rPr>
          <w:rFonts w:ascii="Arial" w:hAnsi="Arial" w:cs="Arial"/>
        </w:rPr>
        <w:t>3</w:t>
      </w:r>
      <w:r w:rsidR="00706BF1">
        <w:rPr>
          <w:rFonts w:ascii="Arial" w:hAnsi="Arial" w:cs="Arial"/>
        </w:rPr>
        <w:t xml:space="preserve"> December 2025:</w:t>
      </w:r>
    </w:p>
    <w:p w14:paraId="6C2894AB" w14:textId="77777777" w:rsidR="009A4A4B" w:rsidRPr="00633E7E" w:rsidRDefault="009A4A4B" w:rsidP="009A4A4B">
      <w:pPr>
        <w:rPr>
          <w:rFonts w:ascii="Arial" w:hAnsi="Arial" w:cs="Arial"/>
          <w:b/>
          <w:bCs/>
        </w:rPr>
      </w:pPr>
    </w:p>
    <w:p w14:paraId="6BDC4A8C" w14:textId="2EBEB984" w:rsidR="009A4A4B" w:rsidRPr="00633E7E" w:rsidRDefault="009A4A4B" w:rsidP="009A4A4B">
      <w:pPr>
        <w:rPr>
          <w:rFonts w:ascii="Arial" w:hAnsi="Arial" w:cs="Arial"/>
        </w:rPr>
      </w:pPr>
      <w:r w:rsidRPr="00633E7E">
        <w:rPr>
          <w:rFonts w:ascii="Arial" w:hAnsi="Arial" w:cs="Arial"/>
          <w:b/>
          <w:bCs/>
        </w:rPr>
        <w:t>IT IS ORDERED THAT</w:t>
      </w:r>
      <w:r w:rsidRPr="00633E7E">
        <w:rPr>
          <w:rFonts w:ascii="Arial" w:hAnsi="Arial" w:cs="Arial"/>
        </w:rPr>
        <w:t>:</w:t>
      </w:r>
      <w:r w:rsidR="00633E7E">
        <w:rPr>
          <w:rFonts w:ascii="Arial" w:hAnsi="Arial" w:cs="Arial"/>
        </w:rPr>
        <w:t xml:space="preserve"> </w:t>
      </w:r>
    </w:p>
    <w:p w14:paraId="7D24C262" w14:textId="77777777" w:rsidR="009A4A4B" w:rsidRPr="00633E7E" w:rsidRDefault="009A4A4B" w:rsidP="009A4A4B">
      <w:pPr>
        <w:rPr>
          <w:rFonts w:ascii="Arial" w:hAnsi="Arial" w:cs="Arial"/>
        </w:rPr>
      </w:pPr>
    </w:p>
    <w:p w14:paraId="60F3CE7D" w14:textId="558992B3" w:rsidR="009A4A4B" w:rsidRPr="00A003B8" w:rsidRDefault="009A4A4B" w:rsidP="009A4A4B">
      <w:pPr>
        <w:numPr>
          <w:ilvl w:val="0"/>
          <w:numId w:val="1"/>
        </w:numPr>
        <w:spacing w:after="0" w:line="360" w:lineRule="auto"/>
        <w:jc w:val="both"/>
        <w:outlineLvl w:val="0"/>
        <w:rPr>
          <w:rFonts w:ascii="Arial" w:hAnsi="Arial" w:cs="Arial"/>
          <w:kern w:val="28"/>
        </w:rPr>
      </w:pPr>
      <w:r w:rsidRPr="00633E7E">
        <w:rPr>
          <w:rFonts w:ascii="Arial" w:hAnsi="Arial" w:cs="Arial"/>
        </w:rPr>
        <w:t xml:space="preserve">The </w:t>
      </w:r>
      <w:r w:rsidR="00274698">
        <w:rPr>
          <w:rFonts w:ascii="Arial" w:hAnsi="Arial" w:cs="Arial"/>
        </w:rPr>
        <w:t>First and Second Defendants</w:t>
      </w:r>
      <w:r w:rsidR="00633E7E">
        <w:rPr>
          <w:rFonts w:ascii="Arial" w:hAnsi="Arial" w:cs="Arial"/>
        </w:rPr>
        <w:t xml:space="preserve"> shall be permitted to file, serve and rely on </w:t>
      </w:r>
      <w:r w:rsidR="00274698">
        <w:rPr>
          <w:rFonts w:ascii="Arial" w:hAnsi="Arial" w:cs="Arial"/>
        </w:rPr>
        <w:t>their</w:t>
      </w:r>
      <w:r w:rsidR="00633E7E">
        <w:rPr>
          <w:rFonts w:ascii="Arial" w:hAnsi="Arial" w:cs="Arial"/>
        </w:rPr>
        <w:t xml:space="preserve"> Acknowledgment of Service and Summary Grounds in accordance with an extension of time granted until 4pm on </w:t>
      </w:r>
      <w:r w:rsidR="00A003B8">
        <w:rPr>
          <w:rFonts w:ascii="Arial" w:hAnsi="Arial" w:cs="Arial"/>
        </w:rPr>
        <w:t>12 January 2026.</w:t>
      </w:r>
    </w:p>
    <w:p w14:paraId="7443F36C" w14:textId="77777777" w:rsidR="00A003B8" w:rsidRPr="00633E7E" w:rsidRDefault="00A003B8" w:rsidP="00A003B8">
      <w:pPr>
        <w:spacing w:after="0" w:line="360" w:lineRule="auto"/>
        <w:ind w:left="720"/>
        <w:jc w:val="both"/>
        <w:outlineLvl w:val="0"/>
        <w:rPr>
          <w:rFonts w:ascii="Arial" w:hAnsi="Arial" w:cs="Arial"/>
          <w:kern w:val="28"/>
        </w:rPr>
      </w:pPr>
    </w:p>
    <w:p w14:paraId="2E09C2AE" w14:textId="77777777" w:rsidR="00B17D94" w:rsidRPr="00633E7E" w:rsidRDefault="00B17D94" w:rsidP="00B17D94">
      <w:pPr>
        <w:spacing w:after="0" w:line="360" w:lineRule="auto"/>
        <w:jc w:val="both"/>
        <w:outlineLvl w:val="0"/>
        <w:rPr>
          <w:rFonts w:ascii="Arial" w:hAnsi="Arial" w:cs="Arial"/>
          <w:kern w:val="28"/>
        </w:rPr>
      </w:pPr>
    </w:p>
    <w:p w14:paraId="56A336A3" w14:textId="77777777" w:rsidR="00B17D94" w:rsidRPr="00633E7E" w:rsidRDefault="00B17D94" w:rsidP="00B17D94">
      <w:pPr>
        <w:spacing w:after="0" w:line="360" w:lineRule="auto"/>
        <w:jc w:val="both"/>
        <w:outlineLvl w:val="0"/>
        <w:rPr>
          <w:rFonts w:ascii="Arial" w:hAnsi="Arial" w:cs="Arial"/>
          <w:kern w:val="28"/>
        </w:rPr>
      </w:pPr>
    </w:p>
    <w:p w14:paraId="4F2CDB80" w14:textId="77777777" w:rsidR="00B17D94" w:rsidRPr="00633E7E" w:rsidRDefault="00B17D94" w:rsidP="00B17D94">
      <w:pPr>
        <w:spacing w:after="0" w:line="360" w:lineRule="auto"/>
        <w:jc w:val="both"/>
        <w:outlineLvl w:val="0"/>
        <w:rPr>
          <w:rFonts w:ascii="Arial" w:hAnsi="Arial" w:cs="Arial"/>
          <w:kern w:val="28"/>
        </w:rPr>
      </w:pPr>
    </w:p>
    <w:p w14:paraId="62864547" w14:textId="77777777" w:rsidR="00B17D94" w:rsidRPr="00633E7E" w:rsidRDefault="00B17D94" w:rsidP="00B17D94">
      <w:pPr>
        <w:spacing w:after="0" w:line="360" w:lineRule="auto"/>
        <w:jc w:val="both"/>
        <w:outlineLvl w:val="0"/>
        <w:rPr>
          <w:rFonts w:ascii="Arial" w:hAnsi="Arial" w:cs="Arial"/>
          <w:kern w:val="28"/>
        </w:rPr>
      </w:pPr>
    </w:p>
    <w:p w14:paraId="776C79B1" w14:textId="0B8F0BB6" w:rsidR="009A4A4B" w:rsidRPr="00633E7E" w:rsidRDefault="009A4A4B" w:rsidP="009A4A4B">
      <w:pPr>
        <w:rPr>
          <w:rFonts w:ascii="Arial" w:hAnsi="Arial" w:cs="Arial"/>
        </w:rPr>
      </w:pPr>
      <w:r w:rsidRPr="00633E7E">
        <w:rPr>
          <w:rFonts w:ascii="Arial" w:hAnsi="Arial" w:cs="Arial"/>
        </w:rPr>
        <w:t>Dated</w:t>
      </w:r>
      <w:r w:rsidRPr="008B171A">
        <w:rPr>
          <w:rFonts w:ascii="Arial" w:hAnsi="Arial" w:cs="Arial"/>
        </w:rPr>
        <w:t>:                       202</w:t>
      </w:r>
      <w:r w:rsidR="00A003B8">
        <w:rPr>
          <w:rFonts w:ascii="Arial" w:hAnsi="Arial" w:cs="Arial"/>
        </w:rPr>
        <w:t>5</w:t>
      </w:r>
    </w:p>
    <w:p w14:paraId="7F312983" w14:textId="77777777" w:rsidR="00194B11" w:rsidRPr="00633E7E" w:rsidRDefault="00194B11">
      <w:pPr>
        <w:rPr>
          <w:rFonts w:ascii="Arial" w:hAnsi="Arial" w:cs="Arial"/>
        </w:rPr>
      </w:pPr>
    </w:p>
    <w:sectPr w:rsidR="00194B11" w:rsidRPr="00633E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806B9"/>
    <w:multiLevelType w:val="hybridMultilevel"/>
    <w:tmpl w:val="7E66AD80"/>
    <w:lvl w:ilvl="0" w:tplc="971A5454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058605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B11"/>
    <w:rsid w:val="00180919"/>
    <w:rsid w:val="00194B11"/>
    <w:rsid w:val="001F317E"/>
    <w:rsid w:val="00274698"/>
    <w:rsid w:val="00460A49"/>
    <w:rsid w:val="00536495"/>
    <w:rsid w:val="00633E7E"/>
    <w:rsid w:val="00706BF1"/>
    <w:rsid w:val="007904FD"/>
    <w:rsid w:val="00863F94"/>
    <w:rsid w:val="008B171A"/>
    <w:rsid w:val="009413EB"/>
    <w:rsid w:val="009A4A4B"/>
    <w:rsid w:val="00A003B8"/>
    <w:rsid w:val="00B17D94"/>
    <w:rsid w:val="00BA5E43"/>
    <w:rsid w:val="00BB36EE"/>
    <w:rsid w:val="00C00171"/>
    <w:rsid w:val="00DD4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65574"/>
  <w15:chartTrackingRefBased/>
  <w15:docId w15:val="{A0009291-1AB3-42C1-813C-26131198B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B11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94B11"/>
    <w:pPr>
      <w:spacing w:after="0" w:line="240" w:lineRule="auto"/>
    </w:pPr>
    <w:rPr>
      <w:kern w:val="2"/>
      <w14:ligatures w14:val="standardContextual"/>
    </w:rPr>
  </w:style>
  <w:style w:type="table" w:styleId="TableGrid">
    <w:name w:val="Table Grid"/>
    <w:basedOn w:val="TableNormal"/>
    <w:uiPriority w:val="39"/>
    <w:rsid w:val="00194B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97</Words>
  <Characters>556</Characters>
  <Application>Microsoft Office Word</Application>
  <DocSecurity>0</DocSecurity>
  <Lines>4</Lines>
  <Paragraphs>1</Paragraphs>
  <ScaleCrop>false</ScaleCrop>
  <Company>Government Legal Department</Company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Bates</dc:creator>
  <cp:keywords/>
  <dc:description/>
  <cp:lastModifiedBy>Roisin HedigerHoward</cp:lastModifiedBy>
  <cp:revision>10</cp:revision>
  <dcterms:created xsi:type="dcterms:W3CDTF">2024-02-21T15:33:00Z</dcterms:created>
  <dcterms:modified xsi:type="dcterms:W3CDTF">2025-12-23T11:54:00Z</dcterms:modified>
</cp:coreProperties>
</file>