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28B9" w14:textId="77777777" w:rsidR="002E4B8D" w:rsidRPr="003024B2" w:rsidRDefault="00000000">
      <w:pPr>
        <w:spacing w:after="40"/>
        <w:rPr>
          <w:rFonts w:ascii="Aptos" w:hAnsi="Aptos"/>
        </w:rPr>
      </w:pPr>
      <w:r w:rsidRPr="003024B2">
        <w:rPr>
          <w:rFonts w:ascii="Aptos" w:hAnsi="Aptos"/>
          <w:color w:val="1F3864"/>
          <w:sz w:val="28"/>
          <w:szCs w:val="28"/>
        </w:rPr>
        <w:t>UPDATED MASTER CHRONOLOGY</w:t>
      </w:r>
    </w:p>
    <w:p w14:paraId="5E83E70B" w14:textId="77777777" w:rsidR="002E4B8D" w:rsidRPr="003024B2" w:rsidRDefault="00000000">
      <w:pPr>
        <w:spacing w:after="200"/>
        <w:rPr>
          <w:rFonts w:ascii="Aptos" w:hAnsi="Aptos"/>
        </w:rPr>
      </w:pPr>
      <w:r w:rsidRPr="003024B2">
        <w:rPr>
          <w:rFonts w:ascii="Aptos" w:hAnsi="Aptos"/>
          <w:color w:val="666666"/>
          <w:sz w:val="16"/>
          <w:szCs w:val="16"/>
        </w:rPr>
        <w:t>AC-2025-LON-004293 | BV20D01752 | BL-2024-001217 | N08YX064 | Updated: 21 April 2026</w:t>
      </w:r>
    </w:p>
    <w:p w14:paraId="054386CA" w14:textId="77777777" w:rsidR="002E4B8D" w:rsidRPr="003024B2" w:rsidRDefault="00000000">
      <w:pPr>
        <w:spacing w:before="300" w:after="100"/>
        <w:rPr>
          <w:rFonts w:ascii="Aptos" w:hAnsi="Aptos"/>
        </w:rPr>
      </w:pPr>
      <w:r w:rsidRPr="003024B2">
        <w:rPr>
          <w:rFonts w:ascii="Aptos" w:hAnsi="Aptos"/>
          <w:color w:val="1F3864"/>
          <w:sz w:val="22"/>
          <w:szCs w:val="22"/>
        </w:rPr>
        <w:t>Part 1 — Family Proceedings — BV20D01752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8756"/>
        <w:gridCol w:w="1732"/>
      </w:tblGrid>
      <w:tr w:rsidR="002E4B8D" w:rsidRPr="003024B2" w14:paraId="7EF89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6AC2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82E6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959D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STATUS</w:t>
            </w:r>
          </w:p>
        </w:tc>
      </w:tr>
      <w:tr w:rsidR="002E4B8D" w:rsidRPr="003024B2" w14:paraId="3122B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0C78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19-28 Feb 2024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28D0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Ten-day final hearing before MacDonald J. 22 references to autism and PTSD during oral evidence.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95EB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Completed</w:t>
            </w:r>
          </w:p>
        </w:tc>
      </w:tr>
      <w:tr w:rsidR="002E4B8D" w:rsidRPr="003024B2" w14:paraId="39A0D2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D3106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19 Feb 2024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A23D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Karim Zahmoul declares Oxus shares $0 under oath. SEC Proxy Statement 16 Jan 2024: $565,000.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AE3E8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Perjury</w:t>
            </w:r>
          </w:p>
        </w:tc>
      </w:tr>
      <w:tr w:rsidR="002E4B8D" w:rsidRPr="003024B2" w14:paraId="010CC5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EFB54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6 Mar 2024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CC67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D11 application filed. Oxus perjury placed before the court.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16B43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Never sealed</w:t>
            </w:r>
          </w:p>
        </w:tc>
      </w:tr>
      <w:tr w:rsidR="002E4B8D" w:rsidRPr="003024B2" w14:paraId="76072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7FA3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7 Mar 2024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72B9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Tavia Acquisition Corp incorporated. Identical structure to Oxus. $175m. One day after D11.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60C8E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Noted</w:t>
            </w:r>
          </w:p>
        </w:tc>
      </w:tr>
      <w:tr w:rsidR="002E4B8D" w:rsidRPr="003024B2" w14:paraId="253C64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2438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18 Apr 2024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84824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Judgment handed down. Zero references to autism or PTSD. Oxus suppressed. Perjury not examined.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5E20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Suppressed</w:t>
            </w:r>
          </w:p>
        </w:tc>
      </w:tr>
      <w:tr w:rsidR="002E4B8D" w:rsidRPr="003024B2" w14:paraId="0A2FC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E0EC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24 May 2024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A2FA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Costs judgment. Claimant ordered to pay costs.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3E6F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Adverse</w:t>
            </w:r>
          </w:p>
        </w:tc>
      </w:tr>
      <w:tr w:rsidR="002E4B8D" w:rsidRPr="003024B2" w14:paraId="7D8DFF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09EB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10 Feb 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156FE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Recusal application filed against MacDonald J. Filed daily thereafter.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73BFB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Never determined</w:t>
            </w:r>
          </w:p>
        </w:tc>
      </w:tr>
      <w:tr w:rsidR="002E4B8D" w:rsidRPr="003024B2" w14:paraId="52387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B25C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8 May 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34E83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MacDonald J sits without addressing recusal.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E0E5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Not addressed</w:t>
            </w:r>
          </w:p>
        </w:tc>
      </w:tr>
      <w:tr w:rsidR="002E4B8D" w:rsidRPr="003024B2" w14:paraId="3B6AE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A2E2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Jun/Jul 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AB2D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NHS autism diagnosis — CLAAS. Sophia Iacovou / Dr Cheung.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4ACB6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Confirmed</w:t>
            </w:r>
          </w:p>
        </w:tc>
      </w:tr>
      <w:tr w:rsidR="002E4B8D" w:rsidRPr="003024B2" w14:paraId="7AB7B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F02D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20 Jun 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0D4C72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Hospitalisation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— A&amp;E 06:09am.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Droperidol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10mg IM.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A96C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Medical</w:t>
            </w:r>
          </w:p>
        </w:tc>
      </w:tr>
    </w:tbl>
    <w:p w14:paraId="75787304" w14:textId="77777777" w:rsidR="002E4B8D" w:rsidRPr="003024B2" w:rsidRDefault="00000000">
      <w:pPr>
        <w:spacing w:before="300" w:after="100"/>
        <w:rPr>
          <w:rFonts w:ascii="Aptos" w:hAnsi="Aptos"/>
        </w:rPr>
      </w:pPr>
      <w:r w:rsidRPr="003024B2">
        <w:rPr>
          <w:rFonts w:ascii="Aptos" w:hAnsi="Aptos"/>
          <w:color w:val="1F3864"/>
          <w:sz w:val="22"/>
          <w:szCs w:val="22"/>
        </w:rPr>
        <w:t>Part 2 — Court of Appeal — CA-2024-001342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6"/>
        <w:gridCol w:w="7882"/>
        <w:gridCol w:w="2072"/>
      </w:tblGrid>
      <w:tr w:rsidR="002E4B8D" w:rsidRPr="003024B2" w14:paraId="6A89DD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144E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E4EA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B4D1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STATUS</w:t>
            </w:r>
          </w:p>
        </w:tc>
      </w:tr>
      <w:tr w:rsidR="002E4B8D" w:rsidRPr="003024B2" w14:paraId="7BADC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CD98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2024-2025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01F48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Multiple CoA applications. All refused on papers.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0E826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All refused</w:t>
            </w:r>
          </w:p>
        </w:tc>
      </w:tr>
      <w:tr w:rsidR="002E4B8D" w:rsidRPr="003024B2" w14:paraId="1FF715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9D9C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4 Aug 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5A49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Court of Appeal sealed order. Concluded.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88FF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Concluded</w:t>
            </w:r>
          </w:p>
        </w:tc>
      </w:tr>
    </w:tbl>
    <w:p w14:paraId="64F70606" w14:textId="77777777" w:rsidR="002E4B8D" w:rsidRPr="003024B2" w:rsidRDefault="00000000">
      <w:pPr>
        <w:spacing w:before="300" w:after="100"/>
        <w:rPr>
          <w:rFonts w:ascii="Aptos" w:hAnsi="Aptos"/>
        </w:rPr>
      </w:pPr>
      <w:r w:rsidRPr="003024B2">
        <w:rPr>
          <w:rFonts w:ascii="Aptos" w:hAnsi="Aptos"/>
          <w:color w:val="1F3864"/>
          <w:sz w:val="22"/>
          <w:szCs w:val="22"/>
        </w:rPr>
        <w:t>Part 3 — JR + Withers + Detach + All Proceedings — 8 April to 21 April 2026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6"/>
        <w:gridCol w:w="9839"/>
        <w:gridCol w:w="1325"/>
      </w:tblGrid>
      <w:tr w:rsidR="002E4B8D" w:rsidRPr="003024B2" w14:paraId="4189E2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F02D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0D238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191D6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STATUS</w:t>
            </w:r>
          </w:p>
        </w:tc>
      </w:tr>
      <w:tr w:rsidR="002E4B8D" w:rsidRPr="003024B2" w14:paraId="25430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B2845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Dec 2025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8CA3A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JR filed — AC-2025-LON-004293. Seven grounds.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6E01A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</w:t>
            </w:r>
          </w:p>
        </w:tc>
      </w:tr>
      <w:tr w:rsidR="002E4B8D" w:rsidRPr="003024B2" w14:paraId="1AA317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1395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5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82914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N463 urgent application filed.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C519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</w:t>
            </w:r>
          </w:p>
        </w:tc>
      </w:tr>
      <w:tr w:rsidR="002E4B8D" w:rsidRPr="003024B2" w14:paraId="5AC24C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C0B73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11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418A3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Collins Rice J refuses permission. TWM. Grounds not addressed.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5FC2D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TWM — defective</w:t>
            </w:r>
          </w:p>
        </w:tc>
      </w:tr>
      <w:tr w:rsidR="002E4B8D" w:rsidRPr="003024B2" w14:paraId="2B4CA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7226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12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EEAB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CPR 3.1(7) filed. Sealed 10:36am.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0B2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Sealed ✓</w:t>
            </w:r>
          </w:p>
        </w:tc>
      </w:tr>
      <w:tr w:rsidR="002E4B8D" w:rsidRPr="003024B2" w14:paraId="5184DD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5587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27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00FB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EX107 transcript application. Four grounds.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18DA8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</w:t>
            </w:r>
          </w:p>
        </w:tc>
      </w:tr>
      <w:tr w:rsidR="002E4B8D" w:rsidRPr="003024B2" w14:paraId="60B348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C1A1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27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1A2C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EX107 refused — one line. Grounds not addressed.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E453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Refused</w:t>
            </w:r>
          </w:p>
        </w:tc>
      </w:tr>
      <w:tr w:rsidR="002E4B8D" w:rsidRPr="003024B2" w14:paraId="31ACC5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EC24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30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F1AA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EX107 second response. Reasons not provided.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EF0E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Not engaged</w:t>
            </w:r>
          </w:p>
        </w:tc>
      </w:tr>
      <w:tr w:rsidR="002E4B8D" w:rsidRPr="003024B2" w14:paraId="7D172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49BA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lastRenderedPageBreak/>
              <w:t>8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51EA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GLD costs demand — £3,125.50 payable 22 April.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26C31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Demand</w:t>
            </w:r>
          </w:p>
        </w:tc>
      </w:tr>
      <w:tr w:rsidR="002E4B8D" w:rsidRPr="003024B2" w14:paraId="0A0E18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DC05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8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9C7A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Withers default judgment — N08YX064 — £128,218.15.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DA5C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Adverse</w:t>
            </w:r>
          </w:p>
        </w:tc>
      </w:tr>
      <w:tr w:rsidR="002E4B8D" w:rsidRPr="003024B2" w14:paraId="74373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BBD8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9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1F00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N244 expedition filed CE-File. 281 pages. 7 factors.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31C0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 ✓</w:t>
            </w:r>
          </w:p>
        </w:tc>
      </w:tr>
      <w:tr w:rsidR="002E4B8D" w:rsidRPr="003024B2" w14:paraId="0965B4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F8E40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9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03FA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Three emails sent —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ACO+GLD+Parliament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6A71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2C95A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A437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13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AC02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Casey Liddle: CPR 3.1(7) confirmed on court file.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ACAE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Confirmed</w:t>
            </w:r>
          </w:p>
        </w:tc>
      </w:tr>
      <w:tr w:rsidR="002E4B8D" w:rsidRPr="003024B2" w14:paraId="475EEF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81CC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14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4962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CE-File accepts N244. Sealed by Hilary Sober.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FF3F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Sealed ✓</w:t>
            </w:r>
          </w:p>
        </w:tc>
      </w:tr>
      <w:tr w:rsidR="002E4B8D" w:rsidRPr="003024B2" w14:paraId="04487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2601A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14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9445E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Tibber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notifies Withers default judgment. 7-day deadline.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0C3E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ple Color Emoji" w:hAnsi="Apple Color Emoji" w:cs="Apple Color Emoji"/>
                <w:color w:val="000000"/>
                <w:sz w:val="16"/>
                <w:szCs w:val="16"/>
              </w:rPr>
              <w:t>⚠</w:t>
            </w: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21 Apr</w:t>
            </w:r>
          </w:p>
        </w:tc>
      </w:tr>
      <w:tr w:rsidR="002E4B8D" w:rsidRPr="003024B2" w14:paraId="1F500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92CE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14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BD7A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Albana: EX107 processed at private expense. Sent to CRATU.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E188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Processed</w:t>
            </w:r>
          </w:p>
        </w:tc>
      </w:tr>
      <w:tr w:rsidR="002E4B8D" w:rsidRPr="003024B2" w14:paraId="357A7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80780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14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9787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Gateley serves 13 April letter to court (Detach).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F317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Received</w:t>
            </w:r>
          </w:p>
        </w:tc>
      </w:tr>
      <w:tr w:rsidR="002E4B8D" w:rsidRPr="003024B2" w14:paraId="3972B3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2837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 07:00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0B748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Four emails sent: Neil (33 docs), Albana (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transcript+reasons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), MPS Commissioner, Justice Committee (two questions).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3482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5B56B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616C8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D060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MPS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MetCC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responds. Nadia replies via portal. 7th reference CIN-41813-26-0100-000.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D20F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7th ref</w:t>
            </w:r>
          </w:p>
        </w:tc>
      </w:tr>
      <w:tr w:rsidR="002E4B8D" w:rsidRPr="003024B2" w14:paraId="67693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14C9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 12:30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A53E9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Marten Walsh Cherer: trial audio CORRUPTED.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5EDDA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CORRUPTED</w:t>
            </w:r>
          </w:p>
        </w:tc>
      </w:tr>
      <w:tr w:rsidR="002E4B8D" w:rsidRPr="003024B2" w14:paraId="757CD8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6CDA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D1A1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Emails sent: Marten Walsh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Cherer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+ Albana Nika re corrupted audio. CC Justice Committee.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AE158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339C7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9BB44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5ECA26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Tibber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service challenge sent. CC Parliament.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DF7E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2E55F0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F09F7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1B39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Justice Committee consolidated position — all parties copied. 11th submission.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F3F6F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482CC3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9228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 14:00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E216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Dr Shoukry attended. Clinical letter requested.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46B7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Attended</w:t>
            </w:r>
          </w:p>
        </w:tc>
      </w:tr>
      <w:tr w:rsidR="002E4B8D" w:rsidRPr="003024B2" w14:paraId="6EE03C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50045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 20:51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3DFA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IOPC complaint filed — transaction ID 2293476. MPS NCRS breach.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8570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 ✓</w:t>
            </w:r>
          </w:p>
        </w:tc>
      </w:tr>
      <w:tr w:rsidR="002E4B8D" w:rsidRPr="003024B2" w14:paraId="343677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7CFB5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 09:41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355E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Albana deflects corrupted audio — ‘contact your transcriber.’ HMCTS responsibility.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27CB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Deflection</w:t>
            </w:r>
          </w:p>
        </w:tc>
      </w:tr>
      <w:tr w:rsidR="002E4B8D" w:rsidRPr="003024B2" w14:paraId="340A0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A59E5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B763D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Nadia replies: audio is HMCTS responsibility via CRATU. CC Parliament.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7EF85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2D5FD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DCD8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lastRenderedPageBreak/>
              <w:t>16 Apr 2026 09:41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83702A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Tibber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: served at Hill Villa. Tracing agents confirmed Nov 2024.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72E24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Disputed</w:t>
            </w:r>
          </w:p>
        </w:tc>
      </w:tr>
      <w:tr w:rsidR="002E4B8D" w:rsidRPr="003024B2" w14:paraId="5D759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11F4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910C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Nadia replies: left Hill Villa June 2023. Requests tracing agent report. Refuses current address.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5680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02A6CD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F42E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 13:15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541E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MPS Commissioner — 4th automated deflection. Identical template.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EDD9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DEFLECTION</w:t>
            </w:r>
          </w:p>
        </w:tc>
      </w:tr>
      <w:tr w:rsidR="002E4B8D" w:rsidRPr="003024B2" w14:paraId="3FCE8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89E2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 17:12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48D2CE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Tibber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: tracing agents confirmed. Asks for current address.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C0AF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Disputed</w:t>
            </w:r>
          </w:p>
        </w:tc>
      </w:tr>
      <w:tr w:rsidR="002E4B8D" w:rsidRPr="003024B2" w14:paraId="70215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7499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EE377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Nadia: challenges tracing agent claim. Not obliged to provide address.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D37AF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Sent ✓</w:t>
            </w:r>
          </w:p>
        </w:tc>
      </w:tr>
      <w:tr w:rsidR="002E4B8D" w:rsidRPr="003024B2" w14:paraId="4B7BB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12962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 17:24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181357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Tibber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: awaits set-aside application. Claims CPR 6.9 valid.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AC60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Noted</w:t>
            </w:r>
          </w:p>
        </w:tc>
      </w:tr>
      <w:tr w:rsidR="002E4B8D" w:rsidRPr="003024B2" w14:paraId="305BFD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742E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 11:58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EA3B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Master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Teverson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directions — Detach. Respond to Gateley 13 Apr letter by 4pm 22 April.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C3AE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ple Color Emoji" w:hAnsi="Apple Color Emoji" w:cs="Apple Color Emoji"/>
                <w:color w:val="000000"/>
                <w:sz w:val="16"/>
                <w:szCs w:val="16"/>
              </w:rPr>
              <w:t>⚠</w:t>
            </w: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22 Apr</w:t>
            </w:r>
          </w:p>
        </w:tc>
      </w:tr>
      <w:tr w:rsidR="002E4B8D" w:rsidRPr="003024B2" w14:paraId="14846B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FFBA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 16:06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355F34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Sophie Clague forwards Master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Teverson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directions.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2103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Received</w:t>
            </w:r>
          </w:p>
        </w:tc>
      </w:tr>
      <w:tr w:rsidR="002E4B8D" w:rsidRPr="003024B2" w14:paraId="5E8400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11EC0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17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8BA9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Police-initiated safeguarding referral under s.42 Care Act 2014. Ref 0103/17APR26. Officer attended following concerns raised by Chelsea &amp; Westminster mental health team and consultant psychiatrist. Formal safeguarding referral confirmed. Officer stated his report would include all matters discussed, including Oxus perjury. Investigation of circumstances confirmed.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AD18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SAFEGUARDING</w:t>
            </w:r>
          </w:p>
        </w:tc>
      </w:tr>
      <w:tr w:rsidR="002E4B8D" w:rsidRPr="003024B2" w14:paraId="3BC2F5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4290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20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760AE4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Day 1 press distribution — PUBLIC RECORD — 62 recipients. Government, opposition, parliamentary committees, journalists. Five-document bundle.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8CAC8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DISTRIBUTED</w:t>
            </w:r>
          </w:p>
        </w:tc>
      </w:tr>
      <w:tr w:rsidR="002E4B8D" w:rsidRPr="003024B2" w14:paraId="385A3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8EB9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20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5384C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GitHub repository restructured. 00_PUBLIC_RECORD created. New README. DAY_1 bundle uploaded.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8CC1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Completed</w:t>
            </w:r>
          </w:p>
        </w:tc>
      </w:tr>
    </w:tbl>
    <w:p w14:paraId="7823CAFD" w14:textId="77777777" w:rsidR="002E4B8D" w:rsidRPr="003024B2" w:rsidRDefault="00000000">
      <w:pPr>
        <w:spacing w:before="300" w:after="100"/>
        <w:rPr>
          <w:rFonts w:ascii="Aptos" w:hAnsi="Aptos"/>
        </w:rPr>
      </w:pPr>
      <w:r w:rsidRPr="003024B2">
        <w:rPr>
          <w:rFonts w:ascii="Aptos" w:hAnsi="Aptos"/>
          <w:color w:val="1F3864"/>
          <w:sz w:val="22"/>
          <w:szCs w:val="22"/>
        </w:rPr>
        <w:t>Part 4 — Metropolitan Police Criminal Referral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7"/>
        <w:gridCol w:w="8982"/>
        <w:gridCol w:w="1461"/>
      </w:tblGrid>
      <w:tr w:rsidR="002E4B8D" w:rsidRPr="003024B2" w14:paraId="18B516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F4E7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0E234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28B4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STATUS</w:t>
            </w:r>
          </w:p>
        </w:tc>
      </w:tr>
      <w:tr w:rsidR="002E4B8D" w:rsidRPr="003024B2" w14:paraId="05387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B48D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20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954A3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First filing. CCR-6501-26-0100-000.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E484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</w:t>
            </w:r>
          </w:p>
        </w:tc>
      </w:tr>
      <w:tr w:rsidR="002E4B8D" w:rsidRPr="003024B2" w14:paraId="2AED4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C149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24 Mar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FFF9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In person Charing Cross. CRN 01/7340002/26.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DFA7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Wrong person</w:t>
            </w:r>
          </w:p>
        </w:tc>
      </w:tr>
      <w:tr w:rsidR="002E4B8D" w:rsidRPr="003024B2" w14:paraId="1EB91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49D98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3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2AD56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Five portal submissions. Five references. None linked.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A9814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Fragmented</w:t>
            </w:r>
          </w:p>
        </w:tc>
      </w:tr>
      <w:tr w:rsidR="002E4B8D" w:rsidRPr="003024B2" w14:paraId="0F5495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0D5A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10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31827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CRIB: CCR cannot be accessed. CRN wrong person.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719C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Anomaly</w:t>
            </w:r>
          </w:p>
        </w:tc>
      </w:tr>
      <w:tr w:rsidR="002E4B8D" w:rsidRPr="003024B2" w14:paraId="70ACD3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AB2F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11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F7CC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CUU-9159-26-0100-002 filed.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1AA3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</w:t>
            </w:r>
          </w:p>
        </w:tc>
      </w:tr>
      <w:tr w:rsidR="002E4B8D" w:rsidRPr="003024B2" w14:paraId="696269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84F6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1AE9F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7th reference CIN-41813-26-0100-000.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EE13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7th reference</w:t>
            </w:r>
          </w:p>
        </w:tc>
      </w:tr>
      <w:tr w:rsidR="002E4B8D" w:rsidRPr="003024B2" w14:paraId="7FF104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1476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15 Apr 2026 20:51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D888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IOPC complaint filed. Transaction ID 2293476.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5F5D5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C310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Filed ✓</w:t>
            </w:r>
          </w:p>
        </w:tc>
      </w:tr>
      <w:tr w:rsidR="002E4B8D" w:rsidRPr="003024B2" w14:paraId="42133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4D57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16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E638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Commissioner 4th deflection.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8D842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DEFLECTION</w:t>
            </w:r>
          </w:p>
        </w:tc>
      </w:tr>
      <w:tr w:rsidR="002E4B8D" w:rsidRPr="003024B2" w14:paraId="656A45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C9DD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17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EFDC7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Police-initiated safeguarding referral under s.42 Care Act 2014. Ref 0103/17APR26. Nadia identified as adult at risk.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9338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SAFEGUARDING</w:t>
            </w:r>
          </w:p>
        </w:tc>
      </w:tr>
      <w:tr w:rsidR="002E4B8D" w:rsidRPr="003024B2" w14:paraId="3BB08B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9F31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lastRenderedPageBreak/>
              <w:t>32 days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05AB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Seven references. Six channels. Zero officers.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657E7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No allocation</w:t>
            </w:r>
          </w:p>
        </w:tc>
      </w:tr>
    </w:tbl>
    <w:p w14:paraId="7EF6778A" w14:textId="77777777" w:rsidR="002E4B8D" w:rsidRPr="003024B2" w:rsidRDefault="00000000">
      <w:pPr>
        <w:spacing w:before="300" w:after="100"/>
        <w:rPr>
          <w:rFonts w:ascii="Aptos" w:hAnsi="Aptos"/>
        </w:rPr>
      </w:pPr>
      <w:r w:rsidRPr="003024B2">
        <w:rPr>
          <w:rFonts w:ascii="Aptos" w:hAnsi="Aptos"/>
          <w:color w:val="1F3864"/>
          <w:sz w:val="22"/>
          <w:szCs w:val="22"/>
        </w:rPr>
        <w:t>Part 5 — Deadlines and Actions</w:t>
      </w:r>
    </w:p>
    <w:tbl>
      <w:tblPr>
        <w:tblW w:w="1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4"/>
        <w:gridCol w:w="8296"/>
        <w:gridCol w:w="1500"/>
      </w:tblGrid>
      <w:tr w:rsidR="002E4B8D" w:rsidRPr="003024B2" w14:paraId="44237C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4F02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DEE2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EVENT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5E37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FFFFFF"/>
                <w:sz w:val="16"/>
                <w:szCs w:val="16"/>
              </w:rPr>
              <w:t>STATUS</w:t>
            </w:r>
          </w:p>
        </w:tc>
      </w:tr>
      <w:tr w:rsidR="002E4B8D" w:rsidRPr="003024B2" w14:paraId="447B5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74F67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22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0EA1C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GLD costs — £3,125.50. Premature pending CPR 3.1(7).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1FFB4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DEADLINE</w:t>
            </w:r>
          </w:p>
        </w:tc>
      </w:tr>
      <w:tr w:rsidR="002E4B8D" w:rsidRPr="003024B2" w14:paraId="1F0B3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DC31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22 Apr 2026 4pm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302E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Detach — respond to Gateley 13 Apr letter. Master </w:t>
            </w: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Teverson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direction.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444A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DEADLINE</w:t>
            </w:r>
          </w:p>
        </w:tc>
      </w:tr>
      <w:tr w:rsidR="002E4B8D" w:rsidRPr="003024B2" w14:paraId="42946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C790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23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C3C5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CPR 52.8 — appeal window closes permanently.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3A8E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DEADLINE</w:t>
            </w:r>
          </w:p>
        </w:tc>
      </w:tr>
      <w:tr w:rsidR="002E4B8D" w:rsidRPr="003024B2" w14:paraId="31785C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07AE5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20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7772F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Rheumatologist — Chelsea &amp; Westminster — 10am.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437A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Confirmed</w:t>
            </w:r>
          </w:p>
        </w:tc>
      </w:tr>
      <w:tr w:rsidR="002E4B8D" w:rsidRPr="003024B2" w14:paraId="40ED11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87CF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18 Apr 2026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DFB7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Day 1 press distribution — completed 20 April. Days 2-5 pending.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432C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Day 1 ✓</w:t>
            </w:r>
          </w:p>
        </w:tc>
      </w:tr>
      <w:tr w:rsidR="002E4B8D" w:rsidRPr="003024B2" w14:paraId="13D54F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D2A0F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This week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5726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IOPC — await MPS initial handling.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3ABD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Awaiting</w:t>
            </w:r>
          </w:p>
        </w:tc>
      </w:tr>
      <w:tr w:rsidR="002E4B8D" w:rsidRPr="003024B2" w14:paraId="00B38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976E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This week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3CCA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Joe Powell MP — follow-up.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3C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F97E8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  <w:tr w:rsidR="002E4B8D" w:rsidRPr="003024B2" w14:paraId="51978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B8A2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5EC87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Corrupted audio — HMCTS to supply working copy.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DDDDD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3C5BB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URGENT</w:t>
            </w:r>
          </w:p>
        </w:tc>
      </w:tr>
      <w:tr w:rsidR="002E4B8D" w:rsidRPr="003024B2" w14:paraId="5DC53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8A16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75474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PHSO C-2182742 chase.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3C84F3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  <w:tr w:rsidR="002E4B8D" w:rsidRPr="003024B2" w14:paraId="05316E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12280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9769FE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EHRC 14765260 chase.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A051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  <w:tr w:rsidR="002E4B8D" w:rsidRPr="003024B2" w14:paraId="1CB439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A664B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This week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E3340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N244 stay application — Administrative Court.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E94ED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  <w:tr w:rsidR="002E4B8D" w:rsidRPr="003024B2" w14:paraId="59B2E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0A7D61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8DA17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6 x EX107 forms (20, 21, 22, 23, 26, 28 Feb 2024).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5374C0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  <w:tr w:rsidR="002E4B8D" w:rsidRPr="003024B2" w14:paraId="1DFB93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336DE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C4907" w14:textId="77777777" w:rsidR="002E4B8D" w:rsidRPr="003024B2" w:rsidRDefault="00000000">
            <w:pPr>
              <w:rPr>
                <w:rFonts w:ascii="Aptos" w:hAnsi="Aptos"/>
              </w:rPr>
            </w:pPr>
            <w:proofErr w:type="spellStart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>CrowdJustice</w:t>
            </w:r>
            <w:proofErr w:type="spellEnd"/>
            <w:r w:rsidRPr="003024B2">
              <w:rPr>
                <w:rFonts w:ascii="Aptos" w:hAnsi="Aptos"/>
                <w:color w:val="000000"/>
                <w:sz w:val="16"/>
                <w:szCs w:val="16"/>
              </w:rPr>
              <w:t xml:space="preserve"> page.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A7306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  <w:tr w:rsidR="002E4B8D" w:rsidRPr="003024B2" w14:paraId="5447FF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667AA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Pending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3D932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Legal Aid application.</w:t>
            </w:r>
          </w:p>
        </w:tc>
        <w:tc>
          <w:tcPr>
            <w:tcW w:w="0" w:type="auto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B03759" w14:textId="77777777" w:rsidR="002E4B8D" w:rsidRPr="003024B2" w:rsidRDefault="00000000">
            <w:pPr>
              <w:rPr>
                <w:rFonts w:ascii="Aptos" w:hAnsi="Aptos"/>
              </w:rPr>
            </w:pPr>
            <w:r w:rsidRPr="003024B2">
              <w:rPr>
                <w:rFonts w:ascii="Aptos" w:hAnsi="Aptos"/>
                <w:color w:val="000000"/>
                <w:sz w:val="16"/>
                <w:szCs w:val="16"/>
              </w:rPr>
              <w:t>TO DO</w:t>
            </w:r>
          </w:p>
        </w:tc>
      </w:tr>
    </w:tbl>
    <w:p w14:paraId="6915B491" w14:textId="77777777" w:rsidR="002E4B8D" w:rsidRPr="003024B2" w:rsidRDefault="00000000">
      <w:pPr>
        <w:spacing w:before="200"/>
        <w:rPr>
          <w:rFonts w:ascii="Aptos" w:hAnsi="Aptos"/>
        </w:rPr>
      </w:pPr>
      <w:r w:rsidRPr="003024B2">
        <w:rPr>
          <w:rFonts w:ascii="Aptos" w:hAnsi="Aptos"/>
          <w:color w:val="999999"/>
          <w:sz w:val="14"/>
          <w:szCs w:val="14"/>
        </w:rPr>
        <w:t>Nadia Zahmoul | nadia@rosekross.com | Updated: 21 April 2026 | Public archive: https://github.com/nadiazahmoul/Zahmoul-v-SSJ-HMCTS-Public-Archive</w:t>
      </w:r>
    </w:p>
    <w:sectPr w:rsidR="002E4B8D" w:rsidRPr="003024B2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D6761"/>
    <w:multiLevelType w:val="hybridMultilevel"/>
    <w:tmpl w:val="7E447F0C"/>
    <w:lvl w:ilvl="0" w:tplc="7D767A80">
      <w:start w:val="1"/>
      <w:numFmt w:val="bullet"/>
      <w:lvlText w:val="●"/>
      <w:lvlJc w:val="left"/>
      <w:pPr>
        <w:ind w:left="720" w:hanging="360"/>
      </w:pPr>
    </w:lvl>
    <w:lvl w:ilvl="1" w:tplc="0CE4F656">
      <w:start w:val="1"/>
      <w:numFmt w:val="bullet"/>
      <w:lvlText w:val="○"/>
      <w:lvlJc w:val="left"/>
      <w:pPr>
        <w:ind w:left="1440" w:hanging="360"/>
      </w:pPr>
    </w:lvl>
    <w:lvl w:ilvl="2" w:tplc="F0685DC2">
      <w:start w:val="1"/>
      <w:numFmt w:val="bullet"/>
      <w:lvlText w:val="■"/>
      <w:lvlJc w:val="left"/>
      <w:pPr>
        <w:ind w:left="2160" w:hanging="360"/>
      </w:pPr>
    </w:lvl>
    <w:lvl w:ilvl="3" w:tplc="5F42045C">
      <w:start w:val="1"/>
      <w:numFmt w:val="bullet"/>
      <w:lvlText w:val="●"/>
      <w:lvlJc w:val="left"/>
      <w:pPr>
        <w:ind w:left="2880" w:hanging="360"/>
      </w:pPr>
    </w:lvl>
    <w:lvl w:ilvl="4" w:tplc="BDC830B0">
      <w:start w:val="1"/>
      <w:numFmt w:val="bullet"/>
      <w:lvlText w:val="○"/>
      <w:lvlJc w:val="left"/>
      <w:pPr>
        <w:ind w:left="3600" w:hanging="360"/>
      </w:pPr>
    </w:lvl>
    <w:lvl w:ilvl="5" w:tplc="54D00FEE">
      <w:start w:val="1"/>
      <w:numFmt w:val="bullet"/>
      <w:lvlText w:val="■"/>
      <w:lvlJc w:val="left"/>
      <w:pPr>
        <w:ind w:left="4320" w:hanging="360"/>
      </w:pPr>
    </w:lvl>
    <w:lvl w:ilvl="6" w:tplc="92F2D4BE">
      <w:start w:val="1"/>
      <w:numFmt w:val="bullet"/>
      <w:lvlText w:val="●"/>
      <w:lvlJc w:val="left"/>
      <w:pPr>
        <w:ind w:left="5040" w:hanging="360"/>
      </w:pPr>
    </w:lvl>
    <w:lvl w:ilvl="7" w:tplc="F9D634B6">
      <w:start w:val="1"/>
      <w:numFmt w:val="bullet"/>
      <w:lvlText w:val="●"/>
      <w:lvlJc w:val="left"/>
      <w:pPr>
        <w:ind w:left="5760" w:hanging="360"/>
      </w:pPr>
    </w:lvl>
    <w:lvl w:ilvl="8" w:tplc="9E2EE27A">
      <w:start w:val="1"/>
      <w:numFmt w:val="bullet"/>
      <w:lvlText w:val="●"/>
      <w:lvlJc w:val="left"/>
      <w:pPr>
        <w:ind w:left="6480" w:hanging="360"/>
      </w:pPr>
    </w:lvl>
  </w:abstractNum>
  <w:num w:numId="1" w16cid:durableId="1137719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B8D"/>
    <w:rsid w:val="002E4B8D"/>
    <w:rsid w:val="003024B2"/>
    <w:rsid w:val="00C82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CDE32"/>
  <w15:docId w15:val="{24B98E9E-86C6-6D4E-82FD-B962A0CD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1021</Words>
  <Characters>5718</Characters>
  <Application>Microsoft Office Word</Application>
  <DocSecurity>0</DocSecurity>
  <Lines>300</Lines>
  <Paragraphs>280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Nadia Zahmoul</cp:lastModifiedBy>
  <cp:revision>2</cp:revision>
  <dcterms:created xsi:type="dcterms:W3CDTF">2026-04-16T18:37:00Z</dcterms:created>
  <dcterms:modified xsi:type="dcterms:W3CDTF">2026-04-21T00:37:00Z</dcterms:modified>
</cp:coreProperties>
</file>