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2"/>
          <w:szCs w:val="22"/>
        </w:rPr>
      </w:pPr>
      <w:bookmarkStart w:colFirst="0" w:colLast="0" w:name="_kaujyuxkfjef" w:id="0"/>
      <w:bookmarkEnd w:id="0"/>
      <w:r w:rsidDel="00000000" w:rsidR="00000000" w:rsidRPr="00000000">
        <w:rPr>
          <w:sz w:val="22"/>
          <w:szCs w:val="22"/>
          <w:rtl w:val="0"/>
        </w:rPr>
        <w:t xml:space="preserve">ECE241 Project Proposal</w:t>
      </w:r>
    </w:p>
    <w:p w:rsidR="00000000" w:rsidDel="00000000" w:rsidP="00000000" w:rsidRDefault="00000000" w:rsidRPr="00000000" w14:paraId="00000002">
      <w:pPr>
        <w:rPr>
          <w:sz w:val="22"/>
          <w:szCs w:val="22"/>
        </w:rPr>
      </w:pPr>
      <w:r w:rsidDel="00000000" w:rsidR="00000000" w:rsidRPr="00000000">
        <w:rPr>
          <w:rtl w:val="0"/>
        </w:rPr>
        <w:t xml:space="preserve">Prepared By</w:t>
      </w:r>
      <w:r w:rsidDel="00000000" w:rsidR="00000000" w:rsidRPr="00000000">
        <w:rPr>
          <w:sz w:val="22"/>
          <w:szCs w:val="22"/>
          <w:rtl w:val="0"/>
        </w:rPr>
        <w:t xml:space="preserve">: Matthew Lee and Nadia Zhou</w:t>
      </w:r>
    </w:p>
    <w:p w:rsidR="00000000" w:rsidDel="00000000" w:rsidP="00000000" w:rsidRDefault="00000000" w:rsidRPr="00000000" w14:paraId="00000003">
      <w:pPr>
        <w:pStyle w:val="Heading1"/>
        <w:rPr>
          <w:sz w:val="22"/>
          <w:szCs w:val="22"/>
        </w:rPr>
      </w:pPr>
      <w:bookmarkStart w:colFirst="0" w:colLast="0" w:name="_vs27735tw99t" w:id="1"/>
      <w:bookmarkEnd w:id="1"/>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Project Summary:</w:t>
        <w:tab/>
      </w:r>
    </w:p>
    <w:p w:rsidR="00000000" w:rsidDel="00000000" w:rsidP="00000000" w:rsidRDefault="00000000" w:rsidRPr="00000000" w14:paraId="00000005">
      <w:pPr>
        <w:ind w:left="0" w:firstLine="0"/>
        <w:rPr>
          <w:sz w:val="22"/>
          <w:szCs w:val="22"/>
        </w:rPr>
      </w:pPr>
      <w:r w:rsidDel="00000000" w:rsidR="00000000" w:rsidRPr="00000000">
        <w:rPr>
          <w:rtl w:val="0"/>
        </w:rPr>
        <w:t xml:space="preserve">A hardware implementation of the classic</w:t>
      </w:r>
      <w:r w:rsidDel="00000000" w:rsidR="00000000" w:rsidRPr="00000000">
        <w:rPr>
          <w:sz w:val="22"/>
          <w:szCs w:val="22"/>
          <w:rtl w:val="0"/>
        </w:rPr>
        <w:t xml:space="preserve"> snake game to which the goal is to eat as much food as possible without colliding with the boundaries of the playing area or with the snake's own body. With each piece of food consumed, the snake grows longer. </w:t>
      </w:r>
      <w:r w:rsidDel="00000000" w:rsidR="00000000" w:rsidRPr="00000000">
        <w:rPr>
          <w:rtl w:val="0"/>
        </w:rPr>
        <w:t xml:space="preserve">Additional</w:t>
      </w:r>
      <w:r w:rsidDel="00000000" w:rsidR="00000000" w:rsidRPr="00000000">
        <w:rPr>
          <w:sz w:val="22"/>
          <w:szCs w:val="22"/>
          <w:rtl w:val="0"/>
        </w:rPr>
        <w:t xml:space="preserve"> options to extend the game </w:t>
      </w:r>
      <w:r w:rsidDel="00000000" w:rsidR="00000000" w:rsidRPr="00000000">
        <w:rPr>
          <w:rtl w:val="0"/>
        </w:rPr>
        <w:t xml:space="preserve">are a</w:t>
      </w:r>
      <w:r w:rsidDel="00000000" w:rsidR="00000000" w:rsidRPr="00000000">
        <w:rPr>
          <w:sz w:val="22"/>
          <w:szCs w:val="22"/>
          <w:rtl w:val="0"/>
        </w:rPr>
        <w:t xml:space="preserve"> multiplayer battle mode, and </w:t>
      </w:r>
      <w:r w:rsidDel="00000000" w:rsidR="00000000" w:rsidRPr="00000000">
        <w:rPr>
          <w:rtl w:val="0"/>
        </w:rPr>
        <w:t xml:space="preserve">a scoreboard displaying past high scores. </w:t>
      </w:r>
      <w:r w:rsidDel="00000000" w:rsidR="00000000" w:rsidRPr="00000000">
        <w:rPr>
          <w:rtl w:val="0"/>
        </w:rPr>
      </w:r>
    </w:p>
    <w:p w:rsidR="00000000" w:rsidDel="00000000" w:rsidP="00000000" w:rsidRDefault="00000000" w:rsidRPr="00000000" w14:paraId="00000006">
      <w:pPr>
        <w:rPr>
          <w:sz w:val="22"/>
          <w:szCs w:val="22"/>
        </w:rPr>
      </w:pPr>
      <w:r w:rsidDel="00000000" w:rsidR="00000000" w:rsidRPr="00000000">
        <w:rPr>
          <w:rtl w:val="0"/>
        </w:rPr>
      </w:r>
    </w:p>
    <w:p w:rsidR="00000000" w:rsidDel="00000000" w:rsidP="00000000" w:rsidRDefault="00000000" w:rsidRPr="00000000" w14:paraId="00000007">
      <w:pPr>
        <w:pStyle w:val="Heading1"/>
        <w:rPr>
          <w:sz w:val="22"/>
          <w:szCs w:val="22"/>
        </w:rPr>
      </w:pPr>
      <w:bookmarkStart w:colFirst="0" w:colLast="0" w:name="_jowi0ahht47v" w:id="2"/>
      <w:bookmarkEnd w:id="2"/>
      <w:r w:rsidDel="00000000" w:rsidR="00000000" w:rsidRPr="00000000">
        <w:rPr>
          <w:sz w:val="22"/>
          <w:szCs w:val="22"/>
          <w:rtl w:val="0"/>
        </w:rPr>
        <w:t xml:space="preserve">High Level Block Diagram</w:t>
      </w:r>
    </w:p>
    <w:p w:rsidR="00000000" w:rsidDel="00000000" w:rsidP="00000000" w:rsidRDefault="00000000" w:rsidRPr="00000000" w14:paraId="00000008">
      <w:pPr>
        <w:jc w:val="center"/>
        <w:rPr/>
      </w:pPr>
      <w:r w:rsidDel="00000000" w:rsidR="00000000" w:rsidRPr="00000000">
        <w:rPr>
          <w:sz w:val="22"/>
          <w:szCs w:val="22"/>
        </w:rPr>
        <mc:AlternateContent>
          <mc:Choice Requires="wpg">
            <w:drawing>
              <wp:inline distB="114300" distT="114300" distL="114300" distR="114300">
                <wp:extent cx="6133733" cy="1625723"/>
                <wp:effectExtent b="0" l="0" r="0" t="0"/>
                <wp:docPr id="1" name=""/>
                <a:graphic>
                  <a:graphicData uri="http://schemas.microsoft.com/office/word/2010/wordprocessingGroup">
                    <wpg:wgp>
                      <wpg:cNvGrpSpPr/>
                      <wpg:grpSpPr>
                        <a:xfrm>
                          <a:off x="923925" y="1212225"/>
                          <a:ext cx="6133733" cy="1625723"/>
                          <a:chOff x="923925" y="1212225"/>
                          <a:chExt cx="8220075" cy="2167525"/>
                        </a:xfrm>
                      </wpg:grpSpPr>
                      <wps:wsp>
                        <wps:cNvSpPr/>
                        <wps:cNvPr id="2" name="Shape 2"/>
                        <wps:spPr>
                          <a:xfrm>
                            <a:off x="7780550" y="1469025"/>
                            <a:ext cx="917100" cy="1096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VGA Adapter</w:t>
                              </w:r>
                            </w:p>
                          </w:txbxContent>
                        </wps:txbx>
                        <wps:bodyPr anchorCtr="0" anchor="ctr" bIns="91425" lIns="91425" spcFirstLastPara="1" rIns="91425" wrap="square" tIns="91425">
                          <a:noAutofit/>
                        </wps:bodyPr>
                      </wps:wsp>
                      <wps:wsp>
                        <wps:cNvSpPr/>
                        <wps:cNvPr id="3" name="Shape 3"/>
                        <wps:spPr>
                          <a:xfrm>
                            <a:off x="4359175" y="1470275"/>
                            <a:ext cx="3029400" cy="19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Main </w:t>
                              </w:r>
                              <w:r w:rsidDel="00000000" w:rsidR="00000000" w:rsidRPr="00000000">
                                <w:rPr>
                                  <w:rFonts w:ascii="Arial" w:cs="Arial" w:eastAsia="Arial" w:hAnsi="Arial"/>
                                  <w:b w:val="0"/>
                                  <w:i w:val="0"/>
                                  <w:smallCaps w:val="0"/>
                                  <w:strike w:val="0"/>
                                  <w:color w:val="000000"/>
                                  <w:sz w:val="28"/>
                                  <w:vertAlign w:val="baseline"/>
                                </w:rPr>
                                <w:t xml:space="preserve">Datapath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Controls output to VGA Adapter, includes registers for gameboard implementation (snake, tail, food, boundaries)</w:t>
                              </w:r>
                            </w:p>
                          </w:txbxContent>
                        </wps:txbx>
                        <wps:bodyPr anchorCtr="0" anchor="ctr" bIns="91425" lIns="91425" spcFirstLastPara="1" rIns="91425" wrap="square" tIns="91425">
                          <a:noAutofit/>
                        </wps:bodyPr>
                      </wps:wsp>
                      <wps:wsp>
                        <wps:cNvSpPr txBox="1"/>
                        <wps:cNvPr id="4" name="Shape 4"/>
                        <wps:spPr>
                          <a:xfrm>
                            <a:off x="2054411" y="1212248"/>
                            <a:ext cx="15888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PS2 Keyboard</w:t>
                              </w:r>
                            </w:p>
                          </w:txbxContent>
                        </wps:txbx>
                        <wps:bodyPr anchorCtr="0" anchor="t" bIns="91425" lIns="91425" spcFirstLastPara="1" rIns="91425" wrap="square" tIns="91425">
                          <a:spAutoFit/>
                        </wps:bodyPr>
                      </wps:wsp>
                      <wps:wsp>
                        <wps:cNvSpPr txBox="1"/>
                        <wps:cNvPr id="5" name="Shape 5"/>
                        <wps:spPr>
                          <a:xfrm>
                            <a:off x="7334699" y="1394075"/>
                            <a:ext cx="552900" cy="9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Colour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Plot</w:t>
                              </w:r>
                            </w:p>
                          </w:txbxContent>
                        </wps:txbx>
                        <wps:bodyPr anchorCtr="0" anchor="t" bIns="91425" lIns="91425" spcFirstLastPara="1" rIns="91425" wrap="square" tIns="91425">
                          <a:spAutoFit/>
                        </wps:bodyPr>
                      </wps:wsp>
                      <wps:wsp>
                        <wps:cNvSpPr/>
                        <wps:cNvPr id="6" name="Shape 6"/>
                        <wps:spPr>
                          <a:xfrm>
                            <a:off x="1298100" y="2300825"/>
                            <a:ext cx="2523600" cy="43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Random </w:t>
                              </w:r>
                              <w:r w:rsidDel="00000000" w:rsidR="00000000" w:rsidRPr="00000000">
                                <w:rPr>
                                  <w:rFonts w:ascii="Arial" w:cs="Arial" w:eastAsia="Arial" w:hAnsi="Arial"/>
                                  <w:b w:val="0"/>
                                  <w:i w:val="0"/>
                                  <w:smallCaps w:val="0"/>
                                  <w:strike w:val="0"/>
                                  <w:color w:val="000000"/>
                                  <w:sz w:val="28"/>
                                  <w:vertAlign w:val="baseline"/>
                                </w:rPr>
                                <w:t xml:space="preserve">Food FSM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Generates food location as required</w:t>
                              </w:r>
                            </w:p>
                          </w:txbxContent>
                        </wps:txbx>
                        <wps:bodyPr anchorCtr="0" anchor="ctr" bIns="91425" lIns="91425" spcFirstLastPara="1" rIns="91425" wrap="square" tIns="91425">
                          <a:noAutofit/>
                        </wps:bodyPr>
                      </wps:wsp>
                      <wps:wsp>
                        <wps:cNvSpPr txBox="1"/>
                        <wps:cNvPr id="7" name="Shape 7"/>
                        <wps:spPr>
                          <a:xfrm>
                            <a:off x="3744772" y="2241275"/>
                            <a:ext cx="614400" cy="5541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Enable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Location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Board</w:t>
                              </w:r>
                            </w:p>
                          </w:txbxContent>
                        </wps:txbx>
                        <wps:bodyPr anchorCtr="0" anchor="t" bIns="91425" lIns="91425" spcFirstLastPara="1" rIns="91425" wrap="square" tIns="91425">
                          <a:spAutoFit/>
                        </wps:bodyPr>
                      </wps:wsp>
                      <wps:wsp>
                        <wps:cNvSpPr/>
                        <wps:cNvPr id="8" name="Shape 8"/>
                        <wps:spPr>
                          <a:xfrm>
                            <a:off x="1288825" y="2820575"/>
                            <a:ext cx="2523600" cy="55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Game FSM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Main controller including start, playing (directions), holding, and ending states</w:t>
                              </w:r>
                            </w:p>
                          </w:txbxContent>
                        </wps:txbx>
                        <wps:bodyPr anchorCtr="0" anchor="ctr" bIns="91425" lIns="91425" spcFirstLastPara="1" rIns="91425" wrap="square" tIns="91425">
                          <a:noAutofit/>
                        </wps:bodyPr>
                      </wps:wsp>
                      <wps:wsp>
                        <wps:cNvSpPr txBox="1"/>
                        <wps:cNvPr id="9" name="Shape 9"/>
                        <wps:spPr>
                          <a:xfrm>
                            <a:off x="3748438" y="2697998"/>
                            <a:ext cx="614400" cy="67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Death</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Screen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Direction</w:t>
                              </w:r>
                            </w:p>
                          </w:txbxContent>
                        </wps:txbx>
                        <wps:bodyPr anchorCtr="0" anchor="t" bIns="91425" lIns="91425" spcFirstLastPara="1" rIns="91425" wrap="square" tIns="91425">
                          <a:spAutoFit/>
                        </wps:bodyPr>
                      </wps:wsp>
                      <wps:wsp>
                        <wps:cNvSpPr txBox="1"/>
                        <wps:cNvPr id="10" name="Shape 10"/>
                        <wps:spPr>
                          <a:xfrm>
                            <a:off x="1404771" y="1781669"/>
                            <a:ext cx="614400" cy="4311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Reset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Direction</w:t>
                              </w:r>
                            </w:p>
                          </w:txbxContent>
                        </wps:txbx>
                        <wps:bodyPr anchorCtr="0" anchor="t" bIns="91425" lIns="91425" spcFirstLastPara="1" rIns="91425" wrap="square" tIns="91425">
                          <a:spAutoFit/>
                        </wps:bodyPr>
                      </wps:wsp>
                      <wps:wsp>
                        <wps:cNvSpPr/>
                        <wps:cNvPr id="11" name="Shape 11"/>
                        <wps:spPr>
                          <a:xfrm>
                            <a:off x="1969250" y="1470275"/>
                            <a:ext cx="1854000" cy="6627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PS2 Keyboard Interface/Controller</w:t>
                              </w:r>
                            </w:p>
                          </w:txbxContent>
                        </wps:txbx>
                        <wps:bodyPr anchorCtr="0" anchor="ctr" bIns="91425" lIns="91425" spcFirstLastPara="1" rIns="91425" wrap="square" tIns="91425">
                          <a:noAutofit/>
                        </wps:bodyPr>
                      </wps:wsp>
                      <wps:wsp>
                        <wps:cNvSpPr/>
                        <wps:cNvPr id="12" name="Shape 12"/>
                        <wps:spPr>
                          <a:xfrm>
                            <a:off x="6248450" y="1884600"/>
                            <a:ext cx="715800" cy="513300"/>
                          </a:xfrm>
                          <a:prstGeom prst="rect">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End Screen</w:t>
                              </w:r>
                            </w:p>
                          </w:txbxContent>
                        </wps:txbx>
                        <wps:bodyPr anchorCtr="0" anchor="ctr" bIns="91425" lIns="91425" spcFirstLastPara="1" rIns="91425" wrap="square" tIns="91425">
                          <a:noAutofit/>
                        </wps:bodyPr>
                      </wps:wsp>
                      <wps:wsp>
                        <wps:cNvSpPr/>
                        <wps:cNvPr id="13" name="Shape 13"/>
                        <wps:spPr>
                          <a:xfrm flipH="1" rot="10800000">
                            <a:off x="4662375" y="2525975"/>
                            <a:ext cx="2295900" cy="120000"/>
                          </a:xfrm>
                          <a:prstGeom prst="trapezoid">
                            <a:avLst>
                              <a:gd fmla="val 234292" name="adj"/>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5477650" y="1884600"/>
                            <a:ext cx="614400" cy="513300"/>
                          </a:xfrm>
                          <a:prstGeom prst="rect">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Game Board</w:t>
                              </w:r>
                            </w:p>
                          </w:txbxContent>
                        </wps:txbx>
                        <wps:bodyPr anchorCtr="0" anchor="ctr" bIns="91425" lIns="91425" spcFirstLastPara="1" rIns="91425" wrap="square" tIns="91425">
                          <a:noAutofit/>
                        </wps:bodyPr>
                      </wps:wsp>
                      <wps:wsp>
                        <wps:cNvSpPr/>
                        <wps:cNvPr id="15" name="Shape 15"/>
                        <wps:spPr>
                          <a:xfrm>
                            <a:off x="4658837" y="1884600"/>
                            <a:ext cx="715800" cy="513300"/>
                          </a:xfrm>
                          <a:prstGeom prst="rect">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Start Screen</w:t>
                              </w:r>
                            </w:p>
                          </w:txbxContent>
                        </wps:txbx>
                        <wps:bodyPr anchorCtr="0" anchor="ctr" bIns="91425" lIns="91425" spcFirstLastPara="1" rIns="91425" wrap="square" tIns="91425">
                          <a:noAutofit/>
                        </wps:bodyPr>
                      </wps:wsp>
                      <wps:wsp>
                        <wps:cNvSpPr/>
                        <wps:cNvPr id="16" name="Shape 16"/>
                        <wps:spPr>
                          <a:xfrm flipH="1" rot="10800000">
                            <a:off x="5414245" y="1651250"/>
                            <a:ext cx="253800" cy="120000"/>
                          </a:xfrm>
                          <a:prstGeom prst="trapezoid">
                            <a:avLst>
                              <a:gd fmla="val 37879" name="adj"/>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7" name="Shape 17"/>
                        <wps:spPr>
                          <a:xfrm>
                            <a:off x="1059529" y="2052350"/>
                            <a:ext cx="455050" cy="838575"/>
                          </a:xfrm>
                          <a:custGeom>
                            <a:rect b="b" l="l" r="r" t="t"/>
                            <a:pathLst>
                              <a:path extrusionOk="0" h="33543" w="18202">
                                <a:moveTo>
                                  <a:pt x="18202" y="0"/>
                                </a:moveTo>
                                <a:cubicBezTo>
                                  <a:pt x="10869" y="0"/>
                                  <a:pt x="1123" y="5310"/>
                                  <a:pt x="155" y="12579"/>
                                </a:cubicBezTo>
                                <a:cubicBezTo>
                                  <a:pt x="-841" y="20062"/>
                                  <a:pt x="4192" y="27505"/>
                                  <a:pt x="8723" y="3354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1260450" y="2836800"/>
                            <a:ext cx="21475" cy="57300"/>
                          </a:xfrm>
                          <a:custGeom>
                            <a:rect b="b" l="l" r="r" t="t"/>
                            <a:pathLst>
                              <a:path extrusionOk="0" h="2292" w="859">
                                <a:moveTo>
                                  <a:pt x="859" y="2292"/>
                                </a:moveTo>
                                <a:cubicBezTo>
                                  <a:pt x="573" y="1528"/>
                                  <a:pt x="287" y="764"/>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1236575" y="2879775"/>
                            <a:ext cx="38275" cy="4800"/>
                          </a:xfrm>
                          <a:custGeom>
                            <a:rect b="b" l="l" r="r" t="t"/>
                            <a:pathLst>
                              <a:path extrusionOk="0" h="192" w="1531">
                                <a:moveTo>
                                  <a:pt x="1528" y="191"/>
                                </a:moveTo>
                                <a:cubicBezTo>
                                  <a:pt x="1019" y="128"/>
                                  <a:pt x="509" y="64"/>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927570" y="1879852"/>
                            <a:ext cx="727550" cy="1146700"/>
                          </a:xfrm>
                          <a:custGeom>
                            <a:rect b="b" l="l" r="r" t="t"/>
                            <a:pathLst>
                              <a:path extrusionOk="0" h="45868" w="29102">
                                <a:moveTo>
                                  <a:pt x="29102" y="2476"/>
                                </a:moveTo>
                                <a:cubicBezTo>
                                  <a:pt x="23399" y="720"/>
                                  <a:pt x="17024" y="-928"/>
                                  <a:pt x="11286" y="712"/>
                                </a:cubicBezTo>
                                <a:cubicBezTo>
                                  <a:pt x="7369" y="1832"/>
                                  <a:pt x="4739" y="5861"/>
                                  <a:pt x="2643" y="9355"/>
                                </a:cubicBezTo>
                                <a:cubicBezTo>
                                  <a:pt x="-3919" y="20295"/>
                                  <a:pt x="2699" y="40163"/>
                                  <a:pt x="14109" y="4586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1262650" y="2982450"/>
                            <a:ext cx="17650" cy="35275"/>
                          </a:xfrm>
                          <a:custGeom>
                            <a:rect b="b" l="l" r="r" t="t"/>
                            <a:pathLst>
                              <a:path extrusionOk="0" h="1411" w="706">
                                <a:moveTo>
                                  <a:pt x="0" y="0"/>
                                </a:moveTo>
                                <a:cubicBezTo>
                                  <a:pt x="235" y="470"/>
                                  <a:pt x="471" y="941"/>
                                  <a:pt x="706" y="141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1231775" y="3022125"/>
                            <a:ext cx="66150" cy="13225"/>
                          </a:xfrm>
                          <a:custGeom>
                            <a:rect b="b" l="l" r="r" t="t"/>
                            <a:pathLst>
                              <a:path extrusionOk="0" h="529" w="2646">
                                <a:moveTo>
                                  <a:pt x="0" y="529"/>
                                </a:moveTo>
                                <a:cubicBezTo>
                                  <a:pt x="899" y="529"/>
                                  <a:pt x="1764" y="177"/>
                                  <a:pt x="264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847875" y="2448838"/>
                            <a:ext cx="485100" cy="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72350" y="2572075"/>
                            <a:ext cx="490500" cy="1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858838" y="2698000"/>
                            <a:ext cx="463200" cy="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40550" y="3152225"/>
                            <a:ext cx="490500" cy="1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72350" y="3280100"/>
                            <a:ext cx="490500" cy="1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843250" y="3033375"/>
                            <a:ext cx="485100" cy="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388575" y="1602525"/>
                            <a:ext cx="398400" cy="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388575" y="1734950"/>
                            <a:ext cx="398400" cy="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388575" y="1995875"/>
                            <a:ext cx="398400" cy="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388575" y="2212775"/>
                            <a:ext cx="398400" cy="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3" name="Shape 33"/>
                        <wps:spPr>
                          <a:xfrm>
                            <a:off x="8632049" y="1781675"/>
                            <a:ext cx="552900" cy="43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VGA Display</w:t>
                              </w:r>
                            </w:p>
                          </w:txbxContent>
                        </wps:txbx>
                        <wps:bodyPr anchorCtr="0" anchor="t" bIns="91425" lIns="91425" spcFirstLastPara="1" rIns="91425" wrap="square" tIns="91425">
                          <a:spAutoFit/>
                        </wps:bodyPr>
                      </wps:wsp>
                      <wps:wsp>
                        <wps:cNvSpPr/>
                        <wps:cNvPr id="34" name="Shape 34"/>
                        <wps:spPr>
                          <a:xfrm flipH="1" rot="10800000">
                            <a:off x="5683420" y="1651250"/>
                            <a:ext cx="253800" cy="120000"/>
                          </a:xfrm>
                          <a:prstGeom prst="trapezoid">
                            <a:avLst>
                              <a:gd fmla="val 37879" name="adj"/>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5" name="Shape 35"/>
                        <wps:spPr>
                          <a:xfrm flipH="1" rot="10800000">
                            <a:off x="5952595" y="1651250"/>
                            <a:ext cx="253800" cy="120000"/>
                          </a:xfrm>
                          <a:prstGeom prst="trapezoid">
                            <a:avLst>
                              <a:gd fmla="val 37879" name="adj"/>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33733" cy="162572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133733" cy="16257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pStyle w:val="Heading1"/>
        <w:rPr/>
      </w:pPr>
      <w:bookmarkStart w:colFirst="0" w:colLast="0" w:name="_bvv9kd803kg" w:id="3"/>
      <w:bookmarkEnd w:id="3"/>
      <w:r w:rsidDel="00000000" w:rsidR="00000000" w:rsidRPr="00000000">
        <w:rPr>
          <w:rtl w:val="0"/>
        </w:rPr>
      </w:r>
    </w:p>
    <w:p w:rsidR="00000000" w:rsidDel="00000000" w:rsidP="00000000" w:rsidRDefault="00000000" w:rsidRPr="00000000" w14:paraId="0000000A">
      <w:pPr>
        <w:pStyle w:val="Heading1"/>
        <w:rPr>
          <w:sz w:val="22"/>
          <w:szCs w:val="22"/>
        </w:rPr>
      </w:pPr>
      <w:bookmarkStart w:colFirst="0" w:colLast="0" w:name="_ocah5dc8kor7" w:id="4"/>
      <w:bookmarkEnd w:id="4"/>
      <w:r w:rsidDel="00000000" w:rsidR="00000000" w:rsidRPr="00000000">
        <w:rPr>
          <w:sz w:val="22"/>
          <w:szCs w:val="22"/>
          <w:rtl w:val="0"/>
        </w:rPr>
        <w:t xml:space="preserve">Milestones</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85"/>
        <w:gridCol w:w="2415"/>
        <w:gridCol w:w="5295"/>
        <w:tblGridChange w:id="0">
          <w:tblGrid>
            <w:gridCol w:w="1305"/>
            <w:gridCol w:w="885"/>
            <w:gridCol w:w="2415"/>
            <w:gridCol w:w="5295"/>
          </w:tblGrid>
        </w:tblGridChange>
      </w:tblGrid>
      <w:tr>
        <w:trPr>
          <w:cantSplit w:val="0"/>
          <w:trHeight w:val="31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sz w:val="22"/>
                <w:szCs w:val="22"/>
              </w:rPr>
            </w:pPr>
            <w:r w:rsidDel="00000000" w:rsidR="00000000" w:rsidRPr="00000000">
              <w:rPr>
                <w:sz w:val="22"/>
                <w:szCs w:val="22"/>
                <w:rtl w:val="0"/>
              </w:rPr>
              <w:t xml:space="preserve">Milestone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sz w:val="22"/>
                <w:szCs w:val="22"/>
              </w:rPr>
            </w:pPr>
            <w:r w:rsidDel="00000000" w:rsidR="00000000" w:rsidRPr="00000000">
              <w:rPr>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sz w:val="22"/>
                <w:szCs w:val="22"/>
              </w:rPr>
            </w:pPr>
            <w:r w:rsidDel="00000000" w:rsidR="00000000" w:rsidRPr="00000000">
              <w:rPr>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sz w:val="22"/>
                <w:szCs w:val="22"/>
              </w:rPr>
            </w:pPr>
            <w:r w:rsidDel="00000000" w:rsidR="00000000" w:rsidRPr="00000000">
              <w:rPr>
                <w:sz w:val="22"/>
                <w:szCs w:val="22"/>
                <w:rtl w:val="0"/>
              </w:rPr>
              <w:t xml:space="preserve">Deliverables</w:t>
            </w:r>
          </w:p>
        </w:tc>
      </w:tr>
      <w:tr>
        <w:trPr>
          <w:cantSplit w:val="0"/>
          <w:trHeight w:val="95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sz w:val="22"/>
                <w:szCs w:val="22"/>
              </w:rPr>
            </w:pPr>
            <w:r w:rsidDel="00000000" w:rsidR="00000000" w:rsidRPr="00000000">
              <w:rPr>
                <w:sz w:val="22"/>
                <w:szCs w:val="22"/>
                <w:rtl w:val="0"/>
              </w:rPr>
              <w:t xml:space="preserve">11/07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sz w:val="22"/>
                <w:szCs w:val="22"/>
              </w:rPr>
            </w:pPr>
            <w:r w:rsidDel="00000000" w:rsidR="00000000" w:rsidRPr="00000000">
              <w:rPr>
                <w:sz w:val="22"/>
                <w:szCs w:val="22"/>
                <w:rtl w:val="0"/>
              </w:rPr>
              <w:t xml:space="preserve">Lab 7 &amp; 8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sz w:val="22"/>
                <w:szCs w:val="22"/>
              </w:rPr>
            </w:pPr>
            <w:r w:rsidDel="00000000" w:rsidR="00000000" w:rsidRPr="00000000">
              <w:rPr>
                <w:rtl w:val="0"/>
              </w:rPr>
              <w:t xml:space="preserve">F</w:t>
            </w:r>
            <w:r w:rsidDel="00000000" w:rsidR="00000000" w:rsidRPr="00000000">
              <w:rPr>
                <w:sz w:val="22"/>
                <w:szCs w:val="22"/>
                <w:rtl w:val="0"/>
              </w:rPr>
              <w:t xml:space="preserve">amiliarize ourselves with the VGA adapter module, display, and monitor. Solidify understanding of embedded memory blocks.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rPr>
                <w:sz w:val="22"/>
                <w:szCs w:val="22"/>
              </w:rPr>
            </w:pPr>
            <w:r w:rsidDel="00000000" w:rsidR="00000000" w:rsidRPr="00000000">
              <w:rPr>
                <w:sz w:val="22"/>
                <w:szCs w:val="22"/>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rPr>
                <w:sz w:val="22"/>
                <w:szCs w:val="22"/>
              </w:rPr>
            </w:pPr>
            <w:r w:rsidDel="00000000" w:rsidR="00000000" w:rsidRPr="00000000">
              <w:rPr>
                <w:sz w:val="22"/>
                <w:szCs w:val="22"/>
                <w:rtl w:val="0"/>
              </w:rPr>
              <w:t xml:space="preserve">11/14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5">
            <w:pPr>
              <w:rPr>
                <w:sz w:val="22"/>
                <w:szCs w:val="22"/>
              </w:rPr>
            </w:pPr>
            <w:r w:rsidDel="00000000" w:rsidR="00000000" w:rsidRPr="00000000">
              <w:rPr>
                <w:sz w:val="22"/>
                <w:szCs w:val="22"/>
                <w:rtl w:val="0"/>
              </w:rPr>
              <w:t xml:space="preserve">ModelSim Individual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sz w:val="22"/>
                <w:szCs w:val="22"/>
              </w:rPr>
            </w:pPr>
            <w:r w:rsidDel="00000000" w:rsidR="00000000" w:rsidRPr="00000000">
              <w:rPr>
                <w:sz w:val="22"/>
                <w:szCs w:val="22"/>
                <w:rtl w:val="0"/>
              </w:rPr>
              <w:t xml:space="preserve">Nadia -</w:t>
            </w:r>
            <w:r w:rsidDel="00000000" w:rsidR="00000000" w:rsidRPr="00000000">
              <w:rPr>
                <w:rtl w:val="0"/>
              </w:rPr>
              <w:t xml:space="preserve"> P2S input interfacing and control module</w:t>
            </w:r>
            <w:r w:rsidDel="00000000" w:rsidR="00000000" w:rsidRPr="00000000">
              <w:rPr>
                <w:rtl w:val="0"/>
              </w:rPr>
            </w:r>
          </w:p>
        </w:tc>
      </w:tr>
      <w:tr>
        <w:trPr>
          <w:cantSplit w:val="0"/>
          <w:trHeight w:val="313.554687499999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rPr>
                <w:sz w:val="22"/>
                <w:szCs w:val="2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rPr>
                <w:sz w:val="22"/>
                <w:szCs w:val="2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sz w:val="22"/>
                <w:szCs w:val="22"/>
              </w:rPr>
            </w:pPr>
            <w:r w:rsidDel="00000000" w:rsidR="00000000" w:rsidRPr="00000000">
              <w:rPr>
                <w:sz w:val="22"/>
                <w:szCs w:val="22"/>
                <w:rtl w:val="0"/>
              </w:rPr>
              <w:t xml:space="preserve">Matthew - Main Data</w:t>
            </w:r>
            <w:r w:rsidDel="00000000" w:rsidR="00000000" w:rsidRPr="00000000">
              <w:rPr>
                <w:rtl w:val="0"/>
              </w:rPr>
              <w:t xml:space="preserve">p</w:t>
            </w:r>
            <w:r w:rsidDel="00000000" w:rsidR="00000000" w:rsidRPr="00000000">
              <w:rPr>
                <w:sz w:val="22"/>
                <w:szCs w:val="22"/>
                <w:rtl w:val="0"/>
              </w:rPr>
              <w:t xml:space="preserve">ath modul</w:t>
            </w:r>
            <w:r w:rsidDel="00000000" w:rsidR="00000000" w:rsidRPr="00000000">
              <w:rPr>
                <w:rtl w:val="0"/>
              </w:rPr>
              <w:t xml:space="preserve">e established</w:t>
            </w: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B">
            <w:pPr>
              <w:rPr>
                <w:sz w:val="22"/>
                <w:szCs w:val="22"/>
              </w:rPr>
            </w:pPr>
            <w:r w:rsidDel="00000000" w:rsidR="00000000" w:rsidRPr="00000000">
              <w:rPr>
                <w:sz w:val="22"/>
                <w:szCs w:val="22"/>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C">
            <w:pPr>
              <w:rPr>
                <w:sz w:val="22"/>
                <w:szCs w:val="22"/>
              </w:rPr>
            </w:pPr>
            <w:r w:rsidDel="00000000" w:rsidR="00000000" w:rsidRPr="00000000">
              <w:rPr>
                <w:sz w:val="22"/>
                <w:szCs w:val="22"/>
                <w:rtl w:val="0"/>
              </w:rPr>
              <w:t xml:space="preserve">11/21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sz w:val="22"/>
                <w:szCs w:val="22"/>
                <w:rtl w:val="0"/>
              </w:rPr>
              <w:t xml:space="preserve">Testable on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sz w:val="22"/>
                <w:szCs w:val="22"/>
              </w:rPr>
            </w:pPr>
            <w:r w:rsidDel="00000000" w:rsidR="00000000" w:rsidRPr="00000000">
              <w:rPr>
                <w:sz w:val="22"/>
                <w:szCs w:val="22"/>
                <w:rtl w:val="0"/>
              </w:rPr>
              <w:t xml:space="preserve">Nadia - Ful</w:t>
            </w:r>
            <w:r w:rsidDel="00000000" w:rsidR="00000000" w:rsidRPr="00000000">
              <w:rPr>
                <w:rtl w:val="0"/>
              </w:rPr>
              <w:t xml:space="preserve">ly double buffered VGA display screen ready </w:t>
            </w: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rPr>
                <w:sz w:val="22"/>
                <w:szCs w:val="2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rPr>
                <w:sz w:val="22"/>
                <w:szCs w:val="2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sz w:val="22"/>
                <w:szCs w:val="22"/>
              </w:rPr>
            </w:pPr>
            <w:r w:rsidDel="00000000" w:rsidR="00000000" w:rsidRPr="00000000">
              <w:rPr>
                <w:sz w:val="22"/>
                <w:szCs w:val="22"/>
                <w:rtl w:val="0"/>
              </w:rPr>
              <w:t xml:space="preserve">Matthew - Game </w:t>
            </w:r>
            <w:r w:rsidDel="00000000" w:rsidR="00000000" w:rsidRPr="00000000">
              <w:rPr>
                <w:rtl w:val="0"/>
              </w:rPr>
              <w:t xml:space="preserve">and Food FSMs established</w:t>
            </w: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rPr>
                <w:sz w:val="22"/>
                <w:szCs w:val="22"/>
              </w:rPr>
            </w:pPr>
            <w:r w:rsidDel="00000000" w:rsidR="00000000" w:rsidRPr="00000000">
              <w:rPr>
                <w:sz w:val="22"/>
                <w:szCs w:val="22"/>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5">
            <w:pPr>
              <w:rPr>
                <w:sz w:val="22"/>
                <w:szCs w:val="22"/>
              </w:rPr>
            </w:pPr>
            <w:r w:rsidDel="00000000" w:rsidR="00000000" w:rsidRPr="00000000">
              <w:rPr>
                <w:sz w:val="22"/>
                <w:szCs w:val="22"/>
                <w:rtl w:val="0"/>
              </w:rPr>
              <w:t xml:space="preserve">11/23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6">
            <w:pPr>
              <w:rPr>
                <w:sz w:val="22"/>
                <w:szCs w:val="22"/>
              </w:rPr>
            </w:pPr>
            <w:r w:rsidDel="00000000" w:rsidR="00000000" w:rsidRPr="00000000">
              <w:rPr>
                <w:sz w:val="22"/>
                <w:szCs w:val="22"/>
                <w:rtl w:val="0"/>
              </w:rPr>
              <w:t xml:space="preserve">Debugging &amp; Integration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Both - Integration of PS2 input and VGA output with game implementation + debugging</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rPr>
                <w:sz w:val="22"/>
                <w:szCs w:val="2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rPr>
                <w:sz w:val="22"/>
                <w:szCs w:val="2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rPr>
                <w:sz w:val="22"/>
                <w:szCs w:val="2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ind w:left="0" w:firstLine="0"/>
              <w:rPr>
                <w:sz w:val="22"/>
                <w:szCs w:val="22"/>
              </w:rPr>
            </w:pPr>
            <w:r w:rsidDel="00000000" w:rsidR="00000000" w:rsidRPr="00000000">
              <w:rPr>
                <w:rtl w:val="0"/>
              </w:rPr>
            </w:r>
          </w:p>
        </w:tc>
      </w:tr>
      <w:tr>
        <w:trPr>
          <w:cantSplit w:val="0"/>
          <w:trHeight w:val="28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sz w:val="22"/>
                <w:szCs w:val="22"/>
              </w:rPr>
            </w:pPr>
            <w:r w:rsidDel="00000000" w:rsidR="00000000" w:rsidRPr="00000000">
              <w:rPr>
                <w:sz w:val="22"/>
                <w:szCs w:val="22"/>
                <w:rtl w:val="0"/>
              </w:rPr>
              <w:t xml:space="preserve">12/05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sz w:val="22"/>
                <w:szCs w:val="22"/>
              </w:rPr>
            </w:pPr>
            <w:r w:rsidDel="00000000" w:rsidR="00000000" w:rsidRPr="00000000">
              <w:rPr>
                <w:sz w:val="22"/>
                <w:szCs w:val="22"/>
                <w:rtl w:val="0"/>
              </w:rPr>
              <w:t xml:space="preserve">Project Demo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sz w:val="22"/>
                <w:szCs w:val="22"/>
              </w:rPr>
            </w:pPr>
            <w:r w:rsidDel="00000000" w:rsidR="00000000" w:rsidRPr="00000000">
              <w:rPr>
                <w:sz w:val="22"/>
                <w:szCs w:val="22"/>
                <w:rtl w:val="0"/>
              </w:rPr>
              <w:t xml:space="preserve">Present final project in tutorial </w:t>
            </w:r>
          </w:p>
        </w:tc>
      </w:tr>
    </w:tbl>
    <w:p w:rsidR="00000000" w:rsidDel="00000000" w:rsidP="00000000" w:rsidRDefault="00000000" w:rsidRPr="00000000" w14:paraId="00000030">
      <w:pPr>
        <w:pStyle w:val="Heading1"/>
        <w:rPr/>
      </w:pPr>
      <w:bookmarkStart w:colFirst="0" w:colLast="0" w:name="_7cqsk73evanz" w:id="5"/>
      <w:bookmarkEnd w:id="5"/>
      <w:r w:rsidDel="00000000" w:rsidR="00000000" w:rsidRPr="00000000">
        <w:rPr>
          <w:rtl w:val="0"/>
        </w:rPr>
      </w:r>
    </w:p>
    <w:p w:rsidR="00000000" w:rsidDel="00000000" w:rsidP="00000000" w:rsidRDefault="00000000" w:rsidRPr="00000000" w14:paraId="00000031">
      <w:pPr>
        <w:pStyle w:val="Heading1"/>
        <w:rPr>
          <w:b w:val="0"/>
        </w:rPr>
      </w:pPr>
      <w:bookmarkStart w:colFirst="0" w:colLast="0" w:name="_ifjlpnqpdqk0" w:id="6"/>
      <w:bookmarkEnd w:id="6"/>
      <w:r w:rsidDel="00000000" w:rsidR="00000000" w:rsidRPr="00000000">
        <w:rPr>
          <w:rtl w:val="0"/>
        </w:rPr>
        <w:t xml:space="preserve">Division of Tasks  </w:t>
      </w:r>
      <w:r w:rsidDel="00000000" w:rsidR="00000000" w:rsidRPr="00000000">
        <w:rPr>
          <w:b w:val="0"/>
          <w:rtl w:val="0"/>
        </w:rPr>
        <w:t xml:space="preserve">(Total Pts: 2)</w:t>
      </w:r>
    </w:p>
    <w:p w:rsidR="00000000" w:rsidDel="00000000" w:rsidP="00000000" w:rsidRDefault="00000000" w:rsidRPr="00000000" w14:paraId="00000032">
      <w:pPr>
        <w:rPr/>
      </w:pPr>
      <w:r w:rsidDel="00000000" w:rsidR="00000000" w:rsidRPr="00000000">
        <w:rPr>
          <w:shd w:fill="cfe2f3" w:val="clear"/>
          <w:rtl w:val="0"/>
        </w:rPr>
        <w:t xml:space="preserve">Matthew </w:t>
      </w:r>
      <w:r w:rsidDel="00000000" w:rsidR="00000000" w:rsidRPr="00000000">
        <w:rPr>
          <w:rtl w:val="0"/>
        </w:rPr>
        <w:t xml:space="preserve">    -     </w:t>
        <w:tab/>
        <w:t xml:space="preserve">Finite State Machine: Game and Food FSM (2 FSMs, one big) (0.5 pts)</w:t>
      </w:r>
    </w:p>
    <w:p w:rsidR="00000000" w:rsidDel="00000000" w:rsidP="00000000" w:rsidRDefault="00000000" w:rsidRPr="00000000" w14:paraId="00000033">
      <w:pPr>
        <w:numPr>
          <w:ilvl w:val="0"/>
          <w:numId w:val="1"/>
        </w:numPr>
        <w:ind w:left="1440" w:hanging="360"/>
        <w:rPr>
          <w:u w:val="none"/>
        </w:rPr>
      </w:pPr>
      <w:r w:rsidDel="00000000" w:rsidR="00000000" w:rsidRPr="00000000">
        <w:rPr>
          <w:rtl w:val="0"/>
        </w:rPr>
        <w:t xml:space="preserve">Datapath: Main Datapath (complex) (0.5 pts)</w:t>
      </w:r>
    </w:p>
    <w:p w:rsidR="00000000" w:rsidDel="00000000" w:rsidP="00000000" w:rsidRDefault="00000000" w:rsidRPr="00000000" w14:paraId="00000034">
      <w:pPr>
        <w:rPr>
          <w:sz w:val="22"/>
          <w:szCs w:val="22"/>
        </w:rPr>
      </w:pPr>
      <w:r w:rsidDel="00000000" w:rsidR="00000000" w:rsidRPr="00000000">
        <w:rPr>
          <w:shd w:fill="d9ead3" w:val="clear"/>
          <w:rtl w:val="0"/>
        </w:rPr>
        <w:t xml:space="preserve">Nadia</w:t>
      </w:r>
      <w:r w:rsidDel="00000000" w:rsidR="00000000" w:rsidRPr="00000000">
        <w:rPr>
          <w:rtl w:val="0"/>
        </w:rPr>
        <w:tab/>
        <w:t xml:space="preserve">       -</w:t>
        <w:tab/>
        <w:t xml:space="preserve">Inputs:  PS2 keyboard (0.5 pts)</w:t>
      </w:r>
      <w:r w:rsidDel="00000000" w:rsidR="00000000" w:rsidRPr="00000000">
        <w:rPr>
          <w:rtl w:val="0"/>
        </w:rPr>
      </w:r>
    </w:p>
    <w:p w:rsidR="00000000" w:rsidDel="00000000" w:rsidP="00000000" w:rsidRDefault="00000000" w:rsidRPr="00000000" w14:paraId="00000035">
      <w:pPr>
        <w:numPr>
          <w:ilvl w:val="0"/>
          <w:numId w:val="2"/>
        </w:numPr>
        <w:ind w:left="1440" w:hanging="360"/>
        <w:rPr>
          <w:u w:val="none"/>
        </w:rPr>
      </w:pPr>
      <w:r w:rsidDel="00000000" w:rsidR="00000000" w:rsidRPr="00000000">
        <w:rPr>
          <w:sz w:val="22"/>
          <w:szCs w:val="22"/>
          <w:rtl w:val="0"/>
        </w:rPr>
        <w:t xml:space="preserve">Outputs: VGA display w</w:t>
      </w:r>
      <w:r w:rsidDel="00000000" w:rsidR="00000000" w:rsidRPr="00000000">
        <w:rPr>
          <w:rtl w:val="0"/>
        </w:rPr>
        <w:t xml:space="preserve">/ </w:t>
      </w:r>
      <w:r w:rsidDel="00000000" w:rsidR="00000000" w:rsidRPr="00000000">
        <w:rPr>
          <w:sz w:val="22"/>
          <w:szCs w:val="22"/>
          <w:rtl w:val="0"/>
        </w:rPr>
        <w:t xml:space="preserve">double buffering</w:t>
      </w:r>
      <w:r w:rsidDel="00000000" w:rsidR="00000000" w:rsidRPr="00000000">
        <w:rPr>
          <w:rtl w:val="0"/>
        </w:rPr>
        <w:t xml:space="preserve"> and no tearing</w:t>
      </w:r>
      <w:r w:rsidDel="00000000" w:rsidR="00000000" w:rsidRPr="00000000">
        <w:rPr>
          <w:sz w:val="22"/>
          <w:szCs w:val="22"/>
          <w:rtl w:val="0"/>
        </w:rPr>
        <w:t xml:space="preserve"> (0.5 pts)</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