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left"/>
        <w:rPr>
          <w:sz w:val="22"/>
          <w:szCs w:val="22"/>
        </w:rPr>
      </w:pPr>
      <w:bookmarkStart w:colFirst="0" w:colLast="0" w:name="_heading=h.gjdgxs" w:id="0"/>
      <w:bookmarkEnd w:id="0"/>
      <w:r w:rsidDel="00000000" w:rsidR="00000000" w:rsidRPr="00000000">
        <w:rPr>
          <w:sz w:val="22"/>
          <w:szCs w:val="22"/>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-901699</wp:posOffset>
                </wp:positionV>
                <wp:extent cx="2916555" cy="11498888"/>
                <wp:effectExtent b="0" l="0" r="0" t="0"/>
                <wp:wrapNone/>
                <wp:docPr id="25" name=""/>
                <a:graphic>
                  <a:graphicData uri="http://schemas.microsoft.com/office/word/2010/wordprocessingShape">
                    <wps:wsp>
                      <wps:cNvSpPr/>
                      <wps:cNvPr id="31" name="Shape 31"/>
                      <wps:spPr>
                        <a:xfrm>
                          <a:off x="3906773" y="0"/>
                          <a:ext cx="2878455" cy="7560000"/>
                        </a:xfrm>
                        <a:prstGeom prst="rect">
                          <a:avLst/>
                        </a:prstGeom>
                        <a:solidFill>
                          <a:srgbClr val="006D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-901699</wp:posOffset>
                </wp:positionV>
                <wp:extent cx="2916555" cy="11498888"/>
                <wp:effectExtent b="0" l="0" r="0" t="0"/>
                <wp:wrapNone/>
                <wp:docPr id="25"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2916555" cy="114988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-609599</wp:posOffset>
                </wp:positionV>
                <wp:extent cx="2867025" cy="10214543"/>
                <wp:effectExtent b="0" l="0" r="0" t="0"/>
                <wp:wrapNone/>
                <wp:docPr id="23" name=""/>
                <a:graphic>
                  <a:graphicData uri="http://schemas.microsoft.com/office/word/2010/wordprocessingGroup">
                    <wpg:wgp>
                      <wpg:cNvGrpSpPr/>
                      <wpg:grpSpPr>
                        <a:xfrm>
                          <a:off x="3912475" y="0"/>
                          <a:ext cx="2867025" cy="10214543"/>
                          <a:chOff x="3912475" y="0"/>
                          <a:chExt cx="2867050" cy="7560000"/>
                        </a:xfrm>
                      </wpg:grpSpPr>
                      <wpg:grpSp>
                        <wpg:cNvGrpSpPr/>
                        <wpg:grpSpPr>
                          <a:xfrm>
                            <a:off x="3912488" y="0"/>
                            <a:ext cx="2867025" cy="7560000"/>
                            <a:chOff x="3912475" y="0"/>
                            <a:chExt cx="2867050" cy="7560000"/>
                          </a:xfrm>
                        </wpg:grpSpPr>
                        <wps:wsp>
                          <wps:cNvSpPr/>
                          <wps:cNvPr id="9" name="Shape 9"/>
                          <wps:spPr>
                            <a:xfrm>
                              <a:off x="3912475" y="0"/>
                              <a:ext cx="28670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2488" y="0"/>
                              <a:ext cx="2867025" cy="7560000"/>
                              <a:chOff x="3912475" y="0"/>
                              <a:chExt cx="2867050" cy="7560000"/>
                            </a:xfrm>
                          </wpg:grpSpPr>
                          <wps:wsp>
                            <wps:cNvSpPr/>
                            <wps:cNvPr id="11" name="Shape 11"/>
                            <wps:spPr>
                              <a:xfrm>
                                <a:off x="3912475" y="0"/>
                                <a:ext cx="28670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2488" y="0"/>
                                <a:ext cx="2867025" cy="7560000"/>
                                <a:chOff x="3912475" y="0"/>
                                <a:chExt cx="2867050" cy="7560000"/>
                              </a:xfrm>
                            </wpg:grpSpPr>
                            <wps:wsp>
                              <wps:cNvSpPr/>
                              <wps:cNvPr id="13" name="Shape 13"/>
                              <wps:spPr>
                                <a:xfrm>
                                  <a:off x="3912475" y="0"/>
                                  <a:ext cx="28670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2488" y="0"/>
                                  <a:ext cx="2867025" cy="7560000"/>
                                  <a:chOff x="0" y="0"/>
                                  <a:chExt cx="2867025" cy="10214543"/>
                                </a:xfrm>
                              </wpg:grpSpPr>
                              <wps:wsp>
                                <wps:cNvSpPr/>
                                <wps:cNvPr id="15" name="Shape 15"/>
                                <wps:spPr>
                                  <a:xfrm>
                                    <a:off x="0" y="0"/>
                                    <a:ext cx="2867025" cy="102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867025" cy="6304915"/>
                                    <a:chOff x="0" y="0"/>
                                    <a:chExt cx="2867025" cy="6304915"/>
                                  </a:xfrm>
                                </wpg:grpSpPr>
                                <pic:pic>
                                  <pic:nvPicPr>
                                    <pic:cNvPr id="17" name="Shape 17"/>
                                    <pic:cNvPicPr preferRelativeResize="0"/>
                                  </pic:nvPicPr>
                                  <pic:blipFill rotWithShape="1">
                                    <a:blip r:embed="rId8">
                                      <a:alphaModFix/>
                                    </a:blip>
                                    <a:srcRect b="0" l="0" r="0" t="0"/>
                                    <a:stretch/>
                                  </pic:blipFill>
                                  <pic:spPr>
                                    <a:xfrm>
                                      <a:off x="876300" y="1343025"/>
                                      <a:ext cx="1108710" cy="1108710"/>
                                    </a:xfrm>
                                    <a:prstGeom prst="rect">
                                      <a:avLst/>
                                    </a:prstGeom>
                                    <a:noFill/>
                                    <a:ln>
                                      <a:noFill/>
                                    </a:ln>
                                  </pic:spPr>
                                </pic:pic>
                                <pic:pic>
                                  <pic:nvPicPr>
                                    <pic:cNvPr descr="Uma imagem contendo desenho, placa, luz&#10;&#10;Descrição gerada automaticamente" id="18" name="Shape 18"/>
                                    <pic:cNvPicPr preferRelativeResize="0"/>
                                  </pic:nvPicPr>
                                  <pic:blipFill rotWithShape="1">
                                    <a:blip r:embed="rId9">
                                      <a:alphaModFix/>
                                    </a:blip>
                                    <a:srcRect b="0" l="0" r="0" t="0"/>
                                    <a:stretch/>
                                  </pic:blipFill>
                                  <pic:spPr>
                                    <a:xfrm flipH="1">
                                      <a:off x="276225" y="0"/>
                                      <a:ext cx="790575" cy="790575"/>
                                    </a:xfrm>
                                    <a:prstGeom prst="rect">
                                      <a:avLst/>
                                    </a:prstGeom>
                                    <a:noFill/>
                                    <a:ln>
                                      <a:noFill/>
                                    </a:ln>
                                  </pic:spPr>
                                </pic:pic>
                                <pic:pic>
                                  <pic:nvPicPr>
                                    <pic:cNvPr descr="Uma imagem contendo desenho, placa&#10;&#10;Descrição gerada automaticamente" id="19" name="Shape 19"/>
                                    <pic:cNvPicPr preferRelativeResize="0"/>
                                  </pic:nvPicPr>
                                  <pic:blipFill rotWithShape="1">
                                    <a:blip r:embed="rId10">
                                      <a:alphaModFix/>
                                    </a:blip>
                                    <a:srcRect b="0" l="0" r="0" t="0"/>
                                    <a:stretch/>
                                  </pic:blipFill>
                                  <pic:spPr>
                                    <a:xfrm flipH="1">
                                      <a:off x="1790700" y="304800"/>
                                      <a:ext cx="761365" cy="761365"/>
                                    </a:xfrm>
                                    <a:prstGeom prst="rect">
                                      <a:avLst/>
                                    </a:prstGeom>
                                    <a:noFill/>
                                    <a:ln>
                                      <a:noFill/>
                                    </a:ln>
                                  </pic:spPr>
                                </pic:pic>
                                <pic:pic>
                                  <pic:nvPicPr>
                                    <pic:cNvPr descr="Uma imagem contendo desenho, placa&#10;&#10;Descrição gerada automaticamente" id="20" name="Shape 20"/>
                                    <pic:cNvPicPr preferRelativeResize="0"/>
                                  </pic:nvPicPr>
                                  <pic:blipFill rotWithShape="1">
                                    <a:blip r:embed="rId11">
                                      <a:alphaModFix/>
                                    </a:blip>
                                    <a:srcRect b="0" l="0" r="0" t="0"/>
                                    <a:stretch/>
                                  </pic:blipFill>
                                  <pic:spPr>
                                    <a:xfrm>
                                      <a:off x="2276475" y="1771650"/>
                                      <a:ext cx="590550" cy="590550"/>
                                    </a:xfrm>
                                    <a:prstGeom prst="rect">
                                      <a:avLst/>
                                    </a:prstGeom>
                                    <a:noFill/>
                                    <a:ln>
                                      <a:noFill/>
                                    </a:ln>
                                  </pic:spPr>
                                </pic:pic>
                                <pic:pic>
                                  <pic:nvPicPr>
                                    <pic:cNvPr descr="Uma imagem contendo desenho&#10;&#10;Descrição gerada automaticamente" id="21" name="Shape 21"/>
                                    <pic:cNvPicPr preferRelativeResize="0"/>
                                  </pic:nvPicPr>
                                  <pic:blipFill rotWithShape="1">
                                    <a:blip r:embed="rId12">
                                      <a:alphaModFix/>
                                    </a:blip>
                                    <a:srcRect b="0" l="0" r="0" t="0"/>
                                    <a:stretch/>
                                  </pic:blipFill>
                                  <pic:spPr>
                                    <a:xfrm>
                                      <a:off x="0" y="1285875"/>
                                      <a:ext cx="676275" cy="676275"/>
                                    </a:xfrm>
                                    <a:prstGeom prst="rect">
                                      <a:avLst/>
                                    </a:prstGeom>
                                    <a:noFill/>
                                    <a:ln>
                                      <a:noFill/>
                                    </a:ln>
                                  </pic:spPr>
                                </pic:pic>
                                <pic:pic>
                                  <pic:nvPicPr>
                                    <pic:cNvPr descr="Uma imagem contendo luz, desenho&#10;&#10;Descrição gerada automaticamente" id="22" name="Shape 22"/>
                                    <pic:cNvPicPr preferRelativeResize="0"/>
                                  </pic:nvPicPr>
                                  <pic:blipFill rotWithShape="1">
                                    <a:blip r:embed="rId13">
                                      <a:alphaModFix/>
                                    </a:blip>
                                    <a:srcRect b="0" l="0" r="0" t="0"/>
                                    <a:stretch/>
                                  </pic:blipFill>
                                  <pic:spPr>
                                    <a:xfrm>
                                      <a:off x="200025" y="2543175"/>
                                      <a:ext cx="800100" cy="800100"/>
                                    </a:xfrm>
                                    <a:prstGeom prst="rect">
                                      <a:avLst/>
                                    </a:prstGeom>
                                    <a:noFill/>
                                    <a:ln>
                                      <a:noFill/>
                                    </a:ln>
                                  </pic:spPr>
                                </pic:pic>
                                <pic:pic>
                                  <pic:nvPicPr>
                                    <pic:cNvPr descr="Uma imagem contendo desenho, placa&#10;&#10;Descrição gerada automaticamente" id="23" name="Shape 23"/>
                                    <pic:cNvPicPr preferRelativeResize="0"/>
                                  </pic:nvPicPr>
                                  <pic:blipFill rotWithShape="1">
                                    <a:blip r:embed="rId14">
                                      <a:alphaModFix/>
                                    </a:blip>
                                    <a:srcRect b="0" l="0" r="0" t="0"/>
                                    <a:stretch/>
                                  </pic:blipFill>
                                  <pic:spPr>
                                    <a:xfrm>
                                      <a:off x="1581150" y="2828925"/>
                                      <a:ext cx="1028065" cy="1028065"/>
                                    </a:xfrm>
                                    <a:prstGeom prst="rect">
                                      <a:avLst/>
                                    </a:prstGeom>
                                    <a:noFill/>
                                    <a:ln>
                                      <a:noFill/>
                                    </a:ln>
                                  </pic:spPr>
                                </pic:pic>
                                <pic:pic>
                                  <pic:nvPicPr>
                                    <pic:cNvPr descr="Uma imagem contendo luz&#10;&#10;Descrição gerada automaticamente" id="24" name="Shape 24"/>
                                    <pic:cNvPicPr preferRelativeResize="0"/>
                                  </pic:nvPicPr>
                                  <pic:blipFill rotWithShape="1">
                                    <a:blip r:embed="rId15">
                                      <a:alphaModFix/>
                                    </a:blip>
                                    <a:srcRect b="0" l="0" r="0" t="0"/>
                                    <a:stretch/>
                                  </pic:blipFill>
                                  <pic:spPr>
                                    <a:xfrm>
                                      <a:off x="371475" y="4143375"/>
                                      <a:ext cx="2161540" cy="2161540"/>
                                    </a:xfrm>
                                    <a:prstGeom prst="rect">
                                      <a:avLst/>
                                    </a:prstGeom>
                                    <a:noFill/>
                                    <a:ln>
                                      <a:noFill/>
                                    </a:ln>
                                  </pic:spPr>
                                </pic:pic>
                              </wpg:grpSp>
                              <pic:pic>
                                <pic:nvPicPr>
                                  <pic:cNvPr descr="Uma imagem contendo desenho, placa&#10;&#10;Descrição gerada automaticamente" id="25" name="Shape 25"/>
                                  <pic:cNvPicPr preferRelativeResize="0"/>
                                </pic:nvPicPr>
                                <pic:blipFill rotWithShape="1">
                                  <a:blip r:embed="rId16">
                                    <a:alphaModFix/>
                                  </a:blip>
                                  <a:srcRect b="0" l="0" r="0" t="0"/>
                                  <a:stretch/>
                                </pic:blipFill>
                                <pic:spPr>
                                  <a:xfrm>
                                    <a:off x="216568" y="6785811"/>
                                    <a:ext cx="866140" cy="866140"/>
                                  </a:xfrm>
                                  <a:prstGeom prst="rect">
                                    <a:avLst/>
                                  </a:prstGeom>
                                  <a:noFill/>
                                  <a:ln>
                                    <a:noFill/>
                                  </a:ln>
                                </pic:spPr>
                              </pic:pic>
                              <pic:pic>
                                <pic:nvPicPr>
                                  <pic:cNvPr descr="Uma imagem contendo desenho, luz&#10;&#10;Descrição gerada automaticamente" id="26" name="Shape 26"/>
                                  <pic:cNvPicPr preferRelativeResize="0"/>
                                </pic:nvPicPr>
                                <pic:blipFill rotWithShape="1">
                                  <a:blip r:embed="rId17">
                                    <a:alphaModFix/>
                                  </a:blip>
                                  <a:srcRect b="0" l="0" r="0" t="0"/>
                                  <a:stretch/>
                                </pic:blipFill>
                                <pic:spPr>
                                  <a:xfrm>
                                    <a:off x="818147" y="8013032"/>
                                    <a:ext cx="733425" cy="733425"/>
                                  </a:xfrm>
                                  <a:prstGeom prst="rect">
                                    <a:avLst/>
                                  </a:prstGeom>
                                  <a:noFill/>
                                  <a:ln>
                                    <a:noFill/>
                                  </a:ln>
                                </pic:spPr>
                              </pic:pic>
                              <pic:pic>
                                <pic:nvPicPr>
                                  <pic:cNvPr descr="Uma imagem contendo desenho&#10;&#10;Descrição gerada automaticamente" id="27" name="Shape 27"/>
                                  <pic:cNvPicPr preferRelativeResize="0"/>
                                </pic:nvPicPr>
                                <pic:blipFill rotWithShape="1">
                                  <a:blip r:embed="rId18">
                                    <a:alphaModFix/>
                                  </a:blip>
                                  <a:srcRect b="0" l="0" r="0" t="0"/>
                                  <a:stretch/>
                                </pic:blipFill>
                                <pic:spPr>
                                  <a:xfrm>
                                    <a:off x="1828800" y="7074568"/>
                                    <a:ext cx="928370" cy="928370"/>
                                  </a:xfrm>
                                  <a:prstGeom prst="rect">
                                    <a:avLst/>
                                  </a:prstGeom>
                                  <a:noFill/>
                                  <a:ln>
                                    <a:noFill/>
                                  </a:ln>
                                </pic:spPr>
                              </pic:pic>
                              <pic:pic>
                                <pic:nvPicPr>
                                  <pic:cNvPr descr="Uma imagem contendo desenho, placa&#10;&#10;Descrição gerada automaticamente" id="28" name="Shape 28"/>
                                  <pic:cNvPicPr preferRelativeResize="0"/>
                                </pic:nvPicPr>
                                <pic:blipFill rotWithShape="1">
                                  <a:blip r:embed="rId19">
                                    <a:alphaModFix/>
                                  </a:blip>
                                  <a:srcRect b="0" l="0" r="0" t="0"/>
                                  <a:stretch/>
                                </pic:blipFill>
                                <pic:spPr>
                                  <a:xfrm>
                                    <a:off x="1732547" y="8734926"/>
                                    <a:ext cx="914400" cy="914400"/>
                                  </a:xfrm>
                                  <a:prstGeom prst="rect">
                                    <a:avLst/>
                                  </a:prstGeom>
                                  <a:noFill/>
                                  <a:ln>
                                    <a:noFill/>
                                  </a:ln>
                                </pic:spPr>
                              </pic:pic>
                              <pic:pic>
                                <pic:nvPicPr>
                                  <pic:cNvPr descr="Uma imagem contendo desenho, luz&#10;&#10;Descrição gerada automaticamente" id="29" name="Shape 29"/>
                                  <pic:cNvPicPr preferRelativeResize="0"/>
                                </pic:nvPicPr>
                                <pic:blipFill rotWithShape="1">
                                  <a:blip r:embed="rId20">
                                    <a:alphaModFix/>
                                  </a:blip>
                                  <a:srcRect b="0" l="0" r="0" t="0"/>
                                  <a:stretch/>
                                </pic:blipFill>
                                <pic:spPr>
                                  <a:xfrm>
                                    <a:off x="120316" y="9168063"/>
                                    <a:ext cx="1046480" cy="1046480"/>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-609599</wp:posOffset>
                </wp:positionV>
                <wp:extent cx="2867025" cy="10214543"/>
                <wp:effectExtent b="0" l="0" r="0" t="0"/>
                <wp:wrapNone/>
                <wp:docPr id="23"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2867025" cy="10214543"/>
                        </a:xfrm>
                        <a:prstGeom prst="rect"/>
                        <a:ln/>
                      </pic:spPr>
                    </pic:pic>
                  </a:graphicData>
                </a:graphic>
              </wp:anchor>
            </w:drawing>
          </mc:Fallback>
        </mc:AlternateContent>
      </w:r>
    </w:p>
    <w:p w:rsidR="00000000" w:rsidDel="00000000" w:rsidP="00000000" w:rsidRDefault="00000000" w:rsidRPr="00000000" w14:paraId="00000002">
      <w:pPr>
        <w:ind w:left="720" w:firstLine="706"/>
        <w:jc w:val="center"/>
        <w:rPr>
          <w:color w:val="1f3864"/>
          <w:sz w:val="28"/>
          <w:szCs w:val="28"/>
        </w:rPr>
      </w:pPr>
      <w:r w:rsidDel="00000000" w:rsidR="00000000" w:rsidRPr="00000000">
        <w:rPr>
          <w:rtl w:val="0"/>
        </w:rPr>
      </w:r>
    </w:p>
    <w:p w:rsidR="00000000" w:rsidDel="00000000" w:rsidP="00000000" w:rsidRDefault="00000000" w:rsidRPr="00000000" w14:paraId="00000003">
      <w:pPr>
        <w:ind w:firstLine="0"/>
        <w:jc w:val="center"/>
        <w:rPr>
          <w:color w:val="1f3864"/>
          <w:sz w:val="28"/>
          <w:szCs w:val="28"/>
        </w:rPr>
      </w:pPr>
      <w:r w:rsidDel="00000000" w:rsidR="00000000" w:rsidRPr="00000000">
        <w:rPr>
          <w:rtl w:val="0"/>
        </w:rPr>
      </w:r>
    </w:p>
    <w:p w:rsidR="00000000" w:rsidDel="00000000" w:rsidP="00000000" w:rsidRDefault="00000000" w:rsidRPr="00000000" w14:paraId="00000004">
      <w:pPr>
        <w:ind w:firstLine="0"/>
        <w:jc w:val="center"/>
        <w:rPr>
          <w:color w:val="1f3864"/>
          <w:sz w:val="28"/>
          <w:szCs w:val="28"/>
        </w:rPr>
      </w:pPr>
      <w:r w:rsidDel="00000000" w:rsidR="00000000" w:rsidRPr="00000000">
        <w:rPr>
          <w:rtl w:val="0"/>
        </w:rPr>
      </w:r>
    </w:p>
    <w:p w:rsidR="00000000" w:rsidDel="00000000" w:rsidP="00000000" w:rsidRDefault="00000000" w:rsidRPr="00000000" w14:paraId="00000005">
      <w:pPr>
        <w:ind w:firstLine="0"/>
        <w:jc w:val="center"/>
        <w:rPr>
          <w:color w:val="1f3864"/>
          <w:sz w:val="28"/>
          <w:szCs w:val="28"/>
        </w:rPr>
      </w:pPr>
      <w:r w:rsidDel="00000000" w:rsidR="00000000" w:rsidRPr="00000000">
        <w:rPr>
          <w:rtl w:val="0"/>
        </w:rPr>
      </w:r>
    </w:p>
    <w:p w:rsidR="00000000" w:rsidDel="00000000" w:rsidP="00000000" w:rsidRDefault="00000000" w:rsidRPr="00000000" w14:paraId="00000006">
      <w:pPr>
        <w:ind w:firstLine="0"/>
        <w:jc w:val="center"/>
        <w:rPr>
          <w:color w:val="1f3864"/>
          <w:sz w:val="28"/>
          <w:szCs w:val="28"/>
        </w:rPr>
      </w:pPr>
      <w:r w:rsidDel="00000000" w:rsidR="00000000" w:rsidRPr="00000000">
        <w:rPr>
          <w:rtl w:val="0"/>
        </w:rPr>
      </w:r>
    </w:p>
    <w:p w:rsidR="00000000" w:rsidDel="00000000" w:rsidP="00000000" w:rsidRDefault="00000000" w:rsidRPr="00000000" w14:paraId="00000007">
      <w:pPr>
        <w:ind w:firstLine="0"/>
        <w:jc w:val="center"/>
        <w:rPr>
          <w:color w:val="1f3864"/>
          <w:sz w:val="28"/>
          <w:szCs w:val="28"/>
        </w:rPr>
      </w:pPr>
      <w:r w:rsidDel="00000000" w:rsidR="00000000" w:rsidRPr="00000000">
        <w:rPr>
          <w:rtl w:val="0"/>
        </w:rPr>
      </w:r>
    </w:p>
    <w:p w:rsidR="00000000" w:rsidDel="00000000" w:rsidP="00000000" w:rsidRDefault="00000000" w:rsidRPr="00000000" w14:paraId="00000008">
      <w:pPr>
        <w:ind w:firstLine="0"/>
        <w:jc w:val="center"/>
        <w:rPr>
          <w:color w:val="1f3864"/>
          <w:sz w:val="28"/>
          <w:szCs w:val="28"/>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1456667</wp:posOffset>
                </wp:positionH>
                <wp:positionV relativeFrom="page">
                  <wp:posOffset>3185879</wp:posOffset>
                </wp:positionV>
                <wp:extent cx="5903695" cy="3679135"/>
                <wp:effectExtent b="0" l="0" r="0" t="0"/>
                <wp:wrapSquare wrapText="bothSides" distB="0" distT="0" distL="114300" distR="114300"/>
                <wp:docPr id="26" name=""/>
                <a:graphic>
                  <a:graphicData uri="http://schemas.microsoft.com/office/word/2010/wordprocessingShape">
                    <wps:wsp>
                      <wps:cNvSpPr/>
                      <wps:cNvPr id="32" name="Shape 32"/>
                      <wps:spPr>
                        <a:xfrm>
                          <a:off x="2413203" y="1960725"/>
                          <a:ext cx="5865595" cy="3638550"/>
                        </a:xfrm>
                        <a:prstGeom prst="rect">
                          <a:avLst/>
                        </a:prstGeom>
                        <a:noFill/>
                        <a:ln>
                          <a:noFill/>
                        </a:ln>
                      </wps:spPr>
                      <wps:txbx>
                        <w:txbxContent>
                          <w:p w:rsidR="00000000" w:rsidDel="00000000" w:rsidP="00000000" w:rsidRDefault="00000000" w:rsidRPr="00000000">
                            <w:pPr>
                              <w:spacing w:after="0" w:before="0" w:line="360"/>
                              <w:ind w:left="0" w:right="0" w:firstLine="705.9999847412109"/>
                              <w:jc w:val="right"/>
                              <w:textDirection w:val="btLr"/>
                            </w:pPr>
                            <w:r w:rsidDel="00000000" w:rsidR="00000000" w:rsidRPr="00000000">
                              <w:rPr>
                                <w:rFonts w:ascii="Arial" w:cs="Arial" w:eastAsia="Arial" w:hAnsi="Arial"/>
                                <w:b w:val="1"/>
                                <w:i w:val="0"/>
                                <w:smallCaps w:val="1"/>
                                <w:strike w:val="0"/>
                                <w:color w:val="70ad47"/>
                                <w:sz w:val="68"/>
                                <w:vertAlign w:val="baseline"/>
                              </w:rPr>
                              <w:t xml:space="preserve">INTELIGÊNCIA</w:t>
                            </w:r>
                          </w:p>
                          <w:p w:rsidR="00000000" w:rsidDel="00000000" w:rsidP="00000000" w:rsidRDefault="00000000" w:rsidRPr="00000000">
                            <w:pPr>
                              <w:spacing w:after="0" w:before="0" w:line="360"/>
                              <w:ind w:left="0" w:right="0" w:firstLine="705.9999847412109"/>
                              <w:jc w:val="right"/>
                              <w:textDirection w:val="btLr"/>
                            </w:pPr>
                            <w:r w:rsidDel="00000000" w:rsidR="00000000" w:rsidRPr="00000000">
                              <w:rPr>
                                <w:rFonts w:ascii="Arial" w:cs="Arial" w:eastAsia="Arial" w:hAnsi="Arial"/>
                                <w:b w:val="1"/>
                                <w:i w:val="0"/>
                                <w:smallCaps w:val="1"/>
                                <w:strike w:val="0"/>
                                <w:color w:val="70ad47"/>
                                <w:sz w:val="68"/>
                                <w:vertAlign w:val="baseline"/>
                              </w:rPr>
                            </w:r>
                            <w:r w:rsidDel="00000000" w:rsidR="00000000" w:rsidRPr="00000000">
                              <w:rPr>
                                <w:rFonts w:ascii="Arial" w:cs="Arial" w:eastAsia="Arial" w:hAnsi="Arial"/>
                                <w:b w:val="1"/>
                                <w:i w:val="0"/>
                                <w:smallCaps w:val="1"/>
                                <w:strike w:val="0"/>
                                <w:color w:val="70ad47"/>
                                <w:sz w:val="68"/>
                                <w:vertAlign w:val="baseline"/>
                              </w:rPr>
                              <w:t xml:space="preserve">ARTIFICIAL</w:t>
                            </w:r>
                          </w:p>
                          <w:p w:rsidR="00000000" w:rsidDel="00000000" w:rsidP="00000000" w:rsidRDefault="00000000" w:rsidRPr="00000000">
                            <w:pPr>
                              <w:spacing w:after="0" w:before="0" w:line="360"/>
                              <w:ind w:left="0" w:right="0" w:firstLine="705.9999847412109"/>
                              <w:jc w:val="right"/>
                              <w:textDirection w:val="btLr"/>
                            </w:pPr>
                            <w:r w:rsidDel="00000000" w:rsidR="00000000" w:rsidRPr="00000000">
                              <w:rPr>
                                <w:rFonts w:ascii="Arial" w:cs="Arial" w:eastAsia="Arial" w:hAnsi="Arial"/>
                                <w:b w:val="1"/>
                                <w:i w:val="0"/>
                                <w:smallCaps w:val="1"/>
                                <w:strike w:val="0"/>
                                <w:color w:val="70ad47"/>
                                <w:sz w:val="68"/>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1456667</wp:posOffset>
                </wp:positionH>
                <wp:positionV relativeFrom="page">
                  <wp:posOffset>3185879</wp:posOffset>
                </wp:positionV>
                <wp:extent cx="5903695" cy="3679135"/>
                <wp:effectExtent b="0" l="0" r="0" t="0"/>
                <wp:wrapSquare wrapText="bothSides" distB="0" distT="0" distL="114300" distR="114300"/>
                <wp:docPr id="26"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5903695" cy="36791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9">
      <w:pPr>
        <w:jc w:val="left"/>
        <w:rPr>
          <w:color w:val="1f3864"/>
          <w:sz w:val="28"/>
          <w:szCs w:val="28"/>
        </w:rPr>
      </w:pPr>
      <w:r w:rsidDel="00000000" w:rsidR="00000000" w:rsidRPr="00000000">
        <w:rPr>
          <w:rtl w:val="0"/>
        </w:rPr>
      </w:r>
    </w:p>
    <w:p w:rsidR="00000000" w:rsidDel="00000000" w:rsidP="00000000" w:rsidRDefault="00000000" w:rsidRPr="00000000" w14:paraId="0000000A">
      <w:pPr>
        <w:spacing w:after="160" w:line="259" w:lineRule="auto"/>
        <w:ind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jc w:val="center"/>
        <w:rPr>
          <w:sz w:val="26"/>
          <w:szCs w:val="26"/>
        </w:rPr>
      </w:pPr>
      <w:r w:rsidDel="00000000" w:rsidR="00000000" w:rsidRPr="00000000">
        <w:rPr>
          <w:sz w:val="26"/>
          <w:szCs w:val="26"/>
          <w:rtl w:val="0"/>
        </w:rPr>
        <w:t xml:space="preserve">Ph.D. Professor Aluisio Igor Rego Fontes</w:t>
      </w:r>
    </w:p>
    <w:p w:rsidR="00000000" w:rsidDel="00000000" w:rsidP="00000000" w:rsidRDefault="00000000" w:rsidRPr="00000000" w14:paraId="0000000C">
      <w:pPr>
        <w:ind w:firstLine="0"/>
        <w:jc w:val="center"/>
        <w:rPr>
          <w:sz w:val="26"/>
          <w:szCs w:val="26"/>
        </w:rPr>
      </w:pPr>
      <w:r w:rsidDel="00000000" w:rsidR="00000000" w:rsidRPr="00000000">
        <w:rPr>
          <w:sz w:val="26"/>
          <w:szCs w:val="26"/>
          <w:rtl w:val="0"/>
        </w:rPr>
        <w:t xml:space="preserve">Gustavo de Freitas Rodrigues</w:t>
      </w:r>
    </w:p>
    <w:p w:rsidR="00000000" w:rsidDel="00000000" w:rsidP="00000000" w:rsidRDefault="00000000" w:rsidRPr="00000000" w14:paraId="0000000D">
      <w:pPr>
        <w:ind w:firstLine="0"/>
        <w:jc w:val="center"/>
        <w:rPr>
          <w:sz w:val="26"/>
          <w:szCs w:val="26"/>
        </w:rPr>
      </w:pPr>
      <w:r w:rsidDel="00000000" w:rsidR="00000000" w:rsidRPr="00000000">
        <w:rPr>
          <w:sz w:val="26"/>
          <w:szCs w:val="26"/>
          <w:rtl w:val="0"/>
        </w:rPr>
        <w:t xml:space="preserve">José Matheus Bento</w:t>
      </w:r>
    </w:p>
    <w:p w:rsidR="00000000" w:rsidDel="00000000" w:rsidP="00000000" w:rsidRDefault="00000000" w:rsidRPr="00000000" w14:paraId="0000000E">
      <w:pPr>
        <w:ind w:firstLine="0"/>
        <w:jc w:val="center"/>
        <w:rPr>
          <w:b w:val="1"/>
        </w:rPr>
      </w:pPr>
      <w:r w:rsidDel="00000000" w:rsidR="00000000" w:rsidRPr="00000000">
        <w:rPr>
          <w:b w:val="1"/>
          <w:rtl w:val="0"/>
        </w:rPr>
        <w:t xml:space="preserve">Autor da apostila</w:t>
      </w:r>
    </w:p>
    <w:p w:rsidR="00000000" w:rsidDel="00000000" w:rsidP="00000000" w:rsidRDefault="00000000" w:rsidRPr="00000000" w14:paraId="0000000F">
      <w:pPr>
        <w:ind w:firstLine="0"/>
        <w:jc w:val="center"/>
        <w:rPr>
          <w:sz w:val="28"/>
          <w:szCs w:val="28"/>
        </w:rPr>
      </w:pPr>
      <w:r w:rsidDel="00000000" w:rsidR="00000000" w:rsidRPr="00000000">
        <w:rPr>
          <w:rtl w:val="0"/>
        </w:rPr>
      </w:r>
    </w:p>
    <w:p w:rsidR="00000000" w:rsidDel="00000000" w:rsidP="00000000" w:rsidRDefault="00000000" w:rsidRPr="00000000" w14:paraId="00000010">
      <w:pPr>
        <w:ind w:firstLine="0"/>
        <w:jc w:val="center"/>
        <w:rPr>
          <w:sz w:val="26"/>
          <w:szCs w:val="26"/>
        </w:rPr>
      </w:pPr>
      <w:r w:rsidDel="00000000" w:rsidR="00000000" w:rsidRPr="00000000">
        <w:rPr>
          <w:sz w:val="26"/>
          <w:szCs w:val="26"/>
          <w:rtl w:val="0"/>
        </w:rPr>
        <w:t xml:space="preserve">Ph.D. Professor Aluisio Igor Rego Fontes</w:t>
      </w:r>
    </w:p>
    <w:p w:rsidR="00000000" w:rsidDel="00000000" w:rsidP="00000000" w:rsidRDefault="00000000" w:rsidRPr="00000000" w14:paraId="00000011">
      <w:pPr>
        <w:ind w:firstLine="0"/>
        <w:jc w:val="center"/>
        <w:rPr>
          <w:b w:val="1"/>
        </w:rPr>
      </w:pPr>
      <w:r w:rsidDel="00000000" w:rsidR="00000000" w:rsidRPr="00000000">
        <w:rPr>
          <w:b w:val="1"/>
          <w:rtl w:val="0"/>
        </w:rPr>
        <w:t xml:space="preserve">Instrutor do curso</w:t>
      </w:r>
    </w:p>
    <w:p w:rsidR="00000000" w:rsidDel="00000000" w:rsidP="00000000" w:rsidRDefault="00000000" w:rsidRPr="00000000" w14:paraId="00000012">
      <w:pPr>
        <w:ind w:firstLine="0"/>
        <w:jc w:val="center"/>
        <w:rPr>
          <w:b w:val="1"/>
          <w:sz w:val="28"/>
          <w:szCs w:val="28"/>
        </w:rPr>
      </w:pPr>
      <w:r w:rsidDel="00000000" w:rsidR="00000000" w:rsidRPr="00000000">
        <w:rPr>
          <w:rtl w:val="0"/>
        </w:rPr>
      </w:r>
    </w:p>
    <w:p w:rsidR="00000000" w:rsidDel="00000000" w:rsidP="00000000" w:rsidRDefault="00000000" w:rsidRPr="00000000" w14:paraId="00000013">
      <w:pPr>
        <w:jc w:val="center"/>
        <w:rPr>
          <w:sz w:val="26"/>
          <w:szCs w:val="26"/>
        </w:rPr>
      </w:pPr>
      <w:r w:rsidDel="00000000" w:rsidR="00000000" w:rsidRPr="00000000">
        <w:rPr>
          <w:sz w:val="26"/>
          <w:szCs w:val="26"/>
          <w:rtl w:val="0"/>
        </w:rPr>
        <w:t xml:space="preserve">Larissa Jéssica Alves – Analista de Suporte Pedagógico</w:t>
      </w:r>
    </w:p>
    <w:p w:rsidR="00000000" w:rsidDel="00000000" w:rsidP="00000000" w:rsidRDefault="00000000" w:rsidRPr="00000000" w14:paraId="00000014">
      <w:pPr>
        <w:ind w:firstLine="0"/>
        <w:jc w:val="center"/>
        <w:rPr>
          <w:b w:val="1"/>
        </w:rPr>
      </w:pPr>
      <w:r w:rsidDel="00000000" w:rsidR="00000000" w:rsidRPr="00000000">
        <w:rPr>
          <w:b w:val="1"/>
          <w:rtl w:val="0"/>
        </w:rPr>
        <w:t xml:space="preserve">Revisão da apostila</w:t>
      </w:r>
    </w:p>
    <w:p w:rsidR="00000000" w:rsidDel="00000000" w:rsidP="00000000" w:rsidRDefault="00000000" w:rsidRPr="00000000" w14:paraId="00000015">
      <w:pPr>
        <w:ind w:firstLine="0"/>
        <w:jc w:val="center"/>
        <w:rPr>
          <w:sz w:val="28"/>
          <w:szCs w:val="28"/>
        </w:rPr>
      </w:pPr>
      <w:r w:rsidDel="00000000" w:rsidR="00000000" w:rsidRPr="00000000">
        <w:rPr>
          <w:rtl w:val="0"/>
        </w:rPr>
      </w:r>
    </w:p>
    <w:p w:rsidR="00000000" w:rsidDel="00000000" w:rsidP="00000000" w:rsidRDefault="00000000" w:rsidRPr="00000000" w14:paraId="00000016">
      <w:pPr>
        <w:ind w:firstLine="0"/>
        <w:jc w:val="center"/>
        <w:rPr>
          <w:sz w:val="28"/>
          <w:szCs w:val="28"/>
        </w:rPr>
      </w:pPr>
      <w:r w:rsidDel="00000000" w:rsidR="00000000" w:rsidRPr="00000000">
        <w:rPr>
          <w:rtl w:val="0"/>
        </w:rPr>
      </w:r>
    </w:p>
    <w:p w:rsidR="00000000" w:rsidDel="00000000" w:rsidP="00000000" w:rsidRDefault="00000000" w:rsidRPr="00000000" w14:paraId="00000017">
      <w:pPr>
        <w:ind w:firstLine="0"/>
        <w:jc w:val="center"/>
        <w:rPr>
          <w:sz w:val="28"/>
          <w:szCs w:val="28"/>
        </w:rPr>
      </w:pPr>
      <w:r w:rsidDel="00000000" w:rsidR="00000000" w:rsidRPr="00000000">
        <w:rPr>
          <w:rtl w:val="0"/>
        </w:rPr>
      </w:r>
    </w:p>
    <w:p w:rsidR="00000000" w:rsidDel="00000000" w:rsidP="00000000" w:rsidRDefault="00000000" w:rsidRPr="00000000" w14:paraId="00000018">
      <w:pPr>
        <w:ind w:firstLine="0"/>
        <w:jc w:val="center"/>
        <w:rPr>
          <w:sz w:val="28"/>
          <w:szCs w:val="28"/>
        </w:rPr>
      </w:pPr>
      <w:r w:rsidDel="00000000" w:rsidR="00000000" w:rsidRPr="00000000">
        <w:rPr>
          <w:rtl w:val="0"/>
        </w:rPr>
      </w:r>
    </w:p>
    <w:p w:rsidR="00000000" w:rsidDel="00000000" w:rsidP="00000000" w:rsidRDefault="00000000" w:rsidRPr="00000000" w14:paraId="00000019">
      <w:pPr>
        <w:ind w:firstLine="0"/>
        <w:jc w:val="center"/>
        <w:rPr>
          <w:sz w:val="28"/>
          <w:szCs w:val="28"/>
        </w:rPr>
      </w:pPr>
      <w:r w:rsidDel="00000000" w:rsidR="00000000" w:rsidRPr="00000000">
        <w:rPr>
          <w:rtl w:val="0"/>
        </w:rPr>
      </w:r>
    </w:p>
    <w:p w:rsidR="00000000" w:rsidDel="00000000" w:rsidP="00000000" w:rsidRDefault="00000000" w:rsidRPr="00000000" w14:paraId="0000001A">
      <w:pPr>
        <w:ind w:firstLine="0"/>
        <w:jc w:val="center"/>
        <w:rPr>
          <w:sz w:val="28"/>
          <w:szCs w:val="28"/>
        </w:rPr>
      </w:pPr>
      <w:r w:rsidDel="00000000" w:rsidR="00000000" w:rsidRPr="00000000">
        <w:rPr>
          <w:rtl w:val="0"/>
        </w:rPr>
      </w:r>
    </w:p>
    <w:p w:rsidR="00000000" w:rsidDel="00000000" w:rsidP="00000000" w:rsidRDefault="00000000" w:rsidRPr="00000000" w14:paraId="0000001B">
      <w:pPr>
        <w:ind w:firstLine="0"/>
        <w:jc w:val="center"/>
        <w:rPr>
          <w:sz w:val="28"/>
          <w:szCs w:val="28"/>
        </w:rPr>
      </w:pPr>
      <w:r w:rsidDel="00000000" w:rsidR="00000000" w:rsidRPr="00000000">
        <w:rPr>
          <w:rtl w:val="0"/>
        </w:rPr>
      </w:r>
    </w:p>
    <w:p w:rsidR="00000000" w:rsidDel="00000000" w:rsidP="00000000" w:rsidRDefault="00000000" w:rsidRPr="00000000" w14:paraId="0000001C">
      <w:pPr>
        <w:ind w:firstLine="0"/>
        <w:jc w:val="center"/>
        <w:rPr>
          <w:sz w:val="28"/>
          <w:szCs w:val="28"/>
        </w:rPr>
      </w:pPr>
      <w:r w:rsidDel="00000000" w:rsidR="00000000" w:rsidRPr="00000000">
        <w:rPr>
          <w:rtl w:val="0"/>
        </w:rPr>
      </w:r>
    </w:p>
    <w:p w:rsidR="00000000" w:rsidDel="00000000" w:rsidP="00000000" w:rsidRDefault="00000000" w:rsidRPr="00000000" w14:paraId="0000001D">
      <w:pPr>
        <w:ind w:firstLine="0"/>
        <w:jc w:val="center"/>
        <w:rPr>
          <w:sz w:val="28"/>
          <w:szCs w:val="28"/>
        </w:rPr>
      </w:pPr>
      <w:r w:rsidDel="00000000" w:rsidR="00000000" w:rsidRPr="00000000">
        <w:rPr>
          <w:rtl w:val="0"/>
        </w:rPr>
      </w:r>
    </w:p>
    <w:p w:rsidR="00000000" w:rsidDel="00000000" w:rsidP="00000000" w:rsidRDefault="00000000" w:rsidRPr="00000000" w14:paraId="0000001E">
      <w:pPr>
        <w:ind w:firstLine="0"/>
        <w:jc w:val="center"/>
        <w:rPr>
          <w:sz w:val="28"/>
          <w:szCs w:val="28"/>
        </w:rPr>
      </w:pPr>
      <w:r w:rsidDel="00000000" w:rsidR="00000000" w:rsidRPr="00000000">
        <w:rPr>
          <w:rtl w:val="0"/>
        </w:rPr>
      </w:r>
    </w:p>
    <w:p w:rsidR="00000000" w:rsidDel="00000000" w:rsidP="00000000" w:rsidRDefault="00000000" w:rsidRPr="00000000" w14:paraId="0000001F">
      <w:pPr>
        <w:ind w:firstLine="0"/>
        <w:jc w:val="center"/>
        <w:rPr>
          <w:sz w:val="28"/>
          <w:szCs w:val="28"/>
        </w:rPr>
      </w:pPr>
      <w:r w:rsidDel="00000000" w:rsidR="00000000" w:rsidRPr="00000000">
        <w:rPr>
          <w:rtl w:val="0"/>
        </w:rPr>
      </w:r>
    </w:p>
    <w:p w:rsidR="00000000" w:rsidDel="00000000" w:rsidP="00000000" w:rsidRDefault="00000000" w:rsidRPr="00000000" w14:paraId="00000020">
      <w:pPr>
        <w:ind w:firstLine="0"/>
        <w:jc w:val="center"/>
        <w:rPr>
          <w:sz w:val="28"/>
          <w:szCs w:val="28"/>
        </w:rPr>
      </w:pPr>
      <w:r w:rsidDel="00000000" w:rsidR="00000000" w:rsidRPr="00000000">
        <w:rPr>
          <w:rtl w:val="0"/>
        </w:rPr>
      </w:r>
    </w:p>
    <w:p w:rsidR="00000000" w:rsidDel="00000000" w:rsidP="00000000" w:rsidRDefault="00000000" w:rsidRPr="00000000" w14:paraId="00000021">
      <w:pPr>
        <w:ind w:firstLine="0"/>
        <w:jc w:val="center"/>
        <w:rPr>
          <w:sz w:val="28"/>
          <w:szCs w:val="28"/>
        </w:rPr>
      </w:pPr>
      <w:r w:rsidDel="00000000" w:rsidR="00000000" w:rsidRPr="00000000">
        <w:rPr>
          <w:rtl w:val="0"/>
        </w:rPr>
      </w:r>
    </w:p>
    <w:p w:rsidR="00000000" w:rsidDel="00000000" w:rsidP="00000000" w:rsidRDefault="00000000" w:rsidRPr="00000000" w14:paraId="00000022">
      <w:pPr>
        <w:ind w:firstLine="0"/>
        <w:jc w:val="center"/>
        <w:rPr>
          <w:sz w:val="28"/>
          <w:szCs w:val="28"/>
        </w:rPr>
      </w:pPr>
      <w:r w:rsidDel="00000000" w:rsidR="00000000" w:rsidRPr="00000000">
        <w:rPr>
          <w:rtl w:val="0"/>
        </w:rPr>
      </w:r>
    </w:p>
    <w:p w:rsidR="00000000" w:rsidDel="00000000" w:rsidP="00000000" w:rsidRDefault="00000000" w:rsidRPr="00000000" w14:paraId="00000023">
      <w:pPr>
        <w:ind w:firstLine="0"/>
        <w:jc w:val="center"/>
        <w:rPr>
          <w:sz w:val="28"/>
          <w:szCs w:val="28"/>
        </w:rPr>
      </w:pPr>
      <w:r w:rsidDel="00000000" w:rsidR="00000000" w:rsidRPr="00000000">
        <w:rPr>
          <w:rtl w:val="0"/>
        </w:rPr>
      </w:r>
    </w:p>
    <w:p w:rsidR="00000000" w:rsidDel="00000000" w:rsidP="00000000" w:rsidRDefault="00000000" w:rsidRPr="00000000" w14:paraId="00000024">
      <w:pPr>
        <w:ind w:firstLine="0"/>
        <w:jc w:val="center"/>
        <w:rPr>
          <w:sz w:val="28"/>
          <w:szCs w:val="28"/>
        </w:rPr>
      </w:pPr>
      <w:r w:rsidDel="00000000" w:rsidR="00000000" w:rsidRPr="00000000">
        <w:rPr>
          <w:rtl w:val="0"/>
        </w:rPr>
      </w:r>
    </w:p>
    <w:p w:rsidR="00000000" w:rsidDel="00000000" w:rsidP="00000000" w:rsidRDefault="00000000" w:rsidRPr="00000000" w14:paraId="00000025">
      <w:pPr>
        <w:ind w:firstLine="0"/>
        <w:jc w:val="center"/>
        <w:rPr>
          <w:sz w:val="28"/>
          <w:szCs w:val="28"/>
        </w:rPr>
      </w:pPr>
      <w:r w:rsidDel="00000000" w:rsidR="00000000" w:rsidRPr="00000000">
        <w:rPr>
          <w:rtl w:val="0"/>
        </w:rPr>
      </w:r>
    </w:p>
    <w:p w:rsidR="00000000" w:rsidDel="00000000" w:rsidP="00000000" w:rsidRDefault="00000000" w:rsidRPr="00000000" w14:paraId="00000026">
      <w:pPr>
        <w:ind w:firstLine="0"/>
        <w:jc w:val="center"/>
        <w:rPr>
          <w:sz w:val="28"/>
          <w:szCs w:val="28"/>
        </w:rPr>
      </w:pPr>
      <w:r w:rsidDel="00000000" w:rsidR="00000000" w:rsidRPr="00000000">
        <w:rPr>
          <w:rtl w:val="0"/>
        </w:rPr>
      </w:r>
    </w:p>
    <w:p w:rsidR="00000000" w:rsidDel="00000000" w:rsidP="00000000" w:rsidRDefault="00000000" w:rsidRPr="00000000" w14:paraId="00000027">
      <w:pPr>
        <w:ind w:firstLine="0"/>
        <w:jc w:val="center"/>
        <w:rPr>
          <w:sz w:val="28"/>
          <w:szCs w:val="28"/>
        </w:rPr>
      </w:pPr>
      <w:r w:rsidDel="00000000" w:rsidR="00000000" w:rsidRPr="00000000">
        <w:rPr>
          <w:rtl w:val="0"/>
        </w:rPr>
      </w:r>
    </w:p>
    <w:p w:rsidR="00000000" w:rsidDel="00000000" w:rsidP="00000000" w:rsidRDefault="00000000" w:rsidRPr="00000000" w14:paraId="00000028">
      <w:pPr>
        <w:ind w:firstLine="0"/>
        <w:jc w:val="center"/>
        <w:rPr>
          <w:sz w:val="28"/>
          <w:szCs w:val="28"/>
        </w:rPr>
      </w:pPr>
      <w:r w:rsidDel="00000000" w:rsidR="00000000" w:rsidRPr="00000000">
        <w:rPr>
          <w:rtl w:val="0"/>
        </w:rPr>
      </w:r>
    </w:p>
    <w:p w:rsidR="00000000" w:rsidDel="00000000" w:rsidP="00000000" w:rsidRDefault="00000000" w:rsidRPr="00000000" w14:paraId="00000029">
      <w:pPr>
        <w:ind w:firstLine="0"/>
        <w:jc w:val="center"/>
        <w:rPr>
          <w:sz w:val="28"/>
          <w:szCs w:val="28"/>
        </w:rPr>
      </w:pPr>
      <w:r w:rsidDel="00000000" w:rsidR="00000000" w:rsidRPr="00000000">
        <w:rPr>
          <w:rtl w:val="0"/>
        </w:rPr>
      </w:r>
    </w:p>
    <w:p w:rsidR="00000000" w:rsidDel="00000000" w:rsidP="00000000" w:rsidRDefault="00000000" w:rsidRPr="00000000" w14:paraId="0000002A">
      <w:pPr>
        <w:ind w:firstLine="0"/>
        <w:jc w:val="center"/>
        <w:rPr>
          <w:b w:val="1"/>
          <w:color w:val="1f3864"/>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wp:posOffset>
            </wp:positionH>
            <wp:positionV relativeFrom="paragraph">
              <wp:posOffset>238125</wp:posOffset>
            </wp:positionV>
            <wp:extent cx="1876742" cy="1876742"/>
            <wp:effectExtent b="0" l="0" r="0" t="0"/>
            <wp:wrapSquare wrapText="bothSides" distB="114300" distT="114300" distL="114300" distR="114300"/>
            <wp:docPr id="3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876742" cy="1876742"/>
                    </a:xfrm>
                    <a:prstGeom prst="rect"/>
                    <a:ln/>
                  </pic:spPr>
                </pic:pic>
              </a:graphicData>
            </a:graphic>
          </wp:anchor>
        </w:drawing>
      </w:r>
    </w:p>
    <w:p w:rsidR="00000000" w:rsidDel="00000000" w:rsidP="00000000" w:rsidRDefault="00000000" w:rsidRPr="00000000" w14:paraId="0000002B">
      <w:pPr>
        <w:ind w:firstLine="0"/>
        <w:jc w:val="center"/>
        <w:rPr>
          <w:b w:val="1"/>
          <w:color w:val="1f3864"/>
          <w:sz w:val="26"/>
          <w:szCs w:val="26"/>
        </w:rPr>
      </w:pPr>
      <w:r w:rsidDel="00000000" w:rsidR="00000000" w:rsidRPr="00000000">
        <w:rPr>
          <w:b w:val="1"/>
          <w:color w:val="1f3864"/>
          <w:sz w:val="26"/>
          <w:szCs w:val="26"/>
          <w:rtl w:val="0"/>
        </w:rPr>
        <w:t xml:space="preserve">Autor</w:t>
      </w:r>
    </w:p>
    <w:p w:rsidR="00000000" w:rsidDel="00000000" w:rsidP="00000000" w:rsidRDefault="00000000" w:rsidRPr="00000000" w14:paraId="0000002C">
      <w:pPr>
        <w:ind w:firstLine="0"/>
        <w:rPr/>
      </w:pPr>
      <w:r w:rsidDel="00000000" w:rsidR="00000000" w:rsidRPr="00000000">
        <w:rPr>
          <w:b w:val="1"/>
          <w:rtl w:val="0"/>
        </w:rPr>
        <w:t xml:space="preserve">Aluisio Igor Rêgo Fontes</w:t>
      </w:r>
      <w:r w:rsidDel="00000000" w:rsidR="00000000" w:rsidRPr="00000000">
        <w:rPr>
          <w:rtl w:val="0"/>
        </w:rPr>
        <w:t xml:space="preserve"> </w:t>
      </w:r>
    </w:p>
    <w:p w:rsidR="00000000" w:rsidDel="00000000" w:rsidP="00000000" w:rsidRDefault="00000000" w:rsidRPr="00000000" w14:paraId="0000002D">
      <w:pPr>
        <w:ind w:firstLine="0"/>
        <w:rPr>
          <w:sz w:val="17"/>
          <w:szCs w:val="17"/>
          <w:shd w:fill="e1eaf2" w:val="clear"/>
        </w:rPr>
      </w:pPr>
      <w:r w:rsidDel="00000000" w:rsidR="00000000" w:rsidRPr="00000000">
        <w:rPr>
          <w:rtl w:val="0"/>
        </w:rPr>
        <w:t xml:space="preserve">Aluisio I. R. Fontes possui graduação em Engenharia da Computação pela Universidade Federal do Rio Grande do Norte (2010), mestrado (2012) e doutorado (2015) em Engenharia Elétrica e Computação pela Universidade Federal do Rio Grande do Norte. Atualmente é professor do Instituto Federal de Educação, Ciência e Tecnologia do Rio Grande do Norte campus Pau dos Ferros, onde coordena o Laboratório de Análise de Dados e Inteligência Computacional (NADIC). Por mais de 13 anos, vem se dedicando a criação de soluções inovadoras utilizando inteligência artificial e análise de dados para inserir tecnologias em várias organizações. No contexto de sistemas corporativos, desenvolvi soluções com acesso massivo de usuários, alta disponibilidade e robotização de processos. Na pesquisa acadêmica sou autor/co-autor de mais de 15 publicações em periódicos internacionais nas áreas de Inteligência Artificial e teoria da informação, tendo publicado em veículos de grande reputação nestas áreas. Sou revisor de periódicos internacionais (e.g., IEEE Signal Processing, Expert System with Application, IEEE Access e eurasip journal on advances in signal processing). Tenho experiência na área de Engenharia da Computação, com ênfase em Sistemas de Computação, atuando principalmente nos seguintes temas: Processamento digital de sinais, inteligência Computacional, Teoria da Informação, Correntropia, Processamento em Big Data, desenvolvimento de sistemas corporativos e computação de alto desempenho</w:t>
      </w:r>
      <w:r w:rsidDel="00000000" w:rsidR="00000000" w:rsidRPr="00000000">
        <w:rPr>
          <w:sz w:val="17"/>
          <w:szCs w:val="17"/>
          <w:shd w:fill="e1eaf2" w:val="clear"/>
          <w:rtl w:val="0"/>
        </w:rPr>
        <w:t xml:space="preserve">.</w:t>
      </w:r>
    </w:p>
    <w:p w:rsidR="00000000" w:rsidDel="00000000" w:rsidP="00000000" w:rsidRDefault="00000000" w:rsidRPr="00000000" w14:paraId="0000002E">
      <w:pPr>
        <w:ind w:firstLine="0"/>
        <w:rPr>
          <w:sz w:val="17"/>
          <w:szCs w:val="17"/>
          <w:shd w:fill="e1eaf2" w:val="clear"/>
        </w:rPr>
      </w:pPr>
      <w:r w:rsidDel="00000000" w:rsidR="00000000" w:rsidRPr="00000000">
        <w:rPr>
          <w:rtl w:val="0"/>
        </w:rPr>
      </w:r>
    </w:p>
    <w:p w:rsidR="00000000" w:rsidDel="00000000" w:rsidP="00000000" w:rsidRDefault="00000000" w:rsidRPr="00000000" w14:paraId="0000002F">
      <w:pPr>
        <w:ind w:firstLine="0"/>
        <w:rPr>
          <w:sz w:val="17"/>
          <w:szCs w:val="17"/>
          <w:shd w:fill="e1eaf2" w:val="clear"/>
        </w:rPr>
      </w:pPr>
      <w:r w:rsidDel="00000000" w:rsidR="00000000" w:rsidRPr="00000000">
        <w:rPr>
          <w:rtl w:val="0"/>
        </w:rPr>
      </w:r>
    </w:p>
    <w:p w:rsidR="00000000" w:rsidDel="00000000" w:rsidP="00000000" w:rsidRDefault="00000000" w:rsidRPr="00000000" w14:paraId="00000030">
      <w:pPr>
        <w:ind w:firstLine="0"/>
        <w:rPr>
          <w:sz w:val="17"/>
          <w:szCs w:val="17"/>
          <w:shd w:fill="e1eaf2" w:val="clear"/>
        </w:rPr>
      </w:pPr>
      <w:r w:rsidDel="00000000" w:rsidR="00000000" w:rsidRPr="00000000">
        <w:rPr>
          <w:rtl w:val="0"/>
        </w:rPr>
      </w:r>
    </w:p>
    <w:p w:rsidR="00000000" w:rsidDel="00000000" w:rsidP="00000000" w:rsidRDefault="00000000" w:rsidRPr="00000000" w14:paraId="00000031">
      <w:pPr>
        <w:ind w:firstLine="0"/>
        <w:rPr>
          <w:sz w:val="17"/>
          <w:szCs w:val="17"/>
          <w:shd w:fill="e1eaf2" w:val="clear"/>
        </w:rPr>
      </w:pPr>
      <w:r w:rsidDel="00000000" w:rsidR="00000000" w:rsidRPr="00000000">
        <w:rPr>
          <w:rtl w:val="0"/>
        </w:rPr>
      </w:r>
    </w:p>
    <w:p w:rsidR="00000000" w:rsidDel="00000000" w:rsidP="00000000" w:rsidRDefault="00000000" w:rsidRPr="00000000" w14:paraId="00000032">
      <w:pPr>
        <w:ind w:firstLine="0"/>
        <w:rPr>
          <w:sz w:val="17"/>
          <w:szCs w:val="17"/>
          <w:shd w:fill="e1eaf2" w:val="clear"/>
        </w:rPr>
      </w:pPr>
      <w:r w:rsidDel="00000000" w:rsidR="00000000" w:rsidRPr="00000000">
        <w:rPr>
          <w:rtl w:val="0"/>
        </w:rPr>
      </w:r>
    </w:p>
    <w:p w:rsidR="00000000" w:rsidDel="00000000" w:rsidP="00000000" w:rsidRDefault="00000000" w:rsidRPr="00000000" w14:paraId="00000033">
      <w:pPr>
        <w:ind w:firstLine="0"/>
        <w:rPr>
          <w:sz w:val="17"/>
          <w:szCs w:val="17"/>
          <w:shd w:fill="e1eaf2" w:val="clear"/>
        </w:rPr>
      </w:pPr>
      <w:r w:rsidDel="00000000" w:rsidR="00000000" w:rsidRPr="00000000">
        <w:rPr>
          <w:rtl w:val="0"/>
        </w:rPr>
      </w:r>
    </w:p>
    <w:p w:rsidR="00000000" w:rsidDel="00000000" w:rsidP="00000000" w:rsidRDefault="00000000" w:rsidRPr="00000000" w14:paraId="00000034">
      <w:pPr>
        <w:ind w:firstLine="0"/>
        <w:rPr>
          <w:sz w:val="17"/>
          <w:szCs w:val="17"/>
          <w:shd w:fill="e1eaf2" w:val="clear"/>
        </w:rPr>
      </w:pPr>
      <w:r w:rsidDel="00000000" w:rsidR="00000000" w:rsidRPr="00000000">
        <w:rPr>
          <w:rtl w:val="0"/>
        </w:rPr>
      </w:r>
    </w:p>
    <w:p w:rsidR="00000000" w:rsidDel="00000000" w:rsidP="00000000" w:rsidRDefault="00000000" w:rsidRPr="00000000" w14:paraId="00000035">
      <w:pPr>
        <w:ind w:firstLine="0"/>
        <w:rPr>
          <w:sz w:val="17"/>
          <w:szCs w:val="17"/>
          <w:shd w:fill="e1eaf2" w:val="clear"/>
        </w:rPr>
      </w:pPr>
      <w:r w:rsidDel="00000000" w:rsidR="00000000" w:rsidRPr="00000000">
        <w:rPr>
          <w:rtl w:val="0"/>
        </w:rPr>
      </w:r>
    </w:p>
    <w:p w:rsidR="00000000" w:rsidDel="00000000" w:rsidP="00000000" w:rsidRDefault="00000000" w:rsidRPr="00000000" w14:paraId="00000036">
      <w:pPr>
        <w:ind w:firstLine="0"/>
        <w:rPr>
          <w:sz w:val="17"/>
          <w:szCs w:val="17"/>
          <w:shd w:fill="e1eaf2" w:val="clear"/>
        </w:rPr>
      </w:pPr>
      <w:r w:rsidDel="00000000" w:rsidR="00000000" w:rsidRPr="00000000">
        <w:rPr>
          <w:rtl w:val="0"/>
        </w:rPr>
      </w:r>
    </w:p>
    <w:p w:rsidR="00000000" w:rsidDel="00000000" w:rsidP="00000000" w:rsidRDefault="00000000" w:rsidRPr="00000000" w14:paraId="00000037">
      <w:pPr>
        <w:ind w:firstLine="0"/>
        <w:rPr>
          <w:sz w:val="17"/>
          <w:szCs w:val="17"/>
          <w:shd w:fill="e1eaf2" w:val="clear"/>
        </w:rPr>
      </w:pPr>
      <w:r w:rsidDel="00000000" w:rsidR="00000000" w:rsidRPr="00000000">
        <w:rPr>
          <w:rtl w:val="0"/>
        </w:rPr>
      </w:r>
    </w:p>
    <w:p w:rsidR="00000000" w:rsidDel="00000000" w:rsidP="00000000" w:rsidRDefault="00000000" w:rsidRPr="00000000" w14:paraId="00000038">
      <w:pPr>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19054</wp:posOffset>
            </wp:positionH>
            <wp:positionV relativeFrom="paragraph">
              <wp:posOffset>285750</wp:posOffset>
            </wp:positionV>
            <wp:extent cx="1438275" cy="1906285"/>
            <wp:effectExtent b="0" l="0" r="0" t="0"/>
            <wp:wrapSquare wrapText="bothSides" distB="114300" distT="114300" distL="114300" distR="114300"/>
            <wp:docPr id="37" name="image10.jpg"/>
            <a:graphic>
              <a:graphicData uri="http://schemas.openxmlformats.org/drawingml/2006/picture">
                <pic:pic>
                  <pic:nvPicPr>
                    <pic:cNvPr id="0" name="image10.jpg"/>
                    <pic:cNvPicPr preferRelativeResize="0"/>
                  </pic:nvPicPr>
                  <pic:blipFill>
                    <a:blip r:embed="rId24"/>
                    <a:srcRect b="0" l="0" r="0" t="11546"/>
                    <a:stretch>
                      <a:fillRect/>
                    </a:stretch>
                  </pic:blipFill>
                  <pic:spPr>
                    <a:xfrm>
                      <a:off x="0" y="0"/>
                      <a:ext cx="1438275" cy="1906285"/>
                    </a:xfrm>
                    <a:prstGeom prst="rect"/>
                    <a:ln/>
                  </pic:spPr>
                </pic:pic>
              </a:graphicData>
            </a:graphic>
          </wp:anchor>
        </w:drawing>
      </w:r>
    </w:p>
    <w:p w:rsidR="00000000" w:rsidDel="00000000" w:rsidP="00000000" w:rsidRDefault="00000000" w:rsidRPr="00000000" w14:paraId="00000039">
      <w:pPr>
        <w:ind w:firstLine="0"/>
        <w:rPr>
          <w:b w:val="1"/>
        </w:rPr>
      </w:pPr>
      <w:r w:rsidDel="00000000" w:rsidR="00000000" w:rsidRPr="00000000">
        <w:rPr>
          <w:rtl w:val="0"/>
        </w:rPr>
      </w:r>
    </w:p>
    <w:p w:rsidR="00000000" w:rsidDel="00000000" w:rsidP="00000000" w:rsidRDefault="00000000" w:rsidRPr="00000000" w14:paraId="0000003A">
      <w:pPr>
        <w:ind w:firstLine="0"/>
        <w:rPr>
          <w:b w:val="1"/>
        </w:rPr>
      </w:pPr>
      <w:r w:rsidDel="00000000" w:rsidR="00000000" w:rsidRPr="00000000">
        <w:rPr>
          <w:b w:val="1"/>
          <w:rtl w:val="0"/>
        </w:rPr>
        <w:t xml:space="preserve">José Matheus Bento</w:t>
      </w:r>
    </w:p>
    <w:p w:rsidR="00000000" w:rsidDel="00000000" w:rsidP="00000000" w:rsidRDefault="00000000" w:rsidRPr="00000000" w14:paraId="0000003B">
      <w:pPr>
        <w:ind w:firstLine="0"/>
        <w:rPr>
          <w:color w:val="1f3864"/>
          <w:sz w:val="28"/>
          <w:szCs w:val="28"/>
        </w:rPr>
      </w:pPr>
      <w:r w:rsidDel="00000000" w:rsidR="00000000" w:rsidRPr="00000000">
        <w:rPr>
          <w:rtl w:val="0"/>
        </w:rPr>
        <w:t xml:space="preserve">Fiz curso técnico em informática no IFRN, campus Pau dos Ferros. Atualmente estou cursando Análise e Desenvolvimento de Sistemas no mesmo instituto. Sempre gostei de tecnologia, e assim que aprendi a programar, procurei aprender diversas tecnologias, para me aprimorar e encontrar aquela que mais gostasse. Desde 2020 participo do NADIC onde trabalhei com desenvolvimento backend utilizando o framework Django, em 2021 iniciei um estágio na JusInvestimens ainda focado em backend. No ano de 2022 fui contratado tanto para dar continuidade ao sistema da empresa como também para desenvolver um aplicativo nativo para Android. Tenho muito interesse em redes neurais e aprendizado de máquina, pois desenvolvi um sistema de reconhecimento de placas de veículos utilizando IA.</w:t>
      </w:r>
      <w:r w:rsidDel="00000000" w:rsidR="00000000" w:rsidRPr="00000000">
        <w:rPr>
          <w:rtl w:val="0"/>
        </w:rPr>
      </w:r>
    </w:p>
    <w:p w:rsidR="00000000" w:rsidDel="00000000" w:rsidP="00000000" w:rsidRDefault="00000000" w:rsidRPr="00000000" w14:paraId="0000003C">
      <w:pPr>
        <w:ind w:firstLine="720"/>
        <w:rPr>
          <w:sz w:val="26"/>
          <w:szCs w:val="26"/>
        </w:rPr>
      </w:pPr>
      <w:r w:rsidDel="00000000" w:rsidR="00000000" w:rsidRPr="00000000">
        <w:rPr>
          <w:rtl w:val="0"/>
        </w:rPr>
      </w:r>
    </w:p>
    <w:p w:rsidR="00000000" w:rsidDel="00000000" w:rsidP="00000000" w:rsidRDefault="00000000" w:rsidRPr="00000000" w14:paraId="0000003D">
      <w:pPr>
        <w:ind w:firstLine="72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19054</wp:posOffset>
            </wp:positionH>
            <wp:positionV relativeFrom="paragraph">
              <wp:posOffset>304800</wp:posOffset>
            </wp:positionV>
            <wp:extent cx="1438275" cy="2173944"/>
            <wp:effectExtent b="0" l="0" r="0" t="0"/>
            <wp:wrapSquare wrapText="bothSides" distB="114300" distT="114300" distL="114300" distR="114300"/>
            <wp:docPr id="36"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1438275" cy="2173944"/>
                    </a:xfrm>
                    <a:prstGeom prst="rect"/>
                    <a:ln/>
                  </pic:spPr>
                </pic:pic>
              </a:graphicData>
            </a:graphic>
          </wp:anchor>
        </w:drawing>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firstLine="720"/>
        <w:rPr>
          <w:b w:val="1"/>
        </w:rPr>
      </w:pPr>
      <w:r w:rsidDel="00000000" w:rsidR="00000000" w:rsidRPr="00000000">
        <w:rPr>
          <w:b w:val="1"/>
          <w:rtl w:val="0"/>
        </w:rPr>
        <w:t xml:space="preserve">Gustavo de Freitas Rodrigues</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t xml:space="preserve">Sou técnico de informática no IFRN - Campus Pau dos Ferros, estudante na graduação de Tecnologia da Informação, com interesse em ciências da computação pela UFRN (Universidade Federal do Rio Grande Do Norte). Tem experiência com circuitos e eletrônica, já tendo trabalhado na construção de robôs, utilizando arduino. Participei no NADIC (Núcleo de Análise de Dados e Inteligência Computacional), na área de Deep Learning, Computer Vision e IoT. Atualmente, estou trabalhando e aprofundando meus conhecimentos em ciência de dados e aprendizado de máquina.</w:t>
      </w:r>
    </w:p>
    <w:p w:rsidR="00000000" w:rsidDel="00000000" w:rsidP="00000000" w:rsidRDefault="00000000" w:rsidRPr="00000000" w14:paraId="00000042">
      <w:pPr>
        <w:ind w:firstLine="0"/>
        <w:jc w:val="center"/>
        <w:rPr>
          <w:sz w:val="28"/>
          <w:szCs w:val="28"/>
        </w:rPr>
      </w:pPr>
      <w:r w:rsidDel="00000000" w:rsidR="00000000" w:rsidRPr="00000000">
        <w:rPr>
          <w:rtl w:val="0"/>
        </w:rPr>
      </w:r>
    </w:p>
    <w:p w:rsidR="00000000" w:rsidDel="00000000" w:rsidP="00000000" w:rsidRDefault="00000000" w:rsidRPr="00000000" w14:paraId="00000043">
      <w:pPr>
        <w:ind w:firstLine="0"/>
        <w:jc w:val="center"/>
        <w:rPr>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1f3864"/>
          <w:sz w:val="26"/>
          <w:szCs w:val="26"/>
          <w:u w:val="none"/>
          <w:shd w:fill="auto" w:val="clear"/>
          <w:vertAlign w:val="baseline"/>
        </w:rPr>
      </w:pPr>
      <w:r w:rsidDel="00000000" w:rsidR="00000000" w:rsidRPr="00000000">
        <w:rPr>
          <w:b w:val="1"/>
          <w:i w:val="0"/>
          <w:smallCaps w:val="0"/>
          <w:strike w:val="0"/>
          <w:color w:val="1f3864"/>
          <w:sz w:val="26"/>
          <w:szCs w:val="26"/>
          <w:u w:val="none"/>
          <w:shd w:fill="auto" w:val="clear"/>
          <w:vertAlign w:val="baseline"/>
          <w:rtl w:val="0"/>
        </w:rPr>
        <w:t xml:space="preserve">APRESENTAÇÃO</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i w:val="0"/>
          <w:smallCaps w:val="0"/>
          <w:strike w:val="0"/>
          <w:color w:val="000000"/>
          <w:sz w:val="24"/>
          <w:szCs w:val="24"/>
          <w:u w:val="none"/>
          <w:shd w:fill="auto" w:val="clear"/>
          <w:vertAlign w:val="baseline"/>
          <w:rtl w:val="0"/>
        </w:rPr>
        <w:t xml:space="preserve">A presente apostila é um instrumento teórico que complementa o curso de capacitação de</w:t>
      </w:r>
      <w:r w:rsidDel="00000000" w:rsidR="00000000" w:rsidRPr="00000000">
        <w:rPr>
          <w:rtl w:val="0"/>
        </w:rPr>
        <w:t xml:space="preserve"> Inteligência Artificial.</w:t>
      </w:r>
      <w:r w:rsidDel="00000000" w:rsidR="00000000" w:rsidRPr="00000000">
        <w:rPr>
          <w:i w:val="0"/>
          <w:smallCaps w:val="0"/>
          <w:strike w:val="0"/>
          <w:color w:val="000000"/>
          <w:sz w:val="24"/>
          <w:szCs w:val="24"/>
          <w:u w:val="none"/>
          <w:shd w:fill="auto" w:val="clear"/>
          <w:vertAlign w:val="baseline"/>
          <w:rtl w:val="0"/>
        </w:rPr>
        <w:t xml:space="preserve"> Nela, veremos</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rtl w:val="0"/>
        </w:rPr>
        <w:t xml:space="preserve">o primeiro módulo da</w:t>
      </w:r>
      <w:r w:rsidDel="00000000" w:rsidR="00000000" w:rsidRPr="00000000">
        <w:rPr>
          <w:b w:val="1"/>
          <w:rtl w:val="0"/>
        </w:rPr>
        <w:t xml:space="preserve"> </w:t>
      </w:r>
      <w:r w:rsidDel="00000000" w:rsidR="00000000" w:rsidRPr="00000000">
        <w:rPr>
          <w:rtl w:val="0"/>
        </w:rPr>
        <w:t xml:space="preserve">ementa do curso</w:t>
      </w:r>
      <w:r w:rsidDel="00000000" w:rsidR="00000000" w:rsidRPr="00000000">
        <w:rPr>
          <w:i w:val="0"/>
          <w:smallCaps w:val="0"/>
          <w:strike w:val="0"/>
          <w:color w:val="000000"/>
          <w:sz w:val="24"/>
          <w:szCs w:val="24"/>
          <w:u w:val="none"/>
          <w:shd w:fill="auto" w:val="clear"/>
          <w:vertAlign w:val="baseline"/>
          <w:rtl w:val="0"/>
        </w:rPr>
        <w:t xml:space="preserve">. Este material é baseado em artigos científicos, periódicos, revistas científicas e livros científicos. É extremamente recomendável ao aluno que, ao final da leitura de cada seção, realize os exercícios propostos e acesse os materiais indicados nas referências bibliográficas, para aprofundar a leitura desse material e complementar o que foi lido aqui. </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1"/>
        <w:jc w:val="center"/>
        <w:rPr>
          <w:b w:val="1"/>
          <w:i w:val="1"/>
          <w:smallCaps w:val="0"/>
          <w:strike w:val="0"/>
          <w:color w:val="1f4e79"/>
          <w:sz w:val="24"/>
          <w:szCs w:val="24"/>
          <w:u w:val="none"/>
          <w:shd w:fill="auto" w:val="clear"/>
          <w:vertAlign w:val="baseline"/>
        </w:rPr>
      </w:pPr>
      <w:r w:rsidDel="00000000" w:rsidR="00000000" w:rsidRPr="00000000">
        <w:rPr>
          <w:b w:val="1"/>
          <w:i w:val="1"/>
          <w:smallCaps w:val="0"/>
          <w:strike w:val="0"/>
          <w:color w:val="1f4e79"/>
          <w:sz w:val="24"/>
          <w:szCs w:val="24"/>
          <w:u w:val="none"/>
          <w:shd w:fill="auto" w:val="clear"/>
          <w:vertAlign w:val="baseline"/>
          <w:rtl w:val="0"/>
        </w:rPr>
        <w:t xml:space="preserve">Boa Leitura !!</w:t>
      </w:r>
    </w:p>
    <w:p w:rsidR="00000000" w:rsidDel="00000000" w:rsidP="00000000" w:rsidRDefault="00000000" w:rsidRPr="00000000" w14:paraId="00000049">
      <w:pPr>
        <w:ind w:firstLine="131"/>
        <w:rPr>
          <w:color w:val="1f3864"/>
          <w:sz w:val="28"/>
          <w:szCs w:val="28"/>
        </w:rPr>
      </w:pPr>
      <w:r w:rsidDel="00000000" w:rsidR="00000000" w:rsidRPr="00000000">
        <w:rPr>
          <w:rtl w:val="0"/>
        </w:rPr>
      </w:r>
    </w:p>
    <w:p w:rsidR="00000000" w:rsidDel="00000000" w:rsidP="00000000" w:rsidRDefault="00000000" w:rsidRPr="00000000" w14:paraId="0000004A">
      <w:pPr>
        <w:ind w:firstLine="131"/>
        <w:rPr>
          <w:color w:val="1f3864"/>
          <w:sz w:val="28"/>
          <w:szCs w:val="28"/>
        </w:rPr>
      </w:pPr>
      <w:r w:rsidDel="00000000" w:rsidR="00000000" w:rsidRPr="00000000">
        <w:rPr>
          <w:rtl w:val="0"/>
        </w:rPr>
      </w:r>
    </w:p>
    <w:p w:rsidR="00000000" w:rsidDel="00000000" w:rsidP="00000000" w:rsidRDefault="00000000" w:rsidRPr="00000000" w14:paraId="0000004B">
      <w:pPr>
        <w:ind w:firstLine="131"/>
        <w:jc w:val="center"/>
        <w:rPr>
          <w:color w:val="1f3864"/>
          <w:sz w:val="28"/>
          <w:szCs w:val="28"/>
        </w:rPr>
      </w:pPr>
      <w:r w:rsidDel="00000000" w:rsidR="00000000" w:rsidRPr="00000000">
        <w:rPr>
          <w:rtl w:val="0"/>
        </w:rPr>
      </w:r>
    </w:p>
    <w:p w:rsidR="00000000" w:rsidDel="00000000" w:rsidP="00000000" w:rsidRDefault="00000000" w:rsidRPr="00000000" w14:paraId="0000004C">
      <w:pPr>
        <w:ind w:firstLine="131"/>
        <w:jc w:val="center"/>
        <w:rPr>
          <w:color w:val="1f3864"/>
          <w:sz w:val="28"/>
          <w:szCs w:val="28"/>
        </w:rPr>
      </w:pPr>
      <w:r w:rsidDel="00000000" w:rsidR="00000000" w:rsidRPr="00000000">
        <w:rPr>
          <w:rtl w:val="0"/>
        </w:rPr>
      </w:r>
    </w:p>
    <w:p w:rsidR="00000000" w:rsidDel="00000000" w:rsidP="00000000" w:rsidRDefault="00000000" w:rsidRPr="00000000" w14:paraId="0000004D">
      <w:pPr>
        <w:ind w:firstLine="131"/>
        <w:jc w:val="center"/>
        <w:rPr>
          <w:color w:val="1f3864"/>
          <w:sz w:val="28"/>
          <w:szCs w:val="28"/>
        </w:rPr>
      </w:pPr>
      <w:r w:rsidDel="00000000" w:rsidR="00000000" w:rsidRPr="00000000">
        <w:rPr>
          <w:rtl w:val="0"/>
        </w:rPr>
      </w:r>
    </w:p>
    <w:p w:rsidR="00000000" w:rsidDel="00000000" w:rsidP="00000000" w:rsidRDefault="00000000" w:rsidRPr="00000000" w14:paraId="0000004E">
      <w:pPr>
        <w:ind w:firstLine="131"/>
        <w:jc w:val="center"/>
        <w:rPr>
          <w:color w:val="1f3864"/>
          <w:sz w:val="28"/>
          <w:szCs w:val="28"/>
        </w:rPr>
      </w:pPr>
      <w:r w:rsidDel="00000000" w:rsidR="00000000" w:rsidRPr="00000000">
        <w:rPr>
          <w:rtl w:val="0"/>
        </w:rPr>
      </w:r>
    </w:p>
    <w:p w:rsidR="00000000" w:rsidDel="00000000" w:rsidP="00000000" w:rsidRDefault="00000000" w:rsidRPr="00000000" w14:paraId="0000004F">
      <w:pPr>
        <w:ind w:firstLine="131"/>
        <w:jc w:val="center"/>
        <w:rPr>
          <w:color w:val="1f3864"/>
          <w:sz w:val="28"/>
          <w:szCs w:val="28"/>
        </w:rPr>
      </w:pPr>
      <w:r w:rsidDel="00000000" w:rsidR="00000000" w:rsidRPr="00000000">
        <w:rPr>
          <w:rtl w:val="0"/>
        </w:rPr>
      </w:r>
    </w:p>
    <w:p w:rsidR="00000000" w:rsidDel="00000000" w:rsidP="00000000" w:rsidRDefault="00000000" w:rsidRPr="00000000" w14:paraId="00000050">
      <w:pPr>
        <w:ind w:firstLine="131"/>
        <w:jc w:val="center"/>
        <w:rPr>
          <w:color w:val="1f3864"/>
          <w:sz w:val="28"/>
          <w:szCs w:val="28"/>
        </w:rPr>
      </w:pPr>
      <w:r w:rsidDel="00000000" w:rsidR="00000000" w:rsidRPr="00000000">
        <w:rPr>
          <w:rtl w:val="0"/>
        </w:rPr>
      </w:r>
    </w:p>
    <w:p w:rsidR="00000000" w:rsidDel="00000000" w:rsidP="00000000" w:rsidRDefault="00000000" w:rsidRPr="00000000" w14:paraId="00000051">
      <w:pPr>
        <w:ind w:firstLine="131"/>
        <w:jc w:val="center"/>
        <w:rPr>
          <w:color w:val="1f3864"/>
          <w:sz w:val="28"/>
          <w:szCs w:val="28"/>
        </w:rPr>
      </w:pPr>
      <w:r w:rsidDel="00000000" w:rsidR="00000000" w:rsidRPr="00000000">
        <w:rPr>
          <w:rtl w:val="0"/>
        </w:rPr>
      </w:r>
    </w:p>
    <w:p w:rsidR="00000000" w:rsidDel="00000000" w:rsidP="00000000" w:rsidRDefault="00000000" w:rsidRPr="00000000" w14:paraId="00000052">
      <w:pPr>
        <w:ind w:firstLine="131"/>
        <w:jc w:val="center"/>
        <w:rPr>
          <w:color w:val="1f3864"/>
          <w:sz w:val="28"/>
          <w:szCs w:val="28"/>
        </w:rPr>
      </w:pPr>
      <w:r w:rsidDel="00000000" w:rsidR="00000000" w:rsidRPr="00000000">
        <w:rPr>
          <w:rtl w:val="0"/>
        </w:rPr>
      </w:r>
    </w:p>
    <w:p w:rsidR="00000000" w:rsidDel="00000000" w:rsidP="00000000" w:rsidRDefault="00000000" w:rsidRPr="00000000" w14:paraId="00000053">
      <w:pPr>
        <w:ind w:firstLine="131"/>
        <w:jc w:val="center"/>
        <w:rPr>
          <w:color w:val="1f3864"/>
          <w:sz w:val="28"/>
          <w:szCs w:val="28"/>
        </w:rPr>
      </w:pPr>
      <w:r w:rsidDel="00000000" w:rsidR="00000000" w:rsidRPr="00000000">
        <w:rPr>
          <w:rtl w:val="0"/>
        </w:rPr>
      </w:r>
    </w:p>
    <w:p w:rsidR="00000000" w:rsidDel="00000000" w:rsidP="00000000" w:rsidRDefault="00000000" w:rsidRPr="00000000" w14:paraId="00000054">
      <w:pPr>
        <w:spacing w:after="160" w:line="259" w:lineRule="auto"/>
        <w:ind w:firstLine="0"/>
        <w:jc w:val="left"/>
        <w:rPr>
          <w:color w:val="1f386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b w:val="1"/>
          <w:i w:val="0"/>
          <w:smallCaps w:val="0"/>
          <w:strike w:val="0"/>
          <w:color w:val="2e75b5"/>
          <w:sz w:val="26"/>
          <w:szCs w:val="26"/>
          <w:u w:val="none"/>
          <w:shd w:fill="auto" w:val="clear"/>
          <w:vertAlign w:val="baseline"/>
        </w:rPr>
      </w:pPr>
      <w:r w:rsidDel="00000000" w:rsidR="00000000" w:rsidRPr="00000000">
        <w:rPr>
          <w:b w:val="1"/>
          <w:color w:val="2e75b5"/>
          <w:sz w:val="26"/>
          <w:szCs w:val="26"/>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yndlq12yvzb">
            <w:r w:rsidDel="00000000" w:rsidR="00000000" w:rsidRPr="00000000">
              <w:rPr>
                <w:b w:val="1"/>
                <w:i w:val="0"/>
                <w:smallCaps w:val="0"/>
                <w:strike w:val="0"/>
                <w:color w:val="2e75b5"/>
                <w:sz w:val="28"/>
                <w:szCs w:val="28"/>
                <w:u w:val="none"/>
                <w:shd w:fill="auto" w:val="clear"/>
                <w:vertAlign w:val="baseline"/>
                <w:rtl w:val="0"/>
              </w:rPr>
              <w:t xml:space="preserve">1 Divisão do Dataset</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p4s5re954a7d">
            <w:r w:rsidDel="00000000" w:rsidR="00000000" w:rsidRPr="00000000">
              <w:rPr>
                <w:i w:val="0"/>
                <w:smallCaps w:val="0"/>
                <w:strike w:val="0"/>
                <w:color w:val="2e75b5"/>
                <w:sz w:val="28"/>
                <w:szCs w:val="28"/>
                <w:u w:val="none"/>
                <w:shd w:fill="auto" w:val="clear"/>
                <w:vertAlign w:val="baseline"/>
                <w:rtl w:val="0"/>
              </w:rPr>
              <w:t xml:space="preserve">1.1 Método K-Fold</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iihqvh3fx66d">
            <w:r w:rsidDel="00000000" w:rsidR="00000000" w:rsidRPr="00000000">
              <w:rPr>
                <w:i w:val="0"/>
                <w:smallCaps w:val="0"/>
                <w:strike w:val="0"/>
                <w:color w:val="2e75b5"/>
                <w:sz w:val="28"/>
                <w:szCs w:val="28"/>
                <w:u w:val="none"/>
                <w:shd w:fill="auto" w:val="clear"/>
                <w:vertAlign w:val="baseline"/>
                <w:rtl w:val="0"/>
              </w:rPr>
              <w:t xml:space="preserve">1.2 Método Hold-Out</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heading=h.ydi4ep9vsmq8">
            <w:r w:rsidDel="00000000" w:rsidR="00000000" w:rsidRPr="00000000">
              <w:rPr>
                <w:b w:val="1"/>
                <w:i w:val="0"/>
                <w:smallCaps w:val="0"/>
                <w:strike w:val="0"/>
                <w:color w:val="2e75b5"/>
                <w:sz w:val="28"/>
                <w:szCs w:val="28"/>
                <w:u w:val="none"/>
                <w:shd w:fill="auto" w:val="clear"/>
                <w:vertAlign w:val="baseline"/>
                <w:rtl w:val="0"/>
              </w:rPr>
              <w:t xml:space="preserve">2 Medidas de desempenho</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b827771ofxgn">
            <w:r w:rsidDel="00000000" w:rsidR="00000000" w:rsidRPr="00000000">
              <w:rPr>
                <w:i w:val="0"/>
                <w:smallCaps w:val="0"/>
                <w:strike w:val="0"/>
                <w:color w:val="2e75b5"/>
                <w:sz w:val="28"/>
                <w:szCs w:val="28"/>
                <w:u w:val="none"/>
                <w:shd w:fill="auto" w:val="clear"/>
                <w:vertAlign w:val="baseline"/>
                <w:rtl w:val="0"/>
              </w:rPr>
              <w:t xml:space="preserve">2.1 Precision</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8j1mepp5j5nc">
            <w:r w:rsidDel="00000000" w:rsidR="00000000" w:rsidRPr="00000000">
              <w:rPr>
                <w:i w:val="0"/>
                <w:smallCaps w:val="0"/>
                <w:strike w:val="0"/>
                <w:color w:val="2e75b5"/>
                <w:sz w:val="28"/>
                <w:szCs w:val="28"/>
                <w:u w:val="none"/>
                <w:shd w:fill="auto" w:val="clear"/>
                <w:vertAlign w:val="baseline"/>
                <w:rtl w:val="0"/>
              </w:rPr>
              <w:t xml:space="preserve">2.2 Accuracy</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4f2a94k1wplq">
            <w:r w:rsidDel="00000000" w:rsidR="00000000" w:rsidRPr="00000000">
              <w:rPr>
                <w:i w:val="0"/>
                <w:smallCaps w:val="0"/>
                <w:strike w:val="0"/>
                <w:color w:val="2e75b5"/>
                <w:sz w:val="28"/>
                <w:szCs w:val="28"/>
                <w:u w:val="none"/>
                <w:shd w:fill="auto" w:val="clear"/>
                <w:vertAlign w:val="baseline"/>
                <w:rtl w:val="0"/>
              </w:rPr>
              <w:t xml:space="preserve">2.3 Recall</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40jwo0nxwxdy">
            <w:r w:rsidDel="00000000" w:rsidR="00000000" w:rsidRPr="00000000">
              <w:rPr>
                <w:i w:val="0"/>
                <w:smallCaps w:val="0"/>
                <w:strike w:val="0"/>
                <w:color w:val="2e75b5"/>
                <w:sz w:val="28"/>
                <w:szCs w:val="28"/>
                <w:u w:val="none"/>
                <w:shd w:fill="auto" w:val="clear"/>
                <w:vertAlign w:val="baseline"/>
                <w:rtl w:val="0"/>
              </w:rPr>
              <w:t xml:space="preserve">2.4 F1 Score</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heading=h.aj2un24uei39">
            <w:r w:rsidDel="00000000" w:rsidR="00000000" w:rsidRPr="00000000">
              <w:rPr>
                <w:b w:val="1"/>
                <w:i w:val="0"/>
                <w:smallCaps w:val="0"/>
                <w:strike w:val="0"/>
                <w:color w:val="2e75b5"/>
                <w:sz w:val="28"/>
                <w:szCs w:val="28"/>
                <w:u w:val="none"/>
                <w:shd w:fill="auto" w:val="clear"/>
                <w:vertAlign w:val="baseline"/>
                <w:rtl w:val="0"/>
              </w:rPr>
              <w:t xml:space="preserve">3 Algoritmos de Machine Learning</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q1q6087omvcp">
            <w:r w:rsidDel="00000000" w:rsidR="00000000" w:rsidRPr="00000000">
              <w:rPr>
                <w:i w:val="0"/>
                <w:smallCaps w:val="0"/>
                <w:strike w:val="0"/>
                <w:color w:val="2e75b5"/>
                <w:sz w:val="28"/>
                <w:szCs w:val="28"/>
                <w:u w:val="none"/>
                <w:shd w:fill="auto" w:val="clear"/>
                <w:vertAlign w:val="baseline"/>
                <w:rtl w:val="0"/>
              </w:rPr>
              <w:t xml:space="preserve">3.1 Regressão Linear</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2qjx2r8amp4m">
            <w:r w:rsidDel="00000000" w:rsidR="00000000" w:rsidRPr="00000000">
              <w:rPr>
                <w:i w:val="0"/>
                <w:smallCaps w:val="0"/>
                <w:strike w:val="0"/>
                <w:color w:val="2e75b5"/>
                <w:sz w:val="28"/>
                <w:szCs w:val="28"/>
                <w:u w:val="none"/>
                <w:shd w:fill="auto" w:val="clear"/>
                <w:vertAlign w:val="baseline"/>
                <w:rtl w:val="0"/>
              </w:rPr>
              <w:t xml:space="preserve">3.2 Regressão Logística</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vispnzfhi2lv">
            <w:r w:rsidDel="00000000" w:rsidR="00000000" w:rsidRPr="00000000">
              <w:rPr>
                <w:i w:val="0"/>
                <w:smallCaps w:val="0"/>
                <w:strike w:val="0"/>
                <w:color w:val="2e75b5"/>
                <w:sz w:val="28"/>
                <w:szCs w:val="28"/>
                <w:u w:val="none"/>
                <w:shd w:fill="auto" w:val="clear"/>
                <w:vertAlign w:val="baseline"/>
                <w:rtl w:val="0"/>
              </w:rPr>
              <w:t xml:space="preserve">3.3 KNN (K-Nearest Neighbors)</w:t>
              <w:tab/>
              <w:t xml:space="preserve">11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eading=h.qkj08iddyb1z">
            <w:r w:rsidDel="00000000" w:rsidR="00000000" w:rsidRPr="00000000">
              <w:rPr>
                <w:i w:val="0"/>
                <w:smallCaps w:val="0"/>
                <w:strike w:val="0"/>
                <w:color w:val="2e75b5"/>
                <w:sz w:val="28"/>
                <w:szCs w:val="28"/>
                <w:u w:val="none"/>
                <w:shd w:fill="auto" w:val="clear"/>
                <w:vertAlign w:val="baseline"/>
                <w:rtl w:val="0"/>
              </w:rPr>
              <w:t xml:space="preserve">3.4 Árvore de Decisão (J48)</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jc w:val="center"/>
        <w:rPr>
          <w:b w:val="1"/>
          <w:sz w:val="26"/>
          <w:szCs w:val="26"/>
        </w:rPr>
      </w:pPr>
      <w:r w:rsidDel="00000000" w:rsidR="00000000" w:rsidRPr="00000000">
        <w:rPr>
          <w:rtl w:val="0"/>
        </w:rPr>
      </w:r>
    </w:p>
    <w:p w:rsidR="00000000" w:rsidDel="00000000" w:rsidP="00000000" w:rsidRDefault="00000000" w:rsidRPr="00000000" w14:paraId="00000065">
      <w:pPr>
        <w:jc w:val="center"/>
        <w:rPr>
          <w:b w:val="1"/>
          <w:sz w:val="26"/>
          <w:szCs w:val="26"/>
        </w:rPr>
      </w:pPr>
      <w:r w:rsidDel="00000000" w:rsidR="00000000" w:rsidRPr="00000000">
        <w:rPr>
          <w:rtl w:val="0"/>
        </w:rPr>
      </w:r>
    </w:p>
    <w:p w:rsidR="00000000" w:rsidDel="00000000" w:rsidP="00000000" w:rsidRDefault="00000000" w:rsidRPr="00000000" w14:paraId="00000066">
      <w:pPr>
        <w:ind w:left="0" w:firstLine="0"/>
        <w:jc w:val="left"/>
        <w:rPr>
          <w:b w:val="1"/>
          <w:sz w:val="26"/>
          <w:szCs w:val="26"/>
        </w:rPr>
        <w:sectPr>
          <w:headerReference r:id="rId26" w:type="default"/>
          <w:headerReference r:id="rId27" w:type="first"/>
          <w:footerReference r:id="rId28" w:type="default"/>
          <w:footerReference r:id="rId29" w:type="first"/>
          <w:pgSz w:h="16838" w:w="11906" w:orient="portrait"/>
          <w:pgMar w:bottom="1417" w:top="1417" w:left="1701" w:right="1701" w:header="708" w:footer="708"/>
          <w:pgNumType w:start="6"/>
          <w:titlePg w:val="1"/>
        </w:sectPr>
      </w:pPr>
      <w:r w:rsidDel="00000000" w:rsidR="00000000" w:rsidRPr="00000000">
        <w:rPr>
          <w:rtl w:val="0"/>
        </w:rPr>
      </w:r>
    </w:p>
    <w:p w:rsidR="00000000" w:rsidDel="00000000" w:rsidP="00000000" w:rsidRDefault="00000000" w:rsidRPr="00000000" w14:paraId="00000067">
      <w:pPr>
        <w:ind w:left="0" w:firstLine="0"/>
        <w:rPr>
          <w:color w:val="2e75b5"/>
          <w:sz w:val="28"/>
          <w:szCs w:val="28"/>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pStyle w:val="Heading1"/>
        <w:numPr>
          <w:ilvl w:val="0"/>
          <w:numId w:val="7"/>
        </w:numPr>
        <w:ind w:left="720" w:hanging="360"/>
        <w:rPr>
          <w:rFonts w:ascii="Arial" w:cs="Arial" w:eastAsia="Arial" w:hAnsi="Arial"/>
        </w:rPr>
      </w:pPr>
      <w:bookmarkStart w:colFirst="0" w:colLast="0" w:name="_heading=h.1yndlq12yvzb" w:id="1"/>
      <w:bookmarkEnd w:id="1"/>
      <w:r w:rsidDel="00000000" w:rsidR="00000000" w:rsidRPr="00000000">
        <w:rPr>
          <w:rFonts w:ascii="Arial" w:cs="Arial" w:eastAsia="Arial" w:hAnsi="Arial"/>
          <w:rtl w:val="0"/>
        </w:rPr>
        <w:t xml:space="preserve">Divisão do </w:t>
      </w:r>
      <w:r w:rsidDel="00000000" w:rsidR="00000000" w:rsidRPr="00000000">
        <w:rPr>
          <w:rFonts w:ascii="Arial" w:cs="Arial" w:eastAsia="Arial" w:hAnsi="Arial"/>
          <w:i w:val="1"/>
          <w:rtl w:val="0"/>
        </w:rPr>
        <w:t xml:space="preserve">Dataset</w:t>
      </w:r>
    </w:p>
    <w:p w:rsidR="00000000" w:rsidDel="00000000" w:rsidP="00000000" w:rsidRDefault="00000000" w:rsidRPr="00000000" w14:paraId="0000006C">
      <w:pPr>
        <w:ind w:left="0" w:firstLine="0"/>
        <w:rPr>
          <w:i w:val="1"/>
          <w:color w:val="2e75b5"/>
          <w:sz w:val="28"/>
          <w:szCs w:val="28"/>
        </w:rPr>
      </w:pPr>
      <w:r w:rsidDel="00000000" w:rsidR="00000000" w:rsidRPr="00000000">
        <w:rPr>
          <w:rtl w:val="0"/>
        </w:rPr>
      </w:r>
    </w:p>
    <w:p w:rsidR="00000000" w:rsidDel="00000000" w:rsidP="00000000" w:rsidRDefault="00000000" w:rsidRPr="00000000" w14:paraId="0000006D">
      <w:pPr>
        <w:ind w:left="0" w:firstLine="720"/>
        <w:rPr>
          <w:sz w:val="28"/>
          <w:szCs w:val="28"/>
        </w:rPr>
      </w:pPr>
      <w:r w:rsidDel="00000000" w:rsidR="00000000" w:rsidRPr="00000000">
        <w:rPr>
          <w:sz w:val="28"/>
          <w:szCs w:val="28"/>
          <w:rtl w:val="0"/>
        </w:rPr>
        <w:t xml:space="preserve">A divisão de conjuntos de dados é uma etapa crucial no processo de treinamento e avaliação de modelos de aprendizado de máquina. Duas abordagens comuns para essa divisão são o método de</w:t>
      </w:r>
      <w:r w:rsidDel="00000000" w:rsidR="00000000" w:rsidRPr="00000000">
        <w:rPr>
          <w:i w:val="1"/>
          <w:sz w:val="28"/>
          <w:szCs w:val="28"/>
          <w:rtl w:val="0"/>
        </w:rPr>
        <w:t xml:space="preserve"> hold-out </w:t>
      </w:r>
      <w:r w:rsidDel="00000000" w:rsidR="00000000" w:rsidRPr="00000000">
        <w:rPr>
          <w:sz w:val="28"/>
          <w:szCs w:val="28"/>
          <w:rtl w:val="0"/>
        </w:rPr>
        <w:t xml:space="preserve">e o método de </w:t>
      </w:r>
      <w:r w:rsidDel="00000000" w:rsidR="00000000" w:rsidRPr="00000000">
        <w:rPr>
          <w:i w:val="1"/>
          <w:sz w:val="28"/>
          <w:szCs w:val="28"/>
          <w:rtl w:val="0"/>
        </w:rPr>
        <w:t xml:space="preserve">k-fold cross-validation</w:t>
      </w:r>
      <w:r w:rsidDel="00000000" w:rsidR="00000000" w:rsidRPr="00000000">
        <w:rPr>
          <w:sz w:val="28"/>
          <w:szCs w:val="28"/>
          <w:rtl w:val="0"/>
        </w:rPr>
        <w:t xml:space="preserve">.</w:t>
      </w:r>
    </w:p>
    <w:p w:rsidR="00000000" w:rsidDel="00000000" w:rsidP="00000000" w:rsidRDefault="00000000" w:rsidRPr="00000000" w14:paraId="0000006E">
      <w:pPr>
        <w:ind w:left="0" w:firstLine="0"/>
        <w:rPr>
          <w:i w:val="1"/>
          <w:color w:val="2e75b5"/>
          <w:sz w:val="28"/>
          <w:szCs w:val="28"/>
        </w:rPr>
      </w:pPr>
      <w:r w:rsidDel="00000000" w:rsidR="00000000" w:rsidRPr="00000000">
        <w:rPr>
          <w:rtl w:val="0"/>
        </w:rPr>
      </w:r>
    </w:p>
    <w:p w:rsidR="00000000" w:rsidDel="00000000" w:rsidP="00000000" w:rsidRDefault="00000000" w:rsidRPr="00000000" w14:paraId="0000006F">
      <w:pPr>
        <w:pStyle w:val="Heading2"/>
        <w:numPr>
          <w:ilvl w:val="1"/>
          <w:numId w:val="7"/>
        </w:numPr>
        <w:ind w:left="1080" w:hanging="720"/>
        <w:rPr>
          <w:rFonts w:ascii="Arial" w:cs="Arial" w:eastAsia="Arial" w:hAnsi="Arial"/>
          <w:i w:val="1"/>
        </w:rPr>
      </w:pPr>
      <w:bookmarkStart w:colFirst="0" w:colLast="0" w:name="_heading=h.p4s5re954a7d" w:id="2"/>
      <w:bookmarkEnd w:id="2"/>
      <w:r w:rsidDel="00000000" w:rsidR="00000000" w:rsidRPr="00000000">
        <w:rPr>
          <w:rFonts w:ascii="Arial" w:cs="Arial" w:eastAsia="Arial" w:hAnsi="Arial"/>
          <w:rtl w:val="0"/>
        </w:rPr>
        <w:t xml:space="preserve">Método</w:t>
      </w:r>
      <w:r w:rsidDel="00000000" w:rsidR="00000000" w:rsidRPr="00000000">
        <w:rPr>
          <w:rFonts w:ascii="Arial" w:cs="Arial" w:eastAsia="Arial" w:hAnsi="Arial"/>
          <w:i w:val="1"/>
          <w:rtl w:val="0"/>
        </w:rPr>
        <w:t xml:space="preserve"> K-Fold</w:t>
      </w:r>
    </w:p>
    <w:p w:rsidR="00000000" w:rsidDel="00000000" w:rsidP="00000000" w:rsidRDefault="00000000" w:rsidRPr="00000000" w14:paraId="00000070">
      <w:pPr>
        <w:ind w:left="360" w:firstLine="0"/>
        <w:rPr>
          <w:sz w:val="28"/>
          <w:szCs w:val="28"/>
        </w:rPr>
      </w:pPr>
      <w:r w:rsidDel="00000000" w:rsidR="00000000" w:rsidRPr="00000000">
        <w:rPr>
          <w:rtl w:val="0"/>
        </w:rPr>
      </w:r>
    </w:p>
    <w:p w:rsidR="00000000" w:rsidDel="00000000" w:rsidP="00000000" w:rsidRDefault="00000000" w:rsidRPr="00000000" w14:paraId="00000071">
      <w:pPr>
        <w:ind w:firstLine="720"/>
        <w:rPr>
          <w:sz w:val="28"/>
          <w:szCs w:val="28"/>
        </w:rPr>
      </w:pPr>
      <w:r w:rsidDel="00000000" w:rsidR="00000000" w:rsidRPr="00000000">
        <w:rPr>
          <w:sz w:val="28"/>
          <w:szCs w:val="28"/>
          <w:rtl w:val="0"/>
        </w:rPr>
        <w:t xml:space="preserve">consiste em dividir o conjunto total de dados em k subconjuntos mutuamente exclusivos do mesmo tamanho. Um subconjunto é utilizado para teste e os k - 1 restantes são utilizados para estimação dos parâmetros e calcula-se a acurácia do modelo.</w:t>
      </w:r>
    </w:p>
    <w:p w:rsidR="00000000" w:rsidDel="00000000" w:rsidP="00000000" w:rsidRDefault="00000000" w:rsidRPr="00000000" w14:paraId="00000072">
      <w:pPr>
        <w:ind w:firstLine="720"/>
        <w:rPr>
          <w:sz w:val="28"/>
          <w:szCs w:val="28"/>
        </w:rPr>
      </w:pPr>
      <w:r w:rsidDel="00000000" w:rsidR="00000000" w:rsidRPr="00000000">
        <w:rPr>
          <w:sz w:val="28"/>
          <w:szCs w:val="28"/>
          <w:rtl w:val="0"/>
        </w:rPr>
        <w:t xml:space="preserve">O modelo é treinado </w:t>
      </w:r>
      <w:r w:rsidDel="00000000" w:rsidR="00000000" w:rsidRPr="00000000">
        <w:rPr>
          <w:sz w:val="28"/>
          <w:szCs w:val="28"/>
          <w:rtl w:val="0"/>
        </w:rPr>
        <w:t xml:space="preserve">k vezes</w:t>
      </w:r>
      <w:r w:rsidDel="00000000" w:rsidR="00000000" w:rsidRPr="00000000">
        <w:rPr>
          <w:sz w:val="28"/>
          <w:szCs w:val="28"/>
          <w:rtl w:val="0"/>
        </w:rPr>
        <w:t xml:space="preserve">, cada vez usando k-1 folds como conjunto de treinamento e o fold restante como conjunto de teste. O desempenho do modelo é a média das métricas de avaliação obtidas em cada uma </w:t>
      </w:r>
      <w:r w:rsidDel="00000000" w:rsidR="00000000" w:rsidRPr="00000000">
        <w:rPr>
          <w:sz w:val="28"/>
          <w:szCs w:val="28"/>
          <w:rtl w:val="0"/>
        </w:rPr>
        <w:t xml:space="preserve">das k iterações</w:t>
      </w:r>
      <w:r w:rsidDel="00000000" w:rsidR="00000000" w:rsidRPr="00000000">
        <w:rPr>
          <w:sz w:val="28"/>
          <w:szCs w:val="28"/>
          <w:rtl w:val="0"/>
        </w:rPr>
        <w:t xml:space="preserve">.</w:t>
      </w:r>
    </w:p>
    <w:p w:rsidR="00000000" w:rsidDel="00000000" w:rsidP="00000000" w:rsidRDefault="00000000" w:rsidRPr="00000000" w14:paraId="00000073">
      <w:pPr>
        <w:ind w:left="1080" w:firstLine="0"/>
        <w:rPr>
          <w:sz w:val="28"/>
          <w:szCs w:val="28"/>
        </w:rPr>
      </w:pPr>
      <w:r w:rsidDel="00000000" w:rsidR="00000000" w:rsidRPr="00000000">
        <w:rPr>
          <w:rtl w:val="0"/>
        </w:rPr>
      </w:r>
    </w:p>
    <w:p w:rsidR="00000000" w:rsidDel="00000000" w:rsidP="00000000" w:rsidRDefault="00000000" w:rsidRPr="00000000" w14:paraId="00000074">
      <w:pPr>
        <w:pStyle w:val="Heading2"/>
        <w:numPr>
          <w:ilvl w:val="1"/>
          <w:numId w:val="7"/>
        </w:numPr>
        <w:ind w:left="1080" w:hanging="720"/>
        <w:rPr>
          <w:rFonts w:ascii="Arial" w:cs="Arial" w:eastAsia="Arial" w:hAnsi="Arial"/>
        </w:rPr>
      </w:pPr>
      <w:bookmarkStart w:colFirst="0" w:colLast="0" w:name="_heading=h.iihqvh3fx66d" w:id="3"/>
      <w:bookmarkEnd w:id="3"/>
      <w:r w:rsidDel="00000000" w:rsidR="00000000" w:rsidRPr="00000000">
        <w:rPr>
          <w:rFonts w:ascii="Arial" w:cs="Arial" w:eastAsia="Arial" w:hAnsi="Arial"/>
          <w:rtl w:val="0"/>
        </w:rPr>
        <w:t xml:space="preserve">Método </w:t>
      </w:r>
      <w:r w:rsidDel="00000000" w:rsidR="00000000" w:rsidRPr="00000000">
        <w:rPr>
          <w:rFonts w:ascii="Arial" w:cs="Arial" w:eastAsia="Arial" w:hAnsi="Arial"/>
          <w:i w:val="1"/>
          <w:rtl w:val="0"/>
        </w:rPr>
        <w:t xml:space="preserve">Hold-Out</w:t>
      </w:r>
    </w:p>
    <w:p w:rsidR="00000000" w:rsidDel="00000000" w:rsidP="00000000" w:rsidRDefault="00000000" w:rsidRPr="00000000" w14:paraId="00000075">
      <w:pPr>
        <w:ind w:firstLine="0"/>
        <w:rPr>
          <w:i w:val="1"/>
          <w:color w:val="2e75b5"/>
          <w:sz w:val="28"/>
          <w:szCs w:val="28"/>
        </w:rPr>
      </w:pPr>
      <w:r w:rsidDel="00000000" w:rsidR="00000000" w:rsidRPr="00000000">
        <w:rPr>
          <w:rtl w:val="0"/>
        </w:rPr>
      </w:r>
    </w:p>
    <w:p w:rsidR="00000000" w:rsidDel="00000000" w:rsidP="00000000" w:rsidRDefault="00000000" w:rsidRPr="00000000" w14:paraId="00000076">
      <w:pPr>
        <w:ind w:firstLine="720"/>
        <w:rPr>
          <w:sz w:val="28"/>
          <w:szCs w:val="28"/>
        </w:rPr>
      </w:pPr>
      <w:r w:rsidDel="00000000" w:rsidR="00000000" w:rsidRPr="00000000">
        <w:rPr>
          <w:sz w:val="28"/>
          <w:szCs w:val="28"/>
          <w:rtl w:val="0"/>
        </w:rPr>
        <w:t xml:space="preserve">Consiste em dividir o conjunto total de dados em dois subconjuntos mutuamente exclusivos, um para treinamento e outro para teste (validação). O conjunto de dados pode ser separado em quantidades iguais ou não. É possível ter 2/3 dos dados para treinamento e o 1/3 restante para teste. Esta abordagem é indicada para grande quantidade de dados. Quando o conjunto é pequeno, o erro calculado na predição pode sofrer muita variação</w:t>
      </w:r>
    </w:p>
    <w:p w:rsidR="00000000" w:rsidDel="00000000" w:rsidP="00000000" w:rsidRDefault="00000000" w:rsidRPr="00000000" w14:paraId="00000077">
      <w:pPr>
        <w:ind w:firstLine="720"/>
        <w:rPr>
          <w:sz w:val="28"/>
          <w:szCs w:val="28"/>
        </w:rPr>
      </w:pPr>
      <w:r w:rsidDel="00000000" w:rsidR="00000000" w:rsidRPr="00000000">
        <w:rPr>
          <w:sz w:val="28"/>
          <w:szCs w:val="28"/>
          <w:rtl w:val="0"/>
        </w:rPr>
        <w:t xml:space="preserve">Geralmente se utiliza de 70% a 90% do </w:t>
      </w:r>
      <w:r w:rsidDel="00000000" w:rsidR="00000000" w:rsidRPr="00000000">
        <w:rPr>
          <w:i w:val="1"/>
          <w:sz w:val="28"/>
          <w:szCs w:val="28"/>
          <w:rtl w:val="0"/>
        </w:rPr>
        <w:t xml:space="preserve">dataset </w:t>
      </w:r>
      <w:r w:rsidDel="00000000" w:rsidR="00000000" w:rsidRPr="00000000">
        <w:rPr>
          <w:sz w:val="28"/>
          <w:szCs w:val="28"/>
          <w:rtl w:val="0"/>
        </w:rPr>
        <w:t xml:space="preserve">para treino e de 30% a 10% para testes. O modelo é treinado no conjunto de treinamento e avaliado no conjunto de teste para estimar sua capacidade de generalização para dados não vistos.</w:t>
      </w:r>
    </w:p>
    <w:p w:rsidR="00000000" w:rsidDel="00000000" w:rsidP="00000000" w:rsidRDefault="00000000" w:rsidRPr="00000000" w14:paraId="00000078">
      <w:pPr>
        <w:ind w:firstLine="0"/>
        <w:rPr>
          <w:i w:val="1"/>
          <w:color w:val="2e75b5"/>
          <w:sz w:val="28"/>
          <w:szCs w:val="28"/>
        </w:rPr>
      </w:pPr>
      <w:r w:rsidDel="00000000" w:rsidR="00000000" w:rsidRPr="00000000">
        <w:rPr>
          <w:rtl w:val="0"/>
        </w:rPr>
      </w:r>
    </w:p>
    <w:p w:rsidR="00000000" w:rsidDel="00000000" w:rsidP="00000000" w:rsidRDefault="00000000" w:rsidRPr="00000000" w14:paraId="00000079">
      <w:pPr>
        <w:pStyle w:val="Heading1"/>
        <w:numPr>
          <w:ilvl w:val="0"/>
          <w:numId w:val="7"/>
        </w:numPr>
        <w:ind w:left="720" w:hanging="360"/>
        <w:rPr>
          <w:rFonts w:ascii="Arial" w:cs="Arial" w:eastAsia="Arial" w:hAnsi="Arial"/>
        </w:rPr>
      </w:pPr>
      <w:bookmarkStart w:colFirst="0" w:colLast="0" w:name="_heading=h.ydi4ep9vsmq8" w:id="4"/>
      <w:bookmarkEnd w:id="4"/>
      <w:r w:rsidDel="00000000" w:rsidR="00000000" w:rsidRPr="00000000">
        <w:rPr>
          <w:rFonts w:ascii="Arial" w:cs="Arial" w:eastAsia="Arial" w:hAnsi="Arial"/>
          <w:rtl w:val="0"/>
        </w:rPr>
        <w:t xml:space="preserve">Medidas de desempenho</w:t>
      </w:r>
    </w:p>
    <w:p w:rsidR="00000000" w:rsidDel="00000000" w:rsidP="00000000" w:rsidRDefault="00000000" w:rsidRPr="00000000" w14:paraId="0000007A">
      <w:pPr>
        <w:ind w:left="0" w:firstLine="0"/>
        <w:rPr>
          <w:color w:val="2e75b5"/>
          <w:sz w:val="28"/>
          <w:szCs w:val="28"/>
        </w:rPr>
      </w:pPr>
      <w:r w:rsidDel="00000000" w:rsidR="00000000" w:rsidRPr="00000000">
        <w:rPr>
          <w:rtl w:val="0"/>
        </w:rPr>
      </w:r>
    </w:p>
    <w:p w:rsidR="00000000" w:rsidDel="00000000" w:rsidP="00000000" w:rsidRDefault="00000000" w:rsidRPr="00000000" w14:paraId="0000007B">
      <w:pPr>
        <w:pStyle w:val="Heading2"/>
        <w:numPr>
          <w:ilvl w:val="1"/>
          <w:numId w:val="7"/>
        </w:numPr>
        <w:ind w:left="1080" w:hanging="720"/>
        <w:rPr>
          <w:rFonts w:ascii="Arial" w:cs="Arial" w:eastAsia="Arial" w:hAnsi="Arial"/>
        </w:rPr>
      </w:pPr>
      <w:bookmarkStart w:colFirst="0" w:colLast="0" w:name="_heading=h.b827771ofxgn" w:id="5"/>
      <w:bookmarkEnd w:id="5"/>
      <w:r w:rsidDel="00000000" w:rsidR="00000000" w:rsidRPr="00000000">
        <w:rPr>
          <w:rFonts w:ascii="Arial" w:cs="Arial" w:eastAsia="Arial" w:hAnsi="Arial"/>
          <w:rtl w:val="0"/>
        </w:rPr>
        <w:t xml:space="preserve">Precision</w:t>
      </w:r>
    </w:p>
    <w:p w:rsidR="00000000" w:rsidDel="00000000" w:rsidP="00000000" w:rsidRDefault="00000000" w:rsidRPr="00000000" w14:paraId="0000007C">
      <w:pPr>
        <w:ind w:left="0" w:firstLine="0"/>
        <w:rPr>
          <w:i w:val="1"/>
          <w:color w:val="2e75b5"/>
          <w:sz w:val="28"/>
          <w:szCs w:val="28"/>
        </w:rPr>
      </w:pPr>
      <w:r w:rsidDel="00000000" w:rsidR="00000000" w:rsidRPr="00000000">
        <w:rPr>
          <w:rtl w:val="0"/>
        </w:rPr>
      </w:r>
    </w:p>
    <w:p w:rsidR="00000000" w:rsidDel="00000000" w:rsidP="00000000" w:rsidRDefault="00000000" w:rsidRPr="00000000" w14:paraId="0000007D">
      <w:pPr>
        <w:ind w:firstLine="720"/>
        <w:rPr>
          <w:sz w:val="28"/>
          <w:szCs w:val="28"/>
        </w:rPr>
      </w:pPr>
      <w:r w:rsidDel="00000000" w:rsidR="00000000" w:rsidRPr="00000000">
        <w:rPr>
          <w:sz w:val="28"/>
          <w:szCs w:val="28"/>
          <w:rtl w:val="0"/>
        </w:rPr>
        <w:t xml:space="preserve">Precision mede a precisão das previsões positivas feitas pelo modelo. É a proporção de instâncias classificadas como positivas que realmente são positivas.</w:t>
      </w:r>
    </w:p>
    <w:p w:rsidR="00000000" w:rsidDel="00000000" w:rsidP="00000000" w:rsidRDefault="00000000" w:rsidRPr="00000000" w14:paraId="0000007E">
      <w:pPr>
        <w:ind w:left="0" w:firstLine="0"/>
        <w:jc w:val="center"/>
        <w:rPr>
          <w:sz w:val="28"/>
          <w:szCs w:val="28"/>
        </w:rPr>
      </w:pPr>
      <m:oMath>
        <m:r>
          <w:rPr>
            <w:sz w:val="28"/>
            <w:szCs w:val="28"/>
          </w:rPr>
          <m:t xml:space="preserve">Precision = True Positives </m:t>
        </m:r>
        <m:r>
          <w:rPr>
            <w:sz w:val="28"/>
            <w:szCs w:val="28"/>
          </w:rPr>
          <m:t>÷</m:t>
        </m:r>
        <m:r>
          <w:rPr>
            <w:sz w:val="28"/>
            <w:szCs w:val="28"/>
          </w:rPr>
          <m:t xml:space="preserve"> </m:t>
        </m:r>
        <m:d>
          <m:dPr>
            <m:begChr m:val="("/>
            <m:endChr m:val=")"/>
            <m:ctrlPr>
              <w:rPr>
                <w:sz w:val="28"/>
                <w:szCs w:val="28"/>
              </w:rPr>
            </m:ctrlPr>
          </m:dPr>
          <m:e>
            <m:r>
              <w:rPr>
                <w:sz w:val="28"/>
                <w:szCs w:val="28"/>
              </w:rPr>
              <m:t xml:space="preserve">True Positives + False Positives</m:t>
            </m:r>
          </m:e>
        </m:d>
      </m:oMath>
      <w:r w:rsidDel="00000000" w:rsidR="00000000" w:rsidRPr="00000000">
        <w:rPr>
          <w:rtl w:val="0"/>
        </w:rPr>
      </w:r>
    </w:p>
    <w:p w:rsidR="00000000" w:rsidDel="00000000" w:rsidP="00000000" w:rsidRDefault="00000000" w:rsidRPr="00000000" w14:paraId="0000007F">
      <w:pPr>
        <w:ind w:left="0" w:firstLine="0"/>
        <w:rPr>
          <w:i w:val="1"/>
          <w:color w:val="2e75b5"/>
          <w:sz w:val="28"/>
          <w:szCs w:val="28"/>
        </w:rPr>
      </w:pPr>
      <w:r w:rsidDel="00000000" w:rsidR="00000000" w:rsidRPr="00000000">
        <w:rPr>
          <w:rtl w:val="0"/>
        </w:rPr>
      </w:r>
    </w:p>
    <w:p w:rsidR="00000000" w:rsidDel="00000000" w:rsidP="00000000" w:rsidRDefault="00000000" w:rsidRPr="00000000" w14:paraId="00000080">
      <w:pPr>
        <w:pStyle w:val="Heading2"/>
        <w:numPr>
          <w:ilvl w:val="1"/>
          <w:numId w:val="7"/>
        </w:numPr>
        <w:ind w:left="1080" w:hanging="720"/>
        <w:rPr>
          <w:rFonts w:ascii="Arial" w:cs="Arial" w:eastAsia="Arial" w:hAnsi="Arial"/>
        </w:rPr>
      </w:pPr>
      <w:bookmarkStart w:colFirst="0" w:colLast="0" w:name="_heading=h.8j1mepp5j5nc" w:id="6"/>
      <w:bookmarkEnd w:id="6"/>
      <w:r w:rsidDel="00000000" w:rsidR="00000000" w:rsidRPr="00000000">
        <w:rPr>
          <w:rFonts w:ascii="Arial" w:cs="Arial" w:eastAsia="Arial" w:hAnsi="Arial"/>
          <w:rtl w:val="0"/>
        </w:rPr>
        <w:t xml:space="preserve">Accuracy</w:t>
      </w:r>
    </w:p>
    <w:p w:rsidR="00000000" w:rsidDel="00000000" w:rsidP="00000000" w:rsidRDefault="00000000" w:rsidRPr="00000000" w14:paraId="00000081">
      <w:pPr>
        <w:ind w:left="0" w:firstLine="0"/>
        <w:rPr>
          <w:i w:val="1"/>
          <w:color w:val="2e75b5"/>
          <w:sz w:val="28"/>
          <w:szCs w:val="28"/>
        </w:rPr>
      </w:pPr>
      <w:r w:rsidDel="00000000" w:rsidR="00000000" w:rsidRPr="00000000">
        <w:rPr>
          <w:rtl w:val="0"/>
        </w:rPr>
      </w:r>
    </w:p>
    <w:p w:rsidR="00000000" w:rsidDel="00000000" w:rsidP="00000000" w:rsidRDefault="00000000" w:rsidRPr="00000000" w14:paraId="00000082">
      <w:pPr>
        <w:ind w:left="0" w:firstLine="720"/>
        <w:rPr>
          <w:sz w:val="28"/>
          <w:szCs w:val="28"/>
        </w:rPr>
      </w:pPr>
      <w:r w:rsidDel="00000000" w:rsidR="00000000" w:rsidRPr="00000000">
        <w:rPr>
          <w:sz w:val="28"/>
          <w:szCs w:val="28"/>
          <w:rtl w:val="0"/>
        </w:rPr>
        <w:t xml:space="preserve">Uma medida geral da corretude do modelo. Representa a proporção de todas as previsões corretas em relação ao número total de instâncias.</w:t>
      </w:r>
    </w:p>
    <w:p w:rsidR="00000000" w:rsidDel="00000000" w:rsidP="00000000" w:rsidRDefault="00000000" w:rsidRPr="00000000" w14:paraId="00000083">
      <w:pPr>
        <w:ind w:left="0" w:firstLine="0"/>
        <w:jc w:val="center"/>
        <w:rPr>
          <w:sz w:val="28"/>
          <w:szCs w:val="28"/>
        </w:rPr>
      </w:pPr>
      <m:oMath>
        <m:r>
          <w:rPr>
            <w:sz w:val="28"/>
            <w:szCs w:val="28"/>
          </w:rPr>
          <m:t xml:space="preserve">Accuracy = </m:t>
        </m:r>
        <m:d>
          <m:dPr>
            <m:begChr m:val="("/>
            <m:endChr m:val=")"/>
            <m:ctrlPr>
              <w:rPr>
                <w:sz w:val="28"/>
                <w:szCs w:val="28"/>
              </w:rPr>
            </m:ctrlPr>
          </m:dPr>
          <m:e>
            <m:r>
              <w:rPr>
                <w:sz w:val="28"/>
                <w:szCs w:val="28"/>
              </w:rPr>
              <m:t xml:space="preserve">True Positives + True Negatives</m:t>
            </m:r>
          </m:e>
        </m:d>
        <m:r>
          <w:rPr>
            <w:sz w:val="28"/>
            <w:szCs w:val="28"/>
          </w:rPr>
          <m:t xml:space="preserve"> </m:t>
        </m:r>
        <m:r>
          <w:rPr>
            <w:sz w:val="28"/>
            <w:szCs w:val="28"/>
          </w:rPr>
          <m:t>÷</m:t>
        </m:r>
        <m:r>
          <w:rPr>
            <w:sz w:val="28"/>
            <w:szCs w:val="28"/>
          </w:rPr>
          <m:t xml:space="preserve">Total de Instâncias</m:t>
        </m:r>
      </m:oMath>
      <w:r w:rsidDel="00000000" w:rsidR="00000000" w:rsidRPr="00000000">
        <w:rPr>
          <w:rtl w:val="0"/>
        </w:rPr>
      </w:r>
    </w:p>
    <w:p w:rsidR="00000000" w:rsidDel="00000000" w:rsidP="00000000" w:rsidRDefault="00000000" w:rsidRPr="00000000" w14:paraId="00000084">
      <w:pPr>
        <w:ind w:left="0" w:firstLine="0"/>
        <w:rPr>
          <w:i w:val="1"/>
          <w:color w:val="2e75b5"/>
          <w:sz w:val="28"/>
          <w:szCs w:val="28"/>
        </w:rPr>
      </w:pPr>
      <w:r w:rsidDel="00000000" w:rsidR="00000000" w:rsidRPr="00000000">
        <w:rPr>
          <w:rtl w:val="0"/>
        </w:rPr>
      </w:r>
    </w:p>
    <w:p w:rsidR="00000000" w:rsidDel="00000000" w:rsidP="00000000" w:rsidRDefault="00000000" w:rsidRPr="00000000" w14:paraId="00000085">
      <w:pPr>
        <w:pStyle w:val="Heading2"/>
        <w:numPr>
          <w:ilvl w:val="1"/>
          <w:numId w:val="7"/>
        </w:numPr>
        <w:ind w:left="1080" w:hanging="720"/>
        <w:rPr>
          <w:rFonts w:ascii="Arial" w:cs="Arial" w:eastAsia="Arial" w:hAnsi="Arial"/>
        </w:rPr>
      </w:pPr>
      <w:bookmarkStart w:colFirst="0" w:colLast="0" w:name="_heading=h.4f2a94k1wplq" w:id="7"/>
      <w:bookmarkEnd w:id="7"/>
      <w:r w:rsidDel="00000000" w:rsidR="00000000" w:rsidRPr="00000000">
        <w:rPr>
          <w:rFonts w:ascii="Arial" w:cs="Arial" w:eastAsia="Arial" w:hAnsi="Arial"/>
          <w:rtl w:val="0"/>
        </w:rPr>
        <w:t xml:space="preserve">Recall</w:t>
      </w:r>
    </w:p>
    <w:p w:rsidR="00000000" w:rsidDel="00000000" w:rsidP="00000000" w:rsidRDefault="00000000" w:rsidRPr="00000000" w14:paraId="00000086">
      <w:pPr>
        <w:ind w:firstLine="0"/>
        <w:rPr>
          <w:i w:val="1"/>
          <w:color w:val="2e75b5"/>
          <w:sz w:val="28"/>
          <w:szCs w:val="28"/>
        </w:rPr>
      </w:pPr>
      <w:r w:rsidDel="00000000" w:rsidR="00000000" w:rsidRPr="00000000">
        <w:rPr>
          <w:rtl w:val="0"/>
        </w:rPr>
      </w:r>
    </w:p>
    <w:p w:rsidR="00000000" w:rsidDel="00000000" w:rsidP="00000000" w:rsidRDefault="00000000" w:rsidRPr="00000000" w14:paraId="00000087">
      <w:pPr>
        <w:ind w:firstLine="720"/>
        <w:rPr>
          <w:sz w:val="28"/>
          <w:szCs w:val="28"/>
        </w:rPr>
      </w:pPr>
      <w:r w:rsidDel="00000000" w:rsidR="00000000" w:rsidRPr="00000000">
        <w:rPr>
          <w:sz w:val="28"/>
          <w:szCs w:val="28"/>
          <w:rtl w:val="0"/>
        </w:rPr>
        <w:t xml:space="preserve">Mede a capacidade do modelo de identificar todas as instâncias positivas. É a proporção de instâncias positivas que foram corretamente identificadas pelo modelo em relação ao total de instâncias positivas.</w:t>
      </w:r>
    </w:p>
    <w:p w:rsidR="00000000" w:rsidDel="00000000" w:rsidP="00000000" w:rsidRDefault="00000000" w:rsidRPr="00000000" w14:paraId="00000088">
      <w:pPr>
        <w:ind w:firstLine="0"/>
        <w:jc w:val="center"/>
        <w:rPr>
          <w:sz w:val="28"/>
          <w:szCs w:val="28"/>
        </w:rPr>
      </w:pPr>
      <m:oMath>
        <m:r>
          <w:rPr>
            <w:sz w:val="28"/>
            <w:szCs w:val="28"/>
          </w:rPr>
          <m:t xml:space="preserve">Precision = True Positives </m:t>
        </m:r>
        <m:r>
          <w:rPr>
            <w:sz w:val="28"/>
            <w:szCs w:val="28"/>
          </w:rPr>
          <m:t>÷</m:t>
        </m:r>
        <m:r>
          <w:rPr>
            <w:sz w:val="28"/>
            <w:szCs w:val="28"/>
          </w:rPr>
          <m:t xml:space="preserve"> </m:t>
        </m:r>
        <m:d>
          <m:dPr>
            <m:begChr m:val="("/>
            <m:endChr m:val=")"/>
            <m:ctrlPr>
              <w:rPr>
                <w:sz w:val="28"/>
                <w:szCs w:val="28"/>
              </w:rPr>
            </m:ctrlPr>
          </m:dPr>
          <m:e>
            <m:r>
              <w:rPr>
                <w:sz w:val="28"/>
                <w:szCs w:val="28"/>
              </w:rPr>
              <m:t xml:space="preserve">True Positives + False Negatives</m:t>
            </m:r>
          </m:e>
        </m:d>
      </m:oMath>
      <w:r w:rsidDel="00000000" w:rsidR="00000000" w:rsidRPr="00000000">
        <w:rPr>
          <w:rtl w:val="0"/>
        </w:rPr>
      </w:r>
    </w:p>
    <w:p w:rsidR="00000000" w:rsidDel="00000000" w:rsidP="00000000" w:rsidRDefault="00000000" w:rsidRPr="00000000" w14:paraId="00000089">
      <w:pPr>
        <w:ind w:firstLine="0"/>
        <w:rPr>
          <w:i w:val="1"/>
          <w:color w:val="2e75b5"/>
          <w:sz w:val="28"/>
          <w:szCs w:val="28"/>
        </w:rPr>
      </w:pPr>
      <w:r w:rsidDel="00000000" w:rsidR="00000000" w:rsidRPr="00000000">
        <w:rPr>
          <w:rtl w:val="0"/>
        </w:rPr>
      </w:r>
    </w:p>
    <w:p w:rsidR="00000000" w:rsidDel="00000000" w:rsidP="00000000" w:rsidRDefault="00000000" w:rsidRPr="00000000" w14:paraId="0000008A">
      <w:pPr>
        <w:pStyle w:val="Heading2"/>
        <w:numPr>
          <w:ilvl w:val="1"/>
          <w:numId w:val="7"/>
        </w:numPr>
        <w:ind w:left="1080" w:hanging="720"/>
        <w:rPr>
          <w:rFonts w:ascii="Arial" w:cs="Arial" w:eastAsia="Arial" w:hAnsi="Arial"/>
        </w:rPr>
      </w:pPr>
      <w:bookmarkStart w:colFirst="0" w:colLast="0" w:name="_heading=h.40jwo0nxwxdy" w:id="8"/>
      <w:bookmarkEnd w:id="8"/>
      <w:r w:rsidDel="00000000" w:rsidR="00000000" w:rsidRPr="00000000">
        <w:rPr>
          <w:rFonts w:ascii="Arial" w:cs="Arial" w:eastAsia="Arial" w:hAnsi="Arial"/>
          <w:rtl w:val="0"/>
        </w:rPr>
        <w:t xml:space="preserve">F1 </w:t>
      </w:r>
      <w:r w:rsidDel="00000000" w:rsidR="00000000" w:rsidRPr="00000000">
        <w:rPr>
          <w:rFonts w:ascii="Arial" w:cs="Arial" w:eastAsia="Arial" w:hAnsi="Arial"/>
          <w:i w:val="1"/>
          <w:rtl w:val="0"/>
        </w:rPr>
        <w:t xml:space="preserve">Score</w:t>
      </w:r>
    </w:p>
    <w:p w:rsidR="00000000" w:rsidDel="00000000" w:rsidP="00000000" w:rsidRDefault="00000000" w:rsidRPr="00000000" w14:paraId="0000008B">
      <w:pPr>
        <w:ind w:firstLine="0"/>
        <w:rPr>
          <w:color w:val="2e75b5"/>
          <w:sz w:val="28"/>
          <w:szCs w:val="28"/>
        </w:rPr>
      </w:pPr>
      <w:r w:rsidDel="00000000" w:rsidR="00000000" w:rsidRPr="00000000">
        <w:rPr>
          <w:rtl w:val="0"/>
        </w:rPr>
      </w:r>
    </w:p>
    <w:p w:rsidR="00000000" w:rsidDel="00000000" w:rsidP="00000000" w:rsidRDefault="00000000" w:rsidRPr="00000000" w14:paraId="0000008C">
      <w:pPr>
        <w:ind w:firstLine="720"/>
        <w:rPr>
          <w:sz w:val="28"/>
          <w:szCs w:val="28"/>
        </w:rPr>
      </w:pPr>
      <w:r w:rsidDel="00000000" w:rsidR="00000000" w:rsidRPr="00000000">
        <w:rPr>
          <w:sz w:val="28"/>
          <w:szCs w:val="28"/>
          <w:rtl w:val="0"/>
        </w:rPr>
        <w:t xml:space="preserve">É importante notar que existe uma compensação entre </w:t>
      </w:r>
      <w:r w:rsidDel="00000000" w:rsidR="00000000" w:rsidRPr="00000000">
        <w:rPr>
          <w:i w:val="1"/>
          <w:sz w:val="28"/>
          <w:szCs w:val="28"/>
          <w:rtl w:val="0"/>
        </w:rPr>
        <w:t xml:space="preserve">precision</w:t>
      </w:r>
      <w:r w:rsidDel="00000000" w:rsidR="00000000" w:rsidRPr="00000000">
        <w:rPr>
          <w:sz w:val="28"/>
          <w:szCs w:val="28"/>
          <w:rtl w:val="0"/>
        </w:rPr>
        <w:t xml:space="preserve"> e recall. Aumentar um pode diminuir o outro, e encontrar um equilíbrio depende do contexto do problema. Às vezes, a F1 Score (uma média harmônica de </w:t>
      </w:r>
      <w:r w:rsidDel="00000000" w:rsidR="00000000" w:rsidRPr="00000000">
        <w:rPr>
          <w:i w:val="1"/>
          <w:sz w:val="28"/>
          <w:szCs w:val="28"/>
          <w:rtl w:val="0"/>
        </w:rPr>
        <w:t xml:space="preserve">precision</w:t>
      </w:r>
      <w:r w:rsidDel="00000000" w:rsidR="00000000" w:rsidRPr="00000000">
        <w:rPr>
          <w:sz w:val="28"/>
          <w:szCs w:val="28"/>
          <w:rtl w:val="0"/>
        </w:rPr>
        <w:t xml:space="preserve"> e recall) é usada para fornecer uma única métrica que leva em consideração ambos os aspectos.</w:t>
      </w:r>
    </w:p>
    <w:p w:rsidR="00000000" w:rsidDel="00000000" w:rsidP="00000000" w:rsidRDefault="00000000" w:rsidRPr="00000000" w14:paraId="0000008D">
      <w:pPr>
        <w:ind w:left="0" w:firstLine="0"/>
        <w:jc w:val="center"/>
        <w:rPr>
          <w:sz w:val="28"/>
          <w:szCs w:val="28"/>
        </w:rPr>
      </w:pPr>
      <m:oMath>
        <m:r>
          <w:rPr>
            <w:sz w:val="28"/>
            <w:szCs w:val="28"/>
          </w:rPr>
          <m:t xml:space="preserve">F1 Score = 2 </m:t>
        </m:r>
        <m:r>
          <w:rPr>
            <w:sz w:val="28"/>
            <w:szCs w:val="28"/>
          </w:rPr>
          <m:t>×</m:t>
        </m:r>
        <m:r>
          <w:rPr>
            <w:sz w:val="28"/>
            <w:szCs w:val="28"/>
          </w:rPr>
          <m:t xml:space="preserve"> (Precision </m:t>
        </m:r>
        <m:r>
          <w:rPr>
            <w:sz w:val="28"/>
            <w:szCs w:val="28"/>
          </w:rPr>
          <m:t>×</m:t>
        </m:r>
        <m:r>
          <w:rPr>
            <w:sz w:val="28"/>
            <w:szCs w:val="28"/>
          </w:rPr>
          <m:t xml:space="preserve"> Recall) </m:t>
        </m:r>
        <m:r>
          <w:rPr>
            <w:sz w:val="28"/>
            <w:szCs w:val="28"/>
          </w:rPr>
          <m:t>÷</m:t>
        </m:r>
        <m:r>
          <w:rPr>
            <w:sz w:val="28"/>
            <w:szCs w:val="28"/>
          </w:rPr>
          <m:t xml:space="preserve"> </m:t>
        </m:r>
        <m:d>
          <m:dPr>
            <m:begChr m:val="("/>
            <m:endChr m:val=")"/>
            <m:ctrlPr>
              <w:rPr>
                <w:sz w:val="28"/>
                <w:szCs w:val="28"/>
              </w:rPr>
            </m:ctrlPr>
          </m:dPr>
          <m:e>
            <m:r>
              <w:rPr>
                <w:sz w:val="28"/>
                <w:szCs w:val="28"/>
              </w:rPr>
              <m:t xml:space="preserve">Precision + Recall</m:t>
            </m:r>
          </m:e>
        </m:d>
      </m:oMath>
      <w:r w:rsidDel="00000000" w:rsidR="00000000" w:rsidRPr="00000000">
        <w:rPr>
          <w:rtl w:val="0"/>
        </w:rPr>
      </w:r>
    </w:p>
    <w:p w:rsidR="00000000" w:rsidDel="00000000" w:rsidP="00000000" w:rsidRDefault="00000000" w:rsidRPr="00000000" w14:paraId="0000008E">
      <w:pPr>
        <w:ind w:firstLine="0"/>
        <w:rPr>
          <w:i w:val="1"/>
          <w:color w:val="2e75b5"/>
          <w:sz w:val="28"/>
          <w:szCs w:val="28"/>
        </w:rPr>
      </w:pPr>
      <w:r w:rsidDel="00000000" w:rsidR="00000000" w:rsidRPr="00000000">
        <w:rPr>
          <w:rtl w:val="0"/>
        </w:rPr>
      </w:r>
    </w:p>
    <w:p w:rsidR="00000000" w:rsidDel="00000000" w:rsidP="00000000" w:rsidRDefault="00000000" w:rsidRPr="00000000" w14:paraId="0000008F">
      <w:pPr>
        <w:pStyle w:val="Heading1"/>
        <w:numPr>
          <w:ilvl w:val="0"/>
          <w:numId w:val="7"/>
        </w:numPr>
        <w:ind w:left="720" w:hanging="360"/>
        <w:rPr>
          <w:rFonts w:ascii="Arial" w:cs="Arial" w:eastAsia="Arial" w:hAnsi="Arial"/>
        </w:rPr>
      </w:pPr>
      <w:bookmarkStart w:colFirst="0" w:colLast="0" w:name="_heading=h.aj2un24uei39" w:id="9"/>
      <w:bookmarkEnd w:id="9"/>
      <w:r w:rsidDel="00000000" w:rsidR="00000000" w:rsidRPr="00000000">
        <w:rPr>
          <w:rFonts w:ascii="Arial" w:cs="Arial" w:eastAsia="Arial" w:hAnsi="Arial"/>
          <w:rtl w:val="0"/>
        </w:rPr>
        <w:t xml:space="preserve">Algoritmos de Machine Learning</w:t>
      </w:r>
    </w:p>
    <w:p w:rsidR="00000000" w:rsidDel="00000000" w:rsidP="00000000" w:rsidRDefault="00000000" w:rsidRPr="00000000" w14:paraId="00000090">
      <w:pPr>
        <w:ind w:left="0" w:firstLine="0"/>
        <w:rPr>
          <w:color w:val="2e75b5"/>
          <w:sz w:val="28"/>
          <w:szCs w:val="28"/>
        </w:rPr>
      </w:pPr>
      <w:r w:rsidDel="00000000" w:rsidR="00000000" w:rsidRPr="00000000">
        <w:rPr>
          <w:rtl w:val="0"/>
        </w:rPr>
      </w:r>
    </w:p>
    <w:p w:rsidR="00000000" w:rsidDel="00000000" w:rsidP="00000000" w:rsidRDefault="00000000" w:rsidRPr="00000000" w14:paraId="00000091">
      <w:pPr>
        <w:ind w:left="0" w:firstLine="720"/>
        <w:rPr>
          <w:sz w:val="28"/>
          <w:szCs w:val="28"/>
        </w:rPr>
      </w:pPr>
      <w:r w:rsidDel="00000000" w:rsidR="00000000" w:rsidRPr="00000000">
        <w:rPr>
          <w:sz w:val="28"/>
          <w:szCs w:val="28"/>
          <w:rtl w:val="0"/>
        </w:rPr>
        <w:t xml:space="preserve">Os algoritmos de aprendizado de máquina (machine learning) desempenham um papel crucial na análise e extração de padrões a partir de dados, possibilitando a automação de tarefas e a tomada de decisões em diversos domínios. Como já vimos anteriormente podem ser divididos em 3 tipos:</w:t>
      </w:r>
    </w:p>
    <w:p w:rsidR="00000000" w:rsidDel="00000000" w:rsidP="00000000" w:rsidRDefault="00000000" w:rsidRPr="00000000" w14:paraId="00000092">
      <w:pPr>
        <w:numPr>
          <w:ilvl w:val="0"/>
          <w:numId w:val="9"/>
        </w:numPr>
        <w:ind w:left="1440" w:hanging="360"/>
        <w:rPr>
          <w:b w:val="1"/>
          <w:sz w:val="28"/>
          <w:szCs w:val="28"/>
        </w:rPr>
      </w:pPr>
      <w:r w:rsidDel="00000000" w:rsidR="00000000" w:rsidRPr="00000000">
        <w:rPr>
          <w:b w:val="1"/>
          <w:sz w:val="28"/>
          <w:szCs w:val="28"/>
          <w:rtl w:val="0"/>
        </w:rPr>
        <w:t xml:space="preserve">Aprendizado supervisionado</w:t>
      </w:r>
    </w:p>
    <w:p w:rsidR="00000000" w:rsidDel="00000000" w:rsidP="00000000" w:rsidRDefault="00000000" w:rsidRPr="00000000" w14:paraId="00000093">
      <w:pPr>
        <w:widowControl w:val="0"/>
        <w:spacing w:after="240" w:line="276" w:lineRule="auto"/>
        <w:ind w:firstLine="720"/>
        <w:rPr>
          <w:sz w:val="28"/>
          <w:szCs w:val="28"/>
        </w:rPr>
      </w:pPr>
      <w:r w:rsidDel="00000000" w:rsidR="00000000" w:rsidRPr="00000000">
        <w:rPr>
          <w:sz w:val="28"/>
          <w:szCs w:val="28"/>
          <w:rtl w:val="0"/>
        </w:rPr>
        <w:t xml:space="preserve">Nesse tipo de aprendizado, o algoritmo é treinado usando um conjunto de dados rotulados, onde as saídas desejadas já são conhecidas.</w:t>
      </w:r>
    </w:p>
    <w:p w:rsidR="00000000" w:rsidDel="00000000" w:rsidP="00000000" w:rsidRDefault="00000000" w:rsidRPr="00000000" w14:paraId="00000094">
      <w:pPr>
        <w:widowControl w:val="0"/>
        <w:spacing w:after="240" w:line="276" w:lineRule="auto"/>
        <w:ind w:firstLine="720"/>
        <w:rPr>
          <w:sz w:val="28"/>
          <w:szCs w:val="28"/>
        </w:rPr>
      </w:pPr>
      <w:r w:rsidDel="00000000" w:rsidR="00000000" w:rsidRPr="00000000">
        <w:rPr>
          <w:rtl w:val="0"/>
        </w:rPr>
      </w:r>
    </w:p>
    <w:p w:rsidR="00000000" w:rsidDel="00000000" w:rsidP="00000000" w:rsidRDefault="00000000" w:rsidRPr="00000000" w14:paraId="00000095">
      <w:pPr>
        <w:numPr>
          <w:ilvl w:val="0"/>
          <w:numId w:val="9"/>
        </w:numPr>
        <w:ind w:left="1440" w:hanging="360"/>
        <w:rPr>
          <w:b w:val="1"/>
          <w:sz w:val="28"/>
          <w:szCs w:val="28"/>
        </w:rPr>
      </w:pPr>
      <w:r w:rsidDel="00000000" w:rsidR="00000000" w:rsidRPr="00000000">
        <w:rPr>
          <w:b w:val="1"/>
          <w:sz w:val="28"/>
          <w:szCs w:val="28"/>
          <w:rtl w:val="0"/>
        </w:rPr>
        <w:t xml:space="preserve">Aprendizado não supervisionado</w:t>
      </w:r>
    </w:p>
    <w:p w:rsidR="00000000" w:rsidDel="00000000" w:rsidP="00000000" w:rsidRDefault="00000000" w:rsidRPr="00000000" w14:paraId="00000096">
      <w:pPr>
        <w:ind w:left="0" w:firstLine="720"/>
        <w:rPr>
          <w:sz w:val="28"/>
          <w:szCs w:val="28"/>
        </w:rPr>
      </w:pPr>
      <w:r w:rsidDel="00000000" w:rsidR="00000000" w:rsidRPr="00000000">
        <w:rPr>
          <w:sz w:val="28"/>
          <w:szCs w:val="28"/>
          <w:rtl w:val="0"/>
        </w:rPr>
        <w:t xml:space="preserve">Aqui, o algoritmo é treinado com dados não rotulados, buscando identificar padrões ou estruturas intrínsecas nos dados. </w:t>
      </w:r>
    </w:p>
    <w:p w:rsidR="00000000" w:rsidDel="00000000" w:rsidP="00000000" w:rsidRDefault="00000000" w:rsidRPr="00000000" w14:paraId="00000097">
      <w:pPr>
        <w:ind w:left="0" w:firstLine="720"/>
        <w:rPr>
          <w:sz w:val="28"/>
          <w:szCs w:val="28"/>
        </w:rPr>
      </w:pPr>
      <w:r w:rsidDel="00000000" w:rsidR="00000000" w:rsidRPr="00000000">
        <w:rPr>
          <w:rtl w:val="0"/>
        </w:rPr>
      </w:r>
    </w:p>
    <w:p w:rsidR="00000000" w:rsidDel="00000000" w:rsidP="00000000" w:rsidRDefault="00000000" w:rsidRPr="00000000" w14:paraId="00000098">
      <w:pPr>
        <w:numPr>
          <w:ilvl w:val="0"/>
          <w:numId w:val="9"/>
        </w:numPr>
        <w:ind w:left="1440" w:hanging="360"/>
        <w:rPr>
          <w:b w:val="1"/>
          <w:sz w:val="28"/>
          <w:szCs w:val="28"/>
        </w:rPr>
      </w:pPr>
      <w:r w:rsidDel="00000000" w:rsidR="00000000" w:rsidRPr="00000000">
        <w:rPr>
          <w:b w:val="1"/>
          <w:sz w:val="28"/>
          <w:szCs w:val="28"/>
          <w:rtl w:val="0"/>
        </w:rPr>
        <w:t xml:space="preserve">Aprendizado por reforço</w:t>
      </w:r>
    </w:p>
    <w:p w:rsidR="00000000" w:rsidDel="00000000" w:rsidP="00000000" w:rsidRDefault="00000000" w:rsidRPr="00000000" w14:paraId="00000099">
      <w:pPr>
        <w:ind w:left="0" w:firstLine="720"/>
        <w:rPr>
          <w:sz w:val="28"/>
          <w:szCs w:val="28"/>
        </w:rPr>
      </w:pPr>
      <w:r w:rsidDel="00000000" w:rsidR="00000000" w:rsidRPr="00000000">
        <w:rPr>
          <w:sz w:val="28"/>
          <w:szCs w:val="28"/>
          <w:rtl w:val="0"/>
        </w:rPr>
        <w:t xml:space="preserve">Nesse paradigma, o modelo (agente) aprende a tomar decisões sequenciais para maximizar uma recompensa ao interagir com um ambiente dinâmico.</w:t>
      </w:r>
    </w:p>
    <w:p w:rsidR="00000000" w:rsidDel="00000000" w:rsidP="00000000" w:rsidRDefault="00000000" w:rsidRPr="00000000" w14:paraId="0000009A">
      <w:pPr>
        <w:ind w:left="0" w:firstLine="720"/>
        <w:rPr>
          <w:sz w:val="28"/>
          <w:szCs w:val="28"/>
        </w:rPr>
      </w:pPr>
      <w:r w:rsidDel="00000000" w:rsidR="00000000" w:rsidRPr="00000000">
        <w:rPr>
          <w:rtl w:val="0"/>
        </w:rPr>
      </w:r>
    </w:p>
    <w:p w:rsidR="00000000" w:rsidDel="00000000" w:rsidP="00000000" w:rsidRDefault="00000000" w:rsidRPr="00000000" w14:paraId="0000009B">
      <w:pPr>
        <w:pStyle w:val="Heading2"/>
        <w:numPr>
          <w:ilvl w:val="1"/>
          <w:numId w:val="7"/>
        </w:numPr>
        <w:ind w:left="1080" w:hanging="720"/>
        <w:rPr>
          <w:rFonts w:ascii="Arial" w:cs="Arial" w:eastAsia="Arial" w:hAnsi="Arial"/>
        </w:rPr>
      </w:pPr>
      <w:bookmarkStart w:colFirst="0" w:colLast="0" w:name="_heading=h.q1q6087omvcp" w:id="10"/>
      <w:bookmarkEnd w:id="10"/>
      <w:r w:rsidDel="00000000" w:rsidR="00000000" w:rsidRPr="00000000">
        <w:rPr>
          <w:rFonts w:ascii="Arial" w:cs="Arial" w:eastAsia="Arial" w:hAnsi="Arial"/>
          <w:rtl w:val="0"/>
        </w:rPr>
        <w:t xml:space="preserve">Regressão Linear</w:t>
      </w:r>
    </w:p>
    <w:p w:rsidR="00000000" w:rsidDel="00000000" w:rsidP="00000000" w:rsidRDefault="00000000" w:rsidRPr="00000000" w14:paraId="0000009C">
      <w:pPr>
        <w:ind w:left="0" w:firstLine="0"/>
        <w:rPr>
          <w:color w:val="2e75b5"/>
          <w:sz w:val="28"/>
          <w:szCs w:val="28"/>
        </w:rPr>
      </w:pPr>
      <w:r w:rsidDel="00000000" w:rsidR="00000000" w:rsidRPr="00000000">
        <w:rPr>
          <w:rtl w:val="0"/>
        </w:rPr>
      </w:r>
    </w:p>
    <w:p w:rsidR="00000000" w:rsidDel="00000000" w:rsidP="00000000" w:rsidRDefault="00000000" w:rsidRPr="00000000" w14:paraId="0000009D">
      <w:pPr>
        <w:ind w:firstLine="720"/>
        <w:rPr>
          <w:sz w:val="28"/>
          <w:szCs w:val="28"/>
        </w:rPr>
      </w:pPr>
      <w:r w:rsidDel="00000000" w:rsidR="00000000" w:rsidRPr="00000000">
        <w:rPr>
          <w:sz w:val="28"/>
          <w:szCs w:val="28"/>
          <w:rtl w:val="0"/>
        </w:rPr>
        <w:t xml:space="preserve">A regressão linear é um método estatístico que tenta modelar a relação linear entre uma variável dependente (ou resposta) e uma ou mais variáveis independentes (ou preditoras). Em outras palavras, a regressão linear procura encontrar a linha reta que melhor se ajusta aos dados, de modo a prever a variável dependente com base nas variáveis independentes.</w:t>
      </w:r>
    </w:p>
    <w:p w:rsidR="00000000" w:rsidDel="00000000" w:rsidP="00000000" w:rsidRDefault="00000000" w:rsidRPr="00000000" w14:paraId="0000009E">
      <w:pPr>
        <w:ind w:left="0" w:firstLine="0"/>
        <w:jc w:val="center"/>
        <w:rPr>
          <w:sz w:val="28"/>
          <w:szCs w:val="28"/>
        </w:rPr>
      </w:pPr>
      <w:r w:rsidDel="00000000" w:rsidR="00000000" w:rsidRPr="00000000">
        <w:rPr>
          <w:sz w:val="28"/>
          <w:szCs w:val="28"/>
        </w:rPr>
        <w:drawing>
          <wp:inline distB="19050" distT="19050" distL="19050" distR="19050">
            <wp:extent cx="3028963" cy="2206620"/>
            <wp:effectExtent b="0" l="0" r="0" t="0"/>
            <wp:docPr id="3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028963" cy="220662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sz w:val="28"/>
          <w:szCs w:val="28"/>
        </w:rPr>
      </w:pPr>
      <w:r w:rsidDel="00000000" w:rsidR="00000000" w:rsidRPr="00000000">
        <w:rPr>
          <w:sz w:val="28"/>
          <w:szCs w:val="28"/>
        </w:rPr>
        <w:drawing>
          <wp:inline distB="19050" distT="19050" distL="19050" distR="19050">
            <wp:extent cx="2879514" cy="2161965"/>
            <wp:effectExtent b="0" l="0" r="0" t="0"/>
            <wp:docPr id="2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879514" cy="216196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center"/>
        <w:rPr>
          <w:sz w:val="28"/>
          <w:szCs w:val="28"/>
        </w:rPr>
      </w:pPr>
      <w:r w:rsidDel="00000000" w:rsidR="00000000" w:rsidRPr="00000000">
        <w:rPr>
          <w:rtl w:val="0"/>
        </w:rPr>
      </w:r>
    </w:p>
    <w:p w:rsidR="00000000" w:rsidDel="00000000" w:rsidP="00000000" w:rsidRDefault="00000000" w:rsidRPr="00000000" w14:paraId="000000A1">
      <w:pPr>
        <w:ind w:left="0" w:firstLine="0"/>
        <w:rPr>
          <w:sz w:val="28"/>
          <w:szCs w:val="28"/>
        </w:rPr>
      </w:pPr>
      <w:r w:rsidDel="00000000" w:rsidR="00000000" w:rsidRPr="00000000">
        <w:rPr>
          <w:sz w:val="28"/>
          <w:szCs w:val="28"/>
          <w:rtl w:val="0"/>
        </w:rPr>
        <w:tab/>
        <w:t xml:space="preserve">Esse algoritmo é muito utilizado para fazer previsões em que a variável desejada há uma relação linear com outras variáveis, por exemplo, prever o preço de uma casa, com base no terreno, metragem e número de quartos.</w:t>
      </w:r>
    </w:p>
    <w:p w:rsidR="00000000" w:rsidDel="00000000" w:rsidP="00000000" w:rsidRDefault="00000000" w:rsidRPr="00000000" w14:paraId="000000A2">
      <w:pPr>
        <w:ind w:firstLine="720"/>
        <w:rPr>
          <w:sz w:val="28"/>
          <w:szCs w:val="28"/>
        </w:rPr>
      </w:pPr>
      <w:r w:rsidDel="00000000" w:rsidR="00000000" w:rsidRPr="00000000">
        <w:rPr>
          <w:sz w:val="28"/>
          <w:szCs w:val="28"/>
          <w:rtl w:val="0"/>
        </w:rPr>
        <w:t xml:space="preserve">Os três índices mais comuns para a validação de uma regressão linear são:</w:t>
      </w:r>
    </w:p>
    <w:p w:rsidR="00000000" w:rsidDel="00000000" w:rsidP="00000000" w:rsidRDefault="00000000" w:rsidRPr="00000000" w14:paraId="000000A3">
      <w:pPr>
        <w:numPr>
          <w:ilvl w:val="0"/>
          <w:numId w:val="2"/>
        </w:numPr>
        <w:ind w:left="720" w:hanging="360"/>
        <w:rPr>
          <w:b w:val="1"/>
          <w:sz w:val="28"/>
          <w:szCs w:val="28"/>
        </w:rPr>
      </w:pPr>
      <w:r w:rsidDel="00000000" w:rsidR="00000000" w:rsidRPr="00000000">
        <w:rPr>
          <w:b w:val="1"/>
          <w:sz w:val="28"/>
          <w:szCs w:val="28"/>
          <w:rtl w:val="0"/>
        </w:rPr>
        <w:t xml:space="preserve">R2</w:t>
      </w:r>
    </w:p>
    <w:p w:rsidR="00000000" w:rsidDel="00000000" w:rsidP="00000000" w:rsidRDefault="00000000" w:rsidRPr="00000000" w14:paraId="000000A4">
      <w:pPr>
        <w:numPr>
          <w:ilvl w:val="1"/>
          <w:numId w:val="2"/>
        </w:numPr>
        <w:ind w:left="1440" w:hanging="360"/>
        <w:rPr>
          <w:sz w:val="28"/>
          <w:szCs w:val="28"/>
        </w:rPr>
      </w:pPr>
      <w:r w:rsidDel="00000000" w:rsidR="00000000" w:rsidRPr="00000000">
        <w:rPr>
          <w:sz w:val="28"/>
          <w:szCs w:val="28"/>
          <w:rtl w:val="0"/>
        </w:rPr>
        <w:t xml:space="preserve">Mede a proporção da variabilidade nos dados explicada pelo modelo. Ou seja, quantifica quanto a nossa regressão explica o conjunto de dados.</w:t>
      </w:r>
    </w:p>
    <w:p w:rsidR="00000000" w:rsidDel="00000000" w:rsidP="00000000" w:rsidRDefault="00000000" w:rsidRPr="00000000" w14:paraId="000000A5">
      <w:pPr>
        <w:numPr>
          <w:ilvl w:val="0"/>
          <w:numId w:val="2"/>
        </w:numPr>
        <w:ind w:left="720" w:hanging="360"/>
        <w:rPr>
          <w:b w:val="1"/>
          <w:sz w:val="28"/>
          <w:szCs w:val="28"/>
        </w:rPr>
      </w:pPr>
      <w:r w:rsidDel="00000000" w:rsidR="00000000" w:rsidRPr="00000000">
        <w:rPr>
          <w:b w:val="1"/>
          <w:sz w:val="28"/>
          <w:szCs w:val="28"/>
          <w:rtl w:val="0"/>
        </w:rPr>
        <w:t xml:space="preserve">MSE (</w:t>
      </w:r>
      <w:r w:rsidDel="00000000" w:rsidR="00000000" w:rsidRPr="00000000">
        <w:rPr>
          <w:b w:val="1"/>
          <w:i w:val="1"/>
          <w:sz w:val="28"/>
          <w:szCs w:val="28"/>
          <w:rtl w:val="0"/>
        </w:rPr>
        <w:t xml:space="preserve">Mean Squared Error)</w:t>
      </w:r>
    </w:p>
    <w:p w:rsidR="00000000" w:rsidDel="00000000" w:rsidP="00000000" w:rsidRDefault="00000000" w:rsidRPr="00000000" w14:paraId="000000A6">
      <w:pPr>
        <w:numPr>
          <w:ilvl w:val="1"/>
          <w:numId w:val="2"/>
        </w:numPr>
        <w:ind w:left="1440" w:hanging="360"/>
        <w:rPr>
          <w:sz w:val="28"/>
          <w:szCs w:val="28"/>
        </w:rPr>
      </w:pPr>
      <w:r w:rsidDel="00000000" w:rsidR="00000000" w:rsidRPr="00000000">
        <w:rPr>
          <w:sz w:val="28"/>
          <w:szCs w:val="28"/>
          <w:rtl w:val="0"/>
        </w:rPr>
        <w:t xml:space="preserve">Média das diferenças ao quadrado entre as predições e os valores reais. Ou seja, quantifica se nossa regressão está errando muito ou não os valores preditos.</w:t>
      </w:r>
    </w:p>
    <w:p w:rsidR="00000000" w:rsidDel="00000000" w:rsidP="00000000" w:rsidRDefault="00000000" w:rsidRPr="00000000" w14:paraId="000000A7">
      <w:pPr>
        <w:numPr>
          <w:ilvl w:val="0"/>
          <w:numId w:val="2"/>
        </w:numPr>
        <w:ind w:left="720" w:hanging="360"/>
        <w:rPr>
          <w:b w:val="1"/>
          <w:sz w:val="28"/>
          <w:szCs w:val="28"/>
        </w:rPr>
      </w:pPr>
      <w:r w:rsidDel="00000000" w:rsidR="00000000" w:rsidRPr="00000000">
        <w:rPr>
          <w:b w:val="1"/>
          <w:sz w:val="28"/>
          <w:szCs w:val="28"/>
          <w:rtl w:val="0"/>
        </w:rPr>
        <w:t xml:space="preserve">RMSE </w:t>
      </w:r>
      <w:r w:rsidDel="00000000" w:rsidR="00000000" w:rsidRPr="00000000">
        <w:rPr>
          <w:b w:val="1"/>
          <w:i w:val="1"/>
          <w:sz w:val="28"/>
          <w:szCs w:val="28"/>
          <w:rtl w:val="0"/>
        </w:rPr>
        <w:t xml:space="preserve">(Root Mean Squared Error)</w:t>
      </w:r>
    </w:p>
    <w:p w:rsidR="00000000" w:rsidDel="00000000" w:rsidP="00000000" w:rsidRDefault="00000000" w:rsidRPr="00000000" w14:paraId="000000A8">
      <w:pPr>
        <w:numPr>
          <w:ilvl w:val="1"/>
          <w:numId w:val="2"/>
        </w:numPr>
        <w:ind w:left="1440" w:hanging="360"/>
        <w:rPr>
          <w:sz w:val="28"/>
          <w:szCs w:val="28"/>
        </w:rPr>
      </w:pPr>
      <w:r w:rsidDel="00000000" w:rsidR="00000000" w:rsidRPr="00000000">
        <w:rPr>
          <w:sz w:val="28"/>
          <w:szCs w:val="28"/>
          <w:rtl w:val="0"/>
        </w:rPr>
        <w:t xml:space="preserve">Raiz quadrada do MSE</w:t>
      </w:r>
    </w:p>
    <w:p w:rsidR="00000000" w:rsidDel="00000000" w:rsidP="00000000" w:rsidRDefault="00000000" w:rsidRPr="00000000" w14:paraId="000000A9">
      <w:pPr>
        <w:ind w:left="0" w:firstLine="0"/>
        <w:rPr>
          <w:color w:val="2e75b5"/>
          <w:sz w:val="28"/>
          <w:szCs w:val="28"/>
        </w:rPr>
      </w:pPr>
      <w:r w:rsidDel="00000000" w:rsidR="00000000" w:rsidRPr="00000000">
        <w:rPr>
          <w:rtl w:val="0"/>
        </w:rPr>
      </w:r>
    </w:p>
    <w:p w:rsidR="00000000" w:rsidDel="00000000" w:rsidP="00000000" w:rsidRDefault="00000000" w:rsidRPr="00000000" w14:paraId="000000AA">
      <w:pPr>
        <w:pStyle w:val="Heading2"/>
        <w:numPr>
          <w:ilvl w:val="1"/>
          <w:numId w:val="7"/>
        </w:numPr>
        <w:ind w:left="1080" w:hanging="720"/>
        <w:rPr>
          <w:rFonts w:ascii="Arial" w:cs="Arial" w:eastAsia="Arial" w:hAnsi="Arial"/>
        </w:rPr>
      </w:pPr>
      <w:bookmarkStart w:colFirst="0" w:colLast="0" w:name="_heading=h.2qjx2r8amp4m" w:id="11"/>
      <w:bookmarkEnd w:id="11"/>
      <w:r w:rsidDel="00000000" w:rsidR="00000000" w:rsidRPr="00000000">
        <w:rPr>
          <w:rFonts w:ascii="Arial" w:cs="Arial" w:eastAsia="Arial" w:hAnsi="Arial"/>
          <w:rtl w:val="0"/>
        </w:rPr>
        <w:t xml:space="preserve">Regressão Logística</w:t>
      </w:r>
    </w:p>
    <w:p w:rsidR="00000000" w:rsidDel="00000000" w:rsidP="00000000" w:rsidRDefault="00000000" w:rsidRPr="00000000" w14:paraId="000000AB">
      <w:pPr>
        <w:ind w:left="0" w:firstLine="0"/>
        <w:rPr>
          <w:color w:val="2e75b5"/>
          <w:sz w:val="28"/>
          <w:szCs w:val="28"/>
        </w:rPr>
      </w:pPr>
      <w:r w:rsidDel="00000000" w:rsidR="00000000" w:rsidRPr="00000000">
        <w:rPr>
          <w:rtl w:val="0"/>
        </w:rPr>
      </w:r>
    </w:p>
    <w:p w:rsidR="00000000" w:rsidDel="00000000" w:rsidP="00000000" w:rsidRDefault="00000000" w:rsidRPr="00000000" w14:paraId="000000AC">
      <w:pPr>
        <w:ind w:firstLine="720"/>
        <w:rPr>
          <w:sz w:val="28"/>
          <w:szCs w:val="28"/>
        </w:rPr>
      </w:pPr>
      <w:r w:rsidDel="00000000" w:rsidR="00000000" w:rsidRPr="00000000">
        <w:rPr>
          <w:sz w:val="28"/>
          <w:szCs w:val="28"/>
          <w:rtl w:val="0"/>
        </w:rPr>
        <w:t xml:space="preserve">A regressão logística é um método estatístico utilizado para modelar a probabilidade de uma variável dependente binária, ou seja, aquela que tem apenas dois possíveis resultados, como 0 ou 1, verdadeiro ou falso, positivo ou negativo, etc. Diferentemente da regressão linear, que é usada para prever valores contínuos, a regressão logística é específica para problemas de classificação binária.</w:t>
      </w:r>
    </w:p>
    <w:p w:rsidR="00000000" w:rsidDel="00000000" w:rsidP="00000000" w:rsidRDefault="00000000" w:rsidRPr="00000000" w14:paraId="000000AD">
      <w:pPr>
        <w:ind w:firstLine="720"/>
        <w:rPr>
          <w:sz w:val="28"/>
          <w:szCs w:val="28"/>
        </w:rPr>
      </w:pPr>
      <w:r w:rsidDel="00000000" w:rsidR="00000000" w:rsidRPr="00000000">
        <w:rPr>
          <w:sz w:val="28"/>
          <w:szCs w:val="28"/>
          <w:rtl w:val="0"/>
        </w:rPr>
        <w:t xml:space="preserve">O modelo de regressão logística utiliza a função logística (também conhecida como função sigmóide) para transformar a combinação linear das variáveis independentes ponderadas pelos coeficientes em uma probabilidade. </w:t>
      </w:r>
    </w:p>
    <w:p w:rsidR="00000000" w:rsidDel="00000000" w:rsidP="00000000" w:rsidRDefault="00000000" w:rsidRPr="00000000" w14:paraId="000000AE">
      <w:pPr>
        <w:ind w:left="0" w:firstLine="0"/>
        <w:jc w:val="center"/>
        <w:rPr>
          <w:sz w:val="28"/>
          <w:szCs w:val="28"/>
        </w:rPr>
      </w:pPr>
      <w:r w:rsidDel="00000000" w:rsidR="00000000" w:rsidRPr="00000000">
        <w:rPr>
          <w:sz w:val="28"/>
          <w:szCs w:val="28"/>
        </w:rPr>
        <w:drawing>
          <wp:inline distB="19050" distT="19050" distL="19050" distR="19050">
            <wp:extent cx="3416176" cy="2343326"/>
            <wp:effectExtent b="0" l="0" r="0" t="0"/>
            <wp:docPr id="3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416176" cy="234332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center"/>
        <w:rPr>
          <w:sz w:val="28"/>
          <w:szCs w:val="28"/>
        </w:rPr>
      </w:pPr>
      <w:r w:rsidDel="00000000" w:rsidR="00000000" w:rsidRPr="00000000">
        <w:rPr>
          <w:sz w:val="28"/>
          <w:szCs w:val="28"/>
        </w:rPr>
        <w:drawing>
          <wp:inline distB="19050" distT="19050" distL="19050" distR="19050">
            <wp:extent cx="3295166" cy="2032113"/>
            <wp:effectExtent b="0" l="0" r="0" t="0"/>
            <wp:docPr id="3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295166" cy="20321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sz w:val="28"/>
          <w:szCs w:val="28"/>
        </w:rPr>
      </w:pPr>
      <w:r w:rsidDel="00000000" w:rsidR="00000000" w:rsidRPr="00000000">
        <w:rPr>
          <w:rtl w:val="0"/>
        </w:rPr>
      </w:r>
    </w:p>
    <w:p w:rsidR="00000000" w:rsidDel="00000000" w:rsidP="00000000" w:rsidRDefault="00000000" w:rsidRPr="00000000" w14:paraId="000000B1">
      <w:pPr>
        <w:pStyle w:val="Heading2"/>
        <w:numPr>
          <w:ilvl w:val="1"/>
          <w:numId w:val="7"/>
        </w:numPr>
        <w:ind w:left="1080" w:hanging="720"/>
        <w:rPr>
          <w:rFonts w:ascii="Arial" w:cs="Arial" w:eastAsia="Arial" w:hAnsi="Arial"/>
        </w:rPr>
      </w:pPr>
      <w:bookmarkStart w:colFirst="0" w:colLast="0" w:name="_heading=h.vispnzfhi2lv" w:id="12"/>
      <w:bookmarkEnd w:id="12"/>
      <w:r w:rsidDel="00000000" w:rsidR="00000000" w:rsidRPr="00000000">
        <w:rPr>
          <w:rFonts w:ascii="Arial" w:cs="Arial" w:eastAsia="Arial" w:hAnsi="Arial"/>
          <w:rtl w:val="0"/>
        </w:rPr>
        <w:t xml:space="preserve">KNN (K-Nearest Neighbors)</w:t>
      </w:r>
    </w:p>
    <w:p w:rsidR="00000000" w:rsidDel="00000000" w:rsidP="00000000" w:rsidRDefault="00000000" w:rsidRPr="00000000" w14:paraId="000000B2">
      <w:pPr>
        <w:ind w:left="1080" w:firstLine="0"/>
        <w:rPr/>
      </w:pPr>
      <w:r w:rsidDel="00000000" w:rsidR="00000000" w:rsidRPr="00000000">
        <w:rPr>
          <w:rtl w:val="0"/>
        </w:rPr>
      </w:r>
    </w:p>
    <w:p w:rsidR="00000000" w:rsidDel="00000000" w:rsidP="00000000" w:rsidRDefault="00000000" w:rsidRPr="00000000" w14:paraId="000000B3">
      <w:pPr>
        <w:ind w:left="0" w:firstLine="720"/>
        <w:rPr>
          <w:sz w:val="28"/>
          <w:szCs w:val="28"/>
        </w:rPr>
      </w:pPr>
      <w:r w:rsidDel="00000000" w:rsidR="00000000" w:rsidRPr="00000000">
        <w:rPr>
          <w:sz w:val="28"/>
          <w:szCs w:val="28"/>
          <w:rtl w:val="0"/>
        </w:rPr>
        <w:t xml:space="preserve">É um algoritmo de aprendizado supervisionado utilizado para classificação e regressão. É um método simples, mas eficaz, baseado no princípio da proximidade, que se encaixa tanto em tarefas de classificação quanto em tarefas de regressão.</w:t>
      </w:r>
    </w:p>
    <w:p w:rsidR="00000000" w:rsidDel="00000000" w:rsidP="00000000" w:rsidRDefault="00000000" w:rsidRPr="00000000" w14:paraId="000000B4">
      <w:pPr>
        <w:ind w:firstLine="720"/>
        <w:rPr>
          <w:sz w:val="28"/>
          <w:szCs w:val="28"/>
        </w:rPr>
      </w:pPr>
      <w:r w:rsidDel="00000000" w:rsidR="00000000" w:rsidRPr="00000000">
        <w:rPr>
          <w:sz w:val="28"/>
          <w:szCs w:val="28"/>
          <w:rtl w:val="0"/>
        </w:rPr>
        <w:t xml:space="preserve">Para classificar ou prever um ponto de dados, o algoritmo KNN procura pelos "k" vizinhos mais próximos desse ponto no espaço de características. A classe ou valor previsto é determinado pela maioria dos "k" vizinhos mais próximos em tarefas de classificação ou pela média em tarefas de regressão.</w:t>
      </w:r>
    </w:p>
    <w:p w:rsidR="00000000" w:rsidDel="00000000" w:rsidP="00000000" w:rsidRDefault="00000000" w:rsidRPr="00000000" w14:paraId="000000B5">
      <w:pPr>
        <w:ind w:firstLine="720"/>
        <w:rPr>
          <w:sz w:val="28"/>
          <w:szCs w:val="28"/>
        </w:rPr>
      </w:pPr>
      <w:r w:rsidDel="00000000" w:rsidR="00000000" w:rsidRPr="00000000">
        <w:rPr>
          <w:rtl w:val="0"/>
        </w:rPr>
      </w:r>
    </w:p>
    <w:p w:rsidR="00000000" w:rsidDel="00000000" w:rsidP="00000000" w:rsidRDefault="00000000" w:rsidRPr="00000000" w14:paraId="000000B6">
      <w:pPr>
        <w:numPr>
          <w:ilvl w:val="0"/>
          <w:numId w:val="3"/>
        </w:numPr>
        <w:ind w:left="720" w:hanging="360"/>
        <w:rPr>
          <w:sz w:val="28"/>
          <w:szCs w:val="28"/>
        </w:rPr>
      </w:pPr>
      <w:r w:rsidDel="00000000" w:rsidR="00000000" w:rsidRPr="00000000">
        <w:rPr>
          <w:sz w:val="28"/>
          <w:szCs w:val="28"/>
          <w:rtl w:val="0"/>
        </w:rPr>
        <w:t xml:space="preserve">Escolha do parâmetro k: O número de vizinhos mais próximos a serem considerados (k) é um hiperparâmetro do modelo. Escolher um valor apropriado para k é importante, pois pode afetar o desempenho do modelo.</w:t>
      </w:r>
    </w:p>
    <w:p w:rsidR="00000000" w:rsidDel="00000000" w:rsidP="00000000" w:rsidRDefault="00000000" w:rsidRPr="00000000" w14:paraId="000000B7">
      <w:pPr>
        <w:numPr>
          <w:ilvl w:val="0"/>
          <w:numId w:val="3"/>
        </w:numPr>
        <w:ind w:left="720" w:hanging="360"/>
        <w:rPr>
          <w:sz w:val="28"/>
          <w:szCs w:val="28"/>
        </w:rPr>
      </w:pPr>
      <w:r w:rsidDel="00000000" w:rsidR="00000000" w:rsidRPr="00000000">
        <w:rPr>
          <w:sz w:val="28"/>
          <w:szCs w:val="28"/>
          <w:rtl w:val="0"/>
        </w:rPr>
        <w:t xml:space="preserve">Cálculo da Distância: A distância entre os pontos de dados é calculada utilizando métricas como a distância euclidiana. Quanto menor a distância, mais próximos os pontos estão.</w:t>
      </w:r>
    </w:p>
    <w:p w:rsidR="00000000" w:rsidDel="00000000" w:rsidP="00000000" w:rsidRDefault="00000000" w:rsidRPr="00000000" w14:paraId="000000B8">
      <w:pPr>
        <w:numPr>
          <w:ilvl w:val="0"/>
          <w:numId w:val="3"/>
        </w:numPr>
        <w:ind w:left="720" w:hanging="360"/>
        <w:rPr>
          <w:sz w:val="28"/>
          <w:szCs w:val="28"/>
        </w:rPr>
      </w:pPr>
      <w:r w:rsidDel="00000000" w:rsidR="00000000" w:rsidRPr="00000000">
        <w:rPr>
          <w:sz w:val="28"/>
          <w:szCs w:val="28"/>
          <w:rtl w:val="0"/>
        </w:rPr>
        <w:t xml:space="preserve">Votação ou Média: Para tarefas de classificação, é feita uma votação entre </w:t>
      </w:r>
      <w:r w:rsidDel="00000000" w:rsidR="00000000" w:rsidRPr="00000000">
        <w:rPr>
          <w:sz w:val="28"/>
          <w:szCs w:val="28"/>
          <w:rtl w:val="0"/>
        </w:rPr>
        <w:t xml:space="preserve">os k vizinhos</w:t>
      </w:r>
      <w:r w:rsidDel="00000000" w:rsidR="00000000" w:rsidRPr="00000000">
        <w:rPr>
          <w:sz w:val="28"/>
          <w:szCs w:val="28"/>
          <w:rtl w:val="0"/>
        </w:rPr>
        <w:t xml:space="preserve"> mais próximos para determinar a classe mais frequente. Para tarefas de regressão, é calculada a média dos valores </w:t>
      </w:r>
      <w:r w:rsidDel="00000000" w:rsidR="00000000" w:rsidRPr="00000000">
        <w:rPr>
          <w:sz w:val="28"/>
          <w:szCs w:val="28"/>
          <w:rtl w:val="0"/>
        </w:rPr>
        <w:t xml:space="preserve">dos k vizinhos</w:t>
      </w:r>
      <w:r w:rsidDel="00000000" w:rsidR="00000000" w:rsidRPr="00000000">
        <w:rPr>
          <w:sz w:val="28"/>
          <w:szCs w:val="28"/>
          <w:rtl w:val="0"/>
        </w:rPr>
        <w:t xml:space="preserve"> mais próximos.</w:t>
      </w:r>
    </w:p>
    <w:p w:rsidR="00000000" w:rsidDel="00000000" w:rsidP="00000000" w:rsidRDefault="00000000" w:rsidRPr="00000000" w14:paraId="000000B9">
      <w:pPr>
        <w:ind w:left="0" w:firstLine="0"/>
        <w:rPr>
          <w:sz w:val="28"/>
          <w:szCs w:val="28"/>
        </w:rPr>
      </w:pPr>
      <w:r w:rsidDel="00000000" w:rsidR="00000000" w:rsidRPr="00000000">
        <w:rPr>
          <w:rtl w:val="0"/>
        </w:rPr>
      </w:r>
    </w:p>
    <w:p w:rsidR="00000000" w:rsidDel="00000000" w:rsidP="00000000" w:rsidRDefault="00000000" w:rsidRPr="00000000" w14:paraId="000000BA">
      <w:pPr>
        <w:ind w:left="0" w:firstLine="0"/>
        <w:rPr>
          <w:sz w:val="28"/>
          <w:szCs w:val="28"/>
        </w:rPr>
      </w:pPr>
      <w:r w:rsidDel="00000000" w:rsidR="00000000" w:rsidRPr="00000000">
        <w:rPr>
          <w:sz w:val="28"/>
          <w:szCs w:val="28"/>
          <w:rtl w:val="0"/>
        </w:rPr>
        <w:tab/>
        <w:t xml:space="preserve"> KNN é considerado um algoritmo não-paramétrico, pois não faz suposições explícitas sobre a forma funcional dos dados. Seu desempenho pode ser afetado por outliers, pois eles podem influenciar significativamente a determinação dos vizinhos mais próximos. E por fim, o custo computacional do KNN aumenta à medida que o tamanho do conjunto de dados cresce, pois é necessário calcular as distâncias entre o ponto de interesse e todos os pontos no conjunto de treinamento.</w:t>
      </w:r>
    </w:p>
    <w:p w:rsidR="00000000" w:rsidDel="00000000" w:rsidP="00000000" w:rsidRDefault="00000000" w:rsidRPr="00000000" w14:paraId="000000BB">
      <w:pPr>
        <w:ind w:left="0" w:firstLine="0"/>
        <w:jc w:val="center"/>
        <w:rPr/>
      </w:pPr>
      <w:r w:rsidDel="00000000" w:rsidR="00000000" w:rsidRPr="00000000">
        <w:rPr>
          <w:sz w:val="28"/>
          <w:szCs w:val="28"/>
        </w:rPr>
        <w:drawing>
          <wp:inline distB="19050" distT="19050" distL="19050" distR="19050">
            <wp:extent cx="3550275" cy="2415275"/>
            <wp:effectExtent b="0" l="0" r="0" t="0"/>
            <wp:docPr id="2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550275" cy="24152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numPr>
          <w:ilvl w:val="1"/>
          <w:numId w:val="7"/>
        </w:numPr>
        <w:ind w:left="1080" w:hanging="720"/>
        <w:rPr>
          <w:rFonts w:ascii="Arial" w:cs="Arial" w:eastAsia="Arial" w:hAnsi="Arial"/>
        </w:rPr>
      </w:pPr>
      <w:bookmarkStart w:colFirst="0" w:colLast="0" w:name="_heading=h.qkj08iddyb1z" w:id="13"/>
      <w:bookmarkEnd w:id="13"/>
      <w:r w:rsidDel="00000000" w:rsidR="00000000" w:rsidRPr="00000000">
        <w:rPr>
          <w:rFonts w:ascii="Arial" w:cs="Arial" w:eastAsia="Arial" w:hAnsi="Arial"/>
          <w:rtl w:val="0"/>
        </w:rPr>
        <w:t xml:space="preserve">Árvore de Decisão (J48)</w:t>
      </w:r>
    </w:p>
    <w:p w:rsidR="00000000" w:rsidDel="00000000" w:rsidP="00000000" w:rsidRDefault="00000000" w:rsidRPr="00000000" w14:paraId="000000BD">
      <w:pPr>
        <w:ind w:left="0" w:firstLine="0"/>
        <w:rPr>
          <w:color w:val="2e75b5"/>
          <w:sz w:val="28"/>
          <w:szCs w:val="28"/>
        </w:rPr>
      </w:pPr>
      <w:r w:rsidDel="00000000" w:rsidR="00000000" w:rsidRPr="00000000">
        <w:rPr>
          <w:rtl w:val="0"/>
        </w:rPr>
      </w:r>
    </w:p>
    <w:p w:rsidR="00000000" w:rsidDel="00000000" w:rsidP="00000000" w:rsidRDefault="00000000" w:rsidRPr="00000000" w14:paraId="000000BE">
      <w:pPr>
        <w:ind w:left="0" w:firstLine="720"/>
        <w:rPr>
          <w:sz w:val="28"/>
          <w:szCs w:val="28"/>
        </w:rPr>
      </w:pPr>
      <w:r w:rsidDel="00000000" w:rsidR="00000000" w:rsidRPr="00000000">
        <w:rPr>
          <w:sz w:val="28"/>
          <w:szCs w:val="28"/>
          <w:rtl w:val="0"/>
        </w:rPr>
        <w:t xml:space="preserve">J48 é um algoritmo de árvore de decisão utilizado para tarefas de classificação. O nome "J48" é derivado do nome do algoritmo original, C4.5, desenvolvido por Ross Quinlan. A implementação Java do C4.5 ficou conhecida como J48.</w:t>
      </w:r>
    </w:p>
    <w:p w:rsidR="00000000" w:rsidDel="00000000" w:rsidP="00000000" w:rsidRDefault="00000000" w:rsidRPr="00000000" w14:paraId="000000BF">
      <w:pPr>
        <w:ind w:firstLine="0"/>
        <w:rPr>
          <w:sz w:val="28"/>
          <w:szCs w:val="28"/>
        </w:rPr>
      </w:pPr>
      <w:r w:rsidDel="00000000" w:rsidR="00000000" w:rsidRPr="00000000">
        <w:rPr>
          <w:sz w:val="28"/>
          <w:szCs w:val="28"/>
          <w:rtl w:val="0"/>
        </w:rPr>
        <w:t xml:space="preserve">Princípios Básicos da Árvore de Decisão:</w:t>
      </w:r>
    </w:p>
    <w:p w:rsidR="00000000" w:rsidDel="00000000" w:rsidP="00000000" w:rsidRDefault="00000000" w:rsidRPr="00000000" w14:paraId="000000C0">
      <w:pPr>
        <w:numPr>
          <w:ilvl w:val="0"/>
          <w:numId w:val="4"/>
        </w:numPr>
        <w:ind w:left="720" w:hanging="360"/>
        <w:rPr>
          <w:sz w:val="28"/>
          <w:szCs w:val="28"/>
        </w:rPr>
      </w:pPr>
      <w:r w:rsidDel="00000000" w:rsidR="00000000" w:rsidRPr="00000000">
        <w:rPr>
          <w:sz w:val="28"/>
          <w:szCs w:val="28"/>
          <w:rtl w:val="0"/>
        </w:rPr>
        <w:t xml:space="preserve">Divisão Recursiva: A árvore de decisão é construída de forma recursiva, dividindo o conjunto de dados com base em diferentes atributos. A cada nó da árvore, a escolha do atributo de divisão é feita com base em critérios como ganho de informação.</w:t>
      </w:r>
    </w:p>
    <w:p w:rsidR="00000000" w:rsidDel="00000000" w:rsidP="00000000" w:rsidRDefault="00000000" w:rsidRPr="00000000" w14:paraId="000000C1">
      <w:pPr>
        <w:numPr>
          <w:ilvl w:val="0"/>
          <w:numId w:val="4"/>
        </w:numPr>
        <w:ind w:left="720" w:hanging="360"/>
        <w:rPr>
          <w:sz w:val="28"/>
          <w:szCs w:val="28"/>
        </w:rPr>
      </w:pPr>
      <w:r w:rsidDel="00000000" w:rsidR="00000000" w:rsidRPr="00000000">
        <w:rPr>
          <w:sz w:val="28"/>
          <w:szCs w:val="28"/>
          <w:rtl w:val="0"/>
        </w:rPr>
        <w:t xml:space="preserve">Critério de Parada: O processo de construção da árvore continua até que um critério de parada seja atendido. Isso pode incluir a profundidade máxima da árvore, o número mínimo de amostras em um nó ou a pureza dos nós.</w:t>
      </w:r>
    </w:p>
    <w:p w:rsidR="00000000" w:rsidDel="00000000" w:rsidP="00000000" w:rsidRDefault="00000000" w:rsidRPr="00000000" w14:paraId="000000C2">
      <w:pPr>
        <w:numPr>
          <w:ilvl w:val="0"/>
          <w:numId w:val="4"/>
        </w:numPr>
        <w:ind w:left="720" w:hanging="360"/>
        <w:rPr>
          <w:sz w:val="28"/>
          <w:szCs w:val="28"/>
        </w:rPr>
      </w:pPr>
      <w:r w:rsidDel="00000000" w:rsidR="00000000" w:rsidRPr="00000000">
        <w:rPr>
          <w:sz w:val="28"/>
          <w:szCs w:val="28"/>
          <w:rtl w:val="0"/>
        </w:rPr>
        <w:t xml:space="preserve">Folhas da </w:t>
      </w:r>
      <w:r w:rsidDel="00000000" w:rsidR="00000000" w:rsidRPr="00000000">
        <w:rPr>
          <w:sz w:val="28"/>
          <w:szCs w:val="28"/>
          <w:rtl w:val="0"/>
        </w:rPr>
        <w:t xml:space="preserve">Árvore</w:t>
      </w:r>
      <w:r w:rsidDel="00000000" w:rsidR="00000000" w:rsidRPr="00000000">
        <w:rPr>
          <w:sz w:val="28"/>
          <w:szCs w:val="28"/>
          <w:rtl w:val="0"/>
        </w:rPr>
        <w:t xml:space="preserve">: As folhas da árvore representam as classes de saída. Quando uma instância percorre a árvore, a decisão é tomada com base nas condições encontradas nos nós.</w:t>
      </w:r>
    </w:p>
    <w:p w:rsidR="00000000" w:rsidDel="00000000" w:rsidP="00000000" w:rsidRDefault="00000000" w:rsidRPr="00000000" w14:paraId="000000C3">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0C4">
      <w:pPr>
        <w:ind w:left="0" w:firstLine="0"/>
        <w:rPr>
          <w:sz w:val="28"/>
          <w:szCs w:val="28"/>
        </w:rPr>
      </w:pPr>
      <w:r w:rsidDel="00000000" w:rsidR="00000000" w:rsidRPr="00000000">
        <w:rPr>
          <w:sz w:val="28"/>
          <w:szCs w:val="28"/>
          <w:rtl w:val="0"/>
        </w:rPr>
        <w:tab/>
        <w:t xml:space="preserve">Porém existe o problema de </w:t>
      </w:r>
      <w:r w:rsidDel="00000000" w:rsidR="00000000" w:rsidRPr="00000000">
        <w:rPr>
          <w:i w:val="1"/>
          <w:sz w:val="28"/>
          <w:szCs w:val="28"/>
          <w:rtl w:val="0"/>
        </w:rPr>
        <w:t xml:space="preserve">Overfitting</w:t>
      </w:r>
      <w:r w:rsidDel="00000000" w:rsidR="00000000" w:rsidRPr="00000000">
        <w:rPr>
          <w:sz w:val="28"/>
          <w:szCs w:val="28"/>
          <w:rtl w:val="0"/>
        </w:rPr>
        <w:t xml:space="preserve"> que pode ocorrer quando a árvore de decisão se ajusta demais aos dados de treinamento, capturando padrões específicos que podem não generalizar bem para novos dados. Para evitar isso existe a Poda (pruning) que remove partes da árvore que não contribuem significativamente para a precisão do modelo em dados não vistos.</w:t>
      </w:r>
    </w:p>
    <w:p w:rsidR="00000000" w:rsidDel="00000000" w:rsidP="00000000" w:rsidRDefault="00000000" w:rsidRPr="00000000" w14:paraId="000000C5">
      <w:pPr>
        <w:ind w:firstLine="720"/>
        <w:rPr>
          <w:sz w:val="28"/>
          <w:szCs w:val="28"/>
        </w:rPr>
      </w:pPr>
      <w:r w:rsidDel="00000000" w:rsidR="00000000" w:rsidRPr="00000000">
        <w:rPr>
          <w:sz w:val="28"/>
          <w:szCs w:val="28"/>
          <w:rtl w:val="0"/>
        </w:rPr>
        <w:t xml:space="preserve">Existem dois tipos principais de poda em árvores de decisão: </w:t>
      </w:r>
    </w:p>
    <w:p w:rsidR="00000000" w:rsidDel="00000000" w:rsidP="00000000" w:rsidRDefault="00000000" w:rsidRPr="00000000" w14:paraId="000000C6">
      <w:pPr>
        <w:numPr>
          <w:ilvl w:val="0"/>
          <w:numId w:val="5"/>
        </w:numPr>
        <w:ind w:left="720" w:hanging="360"/>
        <w:rPr>
          <w:b w:val="1"/>
          <w:sz w:val="28"/>
          <w:szCs w:val="28"/>
        </w:rPr>
      </w:pPr>
      <w:r w:rsidDel="00000000" w:rsidR="00000000" w:rsidRPr="00000000">
        <w:rPr>
          <w:b w:val="1"/>
          <w:sz w:val="28"/>
          <w:szCs w:val="28"/>
          <w:rtl w:val="0"/>
        </w:rPr>
        <w:t xml:space="preserve">Pré-Poda (</w:t>
      </w:r>
      <w:r w:rsidDel="00000000" w:rsidR="00000000" w:rsidRPr="00000000">
        <w:rPr>
          <w:b w:val="1"/>
          <w:i w:val="1"/>
          <w:sz w:val="28"/>
          <w:szCs w:val="28"/>
          <w:rtl w:val="0"/>
        </w:rPr>
        <w:t xml:space="preserve">Pre-pruning</w:t>
      </w:r>
      <w:r w:rsidDel="00000000" w:rsidR="00000000" w:rsidRPr="00000000">
        <w:rPr>
          <w:b w:val="1"/>
          <w:sz w:val="28"/>
          <w:szCs w:val="28"/>
          <w:rtl w:val="0"/>
        </w:rPr>
        <w:t xml:space="preserve">):</w:t>
      </w:r>
    </w:p>
    <w:p w:rsidR="00000000" w:rsidDel="00000000" w:rsidP="00000000" w:rsidRDefault="00000000" w:rsidRPr="00000000" w14:paraId="000000C7">
      <w:pPr>
        <w:ind w:firstLine="0"/>
        <w:rPr>
          <w:sz w:val="28"/>
          <w:szCs w:val="28"/>
        </w:rPr>
      </w:pPr>
      <w:r w:rsidDel="00000000" w:rsidR="00000000" w:rsidRPr="00000000">
        <w:rPr>
          <w:rtl w:val="0"/>
        </w:rPr>
      </w:r>
    </w:p>
    <w:p w:rsidR="00000000" w:rsidDel="00000000" w:rsidP="00000000" w:rsidRDefault="00000000" w:rsidRPr="00000000" w14:paraId="000000C8">
      <w:pPr>
        <w:ind w:left="0" w:firstLine="720"/>
        <w:rPr>
          <w:sz w:val="28"/>
          <w:szCs w:val="28"/>
        </w:rPr>
      </w:pPr>
      <w:r w:rsidDel="00000000" w:rsidR="00000000" w:rsidRPr="00000000">
        <w:rPr>
          <w:sz w:val="28"/>
          <w:szCs w:val="28"/>
          <w:rtl w:val="0"/>
        </w:rPr>
        <w:t xml:space="preserve">A pré-poda envolve a definição de critérios de parada durante a construção da árvore, impedindo que ela cresça além de certos limites. Exemplos de critérios de pré-poda incluem limitar a profundidade máxima da árvore, o número mínimo de amostras em um nó ou o número mínimo de amostras necessárias para continuar dividindo um nó.</w:t>
      </w:r>
    </w:p>
    <w:p w:rsidR="00000000" w:rsidDel="00000000" w:rsidP="00000000" w:rsidRDefault="00000000" w:rsidRPr="00000000" w14:paraId="000000C9">
      <w:pPr>
        <w:numPr>
          <w:ilvl w:val="0"/>
          <w:numId w:val="8"/>
        </w:numPr>
        <w:ind w:left="720" w:hanging="360"/>
        <w:rPr>
          <w:sz w:val="28"/>
          <w:szCs w:val="28"/>
        </w:rPr>
      </w:pPr>
      <w:r w:rsidDel="00000000" w:rsidR="00000000" w:rsidRPr="00000000">
        <w:rPr>
          <w:b w:val="1"/>
          <w:sz w:val="28"/>
          <w:szCs w:val="28"/>
          <w:rtl w:val="0"/>
        </w:rPr>
        <w:t xml:space="preserve">Pós-Poda (</w:t>
      </w:r>
      <w:r w:rsidDel="00000000" w:rsidR="00000000" w:rsidRPr="00000000">
        <w:rPr>
          <w:b w:val="1"/>
          <w:i w:val="1"/>
          <w:sz w:val="28"/>
          <w:szCs w:val="28"/>
          <w:rtl w:val="0"/>
        </w:rPr>
        <w:t xml:space="preserve">Post-pruning</w:t>
      </w:r>
      <w:r w:rsidDel="00000000" w:rsidR="00000000" w:rsidRPr="00000000">
        <w:rPr>
          <w:b w:val="1"/>
          <w:sz w:val="28"/>
          <w:szCs w:val="28"/>
          <w:rtl w:val="0"/>
        </w:rPr>
        <w:t xml:space="preserve">):</w:t>
      </w:r>
    </w:p>
    <w:p w:rsidR="00000000" w:rsidDel="00000000" w:rsidP="00000000" w:rsidRDefault="00000000" w:rsidRPr="00000000" w14:paraId="000000CA">
      <w:pPr>
        <w:ind w:left="0" w:firstLine="720"/>
        <w:rPr>
          <w:sz w:val="28"/>
          <w:szCs w:val="28"/>
        </w:rPr>
      </w:pPr>
      <w:r w:rsidDel="00000000" w:rsidR="00000000" w:rsidRPr="00000000">
        <w:rPr>
          <w:sz w:val="28"/>
          <w:szCs w:val="28"/>
          <w:rtl w:val="0"/>
        </w:rPr>
        <w:t xml:space="preserve">A pós-poda envolve a construção inicial da árvore sem restrições e, em seguida, a remoção de partes da árvore que não contribuem para a melhoria do desempenho do modelo. Geralmente, a pós-poda é realizada retrocedendo da folha em direção à raiz da árvore e removendo ramos que não contribuem significativamente para a redução do erro de generalização.</w:t>
      </w:r>
    </w:p>
    <w:p w:rsidR="00000000" w:rsidDel="00000000" w:rsidP="00000000" w:rsidRDefault="00000000" w:rsidRPr="00000000" w14:paraId="000000CB">
      <w:pPr>
        <w:ind w:left="0" w:firstLine="0"/>
        <w:rPr>
          <w:sz w:val="28"/>
          <w:szCs w:val="28"/>
        </w:rPr>
      </w:pPr>
      <w:r w:rsidDel="00000000" w:rsidR="00000000" w:rsidRPr="00000000">
        <w:rPr>
          <w:rtl w:val="0"/>
        </w:rPr>
      </w:r>
    </w:p>
    <w:p w:rsidR="00000000" w:rsidDel="00000000" w:rsidP="00000000" w:rsidRDefault="00000000" w:rsidRPr="00000000" w14:paraId="000000CC">
      <w:pPr>
        <w:pStyle w:val="Heading2"/>
        <w:numPr>
          <w:ilvl w:val="1"/>
          <w:numId w:val="7"/>
        </w:numPr>
        <w:ind w:left="1080" w:hanging="720"/>
        <w:rPr>
          <w:rFonts w:ascii="Arial" w:cs="Arial" w:eastAsia="Arial" w:hAnsi="Arial"/>
          <w:i w:val="1"/>
          <w:color w:val="2e75b5"/>
          <w:sz w:val="26"/>
          <w:szCs w:val="26"/>
        </w:rPr>
      </w:pPr>
      <w:bookmarkStart w:colFirst="0" w:colLast="0" w:name="_heading=h.nncjaawm8b0z" w:id="14"/>
      <w:bookmarkEnd w:id="14"/>
      <w:r w:rsidDel="00000000" w:rsidR="00000000" w:rsidRPr="00000000">
        <w:rPr>
          <w:rFonts w:ascii="Arial" w:cs="Arial" w:eastAsia="Arial" w:hAnsi="Arial"/>
          <w:i w:val="1"/>
          <w:rtl w:val="0"/>
        </w:rPr>
        <w:t xml:space="preserve">Naive Bayes</w:t>
      </w:r>
    </w:p>
    <w:p w:rsidR="00000000" w:rsidDel="00000000" w:rsidP="00000000" w:rsidRDefault="00000000" w:rsidRPr="00000000" w14:paraId="000000CD">
      <w:pPr>
        <w:ind w:firstLine="0"/>
        <w:rPr/>
      </w:pPr>
      <w:r w:rsidDel="00000000" w:rsidR="00000000" w:rsidRPr="00000000">
        <w:rPr>
          <w:rtl w:val="0"/>
        </w:rPr>
      </w:r>
    </w:p>
    <w:p w:rsidR="00000000" w:rsidDel="00000000" w:rsidP="00000000" w:rsidRDefault="00000000" w:rsidRPr="00000000" w14:paraId="000000CE">
      <w:pPr>
        <w:ind w:firstLine="720"/>
        <w:rPr>
          <w:sz w:val="28"/>
          <w:szCs w:val="28"/>
        </w:rPr>
      </w:pPr>
      <w:r w:rsidDel="00000000" w:rsidR="00000000" w:rsidRPr="00000000">
        <w:rPr>
          <w:sz w:val="28"/>
          <w:szCs w:val="28"/>
          <w:rtl w:val="0"/>
        </w:rPr>
        <w:t xml:space="preserve">O algoritmo Naive Bayes é um método estatístico baseado no teorema de Bayes, que é utilizado para realizar classificação e é especialmente aplicado em problemas de aprendizado de máquina supervisionado. Ele é chamado de "naive" (ingênuo) porque faz uma suposição simplificada e forte de independência condicional entre os atributos.</w:t>
      </w:r>
    </w:p>
    <w:p w:rsidR="00000000" w:rsidDel="00000000" w:rsidP="00000000" w:rsidRDefault="00000000" w:rsidRPr="00000000" w14:paraId="000000CF">
      <w:pPr>
        <w:ind w:firstLine="720"/>
        <w:rPr>
          <w:sz w:val="28"/>
          <w:szCs w:val="28"/>
        </w:rPr>
      </w:pPr>
      <w:r w:rsidDel="00000000" w:rsidR="00000000" w:rsidRPr="00000000">
        <w:rPr>
          <w:sz w:val="28"/>
          <w:szCs w:val="28"/>
          <w:rtl w:val="0"/>
        </w:rPr>
        <w:t xml:space="preserve">O teorema de Bayes é uma fórmula que descreve a probabilidade condicional de um evento A, dado que um evento B ocorreu. Para dois eventos A e B, tem-se:</w:t>
      </w:r>
    </w:p>
    <w:p w:rsidR="00000000" w:rsidDel="00000000" w:rsidP="00000000" w:rsidRDefault="00000000" w:rsidRPr="00000000" w14:paraId="000000D0">
      <w:pPr>
        <w:ind w:left="0" w:firstLine="0"/>
        <w:jc w:val="center"/>
        <w:rPr>
          <w:sz w:val="28"/>
          <w:szCs w:val="28"/>
        </w:rPr>
      </w:pPr>
      <w:r w:rsidDel="00000000" w:rsidR="00000000" w:rsidRPr="00000000">
        <w:rPr>
          <w:sz w:val="28"/>
          <w:szCs w:val="28"/>
        </w:rPr>
        <w:drawing>
          <wp:inline distB="114300" distT="114300" distL="114300" distR="114300">
            <wp:extent cx="2635012" cy="722746"/>
            <wp:effectExtent b="0" l="0" r="0" t="0"/>
            <wp:docPr id="3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635012" cy="72274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firstLine="720"/>
        <w:rPr>
          <w:sz w:val="28"/>
          <w:szCs w:val="28"/>
        </w:rPr>
      </w:pPr>
      <w:r w:rsidDel="00000000" w:rsidR="00000000" w:rsidRPr="00000000">
        <w:rPr>
          <w:sz w:val="28"/>
          <w:szCs w:val="28"/>
          <w:rtl w:val="0"/>
        </w:rPr>
        <w:t xml:space="preserve">Na classificação com o Naive Bayes, os eventos A e B referem-se à classe da instância e aos atributos da instância, respectivamente. O O algoritmo irá calcular as probabilidades a priori de cada classe no conjunto de treinamento. A probabilidade a priori de uma classe é a probabilidade de uma instância pertencer a essa classe, sem levar em consideração os atributos.</w:t>
      </w:r>
    </w:p>
    <w:p w:rsidR="00000000" w:rsidDel="00000000" w:rsidP="00000000" w:rsidRDefault="00000000" w:rsidRPr="00000000" w14:paraId="000000D2">
      <w:pPr>
        <w:ind w:firstLine="720"/>
        <w:rPr>
          <w:sz w:val="28"/>
          <w:szCs w:val="28"/>
        </w:rPr>
      </w:pPr>
      <w:r w:rsidDel="00000000" w:rsidR="00000000" w:rsidRPr="00000000">
        <w:rPr>
          <w:sz w:val="28"/>
          <w:szCs w:val="28"/>
          <w:rtl w:val="0"/>
        </w:rPr>
        <w:t xml:space="preserve">Também, para cada atributo, o algoritmo calcula as probabilidades condicionais, que representam a probabilidade de um valor específico do atributo ocorrer, dado que a instância pertence a uma determinada classe.</w:t>
      </w:r>
    </w:p>
    <w:p w:rsidR="00000000" w:rsidDel="00000000" w:rsidP="00000000" w:rsidRDefault="00000000" w:rsidRPr="00000000" w14:paraId="000000D3">
      <w:pPr>
        <w:ind w:firstLine="720"/>
        <w:rPr>
          <w:sz w:val="28"/>
          <w:szCs w:val="28"/>
        </w:rPr>
      </w:pPr>
      <w:r w:rsidDel="00000000" w:rsidR="00000000" w:rsidRPr="00000000">
        <w:rPr>
          <w:sz w:val="28"/>
          <w:szCs w:val="28"/>
          <w:rtl w:val="0"/>
        </w:rPr>
        <w:t xml:space="preserve">Para que no fim a classificação seja realizada atribuindo a instância à classe com a maior probabilidade condicional, dada a instância.</w:t>
      </w:r>
    </w:p>
    <w:p w:rsidR="00000000" w:rsidDel="00000000" w:rsidP="00000000" w:rsidRDefault="00000000" w:rsidRPr="00000000" w14:paraId="000000D4">
      <w:pPr>
        <w:ind w:firstLine="720"/>
        <w:rPr>
          <w:sz w:val="28"/>
          <w:szCs w:val="28"/>
        </w:rPr>
      </w:pPr>
      <w:r w:rsidDel="00000000" w:rsidR="00000000" w:rsidRPr="00000000">
        <w:rPr>
          <w:rtl w:val="0"/>
        </w:rPr>
      </w:r>
    </w:p>
    <w:p w:rsidR="00000000" w:rsidDel="00000000" w:rsidP="00000000" w:rsidRDefault="00000000" w:rsidRPr="00000000" w14:paraId="000000D5">
      <w:pPr>
        <w:pStyle w:val="Heading2"/>
        <w:numPr>
          <w:ilvl w:val="1"/>
          <w:numId w:val="7"/>
        </w:numPr>
        <w:ind w:left="1080" w:hanging="720"/>
        <w:rPr>
          <w:rFonts w:ascii="Arial" w:cs="Arial" w:eastAsia="Arial" w:hAnsi="Arial"/>
        </w:rPr>
      </w:pPr>
      <w:bookmarkStart w:colFirst="0" w:colLast="0" w:name="_heading=h.qhexconljnf" w:id="15"/>
      <w:bookmarkEnd w:id="15"/>
      <w:r w:rsidDel="00000000" w:rsidR="00000000" w:rsidRPr="00000000">
        <w:rPr>
          <w:rFonts w:ascii="Arial" w:cs="Arial" w:eastAsia="Arial" w:hAnsi="Arial"/>
          <w:rtl w:val="0"/>
        </w:rPr>
        <w:t xml:space="preserve">Redes Neurais Artificiais (MLP)</w:t>
      </w:r>
    </w:p>
    <w:p w:rsidR="00000000" w:rsidDel="00000000" w:rsidP="00000000" w:rsidRDefault="00000000" w:rsidRPr="00000000" w14:paraId="000000D6">
      <w:pPr>
        <w:ind w:firstLine="0"/>
        <w:rPr/>
      </w:pPr>
      <w:r w:rsidDel="00000000" w:rsidR="00000000" w:rsidRPr="00000000">
        <w:rPr>
          <w:rtl w:val="0"/>
        </w:rPr>
      </w:r>
    </w:p>
    <w:p w:rsidR="00000000" w:rsidDel="00000000" w:rsidP="00000000" w:rsidRDefault="00000000" w:rsidRPr="00000000" w14:paraId="000000D7">
      <w:pPr>
        <w:ind w:firstLine="0"/>
        <w:rPr>
          <w:sz w:val="28"/>
          <w:szCs w:val="28"/>
        </w:rPr>
      </w:pPr>
      <w:r w:rsidDel="00000000" w:rsidR="00000000" w:rsidRPr="00000000">
        <w:rPr>
          <w:rtl w:val="0"/>
        </w:rPr>
      </w:r>
    </w:p>
    <w:p w:rsidR="00000000" w:rsidDel="00000000" w:rsidP="00000000" w:rsidRDefault="00000000" w:rsidRPr="00000000" w14:paraId="000000D8">
      <w:pPr>
        <w:ind w:firstLine="0"/>
        <w:rPr/>
      </w:pPr>
      <w:r w:rsidDel="00000000" w:rsidR="00000000" w:rsidRPr="00000000">
        <w:rPr>
          <w:rtl w:val="0"/>
        </w:rPr>
      </w:r>
    </w:p>
    <w:p w:rsidR="00000000" w:rsidDel="00000000" w:rsidP="00000000" w:rsidRDefault="00000000" w:rsidRPr="00000000" w14:paraId="000000D9">
      <w:pPr>
        <w:pStyle w:val="Heading2"/>
        <w:numPr>
          <w:ilvl w:val="1"/>
          <w:numId w:val="7"/>
        </w:numPr>
        <w:ind w:left="1080" w:hanging="720"/>
        <w:rPr>
          <w:rFonts w:ascii="Arial" w:cs="Arial" w:eastAsia="Arial" w:hAnsi="Arial"/>
        </w:rPr>
      </w:pPr>
      <w:bookmarkStart w:colFirst="0" w:colLast="0" w:name="_heading=h.tvzchgxr1d6" w:id="16"/>
      <w:bookmarkEnd w:id="16"/>
      <w:r w:rsidDel="00000000" w:rsidR="00000000" w:rsidRPr="00000000">
        <w:rPr>
          <w:rFonts w:ascii="Arial" w:cs="Arial" w:eastAsia="Arial" w:hAnsi="Arial"/>
          <w:rtl w:val="0"/>
        </w:rPr>
        <w:t xml:space="preserve">Comitê de Classificadores</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firstLine="720"/>
        <w:rPr>
          <w:sz w:val="28"/>
          <w:szCs w:val="28"/>
        </w:rPr>
      </w:pPr>
      <w:r w:rsidDel="00000000" w:rsidR="00000000" w:rsidRPr="00000000">
        <w:rPr>
          <w:sz w:val="28"/>
          <w:szCs w:val="28"/>
          <w:rtl w:val="0"/>
        </w:rPr>
        <w:t xml:space="preserve">A ideia fundamental por trás dos </w:t>
      </w:r>
      <w:r w:rsidDel="00000000" w:rsidR="00000000" w:rsidRPr="00000000">
        <w:rPr>
          <w:i w:val="1"/>
          <w:sz w:val="28"/>
          <w:szCs w:val="28"/>
          <w:rtl w:val="0"/>
        </w:rPr>
        <w:t xml:space="preserve">ensembles</w:t>
      </w:r>
      <w:r w:rsidDel="00000000" w:rsidR="00000000" w:rsidRPr="00000000">
        <w:rPr>
          <w:sz w:val="28"/>
          <w:szCs w:val="28"/>
          <w:rtl w:val="0"/>
        </w:rPr>
        <w:t xml:space="preserve"> é que a combinação de vários modelos fracos pode levar a um modelo mais robusto e poderoso do que qualquer um dos modelos individuais. </w:t>
      </w:r>
    </w:p>
    <w:p w:rsidR="00000000" w:rsidDel="00000000" w:rsidP="00000000" w:rsidRDefault="00000000" w:rsidRPr="00000000" w14:paraId="000000DC">
      <w:pPr>
        <w:ind w:firstLine="720"/>
        <w:rPr>
          <w:sz w:val="28"/>
          <w:szCs w:val="28"/>
        </w:rPr>
      </w:pPr>
      <w:r w:rsidDel="00000000" w:rsidR="00000000" w:rsidRPr="00000000">
        <w:rPr>
          <w:sz w:val="28"/>
          <w:szCs w:val="28"/>
          <w:rtl w:val="0"/>
        </w:rPr>
        <w:t xml:space="preserve">Existem várias técnicas de ensemble, sendo as mais comuns o Bagging, </w:t>
      </w:r>
      <w:r w:rsidDel="00000000" w:rsidR="00000000" w:rsidRPr="00000000">
        <w:rPr>
          <w:sz w:val="28"/>
          <w:szCs w:val="28"/>
          <w:rtl w:val="0"/>
        </w:rPr>
        <w:t xml:space="preserve">o Boosting</w:t>
      </w:r>
      <w:r w:rsidDel="00000000" w:rsidR="00000000" w:rsidRPr="00000000">
        <w:rPr>
          <w:sz w:val="28"/>
          <w:szCs w:val="28"/>
          <w:rtl w:val="0"/>
        </w:rPr>
        <w:t xml:space="preserve"> e o Stacking.</w:t>
      </w:r>
    </w:p>
    <w:p w:rsidR="00000000" w:rsidDel="00000000" w:rsidP="00000000" w:rsidRDefault="00000000" w:rsidRPr="00000000" w14:paraId="000000DD">
      <w:pPr>
        <w:ind w:firstLine="720"/>
        <w:rPr>
          <w:sz w:val="28"/>
          <w:szCs w:val="28"/>
        </w:rPr>
      </w:pPr>
      <w:r w:rsidDel="00000000" w:rsidR="00000000" w:rsidRPr="00000000">
        <w:rPr>
          <w:rtl w:val="0"/>
        </w:rPr>
      </w:r>
    </w:p>
    <w:p w:rsidR="00000000" w:rsidDel="00000000" w:rsidP="00000000" w:rsidRDefault="00000000" w:rsidRPr="00000000" w14:paraId="000000DE">
      <w:pPr>
        <w:numPr>
          <w:ilvl w:val="0"/>
          <w:numId w:val="6"/>
        </w:numPr>
        <w:spacing w:after="200" w:lineRule="auto"/>
        <w:ind w:left="720" w:hanging="360"/>
        <w:rPr>
          <w:sz w:val="28"/>
          <w:szCs w:val="28"/>
          <w:u w:val="none"/>
        </w:rPr>
      </w:pPr>
      <w:r w:rsidDel="00000000" w:rsidR="00000000" w:rsidRPr="00000000">
        <w:rPr>
          <w:i w:val="1"/>
          <w:sz w:val="28"/>
          <w:szCs w:val="28"/>
          <w:rtl w:val="0"/>
        </w:rPr>
        <w:t xml:space="preserve">Bagging (Bootstrap Aggregating)</w:t>
      </w:r>
      <w:r w:rsidDel="00000000" w:rsidR="00000000" w:rsidRPr="00000000">
        <w:rPr>
          <w:sz w:val="28"/>
          <w:szCs w:val="28"/>
          <w:rtl w:val="0"/>
        </w:rPr>
        <w:t xml:space="preserve">:</w:t>
      </w:r>
    </w:p>
    <w:p w:rsidR="00000000" w:rsidDel="00000000" w:rsidP="00000000" w:rsidRDefault="00000000" w:rsidRPr="00000000" w14:paraId="000000DF">
      <w:pPr>
        <w:ind w:firstLine="720"/>
        <w:rPr>
          <w:sz w:val="28"/>
          <w:szCs w:val="28"/>
        </w:rPr>
      </w:pPr>
      <w:r w:rsidDel="00000000" w:rsidR="00000000" w:rsidRPr="00000000">
        <w:rPr>
          <w:sz w:val="28"/>
          <w:szCs w:val="28"/>
          <w:rtl w:val="0"/>
        </w:rPr>
        <w:t xml:space="preserve">Múltiplos modelos são treinados independentemente em diferentes subconjuntos aleatórios (com reposição) do conjunto de treinamento original. Os modelos são frequentemente treinados usando o mesmo algoritmo de base, mas em diferentes subconjuntos de dados. A previsão final é obtida agregando as previsões de cada modelo. Para problemas de classificação, uma votação pode ser realizada para determinar a classe mais frequente, enquanto em problemas de regressão, pode ser calculada a média das previsões.</w:t>
      </w:r>
    </w:p>
    <w:p w:rsidR="00000000" w:rsidDel="00000000" w:rsidP="00000000" w:rsidRDefault="00000000" w:rsidRPr="00000000" w14:paraId="000000E0">
      <w:pPr>
        <w:ind w:firstLine="720"/>
        <w:rPr>
          <w:sz w:val="28"/>
          <w:szCs w:val="28"/>
        </w:rPr>
      </w:pPr>
      <w:r w:rsidDel="00000000" w:rsidR="00000000" w:rsidRPr="00000000">
        <w:rPr>
          <w:rtl w:val="0"/>
        </w:rPr>
      </w:r>
    </w:p>
    <w:p w:rsidR="00000000" w:rsidDel="00000000" w:rsidP="00000000" w:rsidRDefault="00000000" w:rsidRPr="00000000" w14:paraId="000000E1">
      <w:pPr>
        <w:numPr>
          <w:ilvl w:val="0"/>
          <w:numId w:val="1"/>
        </w:numPr>
        <w:spacing w:after="200" w:lineRule="auto"/>
        <w:ind w:left="720" w:hanging="360"/>
        <w:rPr>
          <w:sz w:val="28"/>
          <w:szCs w:val="28"/>
          <w:u w:val="none"/>
        </w:rPr>
      </w:pPr>
      <w:r w:rsidDel="00000000" w:rsidR="00000000" w:rsidRPr="00000000">
        <w:rPr>
          <w:i w:val="1"/>
          <w:sz w:val="28"/>
          <w:szCs w:val="28"/>
          <w:rtl w:val="0"/>
        </w:rPr>
        <w:t xml:space="preserve">Boosting</w:t>
      </w:r>
      <w:r w:rsidDel="00000000" w:rsidR="00000000" w:rsidRPr="00000000">
        <w:rPr>
          <w:sz w:val="28"/>
          <w:szCs w:val="28"/>
          <w:rtl w:val="0"/>
        </w:rPr>
        <w:t xml:space="preserve">:</w:t>
      </w:r>
    </w:p>
    <w:p w:rsidR="00000000" w:rsidDel="00000000" w:rsidP="00000000" w:rsidRDefault="00000000" w:rsidRPr="00000000" w14:paraId="000000E2">
      <w:pPr>
        <w:ind w:firstLine="720"/>
        <w:rPr>
          <w:sz w:val="28"/>
          <w:szCs w:val="28"/>
        </w:rPr>
      </w:pPr>
      <w:r w:rsidDel="00000000" w:rsidR="00000000" w:rsidRPr="00000000">
        <w:rPr>
          <w:sz w:val="28"/>
          <w:szCs w:val="28"/>
          <w:rtl w:val="0"/>
        </w:rPr>
        <w:t xml:space="preserve">Modelos são treinados sequencialmente, onde cada novo modelo é treinado para corrigir os erros do modelo anterior. Logo, Instâncias mal classificadas pelo modelo atual recebem mais peso nas iterações subsequentes, dando mais atenção a casos difíceis. Para que por fim, a previsão final seja uma combinação ponderada das previsões dos modelos individuais.</w:t>
      </w:r>
    </w:p>
    <w:p w:rsidR="00000000" w:rsidDel="00000000" w:rsidP="00000000" w:rsidRDefault="00000000" w:rsidRPr="00000000" w14:paraId="000000E3">
      <w:pPr>
        <w:ind w:left="0" w:firstLine="0"/>
        <w:rPr>
          <w:sz w:val="28"/>
          <w:szCs w:val="28"/>
        </w:rPr>
      </w:pPr>
      <w:r w:rsidDel="00000000" w:rsidR="00000000" w:rsidRPr="00000000">
        <w:rPr>
          <w:rtl w:val="0"/>
        </w:rPr>
      </w:r>
    </w:p>
    <w:p w:rsidR="00000000" w:rsidDel="00000000" w:rsidP="00000000" w:rsidRDefault="00000000" w:rsidRPr="00000000" w14:paraId="000000E4">
      <w:pPr>
        <w:numPr>
          <w:ilvl w:val="0"/>
          <w:numId w:val="10"/>
        </w:numPr>
        <w:spacing w:after="200" w:before="0" w:lineRule="auto"/>
        <w:ind w:left="720" w:hanging="360"/>
        <w:rPr>
          <w:sz w:val="28"/>
          <w:szCs w:val="28"/>
          <w:u w:val="none"/>
        </w:rPr>
      </w:pPr>
      <w:r w:rsidDel="00000000" w:rsidR="00000000" w:rsidRPr="00000000">
        <w:rPr>
          <w:i w:val="1"/>
          <w:sz w:val="28"/>
          <w:szCs w:val="28"/>
          <w:rtl w:val="0"/>
        </w:rPr>
        <w:t xml:space="preserve">Stacking</w:t>
      </w:r>
      <w:r w:rsidDel="00000000" w:rsidR="00000000" w:rsidRPr="00000000">
        <w:rPr>
          <w:sz w:val="28"/>
          <w:szCs w:val="28"/>
          <w:rtl w:val="0"/>
        </w:rPr>
        <w:t xml:space="preserve">:</w:t>
      </w:r>
    </w:p>
    <w:p w:rsidR="00000000" w:rsidDel="00000000" w:rsidP="00000000" w:rsidRDefault="00000000" w:rsidRPr="00000000" w14:paraId="000000E5">
      <w:pPr>
        <w:ind w:firstLine="720"/>
        <w:rPr>
          <w:sz w:val="28"/>
          <w:szCs w:val="28"/>
        </w:rPr>
      </w:pPr>
      <w:r w:rsidDel="00000000" w:rsidR="00000000" w:rsidRPr="00000000">
        <w:rPr>
          <w:sz w:val="28"/>
          <w:szCs w:val="28"/>
          <w:rtl w:val="0"/>
        </w:rPr>
        <w:t xml:space="preserve">Diferentes modelos de aprendizado de máquina são treinados e suas previsões são usadas como entrada para um </w:t>
      </w:r>
      <w:r w:rsidDel="00000000" w:rsidR="00000000" w:rsidRPr="00000000">
        <w:rPr>
          <w:sz w:val="28"/>
          <w:szCs w:val="28"/>
          <w:rtl w:val="0"/>
        </w:rPr>
        <w:t xml:space="preserve">meta-modelo</w:t>
      </w:r>
      <w:r w:rsidDel="00000000" w:rsidR="00000000" w:rsidRPr="00000000">
        <w:rPr>
          <w:sz w:val="28"/>
          <w:szCs w:val="28"/>
          <w:rtl w:val="0"/>
        </w:rPr>
        <w:t xml:space="preserve">, que realiza a previsão final. Os modelos de base podem ser de tipos diferentes e são escolhidos para explorar diversas abordagens. A ideia é capturar as nuances que cada modelo de base pode ter em diferentes partes do espaço de características.</w:t>
      </w:r>
    </w:p>
    <w:p w:rsidR="00000000" w:rsidDel="00000000" w:rsidP="00000000" w:rsidRDefault="00000000" w:rsidRPr="00000000" w14:paraId="000000E6">
      <w:pPr>
        <w:ind w:left="0" w:firstLine="0"/>
        <w:rPr>
          <w:sz w:val="28"/>
          <w:szCs w:val="28"/>
        </w:rPr>
      </w:pPr>
      <w:r w:rsidDel="00000000" w:rsidR="00000000" w:rsidRPr="00000000">
        <w:rPr>
          <w:rtl w:val="0"/>
        </w:rPr>
      </w:r>
    </w:p>
    <w:p w:rsidR="00000000" w:rsidDel="00000000" w:rsidP="00000000" w:rsidRDefault="00000000" w:rsidRPr="00000000" w14:paraId="000000E7">
      <w:pPr>
        <w:ind w:firstLine="720"/>
        <w:rPr>
          <w:sz w:val="28"/>
          <w:szCs w:val="28"/>
        </w:rPr>
      </w:pPr>
      <w:r w:rsidDel="00000000" w:rsidR="00000000" w:rsidRPr="00000000">
        <w:rPr>
          <w:rtl w:val="0"/>
        </w:rPr>
      </w:r>
    </w:p>
    <w:p w:rsidR="00000000" w:rsidDel="00000000" w:rsidP="00000000" w:rsidRDefault="00000000" w:rsidRPr="00000000" w14:paraId="000000E8">
      <w:pPr>
        <w:ind w:firstLine="0"/>
        <w:rPr>
          <w:sz w:val="28"/>
          <w:szCs w:val="28"/>
        </w:rPr>
      </w:pPr>
      <w:r w:rsidDel="00000000" w:rsidR="00000000" w:rsidRPr="00000000">
        <w:rPr>
          <w:rtl w:val="0"/>
        </w:rPr>
      </w:r>
    </w:p>
    <w:p w:rsidR="00000000" w:rsidDel="00000000" w:rsidP="00000000" w:rsidRDefault="00000000" w:rsidRPr="00000000" w14:paraId="000000E9">
      <w:pPr>
        <w:ind w:left="0" w:firstLine="0"/>
        <w:rPr>
          <w:sz w:val="28"/>
          <w:szCs w:val="28"/>
        </w:rPr>
      </w:pPr>
      <w:r w:rsidDel="00000000" w:rsidR="00000000" w:rsidRPr="00000000">
        <w:rPr>
          <w:rtl w:val="0"/>
        </w:rPr>
      </w:r>
    </w:p>
    <w:p w:rsidR="00000000" w:rsidDel="00000000" w:rsidP="00000000" w:rsidRDefault="00000000" w:rsidRPr="00000000" w14:paraId="000000EA">
      <w:pPr>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0"/>
          <w:strike w:val="0"/>
          <w:color w:val="000000"/>
          <w:sz w:val="26"/>
          <w:szCs w:val="26"/>
          <w:u w:val="none"/>
          <w:shd w:fill="auto" w:val="clear"/>
          <w:vertAlign w:val="baseline"/>
        </w:rPr>
      </w:pPr>
      <w:bookmarkStart w:colFirst="0" w:colLast="0" w:name="_heading=h.2et92p0" w:id="17"/>
      <w:bookmarkEnd w:id="17"/>
      <w:r w:rsidDel="00000000" w:rsidR="00000000" w:rsidRPr="00000000">
        <w:rPr>
          <w:b w:val="1"/>
          <w:sz w:val="26"/>
          <w:szCs w:val="26"/>
          <w:rtl w:val="0"/>
        </w:rPr>
        <w:t xml:space="preserve">Considerações finais</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ind w:firstLine="709"/>
        <w:rPr>
          <w:sz w:val="26"/>
          <w:szCs w:val="26"/>
        </w:rPr>
      </w:pPr>
      <w:r w:rsidDel="00000000" w:rsidR="00000000" w:rsidRPr="00000000">
        <w:rPr>
          <w:sz w:val="26"/>
          <w:szCs w:val="26"/>
          <w:rtl w:val="0"/>
        </w:rPr>
        <w:t xml:space="preserve">Dessa forma terminamos o conteúdo do curso de Inteligência Artificial. Nele foi possível se aprofundar nessa área, vendo desde a preparação dos dados, as formas e estratégias de treinamento, o funcionamento e criação de redes neurais, as tecnologias utilizadas na área e os principais algoritmos utilizados atualmente.</w:t>
      </w:r>
    </w:p>
    <w:p w:rsidR="00000000" w:rsidDel="00000000" w:rsidP="00000000" w:rsidRDefault="00000000" w:rsidRPr="00000000" w14:paraId="000000EF">
      <w:pPr>
        <w:ind w:firstLine="709"/>
        <w:rPr>
          <w:sz w:val="26"/>
          <w:szCs w:val="26"/>
        </w:rPr>
      </w:pPr>
      <w:r w:rsidDel="00000000" w:rsidR="00000000" w:rsidRPr="00000000">
        <w:rPr>
          <w:sz w:val="26"/>
          <w:szCs w:val="26"/>
          <w:rtl w:val="0"/>
        </w:rPr>
        <w:t xml:space="preserve">Esperamos que a partir dos desafios e projetos desenvolvidos possa se levar uma experiência real de como se desenvolve a Inteligência Artificial atualmente. Assim como entender a importância dessas tecnologias atualmente, automatizando tarefas repetitivas ou solucionando problemas práticos da realidade.</w:t>
      </w:r>
    </w:p>
    <w:p w:rsidR="00000000" w:rsidDel="00000000" w:rsidP="00000000" w:rsidRDefault="00000000" w:rsidRPr="00000000" w14:paraId="000000F0">
      <w:pPr>
        <w:ind w:firstLine="709"/>
        <w:rPr>
          <w:sz w:val="26"/>
          <w:szCs w:val="26"/>
        </w:rPr>
      </w:pPr>
      <w:r w:rsidDel="00000000" w:rsidR="00000000" w:rsidRPr="00000000">
        <w:rPr>
          <w:sz w:val="26"/>
          <w:szCs w:val="26"/>
          <w:rtl w:val="0"/>
        </w:rPr>
        <w:t xml:space="preserve">Ter esses conhecimentos pode abrir um futuro novo, pois é uma área com muitas possibilidades e que avança constantemente, cada vez mais presente no nosso cotidiano. Logo, dominar seu desenvolvimento pode abrir novas oportunidades profissionais e pessoais.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6"/>
          <w:szCs w:val="26"/>
        </w:rPr>
      </w:pPr>
      <w:bookmarkStart w:colFirst="0" w:colLast="0" w:name="_heading=h.fw9mh1m3zcs0" w:id="18"/>
      <w:bookmarkEnd w:id="18"/>
      <w:r w:rsidDel="00000000" w:rsidR="00000000" w:rsidRPr="00000000">
        <w:br w:type="page"/>
      </w:r>
      <w:r w:rsidDel="00000000" w:rsidR="00000000" w:rsidRPr="00000000">
        <w:rPr>
          <w:rtl w:val="0"/>
        </w:rPr>
      </w:r>
    </w:p>
    <w:p w:rsidR="00000000" w:rsidDel="00000000" w:rsidP="00000000" w:rsidRDefault="00000000" w:rsidRPr="00000000" w14:paraId="000001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6"/>
          <w:szCs w:val="26"/>
          <w:u w:val="none"/>
          <w:shd w:fill="auto" w:val="clear"/>
          <w:vertAlign w:val="baseline"/>
        </w:rPr>
      </w:pPr>
      <w:bookmarkStart w:colFirst="0" w:colLast="0" w:name="_heading=h.tyjcwt" w:id="19"/>
      <w:bookmarkEnd w:id="19"/>
      <w:r w:rsidDel="00000000" w:rsidR="00000000" w:rsidRPr="00000000">
        <w:rPr>
          <w:b w:val="1"/>
          <w:i w:val="0"/>
          <w:smallCaps w:val="0"/>
          <w:strike w:val="0"/>
          <w:color w:val="000000"/>
          <w:sz w:val="26"/>
          <w:szCs w:val="26"/>
          <w:u w:val="none"/>
          <w:shd w:fill="auto" w:val="clear"/>
          <w:vertAlign w:val="baseline"/>
          <w:rtl w:val="0"/>
        </w:rPr>
        <w:t xml:space="preserve">Referências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pacing w:after="200" w:lineRule="auto"/>
        <w:ind w:left="0" w:firstLine="0"/>
        <w:rPr/>
      </w:pPr>
      <w:r w:rsidDel="00000000" w:rsidR="00000000" w:rsidRPr="00000000">
        <w:rPr>
          <w:rtl w:val="0"/>
        </w:rPr>
        <w:t xml:space="preserve">FAYYAD, U., Piatetsky-Shapiro, G., &amp; Smyth, P. (1996). </w:t>
      </w:r>
      <w:r w:rsidDel="00000000" w:rsidR="00000000" w:rsidRPr="00000000">
        <w:rPr>
          <w:b w:val="1"/>
          <w:rtl w:val="0"/>
        </w:rPr>
        <w:t xml:space="preserve">From data mining to knowledge discovery in databases. </w:t>
      </w:r>
      <w:r w:rsidDel="00000000" w:rsidR="00000000" w:rsidRPr="00000000">
        <w:rPr>
          <w:rtl w:val="0"/>
        </w:rPr>
        <w:t xml:space="preserve">AI Magazine, 17(3), 37–54.</w:t>
      </w:r>
    </w:p>
    <w:p w:rsidR="00000000" w:rsidDel="00000000" w:rsidP="00000000" w:rsidRDefault="00000000" w:rsidRPr="00000000" w14:paraId="00000105">
      <w:pPr>
        <w:spacing w:after="200" w:lineRule="auto"/>
        <w:ind w:left="0" w:firstLine="0"/>
        <w:rPr/>
      </w:pPr>
      <w:r w:rsidDel="00000000" w:rsidR="00000000" w:rsidRPr="00000000">
        <w:rPr>
          <w:rtl w:val="0"/>
        </w:rPr>
        <w:t xml:space="preserve">GÉRON, A. (2022). </w:t>
      </w:r>
      <w:r w:rsidDel="00000000" w:rsidR="00000000" w:rsidRPr="00000000">
        <w:rPr>
          <w:b w:val="1"/>
          <w:rtl w:val="0"/>
        </w:rPr>
        <w:t xml:space="preserve">Mãos à Obra: Aprendizado de Máquina com Scikit-Learn &amp; TensorFlow</w:t>
      </w:r>
      <w:r w:rsidDel="00000000" w:rsidR="00000000" w:rsidRPr="00000000">
        <w:rPr>
          <w:rtl w:val="0"/>
        </w:rPr>
        <w:t xml:space="preserve">. Porto Alegre: Editora Artmed.</w:t>
      </w:r>
    </w:p>
    <w:p w:rsidR="00000000" w:rsidDel="00000000" w:rsidP="00000000" w:rsidRDefault="00000000" w:rsidRPr="00000000" w14:paraId="00000106">
      <w:pPr>
        <w:spacing w:after="200" w:lineRule="auto"/>
        <w:ind w:left="0" w:firstLine="0"/>
        <w:rPr/>
      </w:pPr>
      <w:r w:rsidDel="00000000" w:rsidR="00000000" w:rsidRPr="00000000">
        <w:rPr>
          <w:rtl w:val="0"/>
        </w:rPr>
        <w:t xml:space="preserve">HAYKIN, Simon S. </w:t>
      </w:r>
      <w:r w:rsidDel="00000000" w:rsidR="00000000" w:rsidRPr="00000000">
        <w:rPr>
          <w:b w:val="1"/>
          <w:rtl w:val="0"/>
        </w:rPr>
        <w:t xml:space="preserve">Neural Networks and Learning Machines</w:t>
      </w:r>
      <w:r w:rsidDel="00000000" w:rsidR="00000000" w:rsidRPr="00000000">
        <w:rPr>
          <w:rtl w:val="0"/>
        </w:rPr>
        <w:t xml:space="preserve">. 3rd ed. Pearson Education, 2009.</w:t>
      </w:r>
    </w:p>
    <w:p w:rsidR="00000000" w:rsidDel="00000000" w:rsidP="00000000" w:rsidRDefault="00000000" w:rsidRPr="00000000" w14:paraId="00000107">
      <w:pPr>
        <w:spacing w:after="200" w:lineRule="auto"/>
        <w:ind w:left="0" w:firstLine="0"/>
        <w:rPr/>
      </w:pPr>
      <w:r w:rsidDel="00000000" w:rsidR="00000000" w:rsidRPr="00000000">
        <w:rPr>
          <w:rtl w:val="0"/>
        </w:rPr>
        <w:t xml:space="preserve">WITTEN, I. H.; FRANK, E.; HALL, M. A.; PAL, C. J. </w:t>
      </w:r>
      <w:r w:rsidDel="00000000" w:rsidR="00000000" w:rsidRPr="00000000">
        <w:rPr>
          <w:b w:val="1"/>
          <w:rtl w:val="0"/>
        </w:rPr>
        <w:t xml:space="preserve">Data Mining: Practical Machine Learning Tools and Techniques.</w:t>
      </w:r>
      <w:r w:rsidDel="00000000" w:rsidR="00000000" w:rsidRPr="00000000">
        <w:rPr>
          <w:rtl w:val="0"/>
        </w:rPr>
        <w:t xml:space="preserve"> 4. ed., Morgan Kaufmann, 2016.</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Title"/>
        <w:ind w:firstLine="0"/>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0">
      <w:pPr>
        <w:pStyle w:val="Title"/>
        <w:ind w:firstLine="0"/>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1">
      <w:pPr>
        <w:pStyle w:val="Title"/>
        <w:ind w:firstLine="0"/>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2">
      <w:pPr>
        <w:pStyle w:val="Title"/>
        <w:ind w:firstLine="0"/>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3">
      <w:pPr>
        <w:pStyle w:val="Title"/>
        <w:ind w:firstLine="0"/>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4">
      <w:pPr>
        <w:pStyle w:val="Title"/>
        <w:ind w:firstLine="0"/>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5">
      <w:pPr>
        <w:pStyle w:val="Title"/>
        <w:ind w:firstLine="0"/>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6">
      <w:pPr>
        <w:pStyle w:val="Title"/>
        <w:ind w:firstLine="0"/>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7">
      <w:pPr>
        <w:pStyle w:val="Title"/>
        <w:ind w:firstLine="0"/>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8">
      <w:pPr>
        <w:pStyle w:val="Title"/>
        <w:ind w:firstLine="0"/>
        <w:jc w:val="center"/>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19">
      <w:pPr>
        <w:pStyle w:val="Title"/>
        <w:ind w:firstLine="0"/>
        <w:jc w:val="center"/>
        <w:rPr>
          <w:rFonts w:ascii="Arial" w:cs="Arial" w:eastAsia="Arial" w:hAnsi="Arial"/>
          <w:b w:val="1"/>
          <w:color w:val="70ad47"/>
        </w:rPr>
      </w:pPr>
      <w:r w:rsidDel="00000000" w:rsidR="00000000" w:rsidRPr="00000000">
        <w:rPr>
          <w:rFonts w:ascii="Arial" w:cs="Arial" w:eastAsia="Arial" w:hAnsi="Arial"/>
          <w:b w:val="1"/>
          <w:color w:val="ffffff"/>
          <w:rtl w:val="0"/>
        </w:rPr>
        <w:t xml:space="preserve"> BOM CURSO!</w:t>
      </w:r>
      <w:r w:rsidDel="00000000" w:rsidR="00000000" w:rsidRPr="00000000">
        <w:rPr>
          <w:rtl w:val="0"/>
        </w:rPr>
      </w:r>
    </w:p>
    <w:sectPr>
      <w:footerReference r:id="rId36" w:type="default"/>
      <w:type w:val="nextPage"/>
      <w:pgSz w:h="16838" w:w="11906" w:orient="portrait"/>
      <w:pgMar w:bottom="1417" w:top="1417" w:left="992.1259842519685" w:right="1701" w:header="708" w:footer="708"/>
      <w:pgNumType w:start="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508000</wp:posOffset>
              </wp:positionV>
              <wp:extent cx="5060112" cy="137363"/>
              <wp:effectExtent b="0" l="0" r="0" t="0"/>
              <wp:wrapNone/>
              <wp:docPr id="24" name=""/>
              <a:graphic>
                <a:graphicData uri="http://schemas.microsoft.com/office/word/2010/wordprocessingShape">
                  <wps:wsp>
                    <wps:cNvSpPr/>
                    <wps:cNvPr id="30" name="Shape 30"/>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508000</wp:posOffset>
              </wp:positionV>
              <wp:extent cx="5060112" cy="137363"/>
              <wp:effectExtent b="0" l="0" r="0" t="0"/>
              <wp:wrapNone/>
              <wp:docPr id="24"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5060112" cy="1373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508000</wp:posOffset>
              </wp:positionV>
              <wp:extent cx="2559050" cy="144780"/>
              <wp:effectExtent b="0" l="0" r="0" t="0"/>
              <wp:wrapNone/>
              <wp:docPr id="20" name=""/>
              <a:graphic>
                <a:graphicData uri="http://schemas.microsoft.com/office/word/2010/wordprocessingShape">
                  <wps:wsp>
                    <wps:cNvSpPr/>
                    <wps:cNvPr id="5" name="Shape 5"/>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508000</wp:posOffset>
              </wp:positionV>
              <wp:extent cx="2559050" cy="144780"/>
              <wp:effectExtent b="0" l="0" r="0" t="0"/>
              <wp:wrapNone/>
              <wp:docPr id="20"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2559050" cy="14478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508000</wp:posOffset>
              </wp:positionV>
              <wp:extent cx="2559050" cy="144780"/>
              <wp:effectExtent b="0" l="0" r="0" t="0"/>
              <wp:wrapNone/>
              <wp:docPr id="19" name=""/>
              <a:graphic>
                <a:graphicData uri="http://schemas.microsoft.com/office/word/2010/wordprocessingShape">
                  <wps:wsp>
                    <wps:cNvSpPr/>
                    <wps:cNvPr id="4" name="Shape 4"/>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508000</wp:posOffset>
              </wp:positionV>
              <wp:extent cx="2559050" cy="144780"/>
              <wp:effectExtent b="0" l="0" r="0" t="0"/>
              <wp:wrapNone/>
              <wp:docPr id="19"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559050" cy="144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508000</wp:posOffset>
              </wp:positionV>
              <wp:extent cx="5060112" cy="137363"/>
              <wp:effectExtent b="0" l="0" r="0" t="0"/>
              <wp:wrapNone/>
              <wp:docPr id="22" name=""/>
              <a:graphic>
                <a:graphicData uri="http://schemas.microsoft.com/office/word/2010/wordprocessingShape">
                  <wps:wsp>
                    <wps:cNvSpPr/>
                    <wps:cNvPr id="7" name="Shape 7"/>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508000</wp:posOffset>
              </wp:positionV>
              <wp:extent cx="5060112" cy="137363"/>
              <wp:effectExtent b="0" l="0" r="0" t="0"/>
              <wp:wrapNone/>
              <wp:docPr id="22"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5060112" cy="137363"/>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508000</wp:posOffset>
              </wp:positionV>
              <wp:extent cx="2559050" cy="144780"/>
              <wp:effectExtent b="0" l="0" r="0" t="0"/>
              <wp:wrapNone/>
              <wp:docPr id="21" name=""/>
              <a:graphic>
                <a:graphicData uri="http://schemas.microsoft.com/office/word/2010/wordprocessingShape">
                  <wps:wsp>
                    <wps:cNvSpPr/>
                    <wps:cNvPr id="6" name="Shape 6"/>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508000</wp:posOffset>
              </wp:positionV>
              <wp:extent cx="2559050" cy="144780"/>
              <wp:effectExtent b="0" l="0" r="0" t="0"/>
              <wp:wrapNone/>
              <wp:docPr id="21"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2559050" cy="144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508000</wp:posOffset>
              </wp:positionV>
              <wp:extent cx="5060112" cy="137363"/>
              <wp:effectExtent b="0" l="0" r="0" t="0"/>
              <wp:wrapNone/>
              <wp:docPr id="18" name=""/>
              <a:graphic>
                <a:graphicData uri="http://schemas.microsoft.com/office/word/2010/wordprocessingShape">
                  <wps:wsp>
                    <wps:cNvSpPr/>
                    <wps:cNvPr id="3" name="Shape 3"/>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508000</wp:posOffset>
              </wp:positionV>
              <wp:extent cx="5060112" cy="137363"/>
              <wp:effectExtent b="0" l="0" r="0" t="0"/>
              <wp:wrapNone/>
              <wp:docPr id="18"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5060112" cy="137363"/>
                      </a:xfrm>
                      <a:prstGeom prst="rect"/>
                      <a:ln/>
                    </pic:spPr>
                  </pic:pic>
                </a:graphicData>
              </a:graphic>
            </wp:anchor>
          </w:drawing>
        </mc:Fallback>
      </mc:AlternateConten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508000</wp:posOffset>
              </wp:positionV>
              <wp:extent cx="2559050" cy="144780"/>
              <wp:effectExtent b="0" l="0" r="0" t="0"/>
              <wp:wrapNone/>
              <wp:docPr id="27" name=""/>
              <a:graphic>
                <a:graphicData uri="http://schemas.microsoft.com/office/word/2010/wordprocessingShape">
                  <wps:wsp>
                    <wps:cNvSpPr/>
                    <wps:cNvPr id="33" name="Shape 33"/>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508000</wp:posOffset>
              </wp:positionV>
              <wp:extent cx="2559050" cy="144780"/>
              <wp:effectExtent b="0" l="0" r="0" t="0"/>
              <wp:wrapNone/>
              <wp:docPr id="27" name="image34.png"/>
              <a:graphic>
                <a:graphicData uri="http://schemas.openxmlformats.org/drawingml/2006/picture">
                  <pic:pic>
                    <pic:nvPicPr>
                      <pic:cNvPr id="0" name="image34.png"/>
                      <pic:cNvPicPr preferRelativeResize="0"/>
                    </pic:nvPicPr>
                    <pic:blipFill>
                      <a:blip r:embed="rId3"/>
                      <a:srcRect/>
                      <a:stretch>
                        <a:fillRect/>
                      </a:stretch>
                    </pic:blipFill>
                    <pic:spPr>
                      <a:xfrm>
                        <a:off x="0" y="0"/>
                        <a:ext cx="2559050" cy="144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508000</wp:posOffset>
              </wp:positionV>
              <wp:extent cx="5060112" cy="137363"/>
              <wp:effectExtent b="0" l="0" r="0" t="0"/>
              <wp:wrapNone/>
              <wp:docPr id="17" name=""/>
              <a:graphic>
                <a:graphicData uri="http://schemas.microsoft.com/office/word/2010/wordprocessingShape">
                  <wps:wsp>
                    <wps:cNvSpPr/>
                    <wps:cNvPr id="2" name="Shape 2"/>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508000</wp:posOffset>
              </wp:positionV>
              <wp:extent cx="5060112" cy="137363"/>
              <wp:effectExtent b="0" l="0" r="0" t="0"/>
              <wp:wrapNone/>
              <wp:docPr id="17" name="image11.png"/>
              <a:graphic>
                <a:graphicData uri="http://schemas.openxmlformats.org/drawingml/2006/picture">
                  <pic:pic>
                    <pic:nvPicPr>
                      <pic:cNvPr id="0" name="image11.png"/>
                      <pic:cNvPicPr preferRelativeResize="0"/>
                    </pic:nvPicPr>
                    <pic:blipFill>
                      <a:blip r:embed="rId4"/>
                      <a:srcRect/>
                      <a:stretch>
                        <a:fillRect/>
                      </a:stretch>
                    </pic:blipFill>
                    <pic:spPr>
                      <a:xfrm>
                        <a:off x="0" y="0"/>
                        <a:ext cx="5060112" cy="137363"/>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0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0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5869305</wp:posOffset>
          </wp:positionH>
          <wp:positionV relativeFrom="paragraph">
            <wp:posOffset>-379507</wp:posOffset>
          </wp:positionV>
          <wp:extent cx="610870" cy="685801"/>
          <wp:effectExtent b="0" l="0" r="0" t="0"/>
          <wp:wrapSquare wrapText="bothSides" distB="0" distT="0" distL="114300" distR="114300"/>
          <wp:docPr id="3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0870" cy="68580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decimal"/>
      <w:lvlText w:val="%1.%2"/>
      <w:lvlJc w:val="left"/>
      <w:pPr>
        <w:ind w:left="1080" w:hanging="720"/>
      </w:pPr>
      <w:rPr>
        <w:i w:val="0"/>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70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Subtitle">
    <w:name w:val="Subtitle"/>
    <w:basedOn w:val="Normal"/>
    <w:next w:val="Normal"/>
    <w:pPr>
      <w:ind w:firstLine="706"/>
    </w:pPr>
    <w:rPr>
      <w:color w:val="5a5a5a"/>
    </w:rPr>
  </w:style>
  <w:style w:type="paragraph" w:styleId="Subtitle">
    <w:name w:val="Subtitle"/>
    <w:basedOn w:val="Normal"/>
    <w:next w:val="Normal"/>
    <w:pPr>
      <w:ind w:firstLine="706"/>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33.png"/><Relationship Id="rId21" Type="http://schemas.openxmlformats.org/officeDocument/2006/relationships/image" Target="media/image17.png"/><Relationship Id="rId24" Type="http://schemas.openxmlformats.org/officeDocument/2006/relationships/image" Target="media/image10.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header" Target="header2.xml"/><Relationship Id="rId25" Type="http://schemas.openxmlformats.org/officeDocument/2006/relationships/image" Target="media/image8.jp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31.png"/><Relationship Id="rId8" Type="http://schemas.openxmlformats.org/officeDocument/2006/relationships/image" Target="media/image27.png"/><Relationship Id="rId31" Type="http://schemas.openxmlformats.org/officeDocument/2006/relationships/image" Target="media/image2.png"/><Relationship Id="rId30" Type="http://schemas.openxmlformats.org/officeDocument/2006/relationships/image" Target="media/image9.png"/><Relationship Id="rId11" Type="http://schemas.openxmlformats.org/officeDocument/2006/relationships/image" Target="media/image21.png"/><Relationship Id="rId33" Type="http://schemas.openxmlformats.org/officeDocument/2006/relationships/image" Target="media/image3.png"/><Relationship Id="rId10" Type="http://schemas.openxmlformats.org/officeDocument/2006/relationships/image" Target="media/image29.png"/><Relationship Id="rId32" Type="http://schemas.openxmlformats.org/officeDocument/2006/relationships/image" Target="media/image5.png"/><Relationship Id="rId13" Type="http://schemas.openxmlformats.org/officeDocument/2006/relationships/image" Target="media/image25.png"/><Relationship Id="rId35" Type="http://schemas.openxmlformats.org/officeDocument/2006/relationships/image" Target="media/image4.png"/><Relationship Id="rId12" Type="http://schemas.openxmlformats.org/officeDocument/2006/relationships/image" Target="media/image20.png"/><Relationship Id="rId34" Type="http://schemas.openxmlformats.org/officeDocument/2006/relationships/image" Target="media/image6.png"/><Relationship Id="rId15" Type="http://schemas.openxmlformats.org/officeDocument/2006/relationships/image" Target="media/image22.png"/><Relationship Id="rId14" Type="http://schemas.openxmlformats.org/officeDocument/2006/relationships/image" Target="media/image23.png"/><Relationship Id="rId36" Type="http://schemas.openxmlformats.org/officeDocument/2006/relationships/footer" Target="footer3.xml"/><Relationship Id="rId17" Type="http://schemas.openxmlformats.org/officeDocument/2006/relationships/image" Target="media/image28.png"/><Relationship Id="rId16" Type="http://schemas.openxmlformats.org/officeDocument/2006/relationships/image" Target="media/image18.png"/><Relationship Id="rId19" Type="http://schemas.openxmlformats.org/officeDocument/2006/relationships/image" Target="media/image32.png"/><Relationship Id="rId18"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2.png"/><Relationship Id="rId3" Type="http://schemas.openxmlformats.org/officeDocument/2006/relationships/image" Target="media/image34.png"/><Relationship Id="rId4"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hbtu9jjPUX2vCarkRFk+AiSErg==">CgMxLjAyCGguZ2pkZ3hzMg5oLjF5bmRscTEyeXZ6YjIOaC5wNHM1cmU5NTRhN2QyDmguaWlocXZoM2Z4NjZkMg5oLnlkaTRlcDl2c21xODIOaC5iODI3Nzcxb2Z4Z24yDmguOGoxbWVwcDVqNW5jMg5oLjRmMmE5NGsxd3BscTIOaC40MGp3bzBueHd4ZHkyDmguYWoydW4yNHVlaTM5Mg5oLnExcTYwODdvbXZjcDIOaC4ycWp4MnI4YW1wNG0yDmgudmlzcG56ZmhpMmx2Mg5oLnFrajA4aWRkeWIxejIOaC5ubmNqYWF3bThiMHoyDWgucWhleGNvbmxqbmYyDWgudHZ6Y2hneHIxZDYyCWguMmV0OTJwMDIOaC5mdzltaDFtM3pjczAyCGgudHlqY3d0OAByITFGOHhOS0FnX2NtNnctdkU0YTJhOXM2enRGOVlaUG9Y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