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f86db59ca5ed4fff" /><Relationship Type="http://schemas.openxmlformats.org/package/2006/relationships/metadata/core-properties" Target="package/services/metadata/core-properties/2aaedee72de34884aa289bf80de0d203.psmdcp" Id="R0aa3d59ce0164dd0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spacing w:line="480" w:lineRule="auto"/>
        <w:jc w:val="center"/>
        <w:rPr>
          <w:rFonts w:ascii="Google Sans" w:hAnsi="Google Sans" w:eastAsia="Google Sans" w:cs="Google Sans"/>
        </w:rPr>
      </w:pPr>
      <w:bookmarkStart w:name="_rkogpw759h9x" w:colFirst="0" w:colLast="0" w:id="0"/>
      <w:bookmarkEnd w:id="0"/>
      <w:r>
        <w:rPr>
          <w:rFonts w:ascii="Google Sans" w:hAnsi="Google Sans" w:eastAsia="Google Sans" w:cs="Google Sans"/>
          <w:rtl w:val="0"/>
        </w:rPr>
        <w:t xml:space="preserve">Security risk assessment report </w:t>
      </w:r>
    </w:p>
    <w:p xmlns:wp14="http://schemas.microsoft.com/office/word/2010/wordml" w:rsidRDefault="00000000" w14:paraId="00000002" wp14:textId="77777777">
      <w:pPr>
        <w:spacing w:line="480" w:lineRule="auto"/>
        <w:rPr>
          <w:rFonts w:ascii="Google Sans" w:hAnsi="Google Sans" w:eastAsia="Google Sans" w:cs="Google Sans"/>
          <w:b w:val="1"/>
          <w:bCs w:val="1"/>
          <w:sz w:val="26"/>
          <w:szCs w:val="26"/>
        </w:rPr>
      </w:pPr>
      <w:r>
        <w:rPr>
          <w:rtl w:val="0"/>
        </w:rPr>
      </w:r>
    </w:p>
    <w:tbl>
      <w:tblPr>
        <w:tblStyle w:val="Table1"/>
        <w:tblW w:w="87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1655285911">
          <w:tblPr/>
        </w:tblPrChange>
      </w:tblPr>
      <w:tblGrid>
        <w:gridCol w:w="6990"/>
        <w:gridCol w:w="1725"/>
      </w:tblGrid>
      <w:tr xmlns:wp14="http://schemas.microsoft.com/office/word/2010/wordml" w:rsidTr="472F849B" w14:paraId="6FF5E728" wp14:textId="77777777">
        <w:trPr>
          <w:cantSplit w:val="0"/>
          <w:trHeight w:val="440" w:hRule="atLeast"/>
          <w:tblHeader w:val="0"/>
        </w:trPr>
        <w:tc>
          <w:tcPr>
            <w:gridSpan w:val="2"/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3" wp14:textId="77777777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>
              <w:rPr>
                <w:rtl w:val="0"/>
              </w:rPr>
            </w:r>
          </w:p>
        </w:tc>
      </w:tr>
      <w:tr xmlns:wp14="http://schemas.microsoft.com/office/word/2010/wordml" w:rsidTr="472F849B" w14:paraId="4A659787" wp14:textId="77777777">
        <w:trPr>
          <w:cantSplit w:val="0"/>
          <w:tblHeader w:val="0"/>
        </w:trPr>
        <w:tc>
          <w:tcPr>
            <w:gridSpan w:val="2"/>
            <w:vMerge w:val="restart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472F849B" w:rsidRDefault="00000000" w14:paraId="29FACC4B" wp14:textId="17B888AD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Implementing MFA, </w:t>
            </w:r>
            <w:r w:rsidRPr="472F849B" w:rsidR="15C63D3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stronger password policies and enhancing firewalls</w:t>
            </w:r>
          </w:p>
          <w:p w:rsidP="472F849B" w:rsidRDefault="00000000" w14:paraId="64F85107" wp14:textId="1A38C001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</w:rPr>
            </w:pPr>
          </w:p>
          <w:p w:rsidRDefault="00000000" w14:paraId="280DA2A4" wp14:textId="1FA4AB8D">
            <w:pPr>
              <w:widowControl w:val="0"/>
              <w:spacing w:line="240" w:lineRule="auto"/>
            </w:pPr>
            <w:r w:rsidRPr="472F849B" w:rsidR="15C63D3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MFA requires users to log in using </w:t>
            </w:r>
            <w:r w:rsidRPr="472F849B" w:rsidR="15DCF0B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more than one way to authenticate </w:t>
            </w:r>
            <w:r w:rsidRPr="472F849B" w:rsidR="75177FC9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when logging into an account </w:t>
            </w:r>
            <w:bookmarkStart w:name="_Int_ffUASEje" w:id="716932723"/>
            <w:r w:rsidRPr="472F849B" w:rsidR="75177FC9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in order </w:t>
            </w:r>
            <w:r w:rsidRPr="472F849B" w:rsidR="005370A8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to</w:t>
            </w:r>
            <w:bookmarkEnd w:id="716932723"/>
            <w:r w:rsidRPr="472F849B" w:rsidR="005370A8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make it harder for a malicious actor</w:t>
            </w:r>
            <w:r w:rsidRPr="472F849B" w:rsidR="3618E67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to gain </w:t>
            </w:r>
            <w:r w:rsidRPr="472F849B" w:rsidR="3618E67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access</w:t>
            </w:r>
            <w:r w:rsidRPr="472F849B" w:rsidR="15C63D3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– for example, </w:t>
            </w:r>
            <w:r w:rsidRPr="472F849B" w:rsidR="5DB8E636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pin number, fingerprints</w:t>
            </w:r>
            <w:r w:rsidRPr="472F849B" w:rsidR="463F30B9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, SMS, </w:t>
            </w:r>
            <w:r w:rsidRPr="472F849B" w:rsidR="19F71F6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IDs,</w:t>
            </w:r>
            <w:r w:rsidRPr="472F849B" w:rsidR="463F30B9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63ABE15F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etc.</w:t>
            </w:r>
            <w:r w:rsidRPr="472F849B" w:rsidR="463F30B9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</w:p>
          <w:p w:rsidP="472F849B" w:rsidRDefault="00000000" w14:paraId="059BCB0C" wp14:textId="6DD25562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</w:p>
          <w:p w:rsidRDefault="00000000" w14:paraId="07756127" wp14:textId="08A94917">
            <w:pPr>
              <w:widowControl w:val="0"/>
              <w:spacing w:line="240" w:lineRule="auto"/>
            </w:pPr>
            <w:r w:rsidRPr="472F849B" w:rsidR="5ABA6F8E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Stronger password and account policies like lo</w:t>
            </w:r>
            <w:r w:rsidRPr="472F849B" w:rsidR="41EE96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nger passwords,</w:t>
            </w:r>
            <w:r w:rsidRPr="472F849B" w:rsidR="1B901048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41EE96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requiring</w:t>
            </w:r>
            <w:r w:rsidRPr="472F849B" w:rsidR="41EE96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41EE96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numbers and symbols,</w:t>
            </w:r>
            <w:r w:rsidRPr="472F849B" w:rsidR="33E89D75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and strongly forbid account and password sharing. </w:t>
            </w:r>
          </w:p>
          <w:p w:rsidP="472F849B" w:rsidRDefault="00000000" w14:paraId="6E068A01" wp14:textId="7ED57C59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</w:p>
          <w:p w:rsidRDefault="00000000" w14:paraId="00000005" wp14:textId="5A6646DA">
            <w:pPr>
              <w:widowControl w:val="0"/>
              <w:spacing w:line="240" w:lineRule="auto"/>
            </w:pPr>
            <w:r w:rsidRPr="472F849B" w:rsidR="226F1E2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Carry out </w:t>
            </w:r>
            <w:r w:rsidRPr="472F849B" w:rsidR="226F1E2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firewall</w:t>
            </w:r>
            <w:r w:rsidRPr="472F849B" w:rsidR="226F1E2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audits, use risk assessments, </w:t>
            </w:r>
            <w:r w:rsidRPr="472F849B" w:rsidR="10254AE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incident reports, pen testing, etc. to enhance the protection of the firewall</w:t>
            </w:r>
            <w:r w:rsidRPr="472F849B" w:rsidR="12E038F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s.</w:t>
            </w:r>
            <w:r>
              <w:rPr>
                <w:rtl w:val="0"/>
              </w:rPr>
            </w:r>
          </w:p>
        </w:tc>
      </w:tr>
      <w:tr xmlns:wp14="http://schemas.microsoft.com/office/word/2010/wordml" w:rsidTr="472F849B" w14:paraId="672A6659" wp14:textId="77777777">
        <w:trPr>
          <w:cantSplit w:val="0"/>
          <w:trHeight w:val="515.9765625" w:hRule="atLeast"/>
          <w:tblHeader w:val="0"/>
        </w:trPr>
        <w:tc>
          <w:tcPr>
            <w:gridSpan w:val="2"/>
            <w:vMerge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7" wp14:textId="77777777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9" wp14:textId="77777777">
      <w:pPr>
        <w:spacing w:line="480" w:lineRule="auto"/>
        <w:rPr>
          <w:rFonts w:ascii="Google Sans" w:hAnsi="Google Sans" w:eastAsia="Google Sans" w:cs="Google Sans"/>
          <w:b w:val="1"/>
          <w:bCs w:val="1"/>
          <w:color w:val="38761d"/>
          <w:sz w:val="26"/>
          <w:szCs w:val="26"/>
        </w:rPr>
      </w:pPr>
      <w:r>
        <w:rPr>
          <w:rtl w:val="0"/>
        </w:rPr>
      </w:r>
    </w:p>
    <w:tbl>
      <w:tblPr>
        <w:tblStyle w:val="Table2"/>
        <w:tblW w:w="8715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/>
        <w:tblPrChange w:author="" w:id="379015439">
          <w:tblPr/>
        </w:tblPrChange>
      </w:tblPr>
      <w:tblGrid>
        <w:gridCol w:w="8715"/>
      </w:tblGrid>
      <w:tr xmlns:wp14="http://schemas.microsoft.com/office/word/2010/wordml" w:rsidTr="472F849B" w14:paraId="562570D2" wp14:textId="77777777">
        <w:trPr>
          <w:cantSplit w:val="0"/>
          <w:trHeight w:val="470.9765625" w:hRule="atLeast"/>
          <w:tblHeader w:val="0"/>
        </w:trPr>
        <w:tc>
          <w:tcPr>
            <w:shd w:val="clear" w:color="auto" w:fill="CFE2F3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A" wp14:textId="77777777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b w:val="1"/>
                <w:bCs w:val="1"/>
                <w:sz w:val="24"/>
                <w:szCs w:val="24"/>
              </w:rPr>
            </w:pPr>
            <w:r>
              <w:rPr>
                <w:rFonts w:ascii="Google Sans" w:hAnsi="Google Sans" w:eastAsia="Google Sans" w:cs="Google Sans"/>
                <w:b w:val="1"/>
                <w:bCs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 xmlns:wp14="http://schemas.microsoft.com/office/word/2010/wordml" w:rsidTr="472F849B" w14:paraId="1FE2595B" wp14:textId="77777777">
        <w:trPr>
          <w:cantSplit w:val="0"/>
          <w:trHeight w:val="1160.64" w:hRule="atLeast"/>
          <w:tblHeader w:val="0"/>
        </w:trPr>
        <w:tc>
          <w:tcPr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472F849B" w:rsidRDefault="00000000" w14:paraId="2FE9F24F" wp14:textId="601C05B7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  <w:r w:rsidRPr="472F849B" w:rsidR="01C1C1EE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 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Everyone in the company </w:t>
            </w:r>
            <w:r w:rsidRPr="472F849B" w:rsidR="5918687D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must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have their own account so their activity can be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monitored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with their own passwords for which </w:t>
            </w:r>
            <w:r w:rsidRPr="472F849B" w:rsidR="040FBB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password rules should be implemented.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0EAD84F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Passwords </w:t>
            </w:r>
            <w:r w:rsidRPr="472F849B" w:rsidR="5AC46FD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must be unique, follow </w:t>
            </w:r>
            <w:r w:rsidRPr="472F849B" w:rsidR="644CA85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password </w:t>
            </w:r>
            <w:r w:rsidRPr="472F849B" w:rsidR="5AC46FD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rules like </w:t>
            </w:r>
            <w:r w:rsidRPr="472F849B" w:rsidR="5AC46FD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containing</w:t>
            </w:r>
            <w:r w:rsidRPr="472F849B" w:rsidR="5AC46FD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symbols</w:t>
            </w:r>
            <w:r w:rsidRPr="472F849B" w:rsidR="0625ECD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, be longer in length, and </w:t>
            </w:r>
            <w:r w:rsidRPr="472F849B" w:rsidR="4EBA48D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avoid the encouragement</w:t>
            </w:r>
            <w:r w:rsidRPr="472F849B" w:rsidR="0625ECD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02625DA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of </w:t>
            </w:r>
            <w:r w:rsidRPr="472F849B" w:rsidR="0625ECD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frequent changes unless specifically needed</w:t>
            </w:r>
            <w:r w:rsidRPr="472F849B" w:rsidR="6A7C85CD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, </w:t>
            </w:r>
            <w:r w:rsidRPr="472F849B" w:rsidR="0625ECD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as</w:t>
            </w:r>
            <w:r w:rsidRPr="472F849B" w:rsidR="15E5E4C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users will start </w:t>
            </w:r>
            <w:r w:rsidRPr="472F849B" w:rsidR="00FC0062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creating </w:t>
            </w:r>
            <w:r w:rsidRPr="472F849B" w:rsidR="15E5E4C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more predictable passwords. </w:t>
            </w:r>
            <w:r w:rsidRPr="472F849B" w:rsidR="5A43D86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Using MFA would also increase security and discourage password sharing </w:t>
            </w:r>
            <w:r w:rsidRPr="472F849B" w:rsidR="7CB05EB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between colleagues </w:t>
            </w:r>
            <w:r w:rsidRPr="472F849B" w:rsidR="5A43D86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as everyone would have to </w:t>
            </w:r>
            <w:r w:rsidRPr="472F849B" w:rsidR="5A43D86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identify</w:t>
            </w:r>
            <w:r w:rsidRPr="472F849B" w:rsidR="5A43D86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themselves in more than one way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. </w:t>
            </w:r>
            <w:r w:rsidRPr="472F849B" w:rsidR="083D3DBF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Account policies like locking an account</w:t>
            </w:r>
            <w:r w:rsidRPr="472F849B" w:rsidR="264E108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083D3DBF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after a certain amount of failed login </w:t>
            </w:r>
            <w:r w:rsidRPr="472F849B" w:rsidR="083D3DBF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attempts </w:t>
            </w:r>
            <w:r w:rsidRPr="472F849B" w:rsidR="59ECD4E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should be added </w:t>
            </w:r>
            <w:r w:rsidRPr="472F849B" w:rsidR="083D3DBF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to avoid the risk of brute force attacks</w:t>
            </w:r>
            <w:r w:rsidRPr="472F849B" w:rsidR="650B6650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, and logins at suspicious hours </w:t>
            </w:r>
            <w:r w:rsidRPr="472F849B" w:rsidR="3A44FFD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or geo locations </w:t>
            </w:r>
            <w:r w:rsidRPr="472F849B" w:rsidR="650B6650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should be checked.</w:t>
            </w:r>
          </w:p>
          <w:p w:rsidP="472F849B" w:rsidRDefault="00000000" w14:paraId="6C597F4A" wp14:textId="6AB1CA80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</w:p>
          <w:p w:rsidP="472F849B" w:rsidRDefault="00000000" w14:paraId="56BBC93C" wp14:textId="1798F02B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rtl w:val="0"/>
                <w:lang w:val="en-US"/>
              </w:rPr>
            </w:pPr>
            <w:r w:rsidRPr="472F849B" w:rsidR="59CB8CD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Firewalls should not have basic configurations as they are not fit for al</w:t>
            </w:r>
            <w:r w:rsidRPr="472F849B" w:rsidR="6389E496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l different organizations. The process of scoping must be done to </w:t>
            </w:r>
            <w:r w:rsidRPr="472F849B" w:rsidR="0A02BBC7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customize</w:t>
            </w:r>
            <w:r w:rsidRPr="472F849B" w:rsidR="1A06290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security controls.</w:t>
            </w:r>
          </w:p>
          <w:p w:rsidP="472F849B" w:rsidRDefault="00000000" w14:paraId="0000000B" wp14:textId="781DD467">
            <w:pPr>
              <w:widowControl w:val="0"/>
              <w:spacing w:line="240" w:lineRule="auto"/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</w:pP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The</w:t>
            </w:r>
            <w:r w:rsidRPr="472F849B" w:rsidR="08FCDE61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organization can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choose between a stateless,</w:t>
            </w:r>
            <w:r w:rsidRPr="472F849B" w:rsidR="71F8B4EA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stateful or NGFW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firewall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to inspect and limit suspicious traffic - stateful and NGFW walls being the best choices as they are more thorough and work with context and past traffic, with NGFW being the most advanced.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Firewall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checks should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be also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done regularly to check if all the rules implemented work well. I would also add that the admin password </w:t>
            </w:r>
            <w:r w:rsidRPr="472F849B" w:rsidR="23A347E3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must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be c</w:t>
            </w:r>
            <w:r w:rsidRPr="472F849B" w:rsidR="6D3D9C07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hanged to a complex </w:t>
            </w:r>
            <w:r w:rsidRPr="472F849B" w:rsidR="47652F0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password with limit to failed login</w:t>
            </w:r>
            <w:r w:rsidRPr="472F849B" w:rsidR="67763C2C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attempts</w:t>
            </w:r>
            <w:r w:rsidRPr="472F849B" w:rsidR="47652F04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>and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 only being known by the admin staff, least privilege </w:t>
            </w:r>
            <w:r w:rsidRPr="472F849B" w:rsidR="472F849B">
              <w:rPr>
                <w:rFonts w:ascii="Google Sans" w:hAnsi="Google Sans" w:eastAsia="Google Sans" w:cs="Google Sans"/>
                <w:sz w:val="24"/>
                <w:szCs w:val="24"/>
                <w:lang w:val="en-US"/>
              </w:rPr>
              <w:t xml:space="preserve">could be implemented. 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0C" wp14:textId="77777777">
      <w:pPr>
        <w:spacing w:line="480" w:lineRule="auto"/>
        <w:rPr>
          <w:rFonts w:ascii="Google Sans" w:hAnsi="Google Sans" w:eastAsia="Google Sans" w:cs="Google Sans"/>
          <w:b w:val="1"/>
          <w:bCs w:val="1"/>
          <w:color w:val="38761d"/>
          <w:sz w:val="26"/>
          <w:szCs w:val="26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spacing w:after="200" w:lineRule="auto"/>
        <w:rPr>
          <w:rFonts w:ascii="Google Sans" w:hAnsi="Google Sans" w:eastAsia="Google Sans" w:cs="Google Sans"/>
        </w:rPr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F" wp14:textId="77777777">
      <w:pPr>
        <w:rPr/>
      </w:pPr>
      <w:r>
        <w:rPr>
          <w:rtl w:val="0"/>
        </w:rPr>
      </w:r>
    </w:p>
    <w:sectPr>
      <w:pgSz w:w="12240" w:h="15840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intelligence2.xml><?xml version="1.0" encoding="utf-8"?>
<int2:intelligence xmlns:int2="http://schemas.microsoft.com/office/intelligence/2020/intelligence">
  <int2:observations>
    <int2:bookmark int2:bookmarkName="_Int_ffUASEje" int2:invalidationBookmarkName="" int2:hashCode="e0dMsLOcF3PXGS" int2:id="1sprDErY">
      <int2:state int2:type="style" int2:value="Rejected"/>
    </int2:bookmark>
  </int2:observations>
  <int2:intelligenceSettings/>
</int2:intelligence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06FAF9E"/>
  <w15:docId w15:val="{95E8E65E-6E38-412C-BCA1-1BE2564F7749}"/>
  <w:rsids>
    <w:rsidRoot w:val="00000000"/>
    <w:rsid w:val="00000000"/>
    <w:rsid w:val="005370A8"/>
    <w:rsid w:val="00FC0062"/>
    <w:rsid w:val="01AECFDE"/>
    <w:rsid w:val="01C1C1EE"/>
    <w:rsid w:val="02625DA2"/>
    <w:rsid w:val="040FBBB4"/>
    <w:rsid w:val="0625ECD3"/>
    <w:rsid w:val="069901EA"/>
    <w:rsid w:val="069901EA"/>
    <w:rsid w:val="07781600"/>
    <w:rsid w:val="083D3DBF"/>
    <w:rsid w:val="0847D775"/>
    <w:rsid w:val="08F00B71"/>
    <w:rsid w:val="08FCDE61"/>
    <w:rsid w:val="0A02BBC7"/>
    <w:rsid w:val="0D29CFCC"/>
    <w:rsid w:val="0E00D2AD"/>
    <w:rsid w:val="0E86EC26"/>
    <w:rsid w:val="0EA2AB2D"/>
    <w:rsid w:val="0EA2AB2D"/>
    <w:rsid w:val="0EAD84F3"/>
    <w:rsid w:val="0F1173D9"/>
    <w:rsid w:val="0F1173D9"/>
    <w:rsid w:val="0F554838"/>
    <w:rsid w:val="10254AEC"/>
    <w:rsid w:val="1124D3A5"/>
    <w:rsid w:val="12E038F2"/>
    <w:rsid w:val="15C63D32"/>
    <w:rsid w:val="15DCF0BC"/>
    <w:rsid w:val="15E5E4C1"/>
    <w:rsid w:val="171182E3"/>
    <w:rsid w:val="19F71F6B"/>
    <w:rsid w:val="1A062901"/>
    <w:rsid w:val="1AF6A00A"/>
    <w:rsid w:val="1AF6A00A"/>
    <w:rsid w:val="1B901048"/>
    <w:rsid w:val="1C666592"/>
    <w:rsid w:val="1C666592"/>
    <w:rsid w:val="1DC14F01"/>
    <w:rsid w:val="1DC3A13E"/>
    <w:rsid w:val="210E6549"/>
    <w:rsid w:val="210E6549"/>
    <w:rsid w:val="2213C08A"/>
    <w:rsid w:val="226F1E2C"/>
    <w:rsid w:val="22BFCB2B"/>
    <w:rsid w:val="22E096B3"/>
    <w:rsid w:val="22E096B3"/>
    <w:rsid w:val="232FABE6"/>
    <w:rsid w:val="232FABE6"/>
    <w:rsid w:val="23A347E3"/>
    <w:rsid w:val="2476C3C8"/>
    <w:rsid w:val="264E1083"/>
    <w:rsid w:val="275247FE"/>
    <w:rsid w:val="2A104E0A"/>
    <w:rsid w:val="2AFD3527"/>
    <w:rsid w:val="2DA87E24"/>
    <w:rsid w:val="3207EB16"/>
    <w:rsid w:val="32CDDDFE"/>
    <w:rsid w:val="33E89D75"/>
    <w:rsid w:val="3618E67C"/>
    <w:rsid w:val="36302365"/>
    <w:rsid w:val="370FBE91"/>
    <w:rsid w:val="37EF5A1D"/>
    <w:rsid w:val="3A20AEEE"/>
    <w:rsid w:val="3A44FFD3"/>
    <w:rsid w:val="3D0D5721"/>
    <w:rsid w:val="3FB0C370"/>
    <w:rsid w:val="407EAAA7"/>
    <w:rsid w:val="40E85AF1"/>
    <w:rsid w:val="41EE96B4"/>
    <w:rsid w:val="431A0BB2"/>
    <w:rsid w:val="431A0BB2"/>
    <w:rsid w:val="463F30B9"/>
    <w:rsid w:val="470F1008"/>
    <w:rsid w:val="472F849B"/>
    <w:rsid w:val="47652F04"/>
    <w:rsid w:val="49B40B46"/>
    <w:rsid w:val="4B324542"/>
    <w:rsid w:val="4B3BE33B"/>
    <w:rsid w:val="4BEB0D94"/>
    <w:rsid w:val="4C59AA19"/>
    <w:rsid w:val="4E0FA189"/>
    <w:rsid w:val="4E0FA189"/>
    <w:rsid w:val="4EBA48D1"/>
    <w:rsid w:val="50810487"/>
    <w:rsid w:val="51C2A41D"/>
    <w:rsid w:val="51C2A41D"/>
    <w:rsid w:val="536206E7"/>
    <w:rsid w:val="5380AD21"/>
    <w:rsid w:val="557DC4E2"/>
    <w:rsid w:val="58B45065"/>
    <w:rsid w:val="5918687D"/>
    <w:rsid w:val="59CB8CDB"/>
    <w:rsid w:val="59ECD4E3"/>
    <w:rsid w:val="5A43D864"/>
    <w:rsid w:val="5ABA6F8E"/>
    <w:rsid w:val="5AC46FD1"/>
    <w:rsid w:val="5B60035F"/>
    <w:rsid w:val="5C051B09"/>
    <w:rsid w:val="5C8E8187"/>
    <w:rsid w:val="5CE6D065"/>
    <w:rsid w:val="5CE6D065"/>
    <w:rsid w:val="5D078877"/>
    <w:rsid w:val="5DB8E636"/>
    <w:rsid w:val="621B990C"/>
    <w:rsid w:val="6389E496"/>
    <w:rsid w:val="63ABE15F"/>
    <w:rsid w:val="644CA852"/>
    <w:rsid w:val="650B6650"/>
    <w:rsid w:val="654FA2D4"/>
    <w:rsid w:val="65CA5F05"/>
    <w:rsid w:val="65CA5F05"/>
    <w:rsid w:val="67763C2C"/>
    <w:rsid w:val="6A7C85CD"/>
    <w:rsid w:val="6AC3AE2F"/>
    <w:rsid w:val="6BC4DD73"/>
    <w:rsid w:val="6CBF20D3"/>
    <w:rsid w:val="6D3D9C07"/>
    <w:rsid w:val="6D7E6CFE"/>
    <w:rsid w:val="6F14506B"/>
    <w:rsid w:val="709F618C"/>
    <w:rsid w:val="7165633F"/>
    <w:rsid w:val="7165633F"/>
    <w:rsid w:val="71F8B4EA"/>
    <w:rsid w:val="7280EAD2"/>
    <w:rsid w:val="730A6AC0"/>
    <w:rsid w:val="74C24563"/>
    <w:rsid w:val="74E11044"/>
    <w:rsid w:val="75177FC9"/>
    <w:rsid w:val="75A1970A"/>
    <w:rsid w:val="7662A6C3"/>
    <w:rsid w:val="77A8B0E7"/>
    <w:rsid w:val="77F2FC1A"/>
    <w:rsid w:val="77F2FC1A"/>
    <w:rsid w:val="788DD1A3"/>
    <w:rsid w:val="789A366D"/>
    <w:rsid w:val="78FB6BCF"/>
    <w:rsid w:val="79A80C17"/>
    <w:rsid w:val="79A80C17"/>
    <w:rsid w:val="7B87FE6A"/>
    <w:rsid w:val="7B87FE6A"/>
    <w:rsid w:val="7C5DD00C"/>
    <w:rsid w:val="7CB05EB4"/>
    <w:rsid w:val="7FAB1E9F"/>
    <w:rsid w:val="7FAB1E9F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microsoft.com/office/2020/10/relationships/intelligence" Target="intelligence2.xml" Id="R3b7448ebb1dd476a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