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5A22" w:rsidRPr="00CC692F" w:rsidRDefault="00000000">
      <w:pPr>
        <w:pStyle w:val="Heading1"/>
        <w:rPr>
          <w:b/>
          <w:bCs/>
          <w:color w:val="000000" w:themeColor="text1"/>
          <w:sz w:val="36"/>
          <w:szCs w:val="36"/>
          <w:lang w:val="en-US"/>
        </w:rPr>
      </w:pPr>
      <w:r>
        <w:rPr>
          <w:b/>
          <w:bCs/>
          <w:color w:val="000000" w:themeColor="text1"/>
          <w:sz w:val="36"/>
          <w:szCs w:val="36"/>
          <w:lang w:val="en-US"/>
        </w:rPr>
        <w:t>Machine Learning: Exercise 0 - Dataset Description</w:t>
      </w:r>
    </w:p>
    <w:p w:rsidR="00D85A22" w:rsidRDefault="00000000">
      <w:pPr>
        <w:spacing w:line="240" w:lineRule="auto"/>
        <w:rPr>
          <w:sz w:val="20"/>
          <w:szCs w:val="20"/>
          <w:lang w:val="en-US"/>
        </w:rPr>
      </w:pPr>
      <w:r>
        <w:rPr>
          <w:b/>
          <w:bCs/>
          <w:sz w:val="20"/>
          <w:szCs w:val="20"/>
          <w:lang w:val="en-US"/>
        </w:rPr>
        <w:t>Group 36</w:t>
      </w:r>
      <w:r>
        <w:rPr>
          <w:sz w:val="20"/>
          <w:szCs w:val="20"/>
          <w:lang w:val="en-US"/>
        </w:rPr>
        <w:t xml:space="preserve">: Nadine </w:t>
      </w:r>
      <w:proofErr w:type="spellStart"/>
      <w:r>
        <w:rPr>
          <w:sz w:val="20"/>
          <w:szCs w:val="20"/>
          <w:lang w:val="en-US"/>
        </w:rPr>
        <w:t>Kitzwögerer</w:t>
      </w:r>
      <w:proofErr w:type="spellEnd"/>
      <w:r>
        <w:rPr>
          <w:sz w:val="20"/>
          <w:szCs w:val="20"/>
          <w:lang w:val="en-US"/>
        </w:rPr>
        <w:t xml:space="preserve"> 11713117, Katharina Gillig 12445598, Mohammadali Dehghani 12432957</w:t>
      </w:r>
    </w:p>
    <w:p w:rsidR="00D85A22" w:rsidRDefault="00000000">
      <w:pPr>
        <w:spacing w:after="0"/>
        <w:rPr>
          <w:b/>
          <w:bCs/>
          <w:sz w:val="28"/>
          <w:szCs w:val="28"/>
          <w:lang w:val="en-US"/>
        </w:rPr>
      </w:pPr>
      <w:r>
        <w:rPr>
          <w:b/>
          <w:bCs/>
          <w:sz w:val="32"/>
          <w:szCs w:val="32"/>
          <w:lang w:val="en-US"/>
        </w:rPr>
        <w:t>Classification Dataset: Email-Spam-Filte</w:t>
      </w:r>
      <w:r>
        <w:rPr>
          <w:b/>
          <w:bCs/>
          <w:sz w:val="28"/>
          <w:szCs w:val="28"/>
          <w:lang w:val="en-US"/>
        </w:rPr>
        <w:t>r</w:t>
      </w:r>
    </w:p>
    <w:p w:rsidR="00D85A22" w:rsidRPr="00CC692F" w:rsidRDefault="00000000">
      <w:pPr>
        <w:pStyle w:val="Heading2"/>
        <w:spacing w:after="0"/>
        <w:rPr>
          <w:rFonts w:asciiTheme="majorBidi" w:hAnsiTheme="majorBidi"/>
          <w:b/>
          <w:bCs/>
          <w:color w:val="000000" w:themeColor="text1"/>
          <w:sz w:val="22"/>
          <w:szCs w:val="22"/>
          <w:lang w:val="en-US"/>
        </w:rPr>
      </w:pPr>
      <w:r>
        <w:rPr>
          <w:rFonts w:asciiTheme="majorBidi" w:hAnsiTheme="majorBidi"/>
          <w:b/>
          <w:bCs/>
          <w:color w:val="000000" w:themeColor="text1"/>
          <w:sz w:val="22"/>
          <w:szCs w:val="22"/>
          <w:lang w:val="en-US"/>
        </w:rPr>
        <w:t>Basic Information</w:t>
      </w:r>
    </w:p>
    <w:p w:rsidR="00D85A22" w:rsidRDefault="00000000">
      <w:pPr>
        <w:spacing w:after="0"/>
        <w:rPr>
          <w:rFonts w:asciiTheme="majorBidi" w:hAnsiTheme="majorBidi" w:cstheme="majorBidi"/>
          <w:sz w:val="20"/>
          <w:szCs w:val="20"/>
          <w:lang w:val="en-US"/>
        </w:rPr>
      </w:pPr>
      <w:r>
        <w:rPr>
          <w:rFonts w:asciiTheme="majorBidi" w:hAnsiTheme="majorBidi" w:cstheme="majorBidi"/>
          <w:sz w:val="20"/>
          <w:szCs w:val="20"/>
          <w:lang w:val="en-US"/>
        </w:rPr>
        <w:t xml:space="preserve">The Email Spam Filter dataset consists of 5,171 samples and 4 attributes, with two being </w:t>
      </w:r>
      <w:proofErr w:type="spellStart"/>
      <w:r>
        <w:rPr>
          <w:rFonts w:asciiTheme="majorBidi" w:hAnsiTheme="majorBidi" w:cstheme="majorBidi"/>
          <w:sz w:val="20"/>
          <w:szCs w:val="20"/>
          <w:lang w:val="en-US"/>
        </w:rPr>
        <w:t>boolean</w:t>
      </w:r>
      <w:proofErr w:type="spellEnd"/>
      <w:r>
        <w:rPr>
          <w:rFonts w:asciiTheme="majorBidi" w:hAnsiTheme="majorBidi" w:cstheme="majorBidi"/>
          <w:sz w:val="20"/>
          <w:szCs w:val="20"/>
          <w:lang w:val="en-US"/>
        </w:rPr>
        <w:t>, one being an ID, and one containing free-form text. The dataset contains both numerical and categorical attributes, which require appropriate preprocessing before training a machine learning model.</w:t>
      </w:r>
    </w:p>
    <w:p w:rsidR="00D85A22" w:rsidRDefault="00000000">
      <w:pPr>
        <w:pStyle w:val="Heading3"/>
        <w:spacing w:after="0"/>
        <w:rPr>
          <w:rFonts w:asciiTheme="majorBidi" w:hAnsiTheme="majorBidi"/>
          <w:b/>
          <w:bCs/>
          <w:color w:val="000000" w:themeColor="text1"/>
          <w:sz w:val="22"/>
          <w:szCs w:val="22"/>
        </w:rPr>
      </w:pPr>
      <w:r w:rsidRPr="00CC692F">
        <w:rPr>
          <w:rFonts w:asciiTheme="majorBidi" w:hAnsiTheme="majorBidi"/>
          <w:b/>
          <w:bCs/>
          <w:color w:val="000000" w:themeColor="text1"/>
          <w:sz w:val="22"/>
          <w:szCs w:val="22"/>
          <w:lang w:val="en-US"/>
        </w:rPr>
        <w:t xml:space="preserve"> </w:t>
      </w:r>
      <w:r>
        <w:rPr>
          <w:rFonts w:asciiTheme="majorBidi" w:hAnsiTheme="majorBidi"/>
          <w:b/>
          <w:bCs/>
          <w:color w:val="000000" w:themeColor="text1"/>
          <w:sz w:val="22"/>
          <w:szCs w:val="22"/>
        </w:rPr>
        <w:t xml:space="preserve">Attribute </w:t>
      </w:r>
      <w:proofErr w:type="spellStart"/>
      <w:r>
        <w:rPr>
          <w:rFonts w:asciiTheme="majorBidi" w:hAnsiTheme="majorBidi"/>
          <w:b/>
          <w:bCs/>
          <w:color w:val="000000" w:themeColor="text1"/>
          <w:sz w:val="22"/>
          <w:szCs w:val="22"/>
        </w:rPr>
        <w:t>Overview</w:t>
      </w:r>
      <w:proofErr w:type="spellEnd"/>
    </w:p>
    <w:tbl>
      <w:tblPr>
        <w:tblStyle w:val="GridTable5Dark-Accent10"/>
        <w:tblW w:w="0" w:type="auto"/>
        <w:tblLayout w:type="fixed"/>
        <w:tblLook w:val="04A0" w:firstRow="1" w:lastRow="0" w:firstColumn="1" w:lastColumn="0" w:noHBand="0" w:noVBand="1"/>
      </w:tblPr>
      <w:tblGrid>
        <w:gridCol w:w="1276"/>
        <w:gridCol w:w="992"/>
        <w:gridCol w:w="992"/>
        <w:gridCol w:w="2835"/>
        <w:gridCol w:w="3402"/>
      </w:tblGrid>
      <w:tr w:rsidR="00D85A22" w:rsidTr="00D85A22">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276" w:type="dxa"/>
          </w:tcPr>
          <w:p w:rsidR="00D85A22" w:rsidRDefault="00000000">
            <w:pPr>
              <w:jc w:val="center"/>
              <w:rPr>
                <w:rFonts w:asciiTheme="majorBidi" w:hAnsiTheme="majorBidi" w:cstheme="majorBidi"/>
                <w:sz w:val="18"/>
                <w:szCs w:val="18"/>
              </w:rPr>
            </w:pPr>
            <w:r>
              <w:rPr>
                <w:rFonts w:asciiTheme="majorBidi" w:hAnsiTheme="majorBidi" w:cstheme="majorBidi"/>
                <w:sz w:val="18"/>
                <w:szCs w:val="18"/>
              </w:rPr>
              <w:t>Attribute</w:t>
            </w:r>
          </w:p>
        </w:tc>
        <w:tc>
          <w:tcPr>
            <w:tcW w:w="992" w:type="dxa"/>
          </w:tcPr>
          <w:p w:rsidR="00D85A22" w:rsidRDefault="0000000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Type</w:t>
            </w:r>
          </w:p>
        </w:tc>
        <w:tc>
          <w:tcPr>
            <w:tcW w:w="992" w:type="dxa"/>
          </w:tcPr>
          <w:p w:rsidR="00D85A22" w:rsidRDefault="0000000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proofErr w:type="spellStart"/>
            <w:r>
              <w:rPr>
                <w:rFonts w:asciiTheme="majorBidi" w:hAnsiTheme="majorBidi" w:cstheme="majorBidi"/>
                <w:sz w:val="18"/>
                <w:szCs w:val="18"/>
              </w:rPr>
              <w:t>Missing</w:t>
            </w:r>
            <w:proofErr w:type="spellEnd"/>
            <w:r>
              <w:rPr>
                <w:rFonts w:asciiTheme="majorBidi" w:hAnsiTheme="majorBidi" w:cstheme="majorBidi"/>
                <w:sz w:val="18"/>
                <w:szCs w:val="18"/>
              </w:rPr>
              <w:t xml:space="preserve"> Values</w:t>
            </w:r>
          </w:p>
        </w:tc>
        <w:tc>
          <w:tcPr>
            <w:tcW w:w="2835" w:type="dxa"/>
          </w:tcPr>
          <w:p w:rsidR="00D85A22" w:rsidRDefault="0000000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Description</w:t>
            </w:r>
          </w:p>
        </w:tc>
        <w:tc>
          <w:tcPr>
            <w:tcW w:w="3402" w:type="dxa"/>
          </w:tcPr>
          <w:p w:rsidR="00D85A22" w:rsidRDefault="0000000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proofErr w:type="spellStart"/>
            <w:r>
              <w:rPr>
                <w:rFonts w:asciiTheme="majorBidi" w:hAnsiTheme="majorBidi" w:cstheme="majorBidi"/>
                <w:sz w:val="18"/>
                <w:szCs w:val="18"/>
              </w:rPr>
              <w:t>Preprocessing</w:t>
            </w:r>
            <w:proofErr w:type="spellEnd"/>
            <w:r>
              <w:rPr>
                <w:rFonts w:asciiTheme="majorBidi" w:hAnsiTheme="majorBidi" w:cstheme="majorBidi"/>
                <w:sz w:val="18"/>
                <w:szCs w:val="18"/>
              </w:rPr>
              <w:t xml:space="preserve"> </w:t>
            </w:r>
            <w:proofErr w:type="spellStart"/>
            <w:r>
              <w:rPr>
                <w:rFonts w:asciiTheme="majorBidi" w:hAnsiTheme="majorBidi" w:cstheme="majorBidi"/>
                <w:sz w:val="18"/>
                <w:szCs w:val="18"/>
              </w:rPr>
              <w:t>Considerations</w:t>
            </w:r>
            <w:proofErr w:type="spellEnd"/>
          </w:p>
        </w:tc>
      </w:tr>
      <w:tr w:rsidR="00D85A22" w:rsidRPr="00CC692F" w:rsidTr="00D85A22">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276" w:type="dxa"/>
            <w:vMerge w:val="restart"/>
          </w:tcPr>
          <w:p w:rsidR="00D85A22" w:rsidRDefault="00000000">
            <w:pPr>
              <w:rPr>
                <w:rFonts w:asciiTheme="majorBidi" w:hAnsiTheme="majorBidi" w:cstheme="majorBidi"/>
                <w:sz w:val="18"/>
                <w:szCs w:val="18"/>
              </w:rPr>
            </w:pPr>
            <w:proofErr w:type="spellStart"/>
            <w:r>
              <w:rPr>
                <w:rFonts w:asciiTheme="majorBidi" w:hAnsiTheme="majorBidi" w:cstheme="majorBidi"/>
                <w:sz w:val="18"/>
                <w:szCs w:val="18"/>
              </w:rPr>
              <w:t>Unnamed</w:t>
            </w:r>
            <w:proofErr w:type="spellEnd"/>
            <w:r>
              <w:rPr>
                <w:rFonts w:asciiTheme="majorBidi" w:hAnsiTheme="majorBidi" w:cstheme="majorBidi"/>
                <w:sz w:val="18"/>
                <w:szCs w:val="18"/>
              </w:rPr>
              <w:t>: 0</w:t>
            </w:r>
          </w:p>
        </w:tc>
        <w:tc>
          <w:tcPr>
            <w:tcW w:w="992" w:type="dxa"/>
            <w:vMerge w:val="restart"/>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ID</w:t>
            </w:r>
          </w:p>
        </w:tc>
        <w:tc>
          <w:tcPr>
            <w:tcW w:w="992" w:type="dxa"/>
            <w:vMerge w:val="restart"/>
          </w:tcPr>
          <w:p w:rsidR="00D85A22" w:rsidRDefault="0000000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2835" w:type="dxa"/>
            <w:vMerge w:val="restart"/>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Distinct IDs for each row</w:t>
            </w:r>
          </w:p>
        </w:tc>
        <w:tc>
          <w:tcPr>
            <w:tcW w:w="3402" w:type="dxa"/>
            <w:vMerge w:val="restart"/>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Remove from dataset as ID should not have any significance Classification</w:t>
            </w:r>
          </w:p>
        </w:tc>
      </w:tr>
      <w:tr w:rsidR="00D85A22" w:rsidRPr="00CC692F" w:rsidTr="00D85A22">
        <w:trPr>
          <w:trHeight w:val="414"/>
        </w:trPr>
        <w:tc>
          <w:tcPr>
            <w:cnfStyle w:val="001000000000" w:firstRow="0" w:lastRow="0" w:firstColumn="1" w:lastColumn="0" w:oddVBand="0" w:evenVBand="0" w:oddHBand="0" w:evenHBand="0" w:firstRowFirstColumn="0" w:firstRowLastColumn="0" w:lastRowFirstColumn="0" w:lastRowLastColumn="0"/>
            <w:tcW w:w="1276" w:type="dxa"/>
          </w:tcPr>
          <w:p w:rsidR="00D85A22" w:rsidRDefault="00000000">
            <w:pPr>
              <w:rPr>
                <w:rFonts w:asciiTheme="majorBidi" w:hAnsiTheme="majorBidi" w:cstheme="majorBidi"/>
                <w:sz w:val="18"/>
                <w:szCs w:val="18"/>
              </w:rPr>
            </w:pPr>
            <w:proofErr w:type="spellStart"/>
            <w:r>
              <w:rPr>
                <w:rFonts w:asciiTheme="majorBidi" w:hAnsiTheme="majorBidi" w:cstheme="majorBidi"/>
                <w:sz w:val="18"/>
                <w:szCs w:val="18"/>
              </w:rPr>
              <w:t>label</w:t>
            </w:r>
            <w:proofErr w:type="spellEnd"/>
          </w:p>
        </w:tc>
        <w:tc>
          <w:tcPr>
            <w:tcW w:w="992"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Nominal</w:t>
            </w:r>
          </w:p>
        </w:tc>
        <w:tc>
          <w:tcPr>
            <w:tcW w:w="992" w:type="dxa"/>
          </w:tcPr>
          <w:p w:rsidR="00D85A22" w:rsidRDefault="0000000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2835"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 xml:space="preserve">Categorical </w:t>
            </w:r>
            <w:proofErr w:type="spellStart"/>
            <w:r>
              <w:rPr>
                <w:rFonts w:asciiTheme="majorBidi" w:hAnsiTheme="majorBidi" w:cstheme="majorBidi"/>
                <w:sz w:val="18"/>
                <w:szCs w:val="18"/>
                <w:lang w:val="en-US"/>
              </w:rPr>
              <w:t>boolean</w:t>
            </w:r>
            <w:proofErr w:type="spellEnd"/>
            <w:r>
              <w:rPr>
                <w:rFonts w:asciiTheme="majorBidi" w:hAnsiTheme="majorBidi" w:cstheme="majorBidi"/>
                <w:sz w:val="18"/>
                <w:szCs w:val="18"/>
                <w:lang w:val="en-US"/>
              </w:rPr>
              <w:t xml:space="preserve"> variable indicating spam or ham</w:t>
            </w:r>
          </w:p>
        </w:tc>
        <w:tc>
          <w:tcPr>
            <w:tcW w:w="3402"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 xml:space="preserve">Needs encoding/deletion (already mapped to </w:t>
            </w:r>
            <w:proofErr w:type="spellStart"/>
            <w:r>
              <w:rPr>
                <w:rFonts w:asciiTheme="majorBidi" w:hAnsiTheme="majorBidi" w:cstheme="majorBidi"/>
                <w:sz w:val="18"/>
                <w:szCs w:val="18"/>
                <w:lang w:val="en-US"/>
              </w:rPr>
              <w:t>label_num</w:t>
            </w:r>
            <w:proofErr w:type="spellEnd"/>
            <w:r>
              <w:rPr>
                <w:rFonts w:asciiTheme="majorBidi" w:hAnsiTheme="majorBidi" w:cstheme="majorBidi"/>
                <w:sz w:val="18"/>
                <w:szCs w:val="18"/>
                <w:lang w:val="en-US"/>
              </w:rPr>
              <w:t>)</w:t>
            </w:r>
          </w:p>
        </w:tc>
      </w:tr>
      <w:tr w:rsidR="00D85A22" w:rsidTr="00D85A22">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276" w:type="dxa"/>
          </w:tcPr>
          <w:p w:rsidR="00D85A22" w:rsidRDefault="00000000">
            <w:pPr>
              <w:rPr>
                <w:rFonts w:asciiTheme="majorBidi" w:hAnsiTheme="majorBidi" w:cstheme="majorBidi"/>
                <w:sz w:val="18"/>
                <w:szCs w:val="18"/>
              </w:rPr>
            </w:pPr>
            <w:proofErr w:type="spellStart"/>
            <w:r>
              <w:rPr>
                <w:rFonts w:asciiTheme="majorBidi" w:hAnsiTheme="majorBidi" w:cstheme="majorBidi"/>
                <w:sz w:val="18"/>
                <w:szCs w:val="18"/>
              </w:rPr>
              <w:t>label_num</w:t>
            </w:r>
            <w:proofErr w:type="spellEnd"/>
          </w:p>
        </w:tc>
        <w:tc>
          <w:tcPr>
            <w:tcW w:w="992"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Nominal</w:t>
            </w:r>
          </w:p>
        </w:tc>
        <w:tc>
          <w:tcPr>
            <w:tcW w:w="992" w:type="dxa"/>
          </w:tcPr>
          <w:p w:rsidR="00D85A22" w:rsidRDefault="0000000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2835"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 xml:space="preserve">Numeric </w:t>
            </w:r>
            <w:proofErr w:type="spellStart"/>
            <w:r>
              <w:rPr>
                <w:rFonts w:asciiTheme="majorBidi" w:hAnsiTheme="majorBidi" w:cstheme="majorBidi"/>
                <w:sz w:val="18"/>
                <w:szCs w:val="18"/>
                <w:lang w:val="en-US"/>
              </w:rPr>
              <w:t>boolean</w:t>
            </w:r>
            <w:proofErr w:type="spellEnd"/>
            <w:r>
              <w:rPr>
                <w:rFonts w:asciiTheme="majorBidi" w:hAnsiTheme="majorBidi" w:cstheme="majorBidi"/>
                <w:sz w:val="18"/>
                <w:szCs w:val="18"/>
                <w:lang w:val="en-US"/>
              </w:rPr>
              <w:t xml:space="preserve"> representation of the label (0 = ham, 1 = spam)</w:t>
            </w:r>
          </w:p>
        </w:tc>
        <w:tc>
          <w:tcPr>
            <w:tcW w:w="3402"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roofErr w:type="spellStart"/>
            <w:r>
              <w:rPr>
                <w:rFonts w:asciiTheme="majorBidi" w:hAnsiTheme="majorBidi" w:cstheme="majorBidi"/>
                <w:sz w:val="18"/>
                <w:szCs w:val="18"/>
              </w:rPr>
              <w:t>No</w:t>
            </w:r>
            <w:proofErr w:type="spellEnd"/>
            <w:r>
              <w:rPr>
                <w:rFonts w:asciiTheme="majorBidi" w:hAnsiTheme="majorBidi" w:cstheme="majorBidi"/>
                <w:sz w:val="18"/>
                <w:szCs w:val="18"/>
              </w:rPr>
              <w:t xml:space="preserve"> additional </w:t>
            </w:r>
            <w:proofErr w:type="spellStart"/>
            <w:r>
              <w:rPr>
                <w:rFonts w:asciiTheme="majorBidi" w:hAnsiTheme="majorBidi" w:cstheme="majorBidi"/>
                <w:sz w:val="18"/>
                <w:szCs w:val="18"/>
              </w:rPr>
              <w:t>encoding</w:t>
            </w:r>
            <w:proofErr w:type="spellEnd"/>
            <w:r>
              <w:rPr>
                <w:rFonts w:asciiTheme="majorBidi" w:hAnsiTheme="majorBidi" w:cstheme="majorBidi"/>
                <w:sz w:val="18"/>
                <w:szCs w:val="18"/>
              </w:rPr>
              <w:t xml:space="preserve"> </w:t>
            </w:r>
            <w:proofErr w:type="spellStart"/>
            <w:r>
              <w:rPr>
                <w:rFonts w:asciiTheme="majorBidi" w:hAnsiTheme="majorBidi" w:cstheme="majorBidi"/>
                <w:sz w:val="18"/>
                <w:szCs w:val="18"/>
              </w:rPr>
              <w:t>needed</w:t>
            </w:r>
            <w:proofErr w:type="spellEnd"/>
          </w:p>
          <w:p w:rsidR="00D85A22" w:rsidRDefault="00D85A2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D85A22" w:rsidRPr="00CC692F" w:rsidTr="00D85A22">
        <w:trPr>
          <w:trHeight w:val="414"/>
        </w:trPr>
        <w:tc>
          <w:tcPr>
            <w:cnfStyle w:val="001000000000" w:firstRow="0" w:lastRow="0" w:firstColumn="1" w:lastColumn="0" w:oddVBand="0" w:evenVBand="0" w:oddHBand="0" w:evenHBand="0" w:firstRowFirstColumn="0" w:firstRowLastColumn="0" w:lastRowFirstColumn="0" w:lastRowLastColumn="0"/>
            <w:tcW w:w="1276" w:type="dxa"/>
            <w:vMerge w:val="restart"/>
          </w:tcPr>
          <w:p w:rsidR="00D85A22" w:rsidRDefault="00000000">
            <w:pPr>
              <w:rPr>
                <w:rFonts w:asciiTheme="majorBidi" w:hAnsiTheme="majorBidi" w:cstheme="majorBidi"/>
                <w:sz w:val="18"/>
                <w:szCs w:val="18"/>
              </w:rPr>
            </w:pPr>
            <w:proofErr w:type="spellStart"/>
            <w:r>
              <w:rPr>
                <w:rFonts w:asciiTheme="majorBidi" w:hAnsiTheme="majorBidi" w:cstheme="majorBidi"/>
                <w:sz w:val="18"/>
                <w:szCs w:val="18"/>
              </w:rPr>
              <w:t>text</w:t>
            </w:r>
            <w:proofErr w:type="spellEnd"/>
          </w:p>
        </w:tc>
        <w:tc>
          <w:tcPr>
            <w:tcW w:w="992" w:type="dxa"/>
            <w:vMerge w:val="restart"/>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Nominal</w:t>
            </w:r>
          </w:p>
        </w:tc>
        <w:tc>
          <w:tcPr>
            <w:tcW w:w="992" w:type="dxa"/>
          </w:tcPr>
          <w:p w:rsidR="00D85A22" w:rsidRDefault="0000000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2835" w:type="dxa"/>
            <w:vMerge w:val="restart"/>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Email content, consists of free-form text including subject</w:t>
            </w:r>
          </w:p>
        </w:tc>
        <w:tc>
          <w:tcPr>
            <w:tcW w:w="3402" w:type="dxa"/>
            <w:vMerge w:val="restart"/>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Requires NLP preprocessing (TF-IDF, tokenization, lemmatization, etc.)</w:t>
            </w:r>
          </w:p>
        </w:tc>
      </w:tr>
    </w:tbl>
    <w:p w:rsidR="00D85A22" w:rsidRDefault="00D85A22">
      <w:pPr>
        <w:pStyle w:val="Heading2"/>
        <w:spacing w:before="0" w:after="0"/>
        <w:rPr>
          <w:rFonts w:asciiTheme="majorBidi" w:hAnsiTheme="majorBidi"/>
          <w:sz w:val="20"/>
          <w:szCs w:val="20"/>
          <w:lang w:val="en-US"/>
        </w:rPr>
      </w:pPr>
    </w:p>
    <w:p w:rsidR="00D85A22" w:rsidRPr="00CC692F" w:rsidRDefault="00000000">
      <w:pPr>
        <w:pStyle w:val="Heading2"/>
        <w:spacing w:before="0" w:after="0"/>
        <w:rPr>
          <w:rFonts w:asciiTheme="majorBidi" w:hAnsiTheme="majorBidi"/>
          <w:b/>
          <w:bCs/>
          <w:color w:val="000000" w:themeColor="text1"/>
          <w:sz w:val="22"/>
          <w:szCs w:val="22"/>
          <w:lang w:val="en-US"/>
        </w:rPr>
      </w:pPr>
      <w:r>
        <w:rPr>
          <w:rFonts w:asciiTheme="majorBidi" w:hAnsiTheme="majorBidi"/>
          <w:b/>
          <w:bCs/>
          <w:color w:val="000000" w:themeColor="text1"/>
          <w:sz w:val="22"/>
          <w:szCs w:val="22"/>
          <w:lang w:val="en-US"/>
        </w:rPr>
        <w:t>Distribution of Target and Input Attributes</w:t>
      </w:r>
    </w:p>
    <w:p w:rsidR="00D85A22" w:rsidRDefault="00000000">
      <w:pPr>
        <w:spacing w:after="0"/>
        <w:rPr>
          <w:rFonts w:asciiTheme="majorBidi" w:hAnsiTheme="majorBidi" w:cstheme="majorBidi"/>
          <w:sz w:val="20"/>
          <w:szCs w:val="20"/>
          <w:lang w:val="en-US"/>
        </w:rPr>
      </w:pPr>
      <w:r>
        <w:rPr>
          <w:rFonts w:asciiTheme="majorBidi" w:hAnsiTheme="majorBidi" w:cstheme="majorBidi"/>
          <w:sz w:val="20"/>
          <w:szCs w:val="20"/>
          <w:lang w:val="en-US"/>
        </w:rPr>
        <w:t>The dataset is imbalanced, with 71% ham (3,672 emails) and 29% spam (1,499 emails), meaning spam emails are significantly fewer. This imbalance can bias the model, causing poor spam detection.</w:t>
      </w:r>
      <w:r>
        <w:rPr>
          <w:rFonts w:asciiTheme="majorBidi" w:hAnsiTheme="majorBidi" w:cstheme="majorBidi"/>
          <w:sz w:val="20"/>
          <w:szCs w:val="20"/>
          <w:lang w:val="en-US"/>
        </w:rPr>
        <w:br/>
        <w:t>A closer look to the target attribute</w:t>
      </w:r>
      <w:r>
        <w:rPr>
          <w:rFonts w:asciiTheme="majorBidi" w:hAnsiTheme="majorBidi" w:cstheme="majorBidi"/>
          <w:i/>
          <w:iCs/>
          <w:sz w:val="20"/>
          <w:szCs w:val="20"/>
          <w:lang w:val="en-US"/>
        </w:rPr>
        <w:t xml:space="preserve"> </w:t>
      </w:r>
      <w:proofErr w:type="spellStart"/>
      <w:r>
        <w:rPr>
          <w:rFonts w:asciiTheme="majorBidi" w:hAnsiTheme="majorBidi" w:cstheme="majorBidi"/>
          <w:i/>
          <w:iCs/>
          <w:sz w:val="20"/>
          <w:szCs w:val="20"/>
          <w:lang w:val="en-US"/>
        </w:rPr>
        <w:t>label_num</w:t>
      </w:r>
      <w:proofErr w:type="spellEnd"/>
      <w:r>
        <w:rPr>
          <w:rFonts w:asciiTheme="majorBidi" w:hAnsiTheme="majorBidi" w:cstheme="majorBidi"/>
          <w:sz w:val="20"/>
          <w:szCs w:val="20"/>
          <w:lang w:val="en-US"/>
        </w:rPr>
        <w:t xml:space="preserve"> confirms this imbalance. Additionally, email length distribution varies, with some emails being much longer, often indicative of advertisements or phishing attempts. Histogram analysis shows that most emails contain a moderate number of characters, but spam emails tend to be longer.</w:t>
      </w:r>
    </w:p>
    <w:p w:rsidR="00D85A22" w:rsidRDefault="00D85A22">
      <w:pPr>
        <w:spacing w:after="0"/>
        <w:rPr>
          <w:rFonts w:asciiTheme="majorBidi" w:hAnsiTheme="majorBidi" w:cstheme="majorBidi"/>
          <w:sz w:val="20"/>
          <w:szCs w:val="20"/>
          <w:lang w:val="en-US"/>
        </w:rPr>
      </w:pPr>
    </w:p>
    <w:p w:rsidR="00D85A22" w:rsidRDefault="00000000">
      <w:pPr>
        <w:rPr>
          <w:rFonts w:asciiTheme="majorBidi" w:hAnsiTheme="majorBidi" w:cstheme="majorBidi"/>
          <w:sz w:val="20"/>
          <w:szCs w:val="20"/>
        </w:rPr>
      </w:pPr>
      <w:r>
        <w:rPr>
          <w:rFonts w:asciiTheme="majorBidi" w:hAnsiTheme="majorBidi" w:cstheme="majorBidi"/>
          <w:noProof/>
          <w:sz w:val="20"/>
          <w:szCs w:val="20"/>
        </w:rPr>
        <mc:AlternateContent>
          <mc:Choice Requires="wpg">
            <w:drawing>
              <wp:inline distT="0" distB="0" distL="0" distR="0">
                <wp:extent cx="1988080" cy="1977524"/>
                <wp:effectExtent l="6350" t="635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5209" name="Picture 1"/>
                        <pic:cNvPicPr>
                          <a:picLocks noChangeAspect="1"/>
                        </pic:cNvPicPr>
                      </pic:nvPicPr>
                      <pic:blipFill>
                        <a:blip r:embed="rId7"/>
                        <a:stretch/>
                      </pic:blipFill>
                      <pic:spPr bwMode="auto">
                        <a:xfrm>
                          <a:off x="0" y="0"/>
                          <a:ext cx="1988079" cy="1977524"/>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6.54pt;height:155.71pt;mso-wrap-distance-left:0.00pt;mso-wrap-distance-top:0.00pt;mso-wrap-distance-right:0.00pt;mso-wrap-distance-bottom:0.00pt;z-index:1;" stroked="f">
                <v:imagedata r:id="rId10" o:title=""/>
                <o:lock v:ext="edit" rotation="t"/>
              </v:shape>
            </w:pict>
          </mc:Fallback>
        </mc:AlternateContent>
      </w:r>
      <w:r>
        <w:rPr>
          <w:rFonts w:asciiTheme="majorBidi" w:hAnsiTheme="majorBidi" w:cstheme="majorBidi"/>
          <w:sz w:val="20"/>
          <w:szCs w:val="20"/>
          <w:lang w:val="en-US"/>
        </w:rPr>
        <w:t xml:space="preserve">                </w:t>
      </w:r>
      <w:r>
        <w:rPr>
          <w:rFonts w:asciiTheme="majorBidi" w:hAnsiTheme="majorBidi" w:cstheme="majorBidi"/>
          <w:noProof/>
          <w:sz w:val="20"/>
          <w:szCs w:val="20"/>
        </w:rPr>
        <mc:AlternateContent>
          <mc:Choice Requires="wpg">
            <w:drawing>
              <wp:inline distT="0" distB="0" distL="0" distR="0">
                <wp:extent cx="2776343" cy="1977524"/>
                <wp:effectExtent l="6350" t="6350" r="6350" b="635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71206" name="Picture 5"/>
                        <pic:cNvPicPr>
                          <a:picLocks noChangeAspect="1"/>
                        </pic:cNvPicPr>
                      </pic:nvPicPr>
                      <pic:blipFill>
                        <a:blip r:embed="rId11"/>
                        <a:stretch/>
                      </pic:blipFill>
                      <pic:spPr bwMode="auto">
                        <a:xfrm>
                          <a:off x="0" y="0"/>
                          <a:ext cx="2776343" cy="1977524"/>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18.61pt;height:155.71pt;mso-wrap-distance-left:0.00pt;mso-wrap-distance-top:0.00pt;mso-wrap-distance-right:0.00pt;mso-wrap-distance-bottom:0.00pt;z-index:1;" stroked="f">
                <v:imagedata r:id="rId12" o:title=""/>
                <o:lock v:ext="edit" rotation="t"/>
              </v:shape>
            </w:pict>
          </mc:Fallback>
        </mc:AlternateContent>
      </w:r>
    </w:p>
    <w:p w:rsidR="00D85A22" w:rsidRDefault="00000000">
      <w:pPr>
        <w:rPr>
          <w:rFonts w:asciiTheme="majorBidi" w:hAnsiTheme="majorBidi" w:cstheme="majorBidi"/>
          <w:sz w:val="20"/>
          <w:szCs w:val="20"/>
          <w:lang w:val="en-US"/>
        </w:rPr>
      </w:pPr>
      <w:r>
        <w:rPr>
          <w:rFonts w:asciiTheme="majorBidi" w:hAnsiTheme="majorBidi"/>
          <w:b/>
          <w:bCs/>
          <w:color w:val="000000" w:themeColor="text1"/>
          <w:lang w:val="en-US"/>
        </w:rPr>
        <w:t>Data Considerations, Categorical Data and Other Important Aspects</w:t>
      </w:r>
    </w:p>
    <w:p w:rsidR="00D85A22" w:rsidRPr="00CC692F" w:rsidRDefault="00000000">
      <w:pPr>
        <w:rPr>
          <w:rFonts w:asciiTheme="majorBidi" w:hAnsiTheme="majorBidi" w:cstheme="majorBidi"/>
          <w:sz w:val="18"/>
          <w:szCs w:val="18"/>
          <w:lang w:val="en-US"/>
        </w:rPr>
      </w:pPr>
      <w:r>
        <w:rPr>
          <w:rFonts w:asciiTheme="majorBidi" w:hAnsiTheme="majorBidi" w:cstheme="majorBidi"/>
          <w:sz w:val="20"/>
          <w:szCs w:val="20"/>
          <w:lang w:val="en-US"/>
        </w:rPr>
        <w:t xml:space="preserve">The </w:t>
      </w:r>
      <w:proofErr w:type="spellStart"/>
      <w:r>
        <w:rPr>
          <w:rFonts w:asciiTheme="majorBidi" w:hAnsiTheme="majorBidi" w:cstheme="majorBidi"/>
          <w:i/>
          <w:iCs/>
          <w:sz w:val="20"/>
          <w:szCs w:val="20"/>
          <w:lang w:val="en-US"/>
        </w:rPr>
        <w:t>label_num</w:t>
      </w:r>
      <w:proofErr w:type="spellEnd"/>
      <w:r>
        <w:rPr>
          <w:rFonts w:asciiTheme="majorBidi" w:hAnsiTheme="majorBidi" w:cstheme="majorBidi"/>
          <w:i/>
          <w:iCs/>
          <w:sz w:val="20"/>
          <w:szCs w:val="20"/>
          <w:lang w:val="en-US"/>
        </w:rPr>
        <w:t xml:space="preserve"> </w:t>
      </w:r>
      <w:r>
        <w:rPr>
          <w:rFonts w:asciiTheme="majorBidi" w:hAnsiTheme="majorBidi" w:cstheme="majorBidi"/>
          <w:sz w:val="20"/>
          <w:szCs w:val="20"/>
          <w:lang w:val="en-US"/>
        </w:rPr>
        <w:t xml:space="preserve">column represents the target attribute for spam classification, where 0 = Ham (Non-Spam) and 1 = Spam, making it a binary classification problem with no need for scaling. However, class imbalance could be an issue if non-spam emails significantly outnumber spam, potentially biasing the model. To address this, techniques like SMOTE (oversampling), </w:t>
      </w:r>
      <w:proofErr w:type="spellStart"/>
      <w:r>
        <w:rPr>
          <w:rFonts w:asciiTheme="majorBidi" w:hAnsiTheme="majorBidi" w:cstheme="majorBidi"/>
          <w:sz w:val="20"/>
          <w:szCs w:val="20"/>
          <w:lang w:val="en-US"/>
        </w:rPr>
        <w:t>undersampling</w:t>
      </w:r>
      <w:proofErr w:type="spellEnd"/>
      <w:r>
        <w:rPr>
          <w:rFonts w:asciiTheme="majorBidi" w:hAnsiTheme="majorBidi" w:cstheme="majorBidi"/>
          <w:sz w:val="20"/>
          <w:szCs w:val="20"/>
          <w:lang w:val="en-US"/>
        </w:rPr>
        <w:t xml:space="preserve">, or class weighting should be applied. The dataset also contains categorical data, including the </w:t>
      </w:r>
      <w:r>
        <w:rPr>
          <w:rFonts w:asciiTheme="majorBidi" w:hAnsiTheme="majorBidi" w:cstheme="majorBidi"/>
          <w:i/>
          <w:iCs/>
          <w:sz w:val="20"/>
          <w:szCs w:val="20"/>
          <w:lang w:val="en-US"/>
        </w:rPr>
        <w:t>label</w:t>
      </w:r>
      <w:r>
        <w:rPr>
          <w:rFonts w:asciiTheme="majorBidi" w:hAnsiTheme="majorBidi" w:cstheme="majorBidi"/>
          <w:sz w:val="20"/>
          <w:szCs w:val="20"/>
          <w:lang w:val="en-US"/>
        </w:rPr>
        <w:t xml:space="preserve"> and </w:t>
      </w:r>
      <w:r>
        <w:rPr>
          <w:rFonts w:asciiTheme="majorBidi" w:hAnsiTheme="majorBidi" w:cstheme="majorBidi"/>
          <w:i/>
          <w:iCs/>
          <w:sz w:val="20"/>
          <w:szCs w:val="20"/>
          <w:lang w:val="en-US"/>
        </w:rPr>
        <w:t>text</w:t>
      </w:r>
      <w:r>
        <w:rPr>
          <w:rFonts w:asciiTheme="majorBidi" w:hAnsiTheme="majorBidi" w:cstheme="majorBidi"/>
          <w:sz w:val="20"/>
          <w:szCs w:val="20"/>
          <w:lang w:val="en-US"/>
        </w:rPr>
        <w:t xml:space="preserve"> columns, which are nominal and require preprocessing such as TF-IDF, tokenization, or word embeddings to be useful in machine learning models. While the </w:t>
      </w:r>
      <w:r>
        <w:rPr>
          <w:rFonts w:asciiTheme="majorBidi" w:hAnsiTheme="majorBidi" w:cstheme="majorBidi"/>
          <w:i/>
          <w:iCs/>
          <w:sz w:val="20"/>
          <w:szCs w:val="20"/>
          <w:lang w:val="en-US"/>
        </w:rPr>
        <w:t>label</w:t>
      </w:r>
      <w:r>
        <w:rPr>
          <w:rFonts w:asciiTheme="majorBidi" w:hAnsiTheme="majorBidi" w:cstheme="majorBidi"/>
          <w:sz w:val="20"/>
          <w:szCs w:val="20"/>
          <w:lang w:val="en-US"/>
        </w:rPr>
        <w:t xml:space="preserve"> is already encoded as </w:t>
      </w:r>
      <w:proofErr w:type="spellStart"/>
      <w:r>
        <w:rPr>
          <w:rFonts w:asciiTheme="majorBidi" w:hAnsiTheme="majorBidi" w:cstheme="majorBidi"/>
          <w:i/>
          <w:iCs/>
          <w:sz w:val="20"/>
          <w:szCs w:val="20"/>
          <w:lang w:val="en-US"/>
        </w:rPr>
        <w:t>label_num</w:t>
      </w:r>
      <w:proofErr w:type="spellEnd"/>
      <w:r>
        <w:rPr>
          <w:rFonts w:asciiTheme="majorBidi" w:hAnsiTheme="majorBidi" w:cstheme="majorBidi"/>
          <w:sz w:val="20"/>
          <w:szCs w:val="20"/>
          <w:lang w:val="en-US"/>
        </w:rPr>
        <w:t xml:space="preserve"> and can therefore be ignored, the text content must be transformed into a numerical format using One-Hot Encoding or Label Encoding. </w:t>
      </w:r>
      <w:r>
        <w:rPr>
          <w:rFonts w:asciiTheme="majorBidi" w:hAnsiTheme="majorBidi" w:cstheme="majorBidi"/>
          <w:sz w:val="20"/>
          <w:szCs w:val="20"/>
          <w:lang w:val="en-US"/>
        </w:rPr>
        <w:br/>
        <w:t xml:space="preserve">The attribute </w:t>
      </w:r>
      <w:r w:rsidRPr="00CC692F">
        <w:rPr>
          <w:rFonts w:asciiTheme="majorBidi" w:hAnsiTheme="majorBidi" w:cstheme="majorBidi"/>
          <w:i/>
          <w:iCs/>
          <w:sz w:val="20"/>
          <w:szCs w:val="20"/>
          <w:lang w:val="en-US"/>
        </w:rPr>
        <w:t xml:space="preserve">Unnamed: 0 </w:t>
      </w:r>
      <w:r w:rsidRPr="00CC692F">
        <w:rPr>
          <w:rFonts w:asciiTheme="majorBidi" w:hAnsiTheme="majorBidi" w:cstheme="majorBidi"/>
          <w:sz w:val="20"/>
          <w:szCs w:val="20"/>
          <w:lang w:val="en-US"/>
        </w:rPr>
        <w:t xml:space="preserve">enumerates the data from 0 to 5170 and </w:t>
      </w:r>
      <w:proofErr w:type="spellStart"/>
      <w:r w:rsidRPr="00CC692F">
        <w:rPr>
          <w:rFonts w:asciiTheme="majorBidi" w:hAnsiTheme="majorBidi" w:cstheme="majorBidi"/>
          <w:sz w:val="20"/>
          <w:szCs w:val="20"/>
          <w:lang w:val="en-US"/>
        </w:rPr>
        <w:t>shoud</w:t>
      </w:r>
      <w:proofErr w:type="spellEnd"/>
      <w:r w:rsidRPr="00CC692F">
        <w:rPr>
          <w:rFonts w:asciiTheme="majorBidi" w:hAnsiTheme="majorBidi" w:cstheme="majorBidi"/>
          <w:sz w:val="20"/>
          <w:szCs w:val="20"/>
          <w:lang w:val="en-US"/>
        </w:rPr>
        <w:t xml:space="preserve"> be removed/ignored in preprocessing, as it should be of no importance for the classification.</w:t>
      </w:r>
    </w:p>
    <w:p w:rsidR="00D85A22" w:rsidRDefault="00000000" w:rsidP="00CC692F">
      <w:pPr>
        <w:spacing w:after="0"/>
        <w:rPr>
          <w:rFonts w:asciiTheme="majorBidi" w:hAnsiTheme="majorBidi" w:cstheme="majorBidi"/>
          <w:sz w:val="20"/>
          <w:szCs w:val="20"/>
          <w:lang w:val="en-US"/>
        </w:rPr>
      </w:pPr>
      <w:r>
        <w:rPr>
          <w:rFonts w:asciiTheme="majorBidi" w:hAnsiTheme="majorBidi" w:cstheme="majorBidi"/>
          <w:sz w:val="20"/>
          <w:szCs w:val="20"/>
          <w:lang w:val="en-US"/>
        </w:rPr>
        <w:lastRenderedPageBreak/>
        <w:t xml:space="preserve">There are no missing values for </w:t>
      </w:r>
      <w:r>
        <w:rPr>
          <w:rFonts w:asciiTheme="majorBidi" w:hAnsiTheme="majorBidi" w:cstheme="majorBidi"/>
          <w:i/>
          <w:iCs/>
          <w:sz w:val="20"/>
          <w:szCs w:val="20"/>
          <w:lang w:val="en-US"/>
        </w:rPr>
        <w:t>text</w:t>
      </w:r>
      <w:r>
        <w:rPr>
          <w:rFonts w:asciiTheme="majorBidi" w:hAnsiTheme="majorBidi" w:cstheme="majorBidi"/>
          <w:sz w:val="20"/>
          <w:szCs w:val="20"/>
          <w:lang w:val="en-US"/>
        </w:rPr>
        <w:t xml:space="preserve">, although some entries only contain the subject or nothing at all, with the only content being: “Subject:”. </w:t>
      </w:r>
      <w:proofErr w:type="gramStart"/>
      <w:r>
        <w:rPr>
          <w:rFonts w:asciiTheme="majorBidi" w:hAnsiTheme="majorBidi" w:cstheme="majorBidi"/>
          <w:sz w:val="20"/>
          <w:szCs w:val="20"/>
          <w:lang w:val="en-US"/>
        </w:rPr>
        <w:t>However</w:t>
      </w:r>
      <w:proofErr w:type="gramEnd"/>
      <w:r>
        <w:rPr>
          <w:rFonts w:asciiTheme="majorBidi" w:hAnsiTheme="majorBidi" w:cstheme="majorBidi"/>
          <w:sz w:val="20"/>
          <w:szCs w:val="20"/>
          <w:lang w:val="en-US"/>
        </w:rPr>
        <w:t xml:space="preserve"> those entries are not missing values, due to the emails having been sent that way. This simplifies data preparation and feature engineering opportunities, such as extracting word count, punctuation usage, or special character frequency. The subject in </w:t>
      </w:r>
      <w:r>
        <w:rPr>
          <w:rFonts w:asciiTheme="majorBidi" w:hAnsiTheme="majorBidi" w:cstheme="majorBidi"/>
          <w:i/>
          <w:iCs/>
          <w:sz w:val="20"/>
          <w:szCs w:val="20"/>
          <w:lang w:val="en-US"/>
        </w:rPr>
        <w:t xml:space="preserve">text </w:t>
      </w:r>
      <w:r>
        <w:rPr>
          <w:rFonts w:asciiTheme="majorBidi" w:hAnsiTheme="majorBidi" w:cstheme="majorBidi"/>
          <w:sz w:val="20"/>
          <w:szCs w:val="20"/>
          <w:lang w:val="en-US"/>
        </w:rPr>
        <w:t>could be derived as an additional feature. Since spam detection involves class imbalance, standard accuracy is insufficient; Precision, Recall, and F1-score should be used for evaluation to ensure a reliable spam classification model.</w:t>
      </w:r>
    </w:p>
    <w:p w:rsidR="00D85A22" w:rsidRDefault="00000000" w:rsidP="00CC692F">
      <w:pPr>
        <w:spacing w:after="0"/>
        <w:rPr>
          <w:rFonts w:asciiTheme="majorBidi" w:hAnsiTheme="majorBidi" w:cstheme="majorBidi"/>
          <w:b/>
          <w:bCs/>
          <w:lang w:val="en-US"/>
        </w:rPr>
      </w:pPr>
      <w:r>
        <w:rPr>
          <w:rFonts w:asciiTheme="majorBidi" w:hAnsiTheme="majorBidi" w:cstheme="majorBidi"/>
          <w:b/>
          <w:bCs/>
          <w:lang w:val="en-US"/>
        </w:rPr>
        <w:t>Explanation of Choice:</w:t>
      </w:r>
      <w:r w:rsidR="00CC692F">
        <w:rPr>
          <w:rFonts w:asciiTheme="majorBidi" w:hAnsiTheme="majorBidi" w:cstheme="majorBidi"/>
          <w:b/>
          <w:bCs/>
          <w:lang w:val="en-US"/>
        </w:rPr>
        <w:t xml:space="preserve"> </w:t>
      </w:r>
      <w:r w:rsidR="00CC692F" w:rsidRPr="00CC692F">
        <w:rPr>
          <w:rFonts w:asciiTheme="majorBidi" w:hAnsiTheme="majorBidi" w:cstheme="majorBidi"/>
          <w:sz w:val="20"/>
          <w:szCs w:val="20"/>
          <w:lang w:val="en-US"/>
        </w:rPr>
        <w:t>We chose the Email Spam Filter dataset because it is well-suited for binary classification tasks and presents real-world challenges such as class imbalance, text preprocessing, and feature extraction. The dataset offers a clear labeling system (</w:t>
      </w:r>
      <w:proofErr w:type="spellStart"/>
      <w:r w:rsidR="00CC692F" w:rsidRPr="00CC692F">
        <w:rPr>
          <w:rFonts w:asciiTheme="majorBidi" w:hAnsiTheme="majorBidi" w:cstheme="majorBidi"/>
          <w:sz w:val="20"/>
          <w:szCs w:val="20"/>
          <w:lang w:val="en-US"/>
        </w:rPr>
        <w:t>label_num</w:t>
      </w:r>
      <w:proofErr w:type="spellEnd"/>
      <w:r w:rsidR="00CC692F" w:rsidRPr="00CC692F">
        <w:rPr>
          <w:rFonts w:asciiTheme="majorBidi" w:hAnsiTheme="majorBidi" w:cstheme="majorBidi"/>
          <w:sz w:val="20"/>
          <w:szCs w:val="20"/>
          <w:lang w:val="en-US"/>
        </w:rPr>
        <w:t>: 0 = ham, 1 = spam), and while it includes free-form text requiring natural language processing, it contains no missing values, making it ideal for training and evaluating spam detection models. Additionally, the presence of both categorical and numerical data allows for a rich exploration of preprocessing techniques and evaluation metrics beyond accuracy, such as Precision, Recall, and F1-score.</w:t>
      </w:r>
    </w:p>
    <w:p w:rsidR="00D85A22" w:rsidRPr="00CC692F" w:rsidRDefault="00000000">
      <w:pPr>
        <w:rPr>
          <w:b/>
          <w:bCs/>
          <w:sz w:val="32"/>
          <w:szCs w:val="32"/>
          <w:lang w:val="en-US"/>
        </w:rPr>
      </w:pPr>
      <w:r>
        <w:rPr>
          <w:b/>
          <w:bCs/>
          <w:sz w:val="32"/>
          <w:szCs w:val="32"/>
          <w:lang w:val="en-US"/>
        </w:rPr>
        <w:t>Regression Dataset: California Housing Prices</w:t>
      </w:r>
    </w:p>
    <w:p w:rsidR="00D85A22" w:rsidRPr="00CC692F" w:rsidRDefault="00000000">
      <w:pPr>
        <w:pStyle w:val="Heading2"/>
        <w:spacing w:after="0"/>
        <w:rPr>
          <w:rFonts w:asciiTheme="majorBidi" w:hAnsiTheme="majorBidi"/>
          <w:b/>
          <w:bCs/>
          <w:color w:val="000000" w:themeColor="text1"/>
          <w:sz w:val="22"/>
          <w:szCs w:val="22"/>
          <w:lang w:val="en-US"/>
        </w:rPr>
      </w:pPr>
      <w:r>
        <w:rPr>
          <w:rFonts w:asciiTheme="majorBidi" w:hAnsiTheme="majorBidi"/>
          <w:b/>
          <w:bCs/>
          <w:color w:val="000000" w:themeColor="text1"/>
          <w:sz w:val="22"/>
          <w:szCs w:val="22"/>
          <w:lang w:val="en-US"/>
        </w:rPr>
        <w:t>Basic Information</w:t>
      </w:r>
    </w:p>
    <w:p w:rsidR="00D85A22" w:rsidRDefault="00000000">
      <w:pPr>
        <w:rPr>
          <w:rFonts w:asciiTheme="majorBidi" w:hAnsiTheme="majorBidi" w:cstheme="majorBidi"/>
          <w:sz w:val="20"/>
          <w:szCs w:val="20"/>
          <w:lang w:val="en-US"/>
        </w:rPr>
      </w:pPr>
      <w:r>
        <w:rPr>
          <w:rFonts w:asciiTheme="majorBidi" w:hAnsiTheme="majorBidi" w:cstheme="majorBidi"/>
          <w:sz w:val="20"/>
          <w:szCs w:val="20"/>
          <w:lang w:val="en-US"/>
        </w:rPr>
        <w:t>The dataset consists of 20 640 samples and 10 attributes, with 9 numerical attributes and 1 categorical attribute (</w:t>
      </w:r>
      <w:proofErr w:type="spellStart"/>
      <w:r>
        <w:rPr>
          <w:rFonts w:asciiTheme="majorBidi" w:hAnsiTheme="majorBidi" w:cstheme="majorBidi"/>
          <w:i/>
          <w:iCs/>
          <w:sz w:val="20"/>
          <w:szCs w:val="20"/>
          <w:lang w:val="en-US"/>
        </w:rPr>
        <w:t>ocean_proximity</w:t>
      </w:r>
      <w:proofErr w:type="spellEnd"/>
      <w:r>
        <w:rPr>
          <w:rFonts w:asciiTheme="majorBidi" w:hAnsiTheme="majorBidi" w:cstheme="majorBidi"/>
          <w:sz w:val="20"/>
          <w:szCs w:val="20"/>
          <w:lang w:val="en-US"/>
        </w:rPr>
        <w:t xml:space="preserve">). The target attribute is </w:t>
      </w:r>
      <w:proofErr w:type="spellStart"/>
      <w:r>
        <w:rPr>
          <w:rFonts w:asciiTheme="majorBidi" w:hAnsiTheme="majorBidi" w:cstheme="majorBidi"/>
          <w:i/>
          <w:iCs/>
          <w:sz w:val="20"/>
          <w:szCs w:val="20"/>
          <w:lang w:val="en-US"/>
        </w:rPr>
        <w:t>median_house_value</w:t>
      </w:r>
      <w:proofErr w:type="spellEnd"/>
      <w:r>
        <w:rPr>
          <w:rFonts w:asciiTheme="majorBidi" w:hAnsiTheme="majorBidi" w:cstheme="majorBidi"/>
          <w:sz w:val="20"/>
          <w:szCs w:val="20"/>
          <w:lang w:val="en-US"/>
        </w:rPr>
        <w:t>, and the input attributes are the remaining 9 attributes listed below. Each instance in the dataset represents a housing block in California.</w:t>
      </w:r>
    </w:p>
    <w:p w:rsidR="00D85A22" w:rsidRDefault="00000000">
      <w:pPr>
        <w:rPr>
          <w:b/>
          <w:bCs/>
          <w:lang w:val="en-US"/>
        </w:rPr>
      </w:pPr>
      <w:r>
        <w:rPr>
          <w:rFonts w:asciiTheme="majorBidi" w:eastAsia="Arial" w:hAnsiTheme="majorBidi" w:cs="Arial"/>
          <w:b/>
          <w:bCs/>
          <w:color w:val="000000" w:themeColor="text1"/>
        </w:rPr>
        <w:t xml:space="preserve">Attribute </w:t>
      </w:r>
      <w:proofErr w:type="spellStart"/>
      <w:r>
        <w:rPr>
          <w:rFonts w:asciiTheme="majorBidi" w:eastAsia="Arial" w:hAnsiTheme="majorBidi" w:cs="Arial"/>
          <w:b/>
          <w:bCs/>
          <w:color w:val="000000" w:themeColor="text1"/>
        </w:rPr>
        <w:t>Overview</w:t>
      </w:r>
      <w:proofErr w:type="spellEnd"/>
      <w:r>
        <w:rPr>
          <w:rFonts w:asciiTheme="majorBidi" w:eastAsia="Arial" w:hAnsiTheme="majorBidi" w:cs="Arial"/>
          <w:b/>
          <w:bCs/>
          <w:color w:val="000000" w:themeColor="text1"/>
        </w:rPr>
        <w:t>:</w:t>
      </w:r>
    </w:p>
    <w:tbl>
      <w:tblPr>
        <w:tblStyle w:val="GridTable5Dark-Accent10"/>
        <w:tblW w:w="0" w:type="auto"/>
        <w:tblInd w:w="-850" w:type="dxa"/>
        <w:tblLayout w:type="fixed"/>
        <w:tblLook w:val="04A0" w:firstRow="1" w:lastRow="0" w:firstColumn="1" w:lastColumn="0" w:noHBand="0" w:noVBand="1"/>
      </w:tblPr>
      <w:tblGrid>
        <w:gridCol w:w="2126"/>
        <w:gridCol w:w="1276"/>
        <w:gridCol w:w="1843"/>
        <w:gridCol w:w="992"/>
        <w:gridCol w:w="1984"/>
        <w:gridCol w:w="2409"/>
      </w:tblGrid>
      <w:tr w:rsidR="00D85A22" w:rsidTr="00D85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85A22" w:rsidRDefault="00000000">
            <w:pPr>
              <w:jc w:val="center"/>
              <w:rPr>
                <w:rFonts w:asciiTheme="majorBidi" w:hAnsiTheme="majorBidi" w:cstheme="majorBidi"/>
                <w:sz w:val="18"/>
                <w:szCs w:val="18"/>
              </w:rPr>
            </w:pPr>
            <w:r>
              <w:rPr>
                <w:rFonts w:asciiTheme="majorBidi" w:hAnsiTheme="majorBidi" w:cstheme="majorBidi"/>
                <w:sz w:val="18"/>
                <w:szCs w:val="18"/>
              </w:rPr>
              <w:t>Attribute</w:t>
            </w:r>
          </w:p>
        </w:tc>
        <w:tc>
          <w:tcPr>
            <w:tcW w:w="1276" w:type="dxa"/>
          </w:tcPr>
          <w:p w:rsidR="00D85A22" w:rsidRDefault="0000000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Type</w:t>
            </w:r>
          </w:p>
        </w:tc>
        <w:tc>
          <w:tcPr>
            <w:tcW w:w="1843" w:type="dxa"/>
          </w:tcPr>
          <w:p w:rsidR="00D85A22"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Value Range</w:t>
            </w:r>
          </w:p>
        </w:tc>
        <w:tc>
          <w:tcPr>
            <w:tcW w:w="992" w:type="dxa"/>
          </w:tcPr>
          <w:p w:rsidR="00D85A22" w:rsidRDefault="0000000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proofErr w:type="spellStart"/>
            <w:r>
              <w:rPr>
                <w:rFonts w:asciiTheme="majorBidi" w:hAnsiTheme="majorBidi" w:cstheme="majorBidi"/>
                <w:sz w:val="18"/>
                <w:szCs w:val="18"/>
              </w:rPr>
              <w:t>Missing</w:t>
            </w:r>
            <w:proofErr w:type="spellEnd"/>
            <w:r>
              <w:rPr>
                <w:rFonts w:asciiTheme="majorBidi" w:hAnsiTheme="majorBidi" w:cstheme="majorBidi"/>
                <w:sz w:val="18"/>
                <w:szCs w:val="18"/>
              </w:rPr>
              <w:t xml:space="preserve"> Values</w:t>
            </w:r>
          </w:p>
        </w:tc>
        <w:tc>
          <w:tcPr>
            <w:tcW w:w="1984" w:type="dxa"/>
          </w:tcPr>
          <w:p w:rsidR="00D85A22" w:rsidRDefault="0000000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Description</w:t>
            </w:r>
          </w:p>
        </w:tc>
        <w:tc>
          <w:tcPr>
            <w:tcW w:w="2409" w:type="dxa"/>
          </w:tcPr>
          <w:p w:rsidR="00D85A22" w:rsidRDefault="0000000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proofErr w:type="spellStart"/>
            <w:r>
              <w:rPr>
                <w:rFonts w:asciiTheme="majorBidi" w:hAnsiTheme="majorBidi" w:cstheme="majorBidi"/>
                <w:sz w:val="18"/>
                <w:szCs w:val="18"/>
              </w:rPr>
              <w:t>Preprocessing</w:t>
            </w:r>
            <w:proofErr w:type="spellEnd"/>
            <w:r>
              <w:rPr>
                <w:rFonts w:asciiTheme="majorBidi" w:hAnsiTheme="majorBidi" w:cstheme="majorBidi"/>
                <w:sz w:val="18"/>
                <w:szCs w:val="18"/>
              </w:rPr>
              <w:t xml:space="preserve"> </w:t>
            </w:r>
            <w:proofErr w:type="spellStart"/>
            <w:r>
              <w:rPr>
                <w:rFonts w:asciiTheme="majorBidi" w:hAnsiTheme="majorBidi" w:cstheme="majorBidi"/>
                <w:sz w:val="18"/>
                <w:szCs w:val="18"/>
              </w:rPr>
              <w:t>Considerations</w:t>
            </w:r>
            <w:proofErr w:type="spellEnd"/>
          </w:p>
        </w:tc>
      </w:tr>
      <w:tr w:rsidR="00D85A22" w:rsidRPr="00CC692F" w:rsidTr="00D85A2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26" w:type="dxa"/>
          </w:tcPr>
          <w:p w:rsidR="00D85A22" w:rsidRDefault="00000000">
            <w:pPr>
              <w:rPr>
                <w:sz w:val="18"/>
                <w:szCs w:val="18"/>
                <w:lang w:val="en-US"/>
              </w:rPr>
            </w:pPr>
            <w:r>
              <w:rPr>
                <w:sz w:val="18"/>
                <w:szCs w:val="18"/>
                <w:lang w:val="en-US"/>
              </w:rPr>
              <w:t>Longitude</w:t>
            </w:r>
          </w:p>
        </w:tc>
        <w:tc>
          <w:tcPr>
            <w:tcW w:w="1276"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numerical,</w:t>
            </w:r>
          </w:p>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continuous,</w:t>
            </w:r>
            <w:r>
              <w:rPr>
                <w:rFonts w:asciiTheme="majorBidi" w:hAnsiTheme="majorBidi" w:cstheme="majorBidi"/>
                <w:sz w:val="18"/>
                <w:szCs w:val="18"/>
                <w:lang w:val="en-US"/>
              </w:rPr>
              <w:br/>
              <w:t>ratio scale</w:t>
            </w:r>
          </w:p>
        </w:tc>
        <w:tc>
          <w:tcPr>
            <w:tcW w:w="1843"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-124.35 to -114.31</w:t>
            </w:r>
          </w:p>
        </w:tc>
        <w:tc>
          <w:tcPr>
            <w:tcW w:w="992" w:type="dxa"/>
          </w:tcPr>
          <w:p w:rsidR="00D85A22" w:rsidRDefault="0000000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1984"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Indicating the position of the housing block.</w:t>
            </w:r>
          </w:p>
        </w:tc>
        <w:tc>
          <w:tcPr>
            <w:tcW w:w="2409"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Standard preprocessing steps + check if the position is still in California.</w:t>
            </w:r>
          </w:p>
        </w:tc>
      </w:tr>
      <w:tr w:rsidR="00D85A22" w:rsidRPr="00CC692F" w:rsidTr="00D85A22">
        <w:tc>
          <w:tcPr>
            <w:cnfStyle w:val="001000000000" w:firstRow="0" w:lastRow="0" w:firstColumn="1" w:lastColumn="0" w:oddVBand="0" w:evenVBand="0" w:oddHBand="0" w:evenHBand="0" w:firstRowFirstColumn="0" w:firstRowLastColumn="0" w:lastRowFirstColumn="0" w:lastRowLastColumn="0"/>
            <w:tcW w:w="2126" w:type="dxa"/>
          </w:tcPr>
          <w:p w:rsidR="00D85A22" w:rsidRDefault="00000000">
            <w:pPr>
              <w:rPr>
                <w:sz w:val="18"/>
                <w:szCs w:val="18"/>
                <w:lang w:val="en-US"/>
              </w:rPr>
            </w:pPr>
            <w:r>
              <w:rPr>
                <w:sz w:val="18"/>
                <w:szCs w:val="18"/>
                <w:lang w:val="en-US"/>
              </w:rPr>
              <w:t>Latitude</w:t>
            </w:r>
          </w:p>
        </w:tc>
        <w:tc>
          <w:tcPr>
            <w:tcW w:w="1276"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numerical,</w:t>
            </w:r>
          </w:p>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continuous,</w:t>
            </w:r>
          </w:p>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ratio scale</w:t>
            </w:r>
          </w:p>
        </w:tc>
        <w:tc>
          <w:tcPr>
            <w:tcW w:w="1843"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-32.54 to 41.95</w:t>
            </w:r>
          </w:p>
        </w:tc>
        <w:tc>
          <w:tcPr>
            <w:tcW w:w="992" w:type="dxa"/>
          </w:tcPr>
          <w:p w:rsidR="00D85A22" w:rsidRDefault="0000000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1984"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Indicating the position of the housing block.</w:t>
            </w:r>
          </w:p>
        </w:tc>
        <w:tc>
          <w:tcPr>
            <w:tcW w:w="2409"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Standard preprocessing steps + check if the position is still in California.</w:t>
            </w:r>
          </w:p>
        </w:tc>
      </w:tr>
      <w:tr w:rsidR="00D85A22" w:rsidRPr="00CC692F" w:rsidTr="00D85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85A22" w:rsidRDefault="00000000">
            <w:pPr>
              <w:rPr>
                <w:sz w:val="18"/>
                <w:szCs w:val="18"/>
                <w:lang w:val="en-US"/>
              </w:rPr>
            </w:pPr>
            <w:proofErr w:type="spellStart"/>
            <w:r>
              <w:rPr>
                <w:sz w:val="18"/>
                <w:szCs w:val="18"/>
                <w:lang w:val="en-US"/>
              </w:rPr>
              <w:t>Housing_median_age</w:t>
            </w:r>
            <w:proofErr w:type="spellEnd"/>
          </w:p>
        </w:tc>
        <w:tc>
          <w:tcPr>
            <w:tcW w:w="1276"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numerical,</w:t>
            </w:r>
          </w:p>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discrete,</w:t>
            </w:r>
          </w:p>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ratio scale</w:t>
            </w:r>
          </w:p>
        </w:tc>
        <w:tc>
          <w:tcPr>
            <w:tcW w:w="1843"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1.0 to 52.0</w:t>
            </w:r>
          </w:p>
        </w:tc>
        <w:tc>
          <w:tcPr>
            <w:tcW w:w="992" w:type="dxa"/>
          </w:tcPr>
          <w:p w:rsidR="00D85A22" w:rsidRDefault="0000000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1984"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Median age of the houses in this block.</w:t>
            </w:r>
          </w:p>
        </w:tc>
        <w:tc>
          <w:tcPr>
            <w:tcW w:w="2409"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Standard preprocessing steps + converting the age to a median building year.</w:t>
            </w:r>
          </w:p>
        </w:tc>
      </w:tr>
      <w:tr w:rsidR="00D85A22" w:rsidTr="00D85A22">
        <w:tc>
          <w:tcPr>
            <w:cnfStyle w:val="001000000000" w:firstRow="0" w:lastRow="0" w:firstColumn="1" w:lastColumn="0" w:oddVBand="0" w:evenVBand="0" w:oddHBand="0" w:evenHBand="0" w:firstRowFirstColumn="0" w:firstRowLastColumn="0" w:lastRowFirstColumn="0" w:lastRowLastColumn="0"/>
            <w:tcW w:w="2126" w:type="dxa"/>
          </w:tcPr>
          <w:p w:rsidR="00D85A22" w:rsidRDefault="00000000">
            <w:pPr>
              <w:rPr>
                <w:sz w:val="18"/>
                <w:szCs w:val="18"/>
                <w:lang w:val="en-US"/>
              </w:rPr>
            </w:pPr>
            <w:proofErr w:type="spellStart"/>
            <w:r>
              <w:rPr>
                <w:sz w:val="18"/>
                <w:szCs w:val="18"/>
                <w:lang w:val="en-US"/>
              </w:rPr>
              <w:t>Total_rooms</w:t>
            </w:r>
            <w:proofErr w:type="spellEnd"/>
          </w:p>
        </w:tc>
        <w:tc>
          <w:tcPr>
            <w:tcW w:w="1276"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numerical,</w:t>
            </w:r>
          </w:p>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discrete,</w:t>
            </w:r>
          </w:p>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ratio scale</w:t>
            </w:r>
          </w:p>
        </w:tc>
        <w:tc>
          <w:tcPr>
            <w:tcW w:w="1843"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2.0 to 39320.0</w:t>
            </w:r>
          </w:p>
        </w:tc>
        <w:tc>
          <w:tcPr>
            <w:tcW w:w="992" w:type="dxa"/>
          </w:tcPr>
          <w:p w:rsidR="00D85A22" w:rsidRDefault="0000000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1984"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Total number of rooms in a housing block.</w:t>
            </w:r>
          </w:p>
        </w:tc>
        <w:tc>
          <w:tcPr>
            <w:tcW w:w="2409"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Standard preprocessing steps.</w:t>
            </w:r>
          </w:p>
        </w:tc>
      </w:tr>
      <w:tr w:rsidR="00D85A22" w:rsidRPr="00CC692F" w:rsidTr="00D85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85A22" w:rsidRDefault="00000000">
            <w:pPr>
              <w:rPr>
                <w:sz w:val="18"/>
                <w:szCs w:val="18"/>
                <w:lang w:val="en-US"/>
              </w:rPr>
            </w:pPr>
            <w:proofErr w:type="spellStart"/>
            <w:r>
              <w:rPr>
                <w:sz w:val="18"/>
                <w:szCs w:val="18"/>
                <w:lang w:val="en-US"/>
              </w:rPr>
              <w:t>Total_bedrooms</w:t>
            </w:r>
            <w:proofErr w:type="spellEnd"/>
          </w:p>
        </w:tc>
        <w:tc>
          <w:tcPr>
            <w:tcW w:w="1276"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numerical,</w:t>
            </w:r>
          </w:p>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discrete,</w:t>
            </w:r>
          </w:p>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ratio scale</w:t>
            </w:r>
          </w:p>
        </w:tc>
        <w:tc>
          <w:tcPr>
            <w:tcW w:w="1843"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1.0 to 6445.0</w:t>
            </w:r>
          </w:p>
        </w:tc>
        <w:tc>
          <w:tcPr>
            <w:tcW w:w="992" w:type="dxa"/>
          </w:tcPr>
          <w:p w:rsidR="00D85A22" w:rsidRDefault="0000000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207</w:t>
            </w:r>
          </w:p>
        </w:tc>
        <w:tc>
          <w:tcPr>
            <w:tcW w:w="1984"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Total number of bedrooms in the housing block.</w:t>
            </w:r>
          </w:p>
        </w:tc>
        <w:tc>
          <w:tcPr>
            <w:tcW w:w="2409"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missing values need to be addressed</w:t>
            </w:r>
          </w:p>
        </w:tc>
      </w:tr>
      <w:tr w:rsidR="00D85A22" w:rsidTr="00D85A22">
        <w:tc>
          <w:tcPr>
            <w:cnfStyle w:val="001000000000" w:firstRow="0" w:lastRow="0" w:firstColumn="1" w:lastColumn="0" w:oddVBand="0" w:evenVBand="0" w:oddHBand="0" w:evenHBand="0" w:firstRowFirstColumn="0" w:firstRowLastColumn="0" w:lastRowFirstColumn="0" w:lastRowLastColumn="0"/>
            <w:tcW w:w="2126" w:type="dxa"/>
          </w:tcPr>
          <w:p w:rsidR="00D85A22" w:rsidRDefault="00000000">
            <w:pPr>
              <w:rPr>
                <w:sz w:val="18"/>
                <w:szCs w:val="18"/>
                <w:lang w:val="en-US"/>
              </w:rPr>
            </w:pPr>
            <w:r>
              <w:rPr>
                <w:sz w:val="18"/>
                <w:szCs w:val="18"/>
                <w:lang w:val="en-US"/>
              </w:rPr>
              <w:t>Population</w:t>
            </w:r>
          </w:p>
        </w:tc>
        <w:tc>
          <w:tcPr>
            <w:tcW w:w="1276"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numerical,</w:t>
            </w:r>
          </w:p>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discrete,</w:t>
            </w:r>
          </w:p>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ratio scale</w:t>
            </w:r>
          </w:p>
        </w:tc>
        <w:tc>
          <w:tcPr>
            <w:tcW w:w="1843"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3.0 to 35682.0</w:t>
            </w:r>
          </w:p>
        </w:tc>
        <w:tc>
          <w:tcPr>
            <w:tcW w:w="992" w:type="dxa"/>
          </w:tcPr>
          <w:p w:rsidR="00D85A22" w:rsidRDefault="0000000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1984"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Total number of people living in a housing block.</w:t>
            </w:r>
          </w:p>
        </w:tc>
        <w:tc>
          <w:tcPr>
            <w:tcW w:w="2409"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Standard preprocessing steps.</w:t>
            </w:r>
          </w:p>
        </w:tc>
      </w:tr>
      <w:tr w:rsidR="00D85A22" w:rsidTr="00D85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85A22" w:rsidRDefault="00000000">
            <w:pPr>
              <w:rPr>
                <w:sz w:val="18"/>
                <w:szCs w:val="18"/>
                <w:lang w:val="en-US"/>
              </w:rPr>
            </w:pPr>
            <w:r>
              <w:rPr>
                <w:sz w:val="18"/>
                <w:szCs w:val="18"/>
                <w:lang w:val="en-US"/>
              </w:rPr>
              <w:t>Households</w:t>
            </w:r>
          </w:p>
        </w:tc>
        <w:tc>
          <w:tcPr>
            <w:tcW w:w="1276"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numerical,</w:t>
            </w:r>
          </w:p>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discrete,</w:t>
            </w:r>
          </w:p>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ratio scale</w:t>
            </w:r>
          </w:p>
        </w:tc>
        <w:tc>
          <w:tcPr>
            <w:tcW w:w="1843"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1.0 to 6082.0</w:t>
            </w:r>
          </w:p>
        </w:tc>
        <w:tc>
          <w:tcPr>
            <w:tcW w:w="992" w:type="dxa"/>
          </w:tcPr>
          <w:p w:rsidR="00D85A22" w:rsidRDefault="0000000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1984"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Total number of households within a housing block.</w:t>
            </w:r>
          </w:p>
        </w:tc>
        <w:tc>
          <w:tcPr>
            <w:tcW w:w="2409"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Standard preprocessing steps.</w:t>
            </w:r>
          </w:p>
        </w:tc>
      </w:tr>
      <w:tr w:rsidR="00D85A22" w:rsidRPr="00CC692F" w:rsidTr="00D85A22">
        <w:tc>
          <w:tcPr>
            <w:cnfStyle w:val="001000000000" w:firstRow="0" w:lastRow="0" w:firstColumn="1" w:lastColumn="0" w:oddVBand="0" w:evenVBand="0" w:oddHBand="0" w:evenHBand="0" w:firstRowFirstColumn="0" w:firstRowLastColumn="0" w:lastRowFirstColumn="0" w:lastRowLastColumn="0"/>
            <w:tcW w:w="2126" w:type="dxa"/>
          </w:tcPr>
          <w:p w:rsidR="00D85A22" w:rsidRDefault="00000000">
            <w:pPr>
              <w:rPr>
                <w:sz w:val="18"/>
                <w:szCs w:val="18"/>
                <w:lang w:val="en-US"/>
              </w:rPr>
            </w:pPr>
            <w:proofErr w:type="spellStart"/>
            <w:r>
              <w:rPr>
                <w:sz w:val="18"/>
                <w:szCs w:val="18"/>
                <w:lang w:val="en-US"/>
              </w:rPr>
              <w:t>Median_income</w:t>
            </w:r>
            <w:proofErr w:type="spellEnd"/>
          </w:p>
        </w:tc>
        <w:tc>
          <w:tcPr>
            <w:tcW w:w="1276"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numerical,</w:t>
            </w:r>
          </w:p>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continuous,</w:t>
            </w:r>
          </w:p>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ratio scale</w:t>
            </w:r>
          </w:p>
        </w:tc>
        <w:tc>
          <w:tcPr>
            <w:tcW w:w="1843"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 xml:space="preserve"> 0.4999 to 15.0001</w:t>
            </w:r>
          </w:p>
        </w:tc>
        <w:tc>
          <w:tcPr>
            <w:tcW w:w="992" w:type="dxa"/>
          </w:tcPr>
          <w:p w:rsidR="00D85A22" w:rsidRDefault="0000000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1984"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Median income of a household within a housing block.</w:t>
            </w:r>
          </w:p>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Unit: tens of thousands of US Dollars</w:t>
            </w:r>
          </w:p>
        </w:tc>
        <w:tc>
          <w:tcPr>
            <w:tcW w:w="2409"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Standard preprocessing steps + convert the values to US Dollars</w:t>
            </w:r>
          </w:p>
        </w:tc>
      </w:tr>
      <w:tr w:rsidR="00D85A22" w:rsidTr="00D85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D85A22" w:rsidRDefault="00000000">
            <w:pPr>
              <w:rPr>
                <w:sz w:val="18"/>
                <w:szCs w:val="18"/>
                <w:lang w:val="en-US"/>
              </w:rPr>
            </w:pPr>
            <w:proofErr w:type="spellStart"/>
            <w:r>
              <w:rPr>
                <w:sz w:val="18"/>
                <w:szCs w:val="18"/>
                <w:lang w:val="en-US"/>
              </w:rPr>
              <w:t>Median_house_value</w:t>
            </w:r>
            <w:proofErr w:type="spellEnd"/>
          </w:p>
        </w:tc>
        <w:tc>
          <w:tcPr>
            <w:tcW w:w="1276"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numerical,</w:t>
            </w:r>
          </w:p>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continuous,</w:t>
            </w:r>
          </w:p>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ratio scale</w:t>
            </w:r>
          </w:p>
        </w:tc>
        <w:tc>
          <w:tcPr>
            <w:tcW w:w="1843"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14999.0 to 500001.0</w:t>
            </w:r>
          </w:p>
        </w:tc>
        <w:tc>
          <w:tcPr>
            <w:tcW w:w="992" w:type="dxa"/>
          </w:tcPr>
          <w:p w:rsidR="00D85A22" w:rsidRDefault="0000000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1984"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Median house value for houses within a block.</w:t>
            </w:r>
          </w:p>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Unit: US Dollars</w:t>
            </w:r>
          </w:p>
        </w:tc>
        <w:tc>
          <w:tcPr>
            <w:tcW w:w="2409" w:type="dxa"/>
          </w:tcPr>
          <w:p w:rsidR="00D85A22" w:rsidRDefault="0000000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Standard preprocessing steps.</w:t>
            </w:r>
          </w:p>
        </w:tc>
      </w:tr>
      <w:tr w:rsidR="00D85A22" w:rsidRPr="00CC692F" w:rsidTr="00D85A22">
        <w:tc>
          <w:tcPr>
            <w:cnfStyle w:val="001000000000" w:firstRow="0" w:lastRow="0" w:firstColumn="1" w:lastColumn="0" w:oddVBand="0" w:evenVBand="0" w:oddHBand="0" w:evenHBand="0" w:firstRowFirstColumn="0" w:firstRowLastColumn="0" w:lastRowFirstColumn="0" w:lastRowLastColumn="0"/>
            <w:tcW w:w="2126" w:type="dxa"/>
          </w:tcPr>
          <w:p w:rsidR="00D85A22" w:rsidRDefault="00000000">
            <w:pPr>
              <w:rPr>
                <w:sz w:val="18"/>
                <w:szCs w:val="18"/>
                <w:lang w:val="en-US"/>
              </w:rPr>
            </w:pPr>
            <w:proofErr w:type="spellStart"/>
            <w:r>
              <w:rPr>
                <w:sz w:val="18"/>
                <w:szCs w:val="18"/>
                <w:lang w:val="en-US"/>
              </w:rPr>
              <w:t>Ocean_proximity</w:t>
            </w:r>
            <w:proofErr w:type="spellEnd"/>
          </w:p>
        </w:tc>
        <w:tc>
          <w:tcPr>
            <w:tcW w:w="1276"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nominal,</w:t>
            </w:r>
          </w:p>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categorical,</w:t>
            </w:r>
          </w:p>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ordinal scale</w:t>
            </w:r>
          </w:p>
        </w:tc>
        <w:tc>
          <w:tcPr>
            <w:tcW w:w="1843"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ISLAND,</w:t>
            </w:r>
            <w:r>
              <w:rPr>
                <w:rFonts w:asciiTheme="majorBidi" w:hAnsiTheme="majorBidi" w:cstheme="majorBidi"/>
                <w:sz w:val="18"/>
                <w:szCs w:val="18"/>
                <w:lang w:val="en-US"/>
              </w:rPr>
              <w:br/>
              <w:t>NEAR BAY,</w:t>
            </w:r>
            <w:r>
              <w:rPr>
                <w:rFonts w:asciiTheme="majorBidi" w:hAnsiTheme="majorBidi" w:cstheme="majorBidi"/>
                <w:sz w:val="18"/>
                <w:szCs w:val="18"/>
                <w:lang w:val="en-US"/>
              </w:rPr>
              <w:br/>
              <w:t>NEAR OCEAN,</w:t>
            </w:r>
            <w:r>
              <w:rPr>
                <w:rFonts w:asciiTheme="majorBidi" w:hAnsiTheme="majorBidi" w:cstheme="majorBidi"/>
                <w:sz w:val="18"/>
                <w:szCs w:val="18"/>
                <w:lang w:val="en-US"/>
              </w:rPr>
              <w:br/>
              <w:t>&lt;1H OCEAN, INLAND</w:t>
            </w:r>
          </w:p>
        </w:tc>
        <w:tc>
          <w:tcPr>
            <w:tcW w:w="992" w:type="dxa"/>
          </w:tcPr>
          <w:p w:rsidR="00D85A22" w:rsidRDefault="0000000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No</w:t>
            </w:r>
          </w:p>
        </w:tc>
        <w:tc>
          <w:tcPr>
            <w:tcW w:w="1984"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Indicating proximity of the house to the ocean.</w:t>
            </w:r>
          </w:p>
        </w:tc>
        <w:tc>
          <w:tcPr>
            <w:tcW w:w="2409" w:type="dxa"/>
          </w:tcPr>
          <w:p w:rsidR="00D85A22"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Check for misspellings or inconsistencies in strings, then apply one-hot encoding to convert to numerical values.</w:t>
            </w:r>
            <w:r>
              <w:rPr>
                <w:rFonts w:asciiTheme="majorBidi" w:hAnsiTheme="majorBidi" w:cstheme="majorBidi"/>
                <w:sz w:val="18"/>
                <w:szCs w:val="18"/>
                <w:lang w:val="en-US"/>
              </w:rPr>
              <w:br/>
            </w:r>
          </w:p>
        </w:tc>
      </w:tr>
    </w:tbl>
    <w:p w:rsidR="00D85A22" w:rsidRDefault="00000000">
      <w:pPr>
        <w:ind w:left="708"/>
        <w:rPr>
          <w:rFonts w:asciiTheme="majorBidi" w:hAnsiTheme="majorBidi" w:cstheme="majorBidi"/>
          <w:sz w:val="18"/>
          <w:szCs w:val="18"/>
          <w:lang w:val="en-US"/>
        </w:rPr>
      </w:pPr>
      <w:r>
        <w:rPr>
          <w:rFonts w:asciiTheme="majorBidi" w:hAnsiTheme="majorBidi" w:cstheme="majorBidi"/>
          <w:sz w:val="18"/>
          <w:szCs w:val="18"/>
          <w:lang w:val="en-US"/>
        </w:rPr>
        <w:lastRenderedPageBreak/>
        <w:t xml:space="preserve">*Standard preprocessing steps include: Check if the values are in a reasonable range, handle outliers by considering removing or </w:t>
      </w:r>
      <w:proofErr w:type="spellStart"/>
      <w:r>
        <w:rPr>
          <w:rFonts w:asciiTheme="majorBidi" w:hAnsiTheme="majorBidi" w:cstheme="majorBidi"/>
          <w:sz w:val="18"/>
          <w:szCs w:val="18"/>
          <w:lang w:val="en-US"/>
        </w:rPr>
        <w:t>downsampling</w:t>
      </w:r>
      <w:proofErr w:type="spellEnd"/>
      <w:r>
        <w:rPr>
          <w:rFonts w:asciiTheme="majorBidi" w:hAnsiTheme="majorBidi" w:cstheme="majorBidi"/>
          <w:sz w:val="18"/>
          <w:szCs w:val="18"/>
          <w:lang w:val="en-US"/>
        </w:rPr>
        <w:t xml:space="preserve"> extreme values. And scaling &amp; normalization, which is particularly important for algorithms sensitive to feature scales.</w:t>
      </w:r>
    </w:p>
    <w:p w:rsidR="00D85A22" w:rsidRDefault="00000000">
      <w:pPr>
        <w:rPr>
          <w:rFonts w:asciiTheme="majorBidi" w:hAnsiTheme="majorBidi" w:cstheme="majorBidi"/>
          <w:sz w:val="20"/>
          <w:szCs w:val="20"/>
          <w:lang w:val="en-US"/>
        </w:rPr>
      </w:pPr>
      <w:r>
        <w:rPr>
          <w:rFonts w:asciiTheme="majorBidi" w:hAnsiTheme="majorBidi" w:cstheme="majorBidi"/>
          <w:noProof/>
          <w:sz w:val="20"/>
          <w:szCs w:val="20"/>
          <w:lang w:val="en-US"/>
        </w:rPr>
        <mc:AlternateContent>
          <mc:Choice Requires="wpg">
            <w:drawing>
              <wp:anchor distT="0" distB="0" distL="114300" distR="114300" simplePos="0" relativeHeight="251658240" behindDoc="0" locked="0" layoutInCell="1" allowOverlap="1">
                <wp:simplePos x="0" y="0"/>
                <wp:positionH relativeFrom="margin">
                  <wp:posOffset>0</wp:posOffset>
                </wp:positionH>
                <wp:positionV relativeFrom="paragraph">
                  <wp:posOffset>716915</wp:posOffset>
                </wp:positionV>
                <wp:extent cx="5721906" cy="2048335"/>
                <wp:effectExtent l="0" t="0" r="0" b="0"/>
                <wp:wrapSquare wrapText="bothSides"/>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74044" name="Grafik 2052074044"/>
                        <pic:cNvPicPr>
                          <a:picLocks noChangeAspect="1"/>
                        </pic:cNvPicPr>
                      </pic:nvPicPr>
                      <pic:blipFill>
                        <a:blip r:embed="rId13"/>
                        <a:stretch/>
                      </pic:blipFill>
                      <pic:spPr bwMode="auto">
                        <a:xfrm>
                          <a:off x="0" y="0"/>
                          <a:ext cx="5721906" cy="2048334"/>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8240;o:allowoverlap:true;o:allowincell:true;mso-position-horizontal-relative:margin;margin-left:0.00pt;mso-position-horizontal:absolute;mso-position-vertical-relative:text;margin-top:56.45pt;mso-position-vertical:absolute;width:450.54pt;height:161.29pt;mso-wrap-distance-left:9.00pt;mso-wrap-distance-top:0.00pt;mso-wrap-distance-right:9.00pt;mso-wrap-distance-bottom:0.00pt;z-index:1;" stroked="false">
                <w10:wrap type="square"/>
                <v:imagedata r:id="rId14" o:title=""/>
                <o:lock v:ext="edit" rotation="t"/>
              </v:shape>
            </w:pict>
          </mc:Fallback>
        </mc:AlternateContent>
      </w:r>
      <w:r>
        <w:rPr>
          <w:rFonts w:asciiTheme="majorBidi" w:eastAsia="Arial" w:hAnsiTheme="majorBidi" w:cs="Arial"/>
          <w:b/>
          <w:bCs/>
          <w:color w:val="000000" w:themeColor="text1"/>
          <w:lang w:val="en-US"/>
        </w:rPr>
        <w:t>Distribution and Histograms of Target and Input Attributes</w:t>
      </w:r>
      <w:r>
        <w:rPr>
          <w:rFonts w:asciiTheme="majorBidi" w:hAnsiTheme="majorBidi" w:cstheme="majorBidi"/>
          <w:sz w:val="20"/>
          <w:szCs w:val="20"/>
          <w:lang w:val="en-US"/>
        </w:rPr>
        <w:br/>
        <w:t xml:space="preserve">For </w:t>
      </w:r>
      <w:proofErr w:type="spellStart"/>
      <w:r>
        <w:rPr>
          <w:rFonts w:asciiTheme="majorBidi" w:hAnsiTheme="majorBidi" w:cstheme="majorBidi"/>
          <w:i/>
          <w:iCs/>
          <w:sz w:val="20"/>
          <w:szCs w:val="20"/>
          <w:lang w:val="en-US"/>
        </w:rPr>
        <w:t>housing_median_age</w:t>
      </w:r>
      <w:proofErr w:type="spellEnd"/>
      <w:r>
        <w:rPr>
          <w:rFonts w:asciiTheme="majorBidi" w:hAnsiTheme="majorBidi" w:cstheme="majorBidi"/>
          <w:sz w:val="20"/>
          <w:szCs w:val="20"/>
          <w:lang w:val="en-US"/>
        </w:rPr>
        <w:t xml:space="preserve">, we observe a clear overrepresentation of houses older than 50 years (at the time of data extraction, 1990). This might lead to bias in predictions if not addressed. A potential solution could be </w:t>
      </w:r>
      <w:proofErr w:type="spellStart"/>
      <w:r>
        <w:rPr>
          <w:rFonts w:asciiTheme="majorBidi" w:hAnsiTheme="majorBidi" w:cstheme="majorBidi"/>
          <w:sz w:val="20"/>
          <w:szCs w:val="20"/>
          <w:lang w:val="en-US"/>
        </w:rPr>
        <w:t>downsampling</w:t>
      </w:r>
      <w:proofErr w:type="spellEnd"/>
      <w:r>
        <w:rPr>
          <w:rFonts w:asciiTheme="majorBidi" w:hAnsiTheme="majorBidi" w:cstheme="majorBidi"/>
          <w:sz w:val="20"/>
          <w:szCs w:val="20"/>
          <w:lang w:val="en-US"/>
        </w:rPr>
        <w:t xml:space="preserve"> the older instances to balance the distribution. </w:t>
      </w:r>
      <w:r>
        <w:rPr>
          <w:rFonts w:asciiTheme="majorBidi" w:hAnsiTheme="majorBidi" w:cstheme="majorBidi"/>
          <w:sz w:val="20"/>
          <w:szCs w:val="20"/>
          <w:lang w:val="en-US"/>
        </w:rPr>
        <w:br/>
      </w:r>
    </w:p>
    <w:p w:rsidR="00D85A22" w:rsidRDefault="00000000">
      <w:pPr>
        <w:rPr>
          <w:rFonts w:asciiTheme="majorBidi" w:hAnsiTheme="majorBidi" w:cstheme="majorBidi"/>
          <w:sz w:val="20"/>
          <w:szCs w:val="20"/>
          <w:lang w:val="en-US"/>
        </w:rPr>
      </w:pPr>
      <w:r>
        <w:rPr>
          <w:noProof/>
        </w:rPr>
        <mc:AlternateContent>
          <mc:Choice Requires="wpg">
            <w:drawing>
              <wp:anchor distT="0" distB="0" distL="114300" distR="114300" simplePos="0" relativeHeight="251671552" behindDoc="0" locked="0" layoutInCell="1" allowOverlap="1">
                <wp:simplePos x="0" y="0"/>
                <wp:positionH relativeFrom="margin">
                  <wp:posOffset>0</wp:posOffset>
                </wp:positionH>
                <wp:positionV relativeFrom="paragraph">
                  <wp:posOffset>1088686</wp:posOffset>
                </wp:positionV>
                <wp:extent cx="5721740" cy="2047875"/>
                <wp:effectExtent l="0" t="0" r="0" b="0"/>
                <wp:wrapSquare wrapText="bothSides"/>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9819" name="Grafik 2027169153"/>
                        <pic:cNvPicPr>
                          <a:picLocks noChangeAspect="1"/>
                        </pic:cNvPicPr>
                      </pic:nvPicPr>
                      <pic:blipFill>
                        <a:blip r:embed="rId15"/>
                        <a:stretch/>
                      </pic:blipFill>
                      <pic:spPr bwMode="auto">
                        <a:xfrm>
                          <a:off x="0" y="0"/>
                          <a:ext cx="5721740" cy="2047874"/>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71552;o:allowoverlap:true;o:allowincell:true;mso-position-horizontal-relative:margin;margin-left:0.00pt;mso-position-horizontal:absolute;mso-position-vertical-relative:text;margin-top:85.72pt;mso-position-vertical:absolute;width:450.53pt;height:161.25pt;mso-wrap-distance-left:9.00pt;mso-wrap-distance-top:0.00pt;mso-wrap-distance-right:9.00pt;mso-wrap-distance-bottom:0.00pt;z-index:1;" stroked="false">
                <w10:wrap type="square"/>
                <v:imagedata r:id="rId16" o:title=""/>
                <o:lock v:ext="edit" rotation="t"/>
              </v:shape>
            </w:pict>
          </mc:Fallback>
        </mc:AlternateContent>
      </w:r>
      <w:r>
        <w:rPr>
          <w:rFonts w:asciiTheme="majorBidi" w:hAnsiTheme="majorBidi" w:cstheme="majorBidi"/>
          <w:sz w:val="20"/>
          <w:szCs w:val="20"/>
          <w:lang w:val="en-US"/>
        </w:rPr>
        <w:t xml:space="preserve">The distributions of </w:t>
      </w:r>
      <w:proofErr w:type="spellStart"/>
      <w:r>
        <w:rPr>
          <w:rFonts w:asciiTheme="majorBidi" w:hAnsiTheme="majorBidi" w:cstheme="majorBidi"/>
          <w:i/>
          <w:iCs/>
          <w:sz w:val="20"/>
          <w:szCs w:val="20"/>
          <w:lang w:val="en-US"/>
        </w:rPr>
        <w:t>total_rooms</w:t>
      </w:r>
      <w:proofErr w:type="spellEnd"/>
      <w:r>
        <w:rPr>
          <w:rFonts w:asciiTheme="majorBidi" w:hAnsiTheme="majorBidi" w:cstheme="majorBidi"/>
          <w:sz w:val="20"/>
          <w:szCs w:val="20"/>
          <w:lang w:val="en-US"/>
        </w:rPr>
        <w:t xml:space="preserve">, </w:t>
      </w:r>
      <w:proofErr w:type="spellStart"/>
      <w:r>
        <w:rPr>
          <w:rFonts w:asciiTheme="majorBidi" w:hAnsiTheme="majorBidi" w:cstheme="majorBidi"/>
          <w:i/>
          <w:iCs/>
          <w:sz w:val="20"/>
          <w:szCs w:val="20"/>
          <w:lang w:val="en-US"/>
        </w:rPr>
        <w:t>total_bedrooms</w:t>
      </w:r>
      <w:proofErr w:type="spellEnd"/>
      <w:r>
        <w:rPr>
          <w:rFonts w:asciiTheme="majorBidi" w:hAnsiTheme="majorBidi" w:cstheme="majorBidi"/>
          <w:sz w:val="20"/>
          <w:szCs w:val="20"/>
          <w:lang w:val="en-US"/>
        </w:rPr>
        <w:t xml:space="preserve">, </w:t>
      </w:r>
      <w:r>
        <w:rPr>
          <w:rFonts w:asciiTheme="majorBidi" w:hAnsiTheme="majorBidi" w:cstheme="majorBidi"/>
          <w:i/>
          <w:iCs/>
          <w:sz w:val="20"/>
          <w:szCs w:val="20"/>
          <w:lang w:val="en-US"/>
        </w:rPr>
        <w:t>population</w:t>
      </w:r>
      <w:r>
        <w:rPr>
          <w:rFonts w:asciiTheme="majorBidi" w:hAnsiTheme="majorBidi" w:cstheme="majorBidi"/>
          <w:sz w:val="20"/>
          <w:szCs w:val="20"/>
          <w:lang w:val="en-US"/>
        </w:rPr>
        <w:t xml:space="preserve">, and </w:t>
      </w:r>
      <w:r>
        <w:rPr>
          <w:rFonts w:asciiTheme="majorBidi" w:hAnsiTheme="majorBidi" w:cstheme="majorBidi"/>
          <w:i/>
          <w:iCs/>
          <w:sz w:val="20"/>
          <w:szCs w:val="20"/>
          <w:lang w:val="en-US"/>
        </w:rPr>
        <w:t>households</w:t>
      </w:r>
      <w:r>
        <w:rPr>
          <w:rFonts w:asciiTheme="majorBidi" w:hAnsiTheme="majorBidi" w:cstheme="majorBidi"/>
          <w:sz w:val="20"/>
          <w:szCs w:val="20"/>
          <w:lang w:val="en-US"/>
        </w:rPr>
        <w:t xml:space="preserve"> are heavily right-skewed. This suggests that the dataset contains mostly smaller housing blocks but a few large apartment complexes.</w:t>
      </w:r>
      <w:r>
        <w:rPr>
          <w:rFonts w:asciiTheme="majorBidi" w:hAnsiTheme="majorBidi" w:cstheme="majorBidi"/>
          <w:sz w:val="20"/>
          <w:szCs w:val="20"/>
          <w:lang w:val="en-US"/>
        </w:rPr>
        <w:br/>
        <w:t xml:space="preserve">The distribution of the target attribute </w:t>
      </w:r>
      <w:proofErr w:type="spellStart"/>
      <w:r>
        <w:rPr>
          <w:rFonts w:asciiTheme="majorBidi" w:hAnsiTheme="majorBidi" w:cstheme="majorBidi"/>
          <w:i/>
          <w:iCs/>
          <w:sz w:val="20"/>
          <w:szCs w:val="20"/>
          <w:lang w:val="en-US"/>
        </w:rPr>
        <w:t>median_house_value</w:t>
      </w:r>
      <w:proofErr w:type="spellEnd"/>
      <w:r>
        <w:rPr>
          <w:rFonts w:asciiTheme="majorBidi" w:hAnsiTheme="majorBidi" w:cstheme="majorBidi"/>
          <w:sz w:val="20"/>
          <w:szCs w:val="20"/>
          <w:lang w:val="en-US"/>
        </w:rPr>
        <w:t xml:space="preserve"> shows a peak at values around 500k or above, which could also lead to bias in predictions due to the overrepresentation of high-value housing blocks. Addressing this with techniques such as </w:t>
      </w:r>
      <w:proofErr w:type="spellStart"/>
      <w:r>
        <w:rPr>
          <w:rFonts w:asciiTheme="majorBidi" w:hAnsiTheme="majorBidi" w:cstheme="majorBidi"/>
          <w:sz w:val="20"/>
          <w:szCs w:val="20"/>
          <w:lang w:val="en-US"/>
        </w:rPr>
        <w:t>downsampling</w:t>
      </w:r>
      <w:proofErr w:type="spellEnd"/>
      <w:r>
        <w:rPr>
          <w:rFonts w:asciiTheme="majorBidi" w:hAnsiTheme="majorBidi" w:cstheme="majorBidi"/>
          <w:sz w:val="20"/>
          <w:szCs w:val="20"/>
          <w:lang w:val="en-US"/>
        </w:rPr>
        <w:t xml:space="preserve"> might be beneficial to prevent bias.</w:t>
      </w:r>
    </w:p>
    <w:p w:rsidR="00D85A22" w:rsidRDefault="00D85A22">
      <w:pPr>
        <w:rPr>
          <w:rFonts w:asciiTheme="majorBidi" w:hAnsiTheme="majorBidi" w:cstheme="majorBidi"/>
          <w:sz w:val="20"/>
          <w:szCs w:val="20"/>
          <w:lang w:val="en-US"/>
        </w:rPr>
      </w:pPr>
    </w:p>
    <w:p w:rsidR="00D85A22" w:rsidRPr="00CC692F" w:rsidRDefault="00000000">
      <w:pPr>
        <w:rPr>
          <w:rFonts w:asciiTheme="majorBidi" w:eastAsia="Arial" w:hAnsiTheme="majorBidi" w:cs="Arial"/>
          <w:b/>
          <w:bCs/>
          <w:color w:val="000000" w:themeColor="text1"/>
          <w:lang w:val="en-US"/>
        </w:rPr>
      </w:pPr>
      <w:r>
        <w:rPr>
          <w:rFonts w:asciiTheme="majorBidi" w:eastAsia="Arial" w:hAnsiTheme="majorBidi" w:cs="Arial"/>
          <w:b/>
          <w:bCs/>
          <w:color w:val="000000" w:themeColor="text1"/>
          <w:lang w:val="en-US"/>
        </w:rPr>
        <w:t>Further important aspects:</w:t>
      </w:r>
    </w:p>
    <w:p w:rsidR="00D85A22" w:rsidRDefault="00000000">
      <w:pPr>
        <w:rPr>
          <w:rFonts w:asciiTheme="majorBidi" w:hAnsiTheme="majorBidi" w:cstheme="majorBidi"/>
          <w:sz w:val="20"/>
          <w:szCs w:val="20"/>
          <w:lang w:val="en-US"/>
        </w:rPr>
      </w:pPr>
      <w:r>
        <w:rPr>
          <w:rFonts w:asciiTheme="majorBidi" w:hAnsiTheme="majorBidi" w:cstheme="majorBidi"/>
          <w:sz w:val="20"/>
          <w:szCs w:val="20"/>
          <w:lang w:val="en-US"/>
        </w:rPr>
        <w:t xml:space="preserve">Since the value ranges of both the input and target attributes vary greatly, normalization will be crucial to avoid models being biased toward features with larger values. Moreover, some outliers (e.g., </w:t>
      </w:r>
      <w:r>
        <w:rPr>
          <w:rFonts w:asciiTheme="majorBidi" w:hAnsiTheme="majorBidi" w:cstheme="majorBidi"/>
          <w:sz w:val="20"/>
          <w:szCs w:val="20"/>
          <w:lang w:val="en-GB"/>
        </w:rPr>
        <w:t xml:space="preserve">in </w:t>
      </w:r>
      <w:proofErr w:type="spellStart"/>
      <w:r>
        <w:rPr>
          <w:rFonts w:asciiTheme="majorBidi" w:hAnsiTheme="majorBidi" w:cstheme="majorBidi"/>
          <w:i/>
          <w:iCs/>
          <w:sz w:val="20"/>
          <w:szCs w:val="20"/>
          <w:lang w:val="en-GB"/>
        </w:rPr>
        <w:t>housing_median_age</w:t>
      </w:r>
      <w:proofErr w:type="spellEnd"/>
      <w:r>
        <w:rPr>
          <w:rFonts w:asciiTheme="majorBidi" w:hAnsiTheme="majorBidi" w:cstheme="majorBidi"/>
          <w:sz w:val="20"/>
          <w:szCs w:val="20"/>
          <w:lang w:val="en-GB"/>
        </w:rPr>
        <w:t xml:space="preserve"> and </w:t>
      </w:r>
      <w:proofErr w:type="spellStart"/>
      <w:r>
        <w:rPr>
          <w:rFonts w:asciiTheme="majorBidi" w:hAnsiTheme="majorBidi" w:cstheme="majorBidi"/>
          <w:i/>
          <w:iCs/>
          <w:sz w:val="20"/>
          <w:szCs w:val="20"/>
          <w:lang w:val="en-GB"/>
        </w:rPr>
        <w:t>median_house_value</w:t>
      </w:r>
      <w:proofErr w:type="spellEnd"/>
      <w:r>
        <w:rPr>
          <w:rFonts w:asciiTheme="majorBidi" w:hAnsiTheme="majorBidi" w:cstheme="majorBidi"/>
          <w:sz w:val="20"/>
          <w:szCs w:val="20"/>
          <w:lang w:val="en-GB"/>
        </w:rPr>
        <w:t xml:space="preserve">) need to be handled appropriately, possibly with </w:t>
      </w:r>
      <w:proofErr w:type="spellStart"/>
      <w:r>
        <w:rPr>
          <w:rFonts w:asciiTheme="majorBidi" w:hAnsiTheme="majorBidi" w:cstheme="majorBidi"/>
          <w:sz w:val="20"/>
          <w:szCs w:val="20"/>
          <w:lang w:val="en-GB"/>
        </w:rPr>
        <w:t>downsampling</w:t>
      </w:r>
      <w:proofErr w:type="spellEnd"/>
      <w:r>
        <w:rPr>
          <w:rFonts w:asciiTheme="majorBidi" w:hAnsiTheme="majorBidi" w:cstheme="majorBidi"/>
          <w:sz w:val="20"/>
          <w:szCs w:val="20"/>
          <w:lang w:val="en-GB"/>
        </w:rPr>
        <w:t xml:space="preserve"> to improve model generalization. For instances with missing values in the </w:t>
      </w:r>
      <w:proofErr w:type="spellStart"/>
      <w:r>
        <w:rPr>
          <w:rFonts w:asciiTheme="majorBidi" w:hAnsiTheme="majorBidi" w:cstheme="majorBidi"/>
          <w:i/>
          <w:iCs/>
          <w:sz w:val="20"/>
          <w:szCs w:val="20"/>
          <w:lang w:val="en-GB"/>
        </w:rPr>
        <w:t>total_bedrooms</w:t>
      </w:r>
      <w:proofErr w:type="spellEnd"/>
      <w:r>
        <w:rPr>
          <w:rFonts w:asciiTheme="majorBidi" w:hAnsiTheme="majorBidi" w:cstheme="majorBidi"/>
          <w:sz w:val="20"/>
          <w:szCs w:val="20"/>
          <w:lang w:val="en-GB"/>
        </w:rPr>
        <w:t xml:space="preserve"> attribute, it may be best to drop these rows, given the large size of the dataset. Imputing missing values could introduce inaccurate information for these housing blocks. Furthermore, attributes such as </w:t>
      </w:r>
      <w:proofErr w:type="spellStart"/>
      <w:r>
        <w:rPr>
          <w:rFonts w:asciiTheme="majorBidi" w:hAnsiTheme="majorBidi" w:cstheme="majorBidi"/>
          <w:i/>
          <w:iCs/>
          <w:sz w:val="20"/>
          <w:szCs w:val="20"/>
          <w:lang w:val="en-GB"/>
        </w:rPr>
        <w:t>total_rooms</w:t>
      </w:r>
      <w:proofErr w:type="spellEnd"/>
      <w:r>
        <w:rPr>
          <w:rFonts w:asciiTheme="majorBidi" w:hAnsiTheme="majorBidi" w:cstheme="majorBidi"/>
          <w:sz w:val="20"/>
          <w:szCs w:val="20"/>
          <w:lang w:val="en-GB"/>
        </w:rPr>
        <w:t xml:space="preserve"> and </w:t>
      </w:r>
      <w:proofErr w:type="spellStart"/>
      <w:r>
        <w:rPr>
          <w:rFonts w:asciiTheme="majorBidi" w:hAnsiTheme="majorBidi" w:cstheme="majorBidi"/>
          <w:i/>
          <w:iCs/>
          <w:sz w:val="20"/>
          <w:szCs w:val="20"/>
          <w:lang w:val="en-GB"/>
        </w:rPr>
        <w:t>total_bedrooms</w:t>
      </w:r>
      <w:proofErr w:type="spellEnd"/>
      <w:r>
        <w:rPr>
          <w:rFonts w:asciiTheme="majorBidi" w:hAnsiTheme="majorBidi" w:cstheme="majorBidi"/>
          <w:sz w:val="20"/>
          <w:szCs w:val="20"/>
          <w:lang w:val="en-GB"/>
        </w:rPr>
        <w:t>, which are highly correlated and essentially represent similar information, could be candidates for removal to reduce redundancy. Additionally, new features can be created, such as the average number of people per household, which could offer valuable insights into household density within a given block and may serve as a strong indicator of housing prices, as it could reflect the socioeconomic characteristics and living conditions of the area.</w:t>
      </w:r>
    </w:p>
    <w:p w:rsidR="00D85A22" w:rsidRDefault="00000000">
      <w:pPr>
        <w:rPr>
          <w:rFonts w:asciiTheme="majorBidi" w:hAnsiTheme="majorBidi" w:cstheme="majorBidi"/>
          <w:b/>
          <w:bCs/>
        </w:rPr>
      </w:pPr>
      <w:r>
        <w:rPr>
          <w:rFonts w:asciiTheme="majorBidi" w:hAnsiTheme="majorBidi" w:cstheme="majorBidi"/>
          <w:b/>
          <w:bCs/>
          <w:lang w:val="en-US"/>
        </w:rPr>
        <w:lastRenderedPageBreak/>
        <w:t>Explanation of Choice</w:t>
      </w:r>
    </w:p>
    <w:p w:rsidR="00D85A22" w:rsidRDefault="00D85A22">
      <w:pPr>
        <w:rPr>
          <w:rFonts w:asciiTheme="majorBidi" w:hAnsiTheme="majorBidi" w:cstheme="majorBidi"/>
          <w:sz w:val="20"/>
          <w:szCs w:val="20"/>
          <w:lang w:val="en-GB"/>
        </w:rPr>
      </w:pPr>
    </w:p>
    <w:sectPr w:rsidR="00D85A22">
      <w:headerReference w:type="default" r:id="rId17"/>
      <w:pgSz w:w="11906" w:h="16838"/>
      <w:pgMar w:top="567"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1070" w:rsidRDefault="00EB1070">
      <w:pPr>
        <w:spacing w:after="0" w:line="240" w:lineRule="auto"/>
      </w:pPr>
      <w:r>
        <w:separator/>
      </w:r>
    </w:p>
  </w:endnote>
  <w:endnote w:type="continuationSeparator" w:id="0">
    <w:p w:rsidR="00EB1070" w:rsidRDefault="00EB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1070" w:rsidRDefault="00EB1070">
      <w:pPr>
        <w:spacing w:after="0" w:line="240" w:lineRule="auto"/>
      </w:pPr>
      <w:r>
        <w:separator/>
      </w:r>
    </w:p>
  </w:footnote>
  <w:footnote w:type="continuationSeparator" w:id="0">
    <w:p w:rsidR="00EB1070" w:rsidRDefault="00EB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5A22" w:rsidRDefault="00D85A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4F7"/>
    <w:multiLevelType w:val="multilevel"/>
    <w:tmpl w:val="3392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C5316"/>
    <w:multiLevelType w:val="multilevel"/>
    <w:tmpl w:val="7E76D9A0"/>
    <w:lvl w:ilvl="0">
      <w:start w:val="2"/>
      <w:numFmt w:val="bullet"/>
      <w:lvlText w:val="-"/>
      <w:lvlJc w:val="left"/>
      <w:pPr>
        <w:ind w:left="1068" w:hanging="360"/>
      </w:pPr>
      <w:rPr>
        <w:rFonts w:ascii="Arial" w:eastAsiaTheme="minorHAnsi" w:hAnsi="Arial" w:cs="Aria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 w15:restartNumberingAfterBreak="0">
    <w:nsid w:val="0D5A5F8B"/>
    <w:multiLevelType w:val="multilevel"/>
    <w:tmpl w:val="366050F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7812FE"/>
    <w:multiLevelType w:val="multilevel"/>
    <w:tmpl w:val="AF528F3E"/>
    <w:lvl w:ilvl="0">
      <w:start w:val="2"/>
      <w:numFmt w:val="bullet"/>
      <w:lvlText w:val="-"/>
      <w:lvlJc w:val="left"/>
      <w:pPr>
        <w:ind w:left="1776" w:hanging="360"/>
      </w:pPr>
      <w:rPr>
        <w:rFonts w:ascii="Arial" w:eastAsiaTheme="minorHAnsi" w:hAnsi="Arial" w:cs="Aria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4" w15:restartNumberingAfterBreak="0">
    <w:nsid w:val="1DBD0DEB"/>
    <w:multiLevelType w:val="multilevel"/>
    <w:tmpl w:val="5C62B4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0747E1"/>
    <w:multiLevelType w:val="multilevel"/>
    <w:tmpl w:val="67CEA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46230"/>
    <w:multiLevelType w:val="multilevel"/>
    <w:tmpl w:val="355A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52416"/>
    <w:multiLevelType w:val="multilevel"/>
    <w:tmpl w:val="3670B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A3EB3"/>
    <w:multiLevelType w:val="multilevel"/>
    <w:tmpl w:val="1CD8D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35AAC"/>
    <w:multiLevelType w:val="multilevel"/>
    <w:tmpl w:val="73F27C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DB6DBA"/>
    <w:multiLevelType w:val="multilevel"/>
    <w:tmpl w:val="8F8E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F1736"/>
    <w:multiLevelType w:val="multilevel"/>
    <w:tmpl w:val="2C760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0562A"/>
    <w:multiLevelType w:val="multilevel"/>
    <w:tmpl w:val="C6C63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F26B3"/>
    <w:multiLevelType w:val="multilevel"/>
    <w:tmpl w:val="C20CE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716C1"/>
    <w:multiLevelType w:val="multilevel"/>
    <w:tmpl w:val="22683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B505B19"/>
    <w:multiLevelType w:val="multilevel"/>
    <w:tmpl w:val="4892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36991"/>
    <w:multiLevelType w:val="multilevel"/>
    <w:tmpl w:val="7148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D707A"/>
    <w:multiLevelType w:val="multilevel"/>
    <w:tmpl w:val="927C2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04C70"/>
    <w:multiLevelType w:val="multilevel"/>
    <w:tmpl w:val="711236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22D6F33"/>
    <w:multiLevelType w:val="multilevel"/>
    <w:tmpl w:val="85047692"/>
    <w:lvl w:ilvl="0">
      <w:start w:val="1"/>
      <w:numFmt w:val="bullet"/>
      <w:lvlText w:val=""/>
      <w:lvlJc w:val="left"/>
      <w:pPr>
        <w:ind w:left="1068" w:hanging="360"/>
      </w:pPr>
      <w:rPr>
        <w:rFonts w:ascii="Symbol" w:hAnsi="Symbol"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0" w15:restartNumberingAfterBreak="0">
    <w:nsid w:val="77486A50"/>
    <w:multiLevelType w:val="multilevel"/>
    <w:tmpl w:val="B5F0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859B5"/>
    <w:multiLevelType w:val="multilevel"/>
    <w:tmpl w:val="6834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79688874">
    <w:abstractNumId w:val="18"/>
  </w:num>
  <w:num w:numId="2" w16cid:durableId="1990553556">
    <w:abstractNumId w:val="16"/>
  </w:num>
  <w:num w:numId="3" w16cid:durableId="1594170947">
    <w:abstractNumId w:val="15"/>
  </w:num>
  <w:num w:numId="4" w16cid:durableId="662584982">
    <w:abstractNumId w:val="13"/>
  </w:num>
  <w:num w:numId="5" w16cid:durableId="1064642153">
    <w:abstractNumId w:val="20"/>
  </w:num>
  <w:num w:numId="6" w16cid:durableId="1909803211">
    <w:abstractNumId w:val="14"/>
  </w:num>
  <w:num w:numId="7" w16cid:durableId="1599169954">
    <w:abstractNumId w:val="21"/>
  </w:num>
  <w:num w:numId="8" w16cid:durableId="1343899027">
    <w:abstractNumId w:val="6"/>
  </w:num>
  <w:num w:numId="9" w16cid:durableId="1588077478">
    <w:abstractNumId w:val="12"/>
  </w:num>
  <w:num w:numId="10" w16cid:durableId="147594252">
    <w:abstractNumId w:val="8"/>
  </w:num>
  <w:num w:numId="11" w16cid:durableId="2049210516">
    <w:abstractNumId w:val="0"/>
  </w:num>
  <w:num w:numId="12" w16cid:durableId="1604071762">
    <w:abstractNumId w:val="11"/>
  </w:num>
  <w:num w:numId="13" w16cid:durableId="82917258">
    <w:abstractNumId w:val="5"/>
  </w:num>
  <w:num w:numId="14" w16cid:durableId="1913348322">
    <w:abstractNumId w:val="10"/>
  </w:num>
  <w:num w:numId="15" w16cid:durableId="342050743">
    <w:abstractNumId w:val="7"/>
  </w:num>
  <w:num w:numId="16" w16cid:durableId="1741444766">
    <w:abstractNumId w:val="2"/>
  </w:num>
  <w:num w:numId="17" w16cid:durableId="767652821">
    <w:abstractNumId w:val="4"/>
  </w:num>
  <w:num w:numId="18" w16cid:durableId="135295741">
    <w:abstractNumId w:val="9"/>
  </w:num>
  <w:num w:numId="19" w16cid:durableId="1718771385">
    <w:abstractNumId w:val="1"/>
  </w:num>
  <w:num w:numId="20" w16cid:durableId="1165706918">
    <w:abstractNumId w:val="3"/>
  </w:num>
  <w:num w:numId="21" w16cid:durableId="1764302021">
    <w:abstractNumId w:val="17"/>
  </w:num>
  <w:num w:numId="22" w16cid:durableId="15602416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22"/>
    <w:rsid w:val="00232086"/>
    <w:rsid w:val="00CC692F"/>
    <w:rsid w:val="00D85A22"/>
    <w:rsid w:val="00EB1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8C96"/>
  <w15:docId w15:val="{B2A8BD92-92F3-4A3B-B408-EBFE3FD7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1"/>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1"/>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1"/>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1"/>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1"/>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1"/>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1"/>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1"/>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50"/>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character" w:customStyle="1" w:styleId="Heading1Char">
    <w:name w:val="Heading 1 Char"/>
    <w:basedOn w:val="DefaultParagraphFont"/>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uiPriority w:val="9"/>
    <w:rPr>
      <w:rFonts w:ascii="Arial" w:eastAsia="Arial" w:hAnsi="Arial" w:cs="Arial"/>
      <w:i/>
      <w:iCs/>
      <w:color w:val="2E74B5" w:themeColor="accent1" w:themeShade="BF"/>
    </w:rPr>
  </w:style>
  <w:style w:type="character" w:customStyle="1" w:styleId="Heading5Char">
    <w:name w:val="Heading 5 Char"/>
    <w:basedOn w:val="DefaultParagraphFont"/>
    <w:uiPriority w:val="9"/>
    <w:rPr>
      <w:rFonts w:ascii="Arial" w:eastAsia="Arial" w:hAnsi="Arial" w:cs="Arial"/>
      <w:color w:val="2E74B5" w:themeColor="accent1" w:themeShade="BF"/>
    </w:rPr>
  </w:style>
  <w:style w:type="character" w:customStyle="1" w:styleId="Heading6Char">
    <w:name w:val="Heading 6 Char"/>
    <w:basedOn w:val="DefaultParagraphFont"/>
    <w:uiPriority w:val="9"/>
    <w:rPr>
      <w:rFonts w:ascii="Arial" w:eastAsia="Arial" w:hAnsi="Arial" w:cs="Arial"/>
      <w:i/>
      <w:iCs/>
      <w:color w:val="595959" w:themeColor="text1" w:themeTint="A6"/>
    </w:rPr>
  </w:style>
  <w:style w:type="character" w:customStyle="1" w:styleId="Heading7Char">
    <w:name w:val="Heading 7 Char"/>
    <w:basedOn w:val="DefaultParagraphFont"/>
    <w:uiPriority w:val="9"/>
    <w:rPr>
      <w:rFonts w:ascii="Arial" w:eastAsia="Arial" w:hAnsi="Arial" w:cs="Arial"/>
      <w:color w:val="595959" w:themeColor="text1" w:themeTint="A6"/>
    </w:rPr>
  </w:style>
  <w:style w:type="character" w:customStyle="1" w:styleId="Heading8Char">
    <w:name w:val="Heading 8 Char"/>
    <w:basedOn w:val="DefaultParagraphFont"/>
    <w:uiPriority w:val="9"/>
    <w:rPr>
      <w:rFonts w:ascii="Arial" w:eastAsia="Arial" w:hAnsi="Arial" w:cs="Arial"/>
      <w:i/>
      <w:iCs/>
      <w:color w:val="272727" w:themeColor="text1" w:themeTint="D8"/>
    </w:rPr>
  </w:style>
  <w:style w:type="character" w:customStyle="1" w:styleId="Heading9Char">
    <w:name w:val="Heading 9 Char"/>
    <w:basedOn w:val="DefaultParagraphFont"/>
    <w:uiPriority w:val="9"/>
    <w:rPr>
      <w:rFonts w:ascii="Arial" w:eastAsia="Arial" w:hAnsi="Arial" w:cs="Arial"/>
      <w:i/>
      <w:iCs/>
      <w:color w:val="272727" w:themeColor="text1" w:themeTint="D8"/>
    </w:rPr>
  </w:style>
  <w:style w:type="character" w:customStyle="1" w:styleId="TitleChar">
    <w:name w:val="Title Char"/>
    <w:basedOn w:val="DefaultParagraphFont"/>
    <w:uiPriority w:val="10"/>
    <w:rPr>
      <w:rFonts w:ascii="Arial" w:eastAsia="Arial" w:hAnsi="Arial" w:cs="Arial"/>
      <w:spacing w:val="-10"/>
      <w:sz w:val="56"/>
      <w:szCs w:val="56"/>
    </w:rPr>
  </w:style>
  <w:style w:type="character" w:customStyle="1" w:styleId="SubtitleChar">
    <w:name w:val="Subtitle Char"/>
    <w:basedOn w:val="DefaultParagraphFont"/>
    <w:uiPriority w:val="11"/>
    <w:rPr>
      <w:color w:val="595959" w:themeColor="text1" w:themeTint="A6"/>
      <w:spacing w:val="15"/>
      <w:sz w:val="28"/>
      <w:szCs w:val="28"/>
    </w:rPr>
  </w:style>
  <w:style w:type="character" w:customStyle="1" w:styleId="QuoteChar">
    <w:name w:val="Quote Char"/>
    <w:basedOn w:val="DefaultParagraphFont"/>
    <w:uiPriority w:val="29"/>
    <w:rPr>
      <w:i/>
      <w:iCs/>
      <w:color w:val="404040" w:themeColor="text1" w:themeTint="BF"/>
    </w:rPr>
  </w:style>
  <w:style w:type="character" w:customStyle="1" w:styleId="IntenseQuoteChar">
    <w:name w:val="Intense Quote Char"/>
    <w:basedOn w:val="DefaultParagraphFont"/>
    <w:uiPriority w:val="30"/>
    <w:rPr>
      <w:i/>
      <w:iCs/>
      <w:color w:val="2E74B5" w:themeColor="accent1" w:themeShade="BF"/>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FootnoteTextChar">
    <w:name w:val="Footnote Text Char"/>
    <w:basedOn w:val="DefaultParagraphFont"/>
    <w:uiPriority w:val="99"/>
    <w:semiHidden/>
    <w:rPr>
      <w:sz w:val="20"/>
      <w:szCs w:val="20"/>
    </w:rPr>
  </w:style>
  <w:style w:type="character" w:customStyle="1" w:styleId="EndnoteTextChar">
    <w:name w:val="Endnote Text Char"/>
    <w:basedOn w:val="DefaultParagraphFont"/>
    <w:uiPriority w:val="99"/>
    <w:semiHidden/>
    <w:rPr>
      <w:sz w:val="20"/>
      <w:szCs w:val="20"/>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000000"/>
          <w:left w:val="none" w:sz="0" w:space="0" w:color="000000"/>
          <w:bottom w:val="single" w:sz="4" w:space="0" w:color="ACCCEA" w:themeColor="accent1" w:themeTint="80"/>
          <w:right w:val="none" w:sz="0"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000000"/>
          <w:left w:val="none" w:sz="0" w:space="0" w:color="000000"/>
          <w:bottom w:val="none" w:sz="0"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000000"/>
          <w:left w:val="single" w:sz="4" w:space="0" w:color="ACCCEA" w:themeColor="accent1" w:themeTint="80"/>
          <w:bottom w:val="none" w:sz="0" w:space="0" w:color="000000"/>
          <w:right w:val="none" w:sz="0"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000000"/>
          <w:left w:val="none" w:sz="0" w:space="0" w:color="000000"/>
          <w:bottom w:val="single" w:sz="4" w:space="0" w:color="95AFDD" w:themeColor="accent5" w:themeTint="90"/>
          <w:right w:val="none" w:sz="0"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000000"/>
          <w:left w:val="none" w:sz="0" w:space="0" w:color="000000"/>
          <w:bottom w:val="none" w:sz="0"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000000"/>
          <w:left w:val="single" w:sz="4" w:space="0" w:color="95AFDD" w:themeColor="accent5" w:themeTint="90"/>
          <w:bottom w:val="none" w:sz="0" w:space="0" w:color="000000"/>
          <w:right w:val="none" w:sz="0"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000000"/>
          <w:left w:val="none" w:sz="0" w:space="0" w:color="000000"/>
          <w:bottom w:val="single" w:sz="4" w:space="0" w:color="5B9BD5" w:themeColor="accent1"/>
          <w:right w:val="none" w:sz="0"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000000"/>
          <w:left w:val="none" w:sz="0" w:space="0" w:color="000000"/>
          <w:bottom w:val="none" w:sz="0"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000000"/>
          <w:left w:val="single" w:sz="4" w:space="0" w:color="5B9BD5" w:themeColor="accent1"/>
          <w:bottom w:val="none" w:sz="0" w:space="0" w:color="000000"/>
          <w:right w:val="none" w:sz="0"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000000"/>
          <w:left w:val="none" w:sz="0" w:space="0" w:color="000000"/>
          <w:bottom w:val="single" w:sz="4" w:space="0" w:color="8DA9DB" w:themeColor="accent5" w:themeTint="9A"/>
          <w:right w:val="none" w:sz="0"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000000"/>
          <w:left w:val="none" w:sz="0" w:space="0" w:color="000000"/>
          <w:bottom w:val="none" w:sz="0"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000000"/>
          <w:left w:val="single" w:sz="4" w:space="0" w:color="8DA9DB" w:themeColor="accent5" w:themeTint="9A"/>
          <w:bottom w:val="none" w:sz="0" w:space="0" w:color="000000"/>
          <w:right w:val="none" w:sz="0"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1">
    <w:name w:val="Heading 1 Char1"/>
    <w:basedOn w:val="DefaultParagraphFont"/>
    <w:link w:val="Heading1"/>
    <w:uiPriority w:val="9"/>
    <w:rPr>
      <w:rFonts w:ascii="Arial" w:eastAsia="Arial" w:hAnsi="Arial" w:cs="Arial"/>
      <w:color w:val="2E74B5" w:themeColor="accent1" w:themeShade="BF"/>
      <w:sz w:val="40"/>
      <w:szCs w:val="40"/>
    </w:rPr>
  </w:style>
  <w:style w:type="character" w:customStyle="1" w:styleId="Heading2Char1">
    <w:name w:val="Heading 2 Char1"/>
    <w:basedOn w:val="DefaultParagraphFont"/>
    <w:link w:val="Heading2"/>
    <w:uiPriority w:val="9"/>
    <w:rPr>
      <w:rFonts w:ascii="Arial" w:eastAsia="Arial" w:hAnsi="Arial" w:cs="Arial"/>
      <w:color w:val="2E74B5" w:themeColor="accent1" w:themeShade="BF"/>
      <w:sz w:val="32"/>
      <w:szCs w:val="32"/>
    </w:rPr>
  </w:style>
  <w:style w:type="character" w:customStyle="1" w:styleId="Heading3Char1">
    <w:name w:val="Heading 3 Char1"/>
    <w:basedOn w:val="DefaultParagraphFont"/>
    <w:link w:val="Heading3"/>
    <w:uiPriority w:val="9"/>
    <w:rPr>
      <w:rFonts w:ascii="Arial" w:eastAsia="Arial" w:hAnsi="Arial" w:cs="Arial"/>
      <w:color w:val="2E74B5" w:themeColor="accent1" w:themeShade="BF"/>
      <w:sz w:val="28"/>
      <w:szCs w:val="28"/>
    </w:rPr>
  </w:style>
  <w:style w:type="character" w:customStyle="1" w:styleId="Heading4Char1">
    <w:name w:val="Heading 4 Char1"/>
    <w:basedOn w:val="DefaultParagraphFont"/>
    <w:link w:val="Heading4"/>
    <w:uiPriority w:val="9"/>
    <w:rPr>
      <w:rFonts w:ascii="Arial" w:eastAsia="Arial" w:hAnsi="Arial" w:cs="Arial"/>
      <w:i/>
      <w:iCs/>
      <w:color w:val="2E74B5" w:themeColor="accent1" w:themeShade="BF"/>
    </w:rPr>
  </w:style>
  <w:style w:type="character" w:customStyle="1" w:styleId="Heading5Char1">
    <w:name w:val="Heading 5 Char1"/>
    <w:basedOn w:val="DefaultParagraphFont"/>
    <w:link w:val="Heading5"/>
    <w:uiPriority w:val="9"/>
    <w:rPr>
      <w:rFonts w:ascii="Arial" w:eastAsia="Arial" w:hAnsi="Arial" w:cs="Arial"/>
      <w:color w:val="2E74B5" w:themeColor="accent1" w:themeShade="BF"/>
    </w:rPr>
  </w:style>
  <w:style w:type="character" w:customStyle="1" w:styleId="Heading6Char1">
    <w:name w:val="Heading 6 Char1"/>
    <w:basedOn w:val="DefaultParagraphFont"/>
    <w:link w:val="Heading6"/>
    <w:uiPriority w:val="9"/>
    <w:rPr>
      <w:rFonts w:ascii="Arial" w:eastAsia="Arial" w:hAnsi="Arial" w:cs="Arial"/>
      <w:i/>
      <w:iCs/>
      <w:color w:val="595959" w:themeColor="text1" w:themeTint="A6"/>
    </w:rPr>
  </w:style>
  <w:style w:type="character" w:customStyle="1" w:styleId="Heading7Char1">
    <w:name w:val="Heading 7 Char1"/>
    <w:basedOn w:val="DefaultParagraphFont"/>
    <w:link w:val="Heading7"/>
    <w:uiPriority w:val="9"/>
    <w:rPr>
      <w:rFonts w:ascii="Arial" w:eastAsia="Arial" w:hAnsi="Arial" w:cs="Arial"/>
      <w:color w:val="595959" w:themeColor="text1" w:themeTint="A6"/>
    </w:rPr>
  </w:style>
  <w:style w:type="character" w:customStyle="1" w:styleId="Heading8Char1">
    <w:name w:val="Heading 8 Char1"/>
    <w:basedOn w:val="DefaultParagraphFont"/>
    <w:link w:val="Heading8"/>
    <w:uiPriority w:val="9"/>
    <w:rPr>
      <w:rFonts w:ascii="Arial" w:eastAsia="Arial" w:hAnsi="Arial" w:cs="Arial"/>
      <w:i/>
      <w:iCs/>
      <w:color w:val="272727" w:themeColor="text1" w:themeTint="D8"/>
    </w:rPr>
  </w:style>
  <w:style w:type="character" w:customStyle="1" w:styleId="Heading9Char1">
    <w:name w:val="Heading 9 Char1"/>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1"/>
    <w:uiPriority w:val="10"/>
    <w:qFormat/>
    <w:pPr>
      <w:spacing w:after="80" w:line="240" w:lineRule="auto"/>
      <w:contextualSpacing/>
    </w:pPr>
    <w:rPr>
      <w:rFonts w:ascii="Arial" w:eastAsia="Arial" w:hAnsi="Arial" w:cs="Arial"/>
      <w:spacing w:val="-10"/>
      <w:sz w:val="56"/>
      <w:szCs w:val="56"/>
    </w:rPr>
  </w:style>
  <w:style w:type="character" w:customStyle="1" w:styleId="TitleChar1">
    <w:name w:val="Title Char1"/>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1"/>
    <w:uiPriority w:val="11"/>
    <w:qFormat/>
    <w:pPr>
      <w:numPr>
        <w:ilvl w:val="1"/>
      </w:numPr>
    </w:pPr>
    <w:rPr>
      <w:color w:val="595959" w:themeColor="text1" w:themeTint="A6"/>
      <w:spacing w:val="15"/>
      <w:sz w:val="28"/>
      <w:szCs w:val="28"/>
    </w:rPr>
  </w:style>
  <w:style w:type="character" w:customStyle="1" w:styleId="SubtitleChar1">
    <w:name w:val="Subtitle Char1"/>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1"/>
    <w:uiPriority w:val="29"/>
    <w:qFormat/>
    <w:pPr>
      <w:spacing w:before="160"/>
      <w:jc w:val="center"/>
    </w:pPr>
    <w:rPr>
      <w:i/>
      <w:iCs/>
      <w:color w:val="404040" w:themeColor="text1" w:themeTint="BF"/>
    </w:rPr>
  </w:style>
  <w:style w:type="character" w:customStyle="1" w:styleId="QuoteChar1">
    <w:name w:val="Quote Char1"/>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1"/>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1">
    <w:name w:val="Intense Quote Char1"/>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1"/>
    <w:uiPriority w:val="99"/>
    <w:unhideWhenUsed/>
    <w:pPr>
      <w:tabs>
        <w:tab w:val="center" w:pos="4844"/>
        <w:tab w:val="right" w:pos="9689"/>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44"/>
        <w:tab w:val="right" w:pos="9689"/>
      </w:tabs>
      <w:spacing w:after="0" w:line="240" w:lineRule="auto"/>
    </w:pPr>
  </w:style>
  <w:style w:type="character" w:customStyle="1" w:styleId="FooterChar1">
    <w:name w:val="Footer Char1"/>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szCs w:val="20"/>
    </w:rPr>
  </w:style>
  <w:style w:type="character" w:customStyle="1" w:styleId="EndnoteTextChar1">
    <w:name w:val="Endnote Text Char1"/>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Pr>
      <w:rFonts w:ascii="Times New Roman" w:hAnsi="Times New Roman" w:cs="Times New Roman"/>
      <w:sz w:val="24"/>
      <w:szCs w:val="24"/>
    </w:rPr>
  </w:style>
  <w:style w:type="table" w:styleId="GridTable5Dark-Accent10">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0.png"/><Relationship Id="rId19"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1177</Words>
  <Characters>7419</Characters>
  <Application>Microsoft Office Word</Application>
  <DocSecurity>0</DocSecurity>
  <Lines>61</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dehghani reza</dc:creator>
  <cp:lastModifiedBy>dehghani reza</cp:lastModifiedBy>
  <cp:revision>5</cp:revision>
  <dcterms:created xsi:type="dcterms:W3CDTF">2025-03-21T20:11:00Z</dcterms:created>
  <dcterms:modified xsi:type="dcterms:W3CDTF">2025-03-25T09:55:00Z</dcterms:modified>
</cp:coreProperties>
</file>