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rial" w:cs="Arial" w:eastAsia="Arial" w:hAnsi="Arial"/>
          <w:b w:val="1"/>
          <w:sz w:val="40"/>
          <w:szCs w:val="40"/>
        </w:rPr>
      </w:pPr>
      <w:r w:rsidDel="00000000" w:rsidR="00000000" w:rsidRPr="00000000">
        <w:rPr>
          <w:rFonts w:ascii="Arial" w:cs="Arial" w:eastAsia="Arial" w:hAnsi="Arial"/>
          <w:b w:val="1"/>
          <w:sz w:val="40"/>
          <w:szCs w:val="40"/>
          <w:rtl w:val="0"/>
        </w:rPr>
        <w:t xml:space="preserve">Risikoanalyse</w:t>
      </w:r>
      <w:r w:rsidDel="00000000" w:rsidR="00000000" w:rsidRPr="00000000">
        <w:rPr>
          <w:rtl w:val="0"/>
        </w:rPr>
      </w:r>
    </w:p>
    <w:p w:rsidR="00000000" w:rsidDel="00000000" w:rsidP="00000000" w:rsidRDefault="00000000" w:rsidRPr="00000000" w14:paraId="00000002">
      <w:pPr>
        <w:rPr>
          <w:rFonts w:ascii="Arial" w:cs="Arial" w:eastAsia="Arial" w:hAnsi="Arial"/>
          <w:b w:val="1"/>
          <w:sz w:val="28"/>
          <w:szCs w:val="28"/>
        </w:rPr>
      </w:pPr>
      <w:r w:rsidDel="00000000" w:rsidR="00000000" w:rsidRPr="00000000">
        <w:rPr>
          <w:rtl w:val="0"/>
        </w:rPr>
      </w:r>
    </w:p>
    <w:tbl>
      <w:tblPr>
        <w:tblStyle w:val="Table1"/>
        <w:tblW w:w="71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5"/>
        <w:gridCol w:w="3930"/>
        <w:tblGridChange w:id="0">
          <w:tblGrid>
            <w:gridCol w:w="3255"/>
            <w:gridCol w:w="3930"/>
          </w:tblGrid>
        </w:tblGridChange>
      </w:tblGrid>
      <w:tr>
        <w:trPr>
          <w:cantSplit w:val="0"/>
          <w:trHeight w:val="341" w:hRule="atLeast"/>
          <w:tblHeader w:val="0"/>
        </w:trPr>
        <w:tc>
          <w:tcPr>
            <w:shd w:fill="auto" w:val="clear"/>
          </w:tcPr>
          <w:p w:rsidR="00000000" w:rsidDel="00000000" w:rsidP="00000000" w:rsidRDefault="00000000" w:rsidRPr="00000000" w14:paraId="00000003">
            <w:pPr>
              <w:rPr>
                <w:rFonts w:ascii="Arial" w:cs="Arial" w:eastAsia="Arial" w:hAnsi="Arial"/>
              </w:rPr>
            </w:pPr>
            <w:r w:rsidDel="00000000" w:rsidR="00000000" w:rsidRPr="00000000">
              <w:rPr>
                <w:rFonts w:ascii="Arial" w:cs="Arial" w:eastAsia="Arial" w:hAnsi="Arial"/>
                <w:rtl w:val="0"/>
              </w:rPr>
              <w:t xml:space="preserve">Projektbezeichnung</w:t>
            </w:r>
          </w:p>
        </w:tc>
        <w:tc>
          <w:tcPr>
            <w:shd w:fill="auto" w:val="clear"/>
          </w:tcPr>
          <w:p w:rsidR="00000000" w:rsidDel="00000000" w:rsidP="00000000" w:rsidRDefault="00000000" w:rsidRPr="00000000" w14:paraId="00000004">
            <w:pPr>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Spritzgussmaschinen Sprachsteuerung</w:t>
            </w:r>
          </w:p>
        </w:tc>
      </w:tr>
      <w:tr>
        <w:trPr>
          <w:cantSplit w:val="0"/>
          <w:trHeight w:val="291" w:hRule="atLeast"/>
          <w:tblHeader w:val="0"/>
        </w:trPr>
        <w:tc>
          <w:tcPr>
            <w:tcBorders>
              <w:top w:color="000000" w:space="0" w:sz="12" w:val="single"/>
            </w:tcBorders>
            <w:shd w:fill="auto" w:val="clear"/>
          </w:tcPr>
          <w:p w:rsidR="00000000" w:rsidDel="00000000" w:rsidP="00000000" w:rsidRDefault="00000000" w:rsidRPr="00000000" w14:paraId="00000005">
            <w:pPr>
              <w:rPr>
                <w:rFonts w:ascii="Arial" w:cs="Arial" w:eastAsia="Arial" w:hAnsi="Arial"/>
              </w:rPr>
            </w:pPr>
            <w:r w:rsidDel="00000000" w:rsidR="00000000" w:rsidRPr="00000000">
              <w:rPr>
                <w:rFonts w:ascii="Arial" w:cs="Arial" w:eastAsia="Arial" w:hAnsi="Arial"/>
                <w:rtl w:val="0"/>
              </w:rPr>
              <w:t xml:space="preserve">Projektverantwortlicher</w:t>
            </w:r>
          </w:p>
        </w:tc>
        <w:tc>
          <w:tcPr>
            <w:tcBorders>
              <w:top w:color="000000" w:space="0" w:sz="12" w:val="single"/>
            </w:tcBorders>
            <w:shd w:fill="auto" w:val="clear"/>
          </w:tcPr>
          <w:p w:rsidR="00000000" w:rsidDel="00000000" w:rsidP="00000000" w:rsidRDefault="00000000" w:rsidRPr="00000000" w14:paraId="00000006">
            <w:pPr>
              <w:rPr>
                <w:rFonts w:ascii="Arial" w:cs="Arial" w:eastAsia="Arial" w:hAnsi="Arial"/>
              </w:rPr>
            </w:pPr>
            <w:r w:rsidDel="00000000" w:rsidR="00000000" w:rsidRPr="00000000">
              <w:rPr>
                <w:rFonts w:ascii="Arial" w:cs="Arial" w:eastAsia="Arial" w:hAnsi="Arial"/>
                <w:rtl w:val="0"/>
              </w:rPr>
              <w:t xml:space="preserve">Armin Anton</w:t>
            </w:r>
          </w:p>
        </w:tc>
      </w:tr>
      <w:tr>
        <w:trPr>
          <w:cantSplit w:val="0"/>
          <w:trHeight w:val="291" w:hRule="atLeast"/>
          <w:tblHeader w:val="0"/>
        </w:trPr>
        <w:tc>
          <w:tcPr>
            <w:shd w:fill="auto" w:val="clear"/>
          </w:tcPr>
          <w:p w:rsidR="00000000" w:rsidDel="00000000" w:rsidP="00000000" w:rsidRDefault="00000000" w:rsidRPr="00000000" w14:paraId="00000007">
            <w:pPr>
              <w:rPr>
                <w:rFonts w:ascii="Arial" w:cs="Arial" w:eastAsia="Arial" w:hAnsi="Arial"/>
              </w:rPr>
            </w:pPr>
            <w:r w:rsidDel="00000000" w:rsidR="00000000" w:rsidRPr="00000000">
              <w:rPr>
                <w:rFonts w:ascii="Arial" w:cs="Arial" w:eastAsia="Arial" w:hAnsi="Arial"/>
                <w:rtl w:val="0"/>
              </w:rPr>
              <w:t xml:space="preserve">Verantwortlicher Risikoanalyse</w:t>
            </w:r>
          </w:p>
        </w:tc>
        <w:tc>
          <w:tcPr>
            <w:shd w:fill="auto" w:val="clear"/>
          </w:tcPr>
          <w:p w:rsidR="00000000" w:rsidDel="00000000" w:rsidP="00000000" w:rsidRDefault="00000000" w:rsidRPr="00000000" w14:paraId="00000008">
            <w:pPr>
              <w:rPr>
                <w:rFonts w:ascii="Arial" w:cs="Arial" w:eastAsia="Arial" w:hAnsi="Arial"/>
              </w:rPr>
            </w:pPr>
            <w:r w:rsidDel="00000000" w:rsidR="00000000" w:rsidRPr="00000000">
              <w:rPr>
                <w:rFonts w:ascii="Arial" w:cs="Arial" w:eastAsia="Arial" w:hAnsi="Arial"/>
                <w:rtl w:val="0"/>
              </w:rPr>
              <w:t xml:space="preserve">Armin Anton</w:t>
            </w:r>
          </w:p>
        </w:tc>
      </w:tr>
      <w:tr>
        <w:trPr>
          <w:cantSplit w:val="0"/>
          <w:trHeight w:val="291" w:hRule="atLeast"/>
          <w:tblHeader w:val="0"/>
        </w:trPr>
        <w:tc>
          <w:tcPr>
            <w:shd w:fill="auto" w:val="clear"/>
          </w:tcPr>
          <w:p w:rsidR="00000000" w:rsidDel="00000000" w:rsidP="00000000" w:rsidRDefault="00000000" w:rsidRPr="00000000" w14:paraId="00000009">
            <w:pPr>
              <w:rPr>
                <w:rFonts w:ascii="Arial" w:cs="Arial" w:eastAsia="Arial" w:hAnsi="Arial"/>
              </w:rPr>
            </w:pPr>
            <w:r w:rsidDel="00000000" w:rsidR="00000000" w:rsidRPr="00000000">
              <w:rPr>
                <w:rFonts w:ascii="Arial" w:cs="Arial" w:eastAsia="Arial" w:hAnsi="Arial"/>
                <w:rtl w:val="0"/>
              </w:rPr>
              <w:t xml:space="preserve">Erstellt am</w:t>
            </w:r>
          </w:p>
        </w:tc>
        <w:tc>
          <w:tcPr>
            <w:shd w:fill="auto" w:val="clear"/>
          </w:tcPr>
          <w:p w:rsidR="00000000" w:rsidDel="00000000" w:rsidP="00000000" w:rsidRDefault="00000000" w:rsidRPr="00000000" w14:paraId="0000000A">
            <w:pPr>
              <w:rPr>
                <w:rFonts w:ascii="Arial" w:cs="Arial" w:eastAsia="Arial" w:hAnsi="Arial"/>
              </w:rPr>
            </w:pPr>
            <w:r w:rsidDel="00000000" w:rsidR="00000000" w:rsidRPr="00000000">
              <w:rPr>
                <w:rFonts w:ascii="Arial" w:cs="Arial" w:eastAsia="Arial" w:hAnsi="Arial"/>
                <w:rtl w:val="0"/>
              </w:rPr>
              <w:t xml:space="preserve">28.03.2025</w:t>
            </w:r>
          </w:p>
        </w:tc>
      </w:tr>
      <w:tr>
        <w:trPr>
          <w:cantSplit w:val="0"/>
          <w:trHeight w:val="291" w:hRule="atLeast"/>
          <w:tblHeader w:val="0"/>
        </w:trPr>
        <w:tc>
          <w:tcPr>
            <w:shd w:fill="auto" w:val="clear"/>
          </w:tcPr>
          <w:p w:rsidR="00000000" w:rsidDel="00000000" w:rsidP="00000000" w:rsidRDefault="00000000" w:rsidRPr="00000000" w14:paraId="0000000B">
            <w:pPr>
              <w:rPr>
                <w:rFonts w:ascii="Arial" w:cs="Arial" w:eastAsia="Arial" w:hAnsi="Arial"/>
              </w:rPr>
            </w:pPr>
            <w:r w:rsidDel="00000000" w:rsidR="00000000" w:rsidRPr="00000000">
              <w:rPr>
                <w:rFonts w:ascii="Arial" w:cs="Arial" w:eastAsia="Arial" w:hAnsi="Arial"/>
                <w:rtl w:val="0"/>
              </w:rPr>
              <w:t xml:space="preserve">Zuletzt geändert</w:t>
            </w:r>
          </w:p>
        </w:tc>
        <w:tc>
          <w:tcPr>
            <w:shd w:fill="auto" w:val="clear"/>
          </w:tcPr>
          <w:p w:rsidR="00000000" w:rsidDel="00000000" w:rsidP="00000000" w:rsidRDefault="00000000" w:rsidRPr="00000000" w14:paraId="0000000C">
            <w:pPr>
              <w:rPr>
                <w:rFonts w:ascii="Arial" w:cs="Arial" w:eastAsia="Arial" w:hAnsi="Arial"/>
              </w:rPr>
            </w:pPr>
            <w:r w:rsidDel="00000000" w:rsidR="00000000" w:rsidRPr="00000000">
              <w:rPr>
                <w:rFonts w:ascii="Arial" w:cs="Arial" w:eastAsia="Arial" w:hAnsi="Arial"/>
                <w:rtl w:val="0"/>
              </w:rPr>
              <w:t xml:space="preserve">03.04.2025</w:t>
            </w:r>
          </w:p>
        </w:tc>
      </w:tr>
      <w:tr>
        <w:trPr>
          <w:cantSplit w:val="0"/>
          <w:trHeight w:val="291" w:hRule="atLeast"/>
          <w:tblHeader w:val="0"/>
        </w:trPr>
        <w:tc>
          <w:tcPr>
            <w:shd w:fill="auto" w:val="clear"/>
          </w:tcPr>
          <w:p w:rsidR="00000000" w:rsidDel="00000000" w:rsidP="00000000" w:rsidRDefault="00000000" w:rsidRPr="00000000" w14:paraId="0000000D">
            <w:pPr>
              <w:rPr>
                <w:rFonts w:ascii="Arial" w:cs="Arial" w:eastAsia="Arial" w:hAnsi="Arial"/>
              </w:rPr>
            </w:pPr>
            <w:r w:rsidDel="00000000" w:rsidR="00000000" w:rsidRPr="00000000">
              <w:rPr>
                <w:rFonts w:ascii="Arial" w:cs="Arial" w:eastAsia="Arial" w:hAnsi="Arial"/>
                <w:rtl w:val="0"/>
              </w:rPr>
              <w:t xml:space="preserve">Bearbeitungszustand</w:t>
            </w:r>
          </w:p>
        </w:tc>
        <w:tc>
          <w:tcPr>
            <w:shd w:fill="auto" w:val="clear"/>
          </w:tcPr>
          <w:p w:rsidR="00000000" w:rsidDel="00000000" w:rsidP="00000000" w:rsidRDefault="00000000" w:rsidRPr="00000000" w14:paraId="0000000E">
            <w:pPr>
              <w:rPr>
                <w:rFonts w:ascii="Arial" w:cs="Arial" w:eastAsia="Arial" w:hAnsi="Arial"/>
              </w:rPr>
            </w:pPr>
            <w:r w:rsidDel="00000000" w:rsidR="00000000" w:rsidRPr="00000000">
              <w:rPr>
                <w:rFonts w:ascii="Arial" w:cs="Arial" w:eastAsia="Arial" w:hAnsi="Arial"/>
                <w:rtl w:val="0"/>
              </w:rPr>
              <w:t xml:space="preserve">In Bearbeitung</w:t>
            </w:r>
          </w:p>
        </w:tc>
      </w:tr>
      <w:tr>
        <w:trPr>
          <w:cantSplit w:val="0"/>
          <w:trHeight w:val="291" w:hRule="atLeast"/>
          <w:tblHeader w:val="0"/>
        </w:trPr>
        <w:tc>
          <w:tcPr>
            <w:shd w:fill="auto" w:val="clear"/>
          </w:tcPr>
          <w:p w:rsidR="00000000" w:rsidDel="00000000" w:rsidP="00000000" w:rsidRDefault="00000000" w:rsidRPr="00000000" w14:paraId="0000000F">
            <w:pPr>
              <w:rPr>
                <w:rFonts w:ascii="Arial" w:cs="Arial" w:eastAsia="Arial" w:hAnsi="Arial"/>
              </w:rPr>
            </w:pPr>
            <w:r w:rsidDel="00000000" w:rsidR="00000000" w:rsidRPr="00000000">
              <w:rPr>
                <w:rFonts w:ascii="Arial" w:cs="Arial" w:eastAsia="Arial" w:hAnsi="Arial"/>
                <w:rtl w:val="0"/>
              </w:rPr>
              <w:t xml:space="preserve">Dokumentbezeichnung</w:t>
            </w:r>
          </w:p>
        </w:tc>
        <w:tc>
          <w:tcPr>
            <w:shd w:fill="auto" w:val="clea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rtl w:val="0"/>
              </w:rPr>
              <w:t xml:space="preserve">Risikoanalyse</w:t>
            </w:r>
          </w:p>
        </w:tc>
      </w:tr>
    </w:tbl>
    <w:p w:rsidR="00000000" w:rsidDel="00000000" w:rsidP="00000000" w:rsidRDefault="00000000" w:rsidRPr="00000000" w14:paraId="00000011">
      <w:pPr>
        <w:rPr>
          <w:rFonts w:ascii="Arial" w:cs="Arial" w:eastAsia="Arial" w:hAnsi="Arial"/>
          <w:b w:val="1"/>
          <w:sz w:val="28"/>
          <w:szCs w:val="28"/>
        </w:rPr>
      </w:pPr>
      <w:r w:rsidDel="00000000" w:rsidR="00000000" w:rsidRPr="00000000">
        <w:rPr>
          <w:rtl w:val="0"/>
        </w:rPr>
      </w:r>
    </w:p>
    <w:p w:rsidR="00000000" w:rsidDel="00000000" w:rsidP="00000000" w:rsidRDefault="00000000" w:rsidRPr="00000000" w14:paraId="00000012">
      <w:pPr>
        <w:rPr>
          <w:rFonts w:ascii="Arial" w:cs="Arial" w:eastAsia="Arial" w:hAnsi="Arial"/>
          <w:sz w:val="28"/>
          <w:szCs w:val="28"/>
        </w:rPr>
      </w:pPr>
      <w:r w:rsidDel="00000000" w:rsidR="00000000" w:rsidRPr="00000000">
        <w:rPr>
          <w:rtl w:val="0"/>
        </w:rPr>
      </w:r>
    </w:p>
    <w:p w:rsidR="00000000" w:rsidDel="00000000" w:rsidP="00000000" w:rsidRDefault="00000000" w:rsidRPr="00000000" w14:paraId="00000013">
      <w:pPr>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Historie der Dokumentversionen</w:t>
      </w:r>
    </w:p>
    <w:tbl>
      <w:tblPr>
        <w:tblStyle w:val="Table2"/>
        <w:tblW w:w="90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1559"/>
        <w:gridCol w:w="2127"/>
        <w:gridCol w:w="4105"/>
        <w:tblGridChange w:id="0">
          <w:tblGrid>
            <w:gridCol w:w="1271"/>
            <w:gridCol w:w="1559"/>
            <w:gridCol w:w="2127"/>
            <w:gridCol w:w="4105"/>
          </w:tblGrid>
        </w:tblGridChange>
      </w:tblGrid>
      <w:tr>
        <w:trPr>
          <w:cantSplit w:val="0"/>
          <w:trHeight w:val="380" w:hRule="atLeast"/>
          <w:tblHeader w:val="0"/>
        </w:trPr>
        <w:tc>
          <w:tcPr>
            <w:tcBorders>
              <w:bottom w:color="000000" w:space="0" w:sz="12" w:val="single"/>
            </w:tcBorders>
          </w:tcPr>
          <w:p w:rsidR="00000000" w:rsidDel="00000000" w:rsidP="00000000" w:rsidRDefault="00000000" w:rsidRPr="00000000" w14:paraId="00000014">
            <w:pPr>
              <w:jc w:val="center"/>
              <w:rPr>
                <w:rFonts w:ascii="Arial" w:cs="Arial" w:eastAsia="Arial" w:hAnsi="Arial"/>
              </w:rPr>
            </w:pPr>
            <w:r w:rsidDel="00000000" w:rsidR="00000000" w:rsidRPr="00000000">
              <w:rPr>
                <w:rFonts w:ascii="Arial" w:cs="Arial" w:eastAsia="Arial" w:hAnsi="Arial"/>
                <w:rtl w:val="0"/>
              </w:rPr>
              <w:t xml:space="preserve">Version</w:t>
            </w:r>
          </w:p>
        </w:tc>
        <w:tc>
          <w:tcPr>
            <w:tcBorders>
              <w:bottom w:color="000000" w:space="0" w:sz="12" w:val="single"/>
            </w:tcBorders>
          </w:tcPr>
          <w:p w:rsidR="00000000" w:rsidDel="00000000" w:rsidP="00000000" w:rsidRDefault="00000000" w:rsidRPr="00000000" w14:paraId="00000015">
            <w:pPr>
              <w:jc w:val="center"/>
              <w:rPr>
                <w:rFonts w:ascii="Arial" w:cs="Arial" w:eastAsia="Arial" w:hAnsi="Arial"/>
              </w:rPr>
            </w:pPr>
            <w:r w:rsidDel="00000000" w:rsidR="00000000" w:rsidRPr="00000000">
              <w:rPr>
                <w:rFonts w:ascii="Arial" w:cs="Arial" w:eastAsia="Arial" w:hAnsi="Arial"/>
                <w:rtl w:val="0"/>
              </w:rPr>
              <w:t xml:space="preserve">Datum</w:t>
            </w:r>
          </w:p>
        </w:tc>
        <w:tc>
          <w:tcPr>
            <w:tcBorders>
              <w:bottom w:color="000000" w:space="0" w:sz="12" w:val="single"/>
            </w:tcBorders>
          </w:tcPr>
          <w:p w:rsidR="00000000" w:rsidDel="00000000" w:rsidP="00000000" w:rsidRDefault="00000000" w:rsidRPr="00000000" w14:paraId="00000016">
            <w:pPr>
              <w:jc w:val="center"/>
              <w:rPr>
                <w:rFonts w:ascii="Arial" w:cs="Arial" w:eastAsia="Arial" w:hAnsi="Arial"/>
              </w:rPr>
            </w:pPr>
            <w:r w:rsidDel="00000000" w:rsidR="00000000" w:rsidRPr="00000000">
              <w:rPr>
                <w:rFonts w:ascii="Arial" w:cs="Arial" w:eastAsia="Arial" w:hAnsi="Arial"/>
                <w:rtl w:val="0"/>
              </w:rPr>
              <w:t xml:space="preserve">Autor</w:t>
            </w:r>
          </w:p>
        </w:tc>
        <w:tc>
          <w:tcPr>
            <w:tcBorders>
              <w:bottom w:color="000000" w:space="0" w:sz="12" w:val="single"/>
            </w:tcBorders>
          </w:tcPr>
          <w:p w:rsidR="00000000" w:rsidDel="00000000" w:rsidP="00000000" w:rsidRDefault="00000000" w:rsidRPr="00000000" w14:paraId="00000017">
            <w:pPr>
              <w:jc w:val="center"/>
              <w:rPr>
                <w:rFonts w:ascii="Arial" w:cs="Arial" w:eastAsia="Arial" w:hAnsi="Arial"/>
              </w:rPr>
            </w:pPr>
            <w:r w:rsidDel="00000000" w:rsidR="00000000" w:rsidRPr="00000000">
              <w:rPr>
                <w:rFonts w:ascii="Arial" w:cs="Arial" w:eastAsia="Arial" w:hAnsi="Arial"/>
                <w:rtl w:val="0"/>
              </w:rPr>
              <w:t xml:space="preserve">Änderungen/Bemerkungen</w:t>
            </w:r>
          </w:p>
        </w:tc>
      </w:tr>
      <w:tr>
        <w:trPr>
          <w:cantSplit w:val="0"/>
          <w:trHeight w:val="677" w:hRule="atLeast"/>
          <w:tblHeader w:val="0"/>
        </w:trPr>
        <w:tc>
          <w:tcPr>
            <w:tcBorders>
              <w:top w:color="000000" w:space="0" w:sz="12" w:val="single"/>
            </w:tcBorders>
          </w:tcPr>
          <w:p w:rsidR="00000000" w:rsidDel="00000000" w:rsidP="00000000" w:rsidRDefault="00000000" w:rsidRPr="00000000" w14:paraId="00000018">
            <w:pPr>
              <w:jc w:val="left"/>
              <w:rPr>
                <w:rFonts w:ascii="Arial" w:cs="Arial" w:eastAsia="Arial" w:hAnsi="Arial"/>
              </w:rPr>
            </w:pPr>
            <w:r w:rsidDel="00000000" w:rsidR="00000000" w:rsidRPr="00000000">
              <w:rPr>
                <w:rFonts w:ascii="Arial" w:cs="Arial" w:eastAsia="Arial" w:hAnsi="Arial"/>
                <w:rtl w:val="0"/>
              </w:rPr>
              <w:t xml:space="preserve">0.1</w:t>
            </w:r>
          </w:p>
        </w:tc>
        <w:tc>
          <w:tcPr>
            <w:tcBorders>
              <w:top w:color="000000" w:space="0" w:sz="12" w:val="single"/>
            </w:tcBorders>
          </w:tcPr>
          <w:p w:rsidR="00000000" w:rsidDel="00000000" w:rsidP="00000000" w:rsidRDefault="00000000" w:rsidRPr="00000000" w14:paraId="00000019">
            <w:pPr>
              <w:jc w:val="left"/>
              <w:rPr>
                <w:rFonts w:ascii="Arial" w:cs="Arial" w:eastAsia="Arial" w:hAnsi="Arial"/>
              </w:rPr>
            </w:pPr>
            <w:r w:rsidDel="00000000" w:rsidR="00000000" w:rsidRPr="00000000">
              <w:rPr>
                <w:rFonts w:ascii="Arial" w:cs="Arial" w:eastAsia="Arial" w:hAnsi="Arial"/>
                <w:rtl w:val="0"/>
              </w:rPr>
              <w:t xml:space="preserve">28.03.2025</w:t>
            </w:r>
          </w:p>
        </w:tc>
        <w:tc>
          <w:tcPr>
            <w:tcBorders>
              <w:top w:color="000000" w:space="0" w:sz="12" w:val="single"/>
            </w:tcBorders>
          </w:tcPr>
          <w:p w:rsidR="00000000" w:rsidDel="00000000" w:rsidP="00000000" w:rsidRDefault="00000000" w:rsidRPr="00000000" w14:paraId="0000001A">
            <w:pPr>
              <w:jc w:val="left"/>
              <w:rPr>
                <w:rFonts w:ascii="Arial" w:cs="Arial" w:eastAsia="Arial" w:hAnsi="Arial"/>
              </w:rPr>
            </w:pPr>
            <w:r w:rsidDel="00000000" w:rsidR="00000000" w:rsidRPr="00000000">
              <w:rPr>
                <w:rFonts w:ascii="Arial" w:cs="Arial" w:eastAsia="Arial" w:hAnsi="Arial"/>
                <w:rtl w:val="0"/>
              </w:rPr>
              <w:t xml:space="preserve">Armin Anton</w:t>
            </w:r>
          </w:p>
        </w:tc>
        <w:tc>
          <w:tcPr>
            <w:tcBorders>
              <w:top w:color="000000" w:space="0" w:sz="12" w:val="single"/>
            </w:tcBorders>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Ersterstellung</w:t>
            </w:r>
          </w:p>
        </w:tc>
      </w:tr>
      <w:tr>
        <w:trPr>
          <w:cantSplit w:val="0"/>
          <w:trHeight w:val="677" w:hRule="atLeast"/>
          <w:tblHeader w:val="0"/>
        </w:trPr>
        <w:tc>
          <w:tcPr>
            <w:tcBorders>
              <w:top w:color="000000" w:space="0" w:sz="12" w:val="single"/>
            </w:tcBorders>
          </w:tcPr>
          <w:p w:rsidR="00000000" w:rsidDel="00000000" w:rsidP="00000000" w:rsidRDefault="00000000" w:rsidRPr="00000000" w14:paraId="0000001C">
            <w:pPr>
              <w:jc w:val="left"/>
              <w:rPr>
                <w:rFonts w:ascii="Arial" w:cs="Arial" w:eastAsia="Arial" w:hAnsi="Arial"/>
              </w:rPr>
            </w:pPr>
            <w:r w:rsidDel="00000000" w:rsidR="00000000" w:rsidRPr="00000000">
              <w:rPr>
                <w:rFonts w:ascii="Arial" w:cs="Arial" w:eastAsia="Arial" w:hAnsi="Arial"/>
                <w:rtl w:val="0"/>
              </w:rPr>
              <w:t xml:space="preserve">0.2</w:t>
            </w:r>
          </w:p>
        </w:tc>
        <w:tc>
          <w:tcPr>
            <w:tcBorders>
              <w:top w:color="000000" w:space="0" w:sz="12" w:val="single"/>
            </w:tcBorders>
          </w:tcPr>
          <w:p w:rsidR="00000000" w:rsidDel="00000000" w:rsidP="00000000" w:rsidRDefault="00000000" w:rsidRPr="00000000" w14:paraId="0000001D">
            <w:pPr>
              <w:jc w:val="left"/>
              <w:rPr>
                <w:rFonts w:ascii="Arial" w:cs="Arial" w:eastAsia="Arial" w:hAnsi="Arial"/>
              </w:rPr>
            </w:pPr>
            <w:r w:rsidDel="00000000" w:rsidR="00000000" w:rsidRPr="00000000">
              <w:rPr>
                <w:rFonts w:ascii="Arial" w:cs="Arial" w:eastAsia="Arial" w:hAnsi="Arial"/>
                <w:rtl w:val="0"/>
              </w:rPr>
              <w:t xml:space="preserve">03.04.2025</w:t>
            </w:r>
          </w:p>
        </w:tc>
        <w:tc>
          <w:tcPr>
            <w:tcBorders>
              <w:top w:color="000000" w:space="0" w:sz="12" w:val="single"/>
            </w:tcBorders>
          </w:tcPr>
          <w:p w:rsidR="00000000" w:rsidDel="00000000" w:rsidP="00000000" w:rsidRDefault="00000000" w:rsidRPr="00000000" w14:paraId="0000001E">
            <w:pPr>
              <w:jc w:val="left"/>
              <w:rPr>
                <w:rFonts w:ascii="Arial" w:cs="Arial" w:eastAsia="Arial" w:hAnsi="Arial"/>
              </w:rPr>
            </w:pPr>
            <w:r w:rsidDel="00000000" w:rsidR="00000000" w:rsidRPr="00000000">
              <w:rPr>
                <w:rFonts w:ascii="Arial" w:cs="Arial" w:eastAsia="Arial" w:hAnsi="Arial"/>
                <w:rtl w:val="0"/>
              </w:rPr>
              <w:t xml:space="preserve">Armin Anton</w:t>
            </w:r>
          </w:p>
        </w:tc>
        <w:tc>
          <w:tcPr>
            <w:tcBorders>
              <w:top w:color="000000" w:space="0" w:sz="12" w:val="single"/>
            </w:tcBorders>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Zusätzliche Risiken eingetragen</w:t>
            </w:r>
          </w:p>
        </w:tc>
      </w:tr>
      <w:tr>
        <w:trPr>
          <w:cantSplit w:val="0"/>
          <w:trHeight w:val="677" w:hRule="atLeast"/>
          <w:tblHeader w:val="0"/>
        </w:trPr>
        <w:tc>
          <w:tcPr>
            <w:tcBorders>
              <w:top w:color="000000" w:space="0" w:sz="12" w:val="single"/>
            </w:tcBorders>
          </w:tcPr>
          <w:p w:rsidR="00000000" w:rsidDel="00000000" w:rsidP="00000000" w:rsidRDefault="00000000" w:rsidRPr="00000000" w14:paraId="00000020">
            <w:pPr>
              <w:jc w:val="left"/>
              <w:rPr>
                <w:rFonts w:ascii="Arial" w:cs="Arial" w:eastAsia="Arial" w:hAnsi="Arial"/>
              </w:rPr>
            </w:pPr>
            <w:r w:rsidDel="00000000" w:rsidR="00000000" w:rsidRPr="00000000">
              <w:rPr>
                <w:rFonts w:ascii="Arial" w:cs="Arial" w:eastAsia="Arial" w:hAnsi="Arial"/>
                <w:rtl w:val="0"/>
              </w:rPr>
              <w:t xml:space="preserve">0.21</w:t>
            </w:r>
          </w:p>
        </w:tc>
        <w:tc>
          <w:tcPr>
            <w:tcBorders>
              <w:top w:color="000000" w:space="0" w:sz="12" w:val="single"/>
            </w:tcBorders>
          </w:tcPr>
          <w:p w:rsidR="00000000" w:rsidDel="00000000" w:rsidP="00000000" w:rsidRDefault="00000000" w:rsidRPr="00000000" w14:paraId="00000021">
            <w:pPr>
              <w:jc w:val="left"/>
              <w:rPr>
                <w:rFonts w:ascii="Arial" w:cs="Arial" w:eastAsia="Arial" w:hAnsi="Arial"/>
              </w:rPr>
            </w:pPr>
            <w:r w:rsidDel="00000000" w:rsidR="00000000" w:rsidRPr="00000000">
              <w:rPr>
                <w:rFonts w:ascii="Arial" w:cs="Arial" w:eastAsia="Arial" w:hAnsi="Arial"/>
                <w:rtl w:val="0"/>
              </w:rPr>
              <w:t xml:space="preserve">04.04.2025</w:t>
            </w:r>
          </w:p>
        </w:tc>
        <w:tc>
          <w:tcPr>
            <w:tcBorders>
              <w:top w:color="000000" w:space="0" w:sz="12" w:val="single"/>
            </w:tcBorders>
          </w:tcPr>
          <w:p w:rsidR="00000000" w:rsidDel="00000000" w:rsidP="00000000" w:rsidRDefault="00000000" w:rsidRPr="00000000" w14:paraId="00000022">
            <w:pPr>
              <w:jc w:val="left"/>
              <w:rPr>
                <w:rFonts w:ascii="Arial" w:cs="Arial" w:eastAsia="Arial" w:hAnsi="Arial"/>
              </w:rPr>
            </w:pPr>
            <w:r w:rsidDel="00000000" w:rsidR="00000000" w:rsidRPr="00000000">
              <w:rPr>
                <w:rFonts w:ascii="Arial" w:cs="Arial" w:eastAsia="Arial" w:hAnsi="Arial"/>
                <w:rtl w:val="0"/>
              </w:rPr>
              <w:t xml:space="preserve">Armin Anton</w:t>
            </w:r>
          </w:p>
        </w:tc>
        <w:tc>
          <w:tcPr>
            <w:tcBorders>
              <w:top w:color="000000" w:space="0" w:sz="12" w:val="single"/>
            </w:tcBorders>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rtl w:val="0"/>
              </w:rPr>
              <w:t xml:space="preserve">Projektverantwortlicher hinzugefügt,</w:t>
              <w:br w:type="textWrapping"/>
              <w:t xml:space="preserve">Wahrscheinlichkeit abgeändert,</w:t>
            </w:r>
          </w:p>
          <w:p w:rsidR="00000000" w:rsidDel="00000000" w:rsidP="00000000" w:rsidRDefault="00000000" w:rsidRPr="00000000" w14:paraId="00000024">
            <w:pPr>
              <w:rPr>
                <w:rFonts w:ascii="Arial" w:cs="Arial" w:eastAsia="Arial" w:hAnsi="Arial"/>
              </w:rPr>
            </w:pPr>
            <w:r w:rsidDel="00000000" w:rsidR="00000000" w:rsidRPr="00000000">
              <w:rPr>
                <w:rFonts w:ascii="Arial" w:cs="Arial" w:eastAsia="Arial" w:hAnsi="Arial"/>
                <w:rtl w:val="0"/>
              </w:rPr>
              <w:t xml:space="preserve">Nr hinzugefügt</w:t>
            </w:r>
          </w:p>
        </w:tc>
      </w:tr>
    </w:tbl>
    <w:p w:rsidR="00000000" w:rsidDel="00000000" w:rsidP="00000000" w:rsidRDefault="00000000" w:rsidRPr="00000000" w14:paraId="00000025">
      <w:pPr>
        <w:ind w:left="0" w:firstLine="0"/>
        <w:rPr>
          <w:rFonts w:ascii="Arial" w:cs="Arial" w:eastAsia="Arial" w:hAnsi="Arial"/>
          <w:sz w:val="28"/>
          <w:szCs w:val="28"/>
        </w:rPr>
      </w:pPr>
      <w:r w:rsidDel="00000000" w:rsidR="00000000" w:rsidRPr="00000000">
        <w:rPr>
          <w:rtl w:val="0"/>
        </w:rPr>
      </w:r>
    </w:p>
    <w:p w:rsidR="00000000" w:rsidDel="00000000" w:rsidP="00000000" w:rsidRDefault="00000000" w:rsidRPr="00000000" w14:paraId="00000026">
      <w:pPr>
        <w:ind w:left="0" w:firstLine="0"/>
        <w:rPr>
          <w:rFonts w:ascii="Arial" w:cs="Arial" w:eastAsia="Arial" w:hAnsi="Arial"/>
          <w:sz w:val="36"/>
          <w:szCs w:val="36"/>
        </w:rPr>
      </w:pPr>
      <w:r w:rsidDel="00000000" w:rsidR="00000000" w:rsidRPr="00000000">
        <w:rPr>
          <w:rFonts w:ascii="Arial" w:cs="Arial" w:eastAsia="Arial" w:hAnsi="Arial"/>
          <w:b w:val="1"/>
          <w:sz w:val="40"/>
          <w:szCs w:val="40"/>
          <w:rtl w:val="0"/>
        </w:rPr>
        <w:t xml:space="preserve">1 Einleitung:</w:t>
      </w:r>
      <w:r w:rsidDel="00000000" w:rsidR="00000000" w:rsidRPr="00000000">
        <w:rPr>
          <w:rtl w:val="0"/>
        </w:rPr>
      </w:r>
    </w:p>
    <w:p w:rsidR="00000000" w:rsidDel="00000000" w:rsidP="00000000" w:rsidRDefault="00000000" w:rsidRPr="00000000" w14:paraId="00000027">
      <w:pPr>
        <w:spacing w:after="240" w:before="240" w:lineRule="auto"/>
        <w:rPr>
          <w:rFonts w:ascii="Arial" w:cs="Arial" w:eastAsia="Arial" w:hAnsi="Arial"/>
        </w:rPr>
      </w:pPr>
      <w:r w:rsidDel="00000000" w:rsidR="00000000" w:rsidRPr="00000000">
        <w:rPr>
          <w:rFonts w:ascii="Arial" w:cs="Arial" w:eastAsia="Arial" w:hAnsi="Arial"/>
          <w:rtl w:val="0"/>
        </w:rPr>
        <w:t xml:space="preserve">Softwareprojekte können oft auf unerwartete Probleme stoßen. Diese entstehen durch technische Herausforderungen, Zeitdruck oder menschliche Faktoren. Eine Risikoanalyse hilft, solche Risiken frühzeitig zu erkennen, ihre Auswirkungen einzuschätzen und geeignete Maßnahmen zu ergreifen.</w:t>
      </w:r>
    </w:p>
    <w:p w:rsidR="00000000" w:rsidDel="00000000" w:rsidP="00000000" w:rsidRDefault="00000000" w:rsidRPr="00000000" w14:paraId="00000028">
      <w:pPr>
        <w:spacing w:after="240" w:before="240" w:lineRule="auto"/>
        <w:rPr>
          <w:rFonts w:ascii="Arial" w:cs="Arial" w:eastAsia="Arial" w:hAnsi="Arial"/>
        </w:rPr>
      </w:pPr>
      <w:r w:rsidDel="00000000" w:rsidR="00000000" w:rsidRPr="00000000">
        <w:rPr>
          <w:rFonts w:ascii="Arial" w:cs="Arial" w:eastAsia="Arial" w:hAnsi="Arial"/>
          <w:rtl w:val="0"/>
        </w:rPr>
        <w:t xml:space="preserve">Das Ziel dieser Analyse ist es, das Projekt sicherer und stabiler zu machen. Durch eine sorgfältige Vorbereitung auf verschiedene Szenarien können Probleme vermieden oder ihre Auswirkungen verringert werden. Die folgende Untersuchung betrachtet die wichtigsten Risiken und gibt Empfehlungen, wie man sie minimieren kann.</w:t>
      </w:r>
    </w:p>
    <w:p w:rsidR="00000000" w:rsidDel="00000000" w:rsidP="00000000" w:rsidRDefault="00000000" w:rsidRPr="00000000" w14:paraId="00000029">
      <w:pPr>
        <w:spacing w:after="240" w:before="240" w:lineRule="auto"/>
        <w:rPr>
          <w:rFonts w:ascii="Arial" w:cs="Arial" w:eastAsia="Arial" w:hAnsi="Arial"/>
        </w:rPr>
      </w:pPr>
      <w:r w:rsidDel="00000000" w:rsidR="00000000" w:rsidRPr="00000000">
        <w:rPr>
          <w:rtl w:val="0"/>
        </w:rPr>
      </w:r>
    </w:p>
    <w:p w:rsidR="00000000" w:rsidDel="00000000" w:rsidP="00000000" w:rsidRDefault="00000000" w:rsidRPr="00000000" w14:paraId="0000002A">
      <w:pPr>
        <w:spacing w:after="240" w:before="240" w:lineRule="auto"/>
        <w:rPr>
          <w:rFonts w:ascii="Arial" w:cs="Arial" w:eastAsia="Arial" w:hAnsi="Arial"/>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B">
      <w:pPr>
        <w:spacing w:after="240" w:before="240" w:lineRule="auto"/>
        <w:rPr>
          <w:rFonts w:ascii="Arial" w:cs="Arial" w:eastAsia="Arial" w:hAnsi="Arial"/>
        </w:rPr>
      </w:pPr>
      <w:r w:rsidDel="00000000" w:rsidR="00000000" w:rsidRPr="00000000">
        <w:rPr>
          <w:rFonts w:ascii="Arial" w:cs="Arial" w:eastAsia="Arial" w:hAnsi="Arial"/>
          <w:b w:val="1"/>
          <w:rtl w:val="0"/>
        </w:rPr>
        <w:t xml:space="preserve">Legende für Risikotabellen:</w:t>
      </w:r>
      <w:r w:rsidDel="00000000" w:rsidR="00000000" w:rsidRPr="00000000">
        <w:rPr>
          <w:rtl w:val="0"/>
        </w:rPr>
      </w:r>
    </w:p>
    <w:p w:rsidR="00000000" w:rsidDel="00000000" w:rsidP="00000000" w:rsidRDefault="00000000" w:rsidRPr="00000000" w14:paraId="0000002C">
      <w:pPr>
        <w:spacing w:after="240" w:before="240" w:lineRule="auto"/>
        <w:rPr>
          <w:rFonts w:ascii="Arial" w:cs="Arial" w:eastAsia="Arial" w:hAnsi="Arial"/>
          <w:b w:val="1"/>
          <w:sz w:val="28"/>
          <w:szCs w:val="28"/>
        </w:rPr>
      </w:pPr>
      <w:r w:rsidDel="00000000" w:rsidR="00000000" w:rsidRPr="00000000">
        <w:rPr>
          <w:rFonts w:ascii="Arial" w:cs="Arial" w:eastAsia="Arial" w:hAnsi="Arial"/>
          <w:rtl w:val="0"/>
        </w:rPr>
        <w:t xml:space="preserve">Kritikalität </w:t>
        <w:tab/>
        <w:tab/>
        <w:t xml:space="preserve">0 - 10 (je höher desto kritischer) </w:t>
      </w:r>
      <w:r w:rsidDel="00000000" w:rsidR="00000000" w:rsidRPr="00000000">
        <w:rPr>
          <w:rtl w:val="0"/>
        </w:rPr>
      </w:r>
    </w:p>
    <w:p w:rsidR="00000000" w:rsidDel="00000000" w:rsidP="00000000" w:rsidRDefault="00000000" w:rsidRPr="00000000" w14:paraId="0000002D">
      <w:pPr>
        <w:spacing w:after="240" w:before="240" w:lineRule="auto"/>
        <w:rPr>
          <w:rFonts w:ascii="Arial" w:cs="Arial" w:eastAsia="Arial" w:hAnsi="Arial"/>
          <w:b w:val="1"/>
          <w:sz w:val="40"/>
          <w:szCs w:val="40"/>
        </w:rPr>
      </w:pPr>
      <w:r w:rsidDel="00000000" w:rsidR="00000000" w:rsidRPr="00000000">
        <w:rPr>
          <w:rFonts w:ascii="Arial" w:cs="Arial" w:eastAsia="Arial" w:hAnsi="Arial"/>
          <w:b w:val="1"/>
          <w:sz w:val="40"/>
          <w:szCs w:val="40"/>
          <w:rtl w:val="0"/>
        </w:rPr>
        <w:t xml:space="preserve">2 Prozessrisiken:</w:t>
      </w:r>
    </w:p>
    <w:p w:rsidR="00000000" w:rsidDel="00000000" w:rsidP="00000000" w:rsidRDefault="00000000" w:rsidRPr="00000000" w14:paraId="0000002E">
      <w:pPr>
        <w:spacing w:after="240" w:before="240" w:lineRule="auto"/>
        <w:rPr>
          <w:rFonts w:ascii="Arial" w:cs="Arial" w:eastAsia="Arial" w:hAnsi="Arial"/>
          <w:b w:val="1"/>
          <w:sz w:val="28"/>
          <w:szCs w:val="28"/>
        </w:rPr>
      </w:pPr>
      <w:r w:rsidDel="00000000" w:rsidR="00000000" w:rsidRPr="00000000">
        <w:rPr>
          <w:rtl w:val="0"/>
        </w:rPr>
      </w:r>
    </w:p>
    <w:tbl>
      <w:tblPr>
        <w:tblStyle w:val="Table3"/>
        <w:tblW w:w="1170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2340"/>
        <w:gridCol w:w="1965"/>
        <w:gridCol w:w="1635"/>
        <w:gridCol w:w="2175"/>
        <w:gridCol w:w="2280"/>
        <w:tblGridChange w:id="0">
          <w:tblGrid>
            <w:gridCol w:w="1305"/>
            <w:gridCol w:w="2340"/>
            <w:gridCol w:w="1965"/>
            <w:gridCol w:w="1635"/>
            <w:gridCol w:w="2175"/>
            <w:gridCol w:w="22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Nr.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Risiko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Wahrschein-</w:t>
              <w:br w:type="textWrapping"/>
              <w:t xml:space="preserve">lichkeit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Kritikalität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Vermeidungs- Maßnahmen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Maßnahmen beim Eintreffen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PzR#1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Sprachbefehle können bei hintergrundgeräuschen nicht erkannt werden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hoch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Mikrofon näher an Benutzer platzieren, Audio signal vor der benutzung aufbereiten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Backup Tasten auf UI einbauen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PzR#2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Sprachbefehle können durch hintergrundgeräusche ausgelöst werden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hoch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Übereinstimmung muss sehr hoch sein, Audio signal vor der benutzung aufbereiten </w:t>
            </w:r>
          </w:p>
          <w:p w:rsidR="00000000" w:rsidDel="00000000" w:rsidP="00000000" w:rsidRDefault="00000000" w:rsidRPr="00000000" w14:paraId="00000040">
            <w:pPr>
              <w:widowControl w:val="0"/>
              <w:spacing w:after="0" w:line="240" w:lineRule="auto"/>
              <w:rPr>
                <w:rFonts w:ascii="Arial" w:cs="Arial" w:eastAsia="Arial" w:hAnsi="Arial"/>
                <w:sz w:val="22"/>
                <w:szCs w:val="2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sz w:val="22"/>
                <w:szCs w:val="22"/>
                <w:rtl w:val="0"/>
              </w:rPr>
              <w:t xml:space="preserve">Mikrofon stummschalt funktion einbauen, Backup Tasten auf UI einbauen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PzR#3</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Fehlinterpretation von Sprachbefehlen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mittel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Beim Abgleichen des Audio signals muss die Übereinstimmung sehr hoch sein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sz w:val="22"/>
                <w:szCs w:val="22"/>
                <w:rtl w:val="0"/>
              </w:rPr>
              <w:t xml:space="preserve">Mikrofon stummschalt funktion einbauen, Backup Tasten auf UI einbauen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PzR#4</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Das verarbeiten vom Sprachbefehl dauert zu lange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Bessere Hardware verwenden, Code effizient und performant schreiben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Backup tasten die den sprachbefehl abbrechen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PzR#5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Software reagiert nicht mehr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Exceptions / error handling einbauen. Software meldet sich bei fehlern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Software gibt fehler message und schließt sich</w:t>
            </w:r>
          </w:p>
        </w:tc>
      </w:tr>
    </w:tbl>
    <w:p w:rsidR="00000000" w:rsidDel="00000000" w:rsidP="00000000" w:rsidRDefault="00000000" w:rsidRPr="00000000" w14:paraId="00000054">
      <w:pPr>
        <w:spacing w:after="240" w:before="240" w:lineRule="auto"/>
        <w:rPr>
          <w:rFonts w:ascii="Arial" w:cs="Arial" w:eastAsia="Arial" w:hAnsi="Arial"/>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55">
      <w:pPr>
        <w:spacing w:after="240" w:before="240" w:lineRule="auto"/>
        <w:rPr>
          <w:rFonts w:ascii="Arial" w:cs="Arial" w:eastAsia="Arial" w:hAnsi="Arial"/>
          <w:b w:val="1"/>
          <w:sz w:val="40"/>
          <w:szCs w:val="40"/>
        </w:rPr>
      </w:pPr>
      <w:r w:rsidDel="00000000" w:rsidR="00000000" w:rsidRPr="00000000">
        <w:rPr>
          <w:rFonts w:ascii="Arial" w:cs="Arial" w:eastAsia="Arial" w:hAnsi="Arial"/>
          <w:b w:val="1"/>
          <w:sz w:val="40"/>
          <w:szCs w:val="40"/>
          <w:rtl w:val="0"/>
        </w:rPr>
        <w:t xml:space="preserve">3 Projektrisiken:</w:t>
      </w:r>
    </w:p>
    <w:p w:rsidR="00000000" w:rsidDel="00000000" w:rsidP="00000000" w:rsidRDefault="00000000" w:rsidRPr="00000000" w14:paraId="00000056">
      <w:pPr>
        <w:spacing w:after="240" w:before="240" w:lineRule="auto"/>
        <w:rPr>
          <w:rFonts w:ascii="Arial" w:cs="Arial" w:eastAsia="Arial" w:hAnsi="Arial"/>
          <w:b w:val="1"/>
          <w:sz w:val="28"/>
          <w:szCs w:val="28"/>
        </w:rPr>
      </w:pPr>
      <w:r w:rsidDel="00000000" w:rsidR="00000000" w:rsidRPr="00000000">
        <w:rPr>
          <w:rtl w:val="0"/>
        </w:rPr>
      </w:r>
    </w:p>
    <w:tbl>
      <w:tblPr>
        <w:tblStyle w:val="Table4"/>
        <w:tblW w:w="11715.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50"/>
        <w:gridCol w:w="2355"/>
        <w:gridCol w:w="1905"/>
        <w:gridCol w:w="1620"/>
        <w:gridCol w:w="2325"/>
        <w:gridCol w:w="2160"/>
        <w:tblGridChange w:id="0">
          <w:tblGrid>
            <w:gridCol w:w="1350"/>
            <w:gridCol w:w="2355"/>
            <w:gridCol w:w="1905"/>
            <w:gridCol w:w="1620"/>
            <w:gridCol w:w="2325"/>
            <w:gridCol w:w="21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Nr.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Risiko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Wahrschein-</w:t>
              <w:br w:type="textWrapping"/>
              <w:t xml:space="preserve">lichkeit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Kritikalität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Vermeidungs- Maßnahmen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Maßnahmen beim Eintreffen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PjR#1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Ein oder mehrere Teammitglieder werden Krank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hoch</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3-9 </w:t>
            </w:r>
          </w:p>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abhängig von anzahl an Fällen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Es muss genug Zeit eingeplant werden für Ausfälle.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line="240" w:lineRule="auto"/>
              <w:rPr>
                <w:rFonts w:ascii="Arial" w:cs="Arial" w:eastAsia="Arial" w:hAnsi="Arial"/>
                <w:sz w:val="28"/>
                <w:szCs w:val="28"/>
              </w:rPr>
            </w:pPr>
            <w:r w:rsidDel="00000000" w:rsidR="00000000" w:rsidRPr="00000000">
              <w:rPr>
                <w:rFonts w:ascii="Arial" w:cs="Arial" w:eastAsia="Arial" w:hAnsi="Arial"/>
                <w:sz w:val="22"/>
                <w:szCs w:val="22"/>
                <w:rtl w:val="0"/>
              </w:rPr>
              <w:t xml:space="preserve">Mit der Fehlenden person kommunizieren falls möglich Home Office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PjR#2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Fehleinschätzung der Zeit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mittel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Frühzeitig mit verschiedenen Aufgaben anfangen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“Überstunden” Mehr Termine zum Arbeiten am Projekt ausmachen,</w:t>
            </w:r>
          </w:p>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Aufgabenverteilung überdenken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PjR#3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Streit unter Teammitgliedern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Discord-Server mit Kommunikationsmöglichkeiten um missverständnisse zu hemmen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neutrale Person schlichtet den Streit / gibt vorschläge für verbesserungen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PjR#4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Kommunikation wird vernachlässigt, man weis nicht woran andere arbeiten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Im Discord Server mitteilen, wer an was  arbeitet.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versammeln und ausmachen wer was behandelt.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PjR#5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Kunde ist Unzufrieden mit dem Produkt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mittel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So oft wie möglich den Kunden Fragen zum Produkt stellen.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Software überarbeiten falls möglich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PjR#6</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Integrationsprobleme beim einbinden der Gussmaschine zur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Software Modular und Gekapselt entwickeln um einbinden zu vereinfachen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r w:rsidDel="00000000" w:rsidR="00000000" w:rsidRPr="00000000">
              <w:rPr>
                <w:rFonts w:ascii="Arial" w:cs="Arial" w:eastAsia="Arial" w:hAnsi="Arial"/>
                <w:sz w:val="22"/>
                <w:szCs w:val="22"/>
                <w:rtl w:val="0"/>
              </w:rPr>
              <w:t xml:space="preserve">Software muss überarbeitet werden</w:t>
            </w:r>
          </w:p>
        </w:tc>
      </w:tr>
    </w:tbl>
    <w:p w:rsidR="00000000" w:rsidDel="00000000" w:rsidP="00000000" w:rsidRDefault="00000000" w:rsidRPr="00000000" w14:paraId="00000083">
      <w:pPr>
        <w:spacing w:after="240" w:before="240" w:lineRule="auto"/>
        <w:rPr>
          <w:rFonts w:ascii="Arial" w:cs="Arial" w:eastAsia="Arial" w:hAnsi="Arial"/>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240" w:before="240" w:lineRule="auto"/>
        <w:rPr>
          <w:rFonts w:ascii="Arial" w:cs="Arial" w:eastAsia="Arial" w:hAnsi="Arial"/>
          <w:b w:val="1"/>
          <w:sz w:val="40"/>
          <w:szCs w:val="40"/>
        </w:rPr>
      </w:pPr>
      <w:r w:rsidDel="00000000" w:rsidR="00000000" w:rsidRPr="00000000">
        <w:rPr>
          <w:rFonts w:ascii="Arial" w:cs="Arial" w:eastAsia="Arial" w:hAnsi="Arial"/>
          <w:b w:val="1"/>
          <w:sz w:val="40"/>
          <w:szCs w:val="40"/>
          <w:rtl w:val="0"/>
        </w:rPr>
        <w:t xml:space="preserve">4 Produktrisiken:</w:t>
      </w:r>
    </w:p>
    <w:p w:rsidR="00000000" w:rsidDel="00000000" w:rsidP="00000000" w:rsidRDefault="00000000" w:rsidRPr="00000000" w14:paraId="00000085">
      <w:pPr>
        <w:spacing w:after="240" w:before="240" w:lineRule="auto"/>
        <w:rPr>
          <w:rFonts w:ascii="Arial" w:cs="Arial" w:eastAsia="Arial" w:hAnsi="Arial"/>
          <w:b w:val="1"/>
          <w:sz w:val="40"/>
          <w:szCs w:val="40"/>
        </w:rPr>
      </w:pPr>
      <w:r w:rsidDel="00000000" w:rsidR="00000000" w:rsidRPr="00000000">
        <w:rPr>
          <w:rtl w:val="0"/>
        </w:rPr>
      </w:r>
    </w:p>
    <w:tbl>
      <w:tblPr>
        <w:tblStyle w:val="Table5"/>
        <w:tblW w:w="11715.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2625"/>
        <w:gridCol w:w="1890"/>
        <w:gridCol w:w="1590"/>
        <w:gridCol w:w="2235"/>
        <w:gridCol w:w="2250"/>
        <w:tblGridChange w:id="0">
          <w:tblGrid>
            <w:gridCol w:w="1125"/>
            <w:gridCol w:w="2625"/>
            <w:gridCol w:w="1890"/>
            <w:gridCol w:w="1590"/>
            <w:gridCol w:w="2235"/>
            <w:gridCol w:w="22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Nr.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Risiko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Wahrschein-</w:t>
              <w:br w:type="textWrapping"/>
              <w:t xml:space="preserve">lichkeit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Kritikalität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Vermeidungs- Maßnahmen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after="0" w:line="240" w:lineRule="auto"/>
              <w:rPr>
                <w:rFonts w:ascii="Arial" w:cs="Arial" w:eastAsia="Arial" w:hAnsi="Arial"/>
                <w:b w:val="1"/>
                <w:sz w:val="28"/>
                <w:szCs w:val="28"/>
              </w:rPr>
            </w:pPr>
            <w:r w:rsidDel="00000000" w:rsidR="00000000" w:rsidRPr="00000000">
              <w:rPr>
                <w:rFonts w:ascii="Arial" w:cs="Arial" w:eastAsia="Arial" w:hAnsi="Arial"/>
                <w:b w:val="1"/>
                <w:sz w:val="28"/>
                <w:szCs w:val="28"/>
                <w:rtl w:val="0"/>
              </w:rPr>
              <w:t xml:space="preserve">Maßnahmen beim Eintreffen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PdR#1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Die Software ist schwierig zu bedienen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mittel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UI nach standards entwickeln</w:t>
            </w:r>
          </w:p>
          <w:p w:rsidR="00000000" w:rsidDel="00000000" w:rsidP="00000000" w:rsidRDefault="00000000" w:rsidRPr="00000000" w14:paraId="00000091">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Bedienungsanleitung in der UI selbst einbauen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UI muss überarbeitet werden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PdR#2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Mikrofone sind defekt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Mikrofone von beschädigungen schützen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Extra Mikrofone bereithalten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PdR#3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Schwere Skalierbarkeit für mehr als 10 Befehle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mittel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mehrere Sprachbefehle hintereinander ermöglichen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Software muss überarbeitet werden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PdR#4</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Benutzer werden nicht genügend geschult, wie die Software zu benutzen ist.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UI nach standards entwickeln</w:t>
            </w:r>
          </w:p>
          <w:p w:rsidR="00000000" w:rsidDel="00000000" w:rsidP="00000000" w:rsidRDefault="00000000" w:rsidRPr="00000000" w14:paraId="000000A4">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Bedienungsanleitung in der UI einbauen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UI muss überarbeitet werden dass selbst Einsteiger zurecht kommen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PdR#5</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Die Hardware ist von der Software überlastet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gering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Performance beim Entwickeln nicht vernachlässigen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after="0"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Hardware muss angepasst werden</w:t>
            </w:r>
          </w:p>
        </w:tc>
      </w:tr>
    </w:tbl>
    <w:p w:rsidR="00000000" w:rsidDel="00000000" w:rsidP="00000000" w:rsidRDefault="00000000" w:rsidRPr="00000000" w14:paraId="000000AC">
      <w:pPr>
        <w:spacing w:after="240" w:before="240" w:lineRule="auto"/>
        <w:rPr>
          <w:rFonts w:ascii="Arial" w:cs="Arial" w:eastAsia="Arial" w:hAnsi="Arial"/>
          <w:b w:val="1"/>
          <w:sz w:val="28"/>
          <w:szCs w:val="28"/>
        </w:rPr>
      </w:pPr>
      <w:r w:rsidDel="00000000" w:rsidR="00000000" w:rsidRPr="00000000">
        <w:rPr>
          <w:rtl w:val="0"/>
        </w:rPr>
      </w:r>
    </w:p>
    <w:sectPr>
      <w:headerReference r:id="rId6" w:type="default"/>
      <w:footerReference r:id="rId7" w:type="default"/>
      <w:pgSz w:h="16838" w:w="11906" w:orient="portrait"/>
      <w:pgMar w:bottom="1134"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E">
    <w:pPr>
      <w:jc w:val="right"/>
      <w:rPr/>
    </w:pPr>
    <w:r w:rsidDel="00000000" w:rsidR="00000000" w:rsidRPr="00000000">
      <w:rPr>
        <w:rtl w:val="0"/>
      </w:rPr>
      <w:t xml:space="preserve">Seite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ptos" w:cs="Aptos" w:eastAsia="Aptos" w:hAnsi="Aptos"/>
        <w:b w:val="0"/>
        <w:i w:val="0"/>
        <w:smallCaps w:val="0"/>
        <w:strike w:val="0"/>
        <w:color w:val="000000"/>
        <w:sz w:val="24"/>
        <w:szCs w:val="24"/>
        <w:u w:val="none"/>
        <w:shd w:fill="auto" w:val="clear"/>
        <w:vertAlign w:val="baseline"/>
      </w:rPr>
    </w:pPr>
    <w:r w:rsidDel="00000000" w:rsidR="00000000" w:rsidRPr="00000000">
      <w:rPr>
        <w:rtl w:val="0"/>
      </w:rPr>
      <w:t xml:space="preserve">Risikoanalyse.docx </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Team Rocket </w:t>
    </w:r>
    <w:r w:rsidDel="00000000" w:rsidR="00000000" w:rsidRPr="00000000">
      <w:rPr>
        <w:rtl w:val="0"/>
      </w:rPr>
      <w:t xml:space="preserve">03</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.0</w:t>
    </w:r>
    <w:r w:rsidDel="00000000" w:rsidR="00000000" w:rsidRPr="00000000">
      <w:rPr>
        <w:rtl w:val="0"/>
      </w:rPr>
      <w:t xml:space="preserve">4</w:t>
    </w:r>
    <w:r w:rsidDel="00000000" w:rsidR="00000000" w:rsidRPr="00000000">
      <w:rPr>
        <w:rFonts w:ascii="Aptos" w:cs="Aptos" w:eastAsia="Aptos" w:hAnsi="Aptos"/>
        <w:b w:val="0"/>
        <w:i w:val="0"/>
        <w:smallCaps w:val="0"/>
        <w:strike w:val="0"/>
        <w:color w:val="000000"/>
        <w:sz w:val="24"/>
        <w:szCs w:val="24"/>
        <w:u w:val="none"/>
        <w:shd w:fill="auto" w:val="clear"/>
        <w:vertAlign w:val="baseline"/>
        <w:rtl w:val="0"/>
      </w:rPr>
      <w:t xml:space="preserve">.2025</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de-DE"/>
      </w:rPr>
    </w:rPrDefault>
    <w:pPrDefault>
      <w:pPr>
        <w:spacing w:after="160" w:line="278.0000000000000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