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22D6" w:rsidRDefault="007920FE">
      <w:pPr>
        <w:pStyle w:val="Heading1"/>
      </w:pPr>
      <w:bookmarkStart w:id="0" w:name="X686e64c68161b3fcd802ed1bb0369c78380cbd3"/>
      <w:r>
        <w:t>Secure Distributed System with Observability and Security Analysis</w:t>
      </w:r>
    </w:p>
    <w:p w:rsidR="009A22D6" w:rsidRDefault="007920FE">
      <w:pPr>
        <w:pStyle w:val="Heading2"/>
      </w:pPr>
      <w:bookmarkStart w:id="1" w:name="report"/>
      <w:r>
        <w:t>Report</w:t>
      </w:r>
    </w:p>
    <w:p w:rsidR="009A22D6" w:rsidRDefault="00CC01D1">
      <w:r>
        <w:pict>
          <v:rect id="_x0000_i1025" style="width:0;height:1.5pt" o:hralign="center" o:hrstd="t" o:hr="t"/>
        </w:pict>
      </w:r>
    </w:p>
    <w:p w:rsidR="009A22D6" w:rsidRDefault="007920FE">
      <w:pPr>
        <w:pStyle w:val="Heading2"/>
      </w:pPr>
      <w:bookmarkStart w:id="2" w:name="introduction"/>
      <w:bookmarkEnd w:id="1"/>
      <w:r>
        <w:t>1. Introduction</w:t>
      </w:r>
    </w:p>
    <w:p w:rsidR="009A22D6" w:rsidRDefault="007920FE">
      <w:pPr>
        <w:pStyle w:val="FirstParagraph"/>
      </w:pPr>
      <w:r>
        <w:t>This report presents the design, implementation, and security analysis of a secure distributed system. The system demonstrates key concepts in modern distributed architecture including load balancing, encrypted communication (HTTPS), token-based authentication (JWT), asynchronous task processing via a message broker (RabbitMQ), rate limiting, and comprehensive audit logging with full request state tracking.</w:t>
      </w:r>
    </w:p>
    <w:p w:rsidR="009A22D6" w:rsidRDefault="007920FE">
      <w:pPr>
        <w:pStyle w:val="BodyText"/>
      </w:pPr>
      <w:r>
        <w:t>The primary objective is to build a system that is both functionally complete and secure, and then analyze its security posture by performing a Man-in-the-Middle (MITM) attack simulation using Wireshark to compare HTTP vs HTTPS communication.</w:t>
      </w:r>
    </w:p>
    <w:p w:rsidR="009A22D6" w:rsidRDefault="00CC01D1">
      <w:r>
        <w:pict>
          <v:rect id="_x0000_i1026" style="width:0;height:1.5pt" o:hralign="center" o:hrstd="t" o:hr="t"/>
        </w:pict>
      </w:r>
    </w:p>
    <w:p w:rsidR="009A22D6" w:rsidRDefault="007920FE">
      <w:pPr>
        <w:pStyle w:val="Heading2"/>
      </w:pPr>
      <w:bookmarkStart w:id="3" w:name="system-architecture"/>
      <w:bookmarkEnd w:id="2"/>
      <w:r>
        <w:t>2. System Architecture</w:t>
      </w:r>
    </w:p>
    <w:p w:rsidR="009A22D6" w:rsidRDefault="007920FE">
      <w:pPr>
        <w:pStyle w:val="FirstParagraph"/>
      </w:pPr>
      <w:r>
        <w:t>The system follows a layered architecture with clear separation of concerns:</w:t>
      </w:r>
    </w:p>
    <w:p w:rsidR="009A22D6" w:rsidRDefault="007920FE">
      <w:pPr>
        <w:pStyle w:val="SourceCode"/>
      </w:pPr>
      <w:r>
        <w:rPr>
          <w:rStyle w:val="VerbatimChar"/>
        </w:rPr>
        <w:t>Client → Nginx (Gateway) → API Instances → RabbitMQ → Worker → Database</w:t>
      </w:r>
    </w:p>
    <w:p w:rsidR="009A22D6" w:rsidRDefault="007920FE">
      <w:pPr>
        <w:pStyle w:val="Heading3"/>
      </w:pPr>
      <w:bookmarkStart w:id="4" w:name="architecture-diagram"/>
      <w:r>
        <w:t>Architecture Diagram</w:t>
      </w:r>
    </w:p>
    <w:p w:rsidR="009A22D6" w:rsidRDefault="007920FE">
      <w:pPr>
        <w:pStyle w:val="SourceCode"/>
      </w:pPr>
      <w:r>
        <w:rPr>
          <w:rStyle w:val="VerbatimChar"/>
        </w:rPr>
        <w:t xml:space="preserve">                          ┌──────────┐</w:t>
      </w:r>
      <w:r>
        <w:br/>
      </w:r>
      <w:r>
        <w:rPr>
          <w:rStyle w:val="VerbatimChar"/>
        </w:rPr>
        <w:t xml:space="preserve">                          │  Client  │</w:t>
      </w:r>
      <w:r>
        <w:br/>
      </w:r>
      <w:r>
        <w:rPr>
          <w:rStyle w:val="VerbatimChar"/>
        </w:rPr>
        <w:t xml:space="preserve">                          └────┬─────┘</w:t>
      </w:r>
      <w:r>
        <w:br/>
      </w:r>
      <w:r>
        <w:rPr>
          <w:rStyle w:val="VerbatimChar"/>
        </w:rPr>
        <w:t xml:space="preserve">                               │</w:t>
      </w:r>
      <w:r>
        <w:br/>
      </w:r>
      <w:r>
        <w:rPr>
          <w:rStyle w:val="VerbatimChar"/>
        </w:rPr>
        <w:t xml:space="preserve">                        HTTPS (Port 443)</w:t>
      </w:r>
      <w:r>
        <w:br/>
      </w:r>
      <w:r>
        <w:rPr>
          <w:rStyle w:val="VerbatimChar"/>
        </w:rPr>
        <w:t xml:space="preserve">                               │</w:t>
      </w:r>
      <w:r>
        <w:br/>
      </w:r>
      <w:r>
        <w:rPr>
          <w:rStyle w:val="VerbatimChar"/>
        </w:rPr>
        <w:t xml:space="preserve">                  ┌────────────▼────────────┐</w:t>
      </w:r>
      <w:r>
        <w:br/>
      </w:r>
      <w:r>
        <w:rPr>
          <w:rStyle w:val="VerbatimChar"/>
        </w:rPr>
        <w:t xml:space="preserve">                  │         Nginx           │</w:t>
      </w:r>
      <w:r>
        <w:br/>
      </w:r>
      <w:r>
        <w:rPr>
          <w:rStyle w:val="VerbatimChar"/>
        </w:rPr>
        <w:t xml:space="preserve">                  │  • HTTPS Termination    │</w:t>
      </w:r>
      <w:r>
        <w:br/>
      </w:r>
      <w:r>
        <w:rPr>
          <w:rStyle w:val="VerbatimChar"/>
        </w:rPr>
        <w:t xml:space="preserve">                  │  • Load Balancing       │</w:t>
      </w:r>
      <w:r>
        <w:br/>
      </w:r>
      <w:r>
        <w:rPr>
          <w:rStyle w:val="VerbatimChar"/>
        </w:rPr>
        <w:t xml:space="preserve">                  │  • Rate Limiting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API1 │ │ API2│ │ API3│</w:t>
      </w:r>
      <w:r>
        <w:br/>
      </w:r>
      <w:r>
        <w:rPr>
          <w:rStyle w:val="VerbatimChar"/>
        </w:rPr>
        <w:t xml:space="preserve">                  └──┬───┘ └──┬──┘ └──┬──┘</w:t>
      </w:r>
      <w:r>
        <w:br/>
      </w:r>
      <w:r>
        <w:rPr>
          <w:rStyle w:val="VerbatimChar"/>
        </w:rPr>
        <w:t xml:space="preserve">                     └────────┼───────┘</w:t>
      </w:r>
      <w:r>
        <w:br/>
      </w:r>
      <w:r>
        <w:rPr>
          <w:rStyle w:val="VerbatimChar"/>
        </w:rPr>
        <w:lastRenderedPageBreak/>
        <w:t xml:space="preserve">                              │</w:t>
      </w:r>
      <w:r>
        <w:br/>
      </w:r>
      <w:r>
        <w:rPr>
          <w:rStyle w:val="VerbatimChar"/>
        </w:rPr>
        <w:t xml:space="preserve">                    ┌─────────▼─────────┐</w:t>
      </w:r>
      <w:r>
        <w:br/>
      </w:r>
      <w:r>
        <w:rPr>
          <w:rStyle w:val="VerbatimChar"/>
        </w:rPr>
        <w:t xml:space="preserve">                    │     RabbitMQ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Worker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w:t>
      </w:r>
      <w:r>
        <w:br/>
      </w:r>
      <w:r>
        <w:rPr>
          <w:rStyle w:val="VerbatimChar"/>
        </w:rPr>
        <w:t xml:space="preserve">                    └──────────────────┘</w:t>
      </w:r>
    </w:p>
    <w:p w:rsidR="009A22D6" w:rsidRDefault="007920FE">
      <w:pPr>
        <w:pStyle w:val="Heading3"/>
      </w:pPr>
      <w:bookmarkStart w:id="5" w:name="component-summary"/>
      <w:bookmarkEnd w:id="4"/>
      <w:r>
        <w:t>Component Summary</w:t>
      </w:r>
    </w:p>
    <w:tbl>
      <w:tblPr>
        <w:tblStyle w:val="Table"/>
        <w:tblW w:w="5000" w:type="pct"/>
        <w:tblLayout w:type="fixed"/>
        <w:tblLook w:val="0020" w:firstRow="1" w:lastRow="0" w:firstColumn="0" w:lastColumn="0" w:noHBand="0" w:noVBand="0"/>
      </w:tblPr>
      <w:tblGrid>
        <w:gridCol w:w="1362"/>
        <w:gridCol w:w="2157"/>
        <w:gridCol w:w="5337"/>
      </w:tblGrid>
      <w:tr w:rsidR="009A22D6" w:rsidTr="009A22D6">
        <w:trPr>
          <w:cnfStyle w:val="100000000000" w:firstRow="1" w:lastRow="0" w:firstColumn="0" w:lastColumn="0" w:oddVBand="0" w:evenVBand="0" w:oddHBand="0" w:evenHBand="0" w:firstRowFirstColumn="0" w:firstRowLastColumn="0" w:lastRowFirstColumn="0" w:lastRowLastColumn="0"/>
          <w:tblHeader/>
        </w:trPr>
        <w:tc>
          <w:tcPr>
            <w:tcW w:w="1218" w:type="dxa"/>
          </w:tcPr>
          <w:p w:rsidR="009A22D6" w:rsidRDefault="007920FE">
            <w:pPr>
              <w:pStyle w:val="Compact"/>
            </w:pPr>
            <w:r>
              <w:t>Component</w:t>
            </w:r>
          </w:p>
        </w:tc>
        <w:tc>
          <w:tcPr>
            <w:tcW w:w="1929" w:type="dxa"/>
          </w:tcPr>
          <w:p w:rsidR="009A22D6" w:rsidRDefault="007920FE">
            <w:pPr>
              <w:pStyle w:val="Compact"/>
            </w:pPr>
            <w:r>
              <w:t>Technology</w:t>
            </w:r>
          </w:p>
        </w:tc>
        <w:tc>
          <w:tcPr>
            <w:tcW w:w="4772" w:type="dxa"/>
          </w:tcPr>
          <w:p w:rsidR="009A22D6" w:rsidRDefault="007920FE">
            <w:pPr>
              <w:pStyle w:val="Compact"/>
            </w:pPr>
            <w:r>
              <w:t>Role</w:t>
            </w:r>
          </w:p>
        </w:tc>
      </w:tr>
      <w:tr w:rsidR="009A22D6">
        <w:tc>
          <w:tcPr>
            <w:tcW w:w="1218" w:type="dxa"/>
          </w:tcPr>
          <w:p w:rsidR="009A22D6" w:rsidRDefault="007920FE">
            <w:pPr>
              <w:pStyle w:val="Compact"/>
            </w:pPr>
            <w:r>
              <w:t>Gateway</w:t>
            </w:r>
          </w:p>
        </w:tc>
        <w:tc>
          <w:tcPr>
            <w:tcW w:w="1929" w:type="dxa"/>
          </w:tcPr>
          <w:p w:rsidR="009A22D6" w:rsidRDefault="007920FE">
            <w:pPr>
              <w:pStyle w:val="Compact"/>
            </w:pPr>
            <w:r>
              <w:t>Nginx (Alpine)</w:t>
            </w:r>
          </w:p>
        </w:tc>
        <w:tc>
          <w:tcPr>
            <w:tcW w:w="4772" w:type="dxa"/>
          </w:tcPr>
          <w:p w:rsidR="009A22D6" w:rsidRDefault="007920FE">
            <w:pPr>
              <w:pStyle w:val="Compact"/>
            </w:pPr>
            <w:r>
              <w:t>Reverse proxy, HTTPS, load balancing, rate limiting</w:t>
            </w:r>
          </w:p>
        </w:tc>
      </w:tr>
      <w:tr w:rsidR="009A22D6">
        <w:tc>
          <w:tcPr>
            <w:tcW w:w="1218" w:type="dxa"/>
          </w:tcPr>
          <w:p w:rsidR="009A22D6" w:rsidRDefault="007920FE">
            <w:pPr>
              <w:pStyle w:val="Compact"/>
            </w:pPr>
            <w:r>
              <w:t>API Service</w:t>
            </w:r>
          </w:p>
        </w:tc>
        <w:tc>
          <w:tcPr>
            <w:tcW w:w="1929" w:type="dxa"/>
          </w:tcPr>
          <w:p w:rsidR="009A22D6" w:rsidRDefault="007920FE">
            <w:pPr>
              <w:pStyle w:val="Compact"/>
            </w:pPr>
            <w:r>
              <w:t>Python 3.11/Flask</w:t>
            </w:r>
          </w:p>
        </w:tc>
        <w:tc>
          <w:tcPr>
            <w:tcW w:w="4772" w:type="dxa"/>
          </w:tcPr>
          <w:p w:rsidR="009A22D6" w:rsidRDefault="007920FE">
            <w:pPr>
              <w:pStyle w:val="Compact"/>
            </w:pPr>
            <w:r>
              <w:t>JWT auth, UUID generation, task publishing</w:t>
            </w:r>
          </w:p>
        </w:tc>
      </w:tr>
      <w:tr w:rsidR="009A22D6">
        <w:tc>
          <w:tcPr>
            <w:tcW w:w="1218" w:type="dxa"/>
          </w:tcPr>
          <w:p w:rsidR="009A22D6" w:rsidRDefault="007920FE">
            <w:pPr>
              <w:pStyle w:val="Compact"/>
            </w:pPr>
            <w:r>
              <w:t>Broker</w:t>
            </w:r>
          </w:p>
        </w:tc>
        <w:tc>
          <w:tcPr>
            <w:tcW w:w="1929" w:type="dxa"/>
          </w:tcPr>
          <w:p w:rsidR="009A22D6" w:rsidRDefault="007920FE">
            <w:pPr>
              <w:pStyle w:val="Compact"/>
            </w:pPr>
            <w:r>
              <w:t>RabbitMQ 3</w:t>
            </w:r>
          </w:p>
        </w:tc>
        <w:tc>
          <w:tcPr>
            <w:tcW w:w="4772" w:type="dxa"/>
          </w:tcPr>
          <w:p w:rsidR="009A22D6" w:rsidRDefault="007920FE">
            <w:pPr>
              <w:pStyle w:val="Compact"/>
            </w:pPr>
            <w:r>
              <w:t>Asynchronous message queuing</w:t>
            </w:r>
          </w:p>
        </w:tc>
      </w:tr>
      <w:tr w:rsidR="009A22D6">
        <w:tc>
          <w:tcPr>
            <w:tcW w:w="1218" w:type="dxa"/>
          </w:tcPr>
          <w:p w:rsidR="009A22D6" w:rsidRDefault="007920FE">
            <w:pPr>
              <w:pStyle w:val="Compact"/>
            </w:pPr>
            <w:r>
              <w:t>Worker</w:t>
            </w:r>
          </w:p>
        </w:tc>
        <w:tc>
          <w:tcPr>
            <w:tcW w:w="1929" w:type="dxa"/>
          </w:tcPr>
          <w:p w:rsidR="009A22D6" w:rsidRDefault="007920FE">
            <w:pPr>
              <w:pStyle w:val="Compact"/>
            </w:pPr>
            <w:r>
              <w:t>Python 3.11</w:t>
            </w:r>
          </w:p>
        </w:tc>
        <w:tc>
          <w:tcPr>
            <w:tcW w:w="4772" w:type="dxa"/>
          </w:tcPr>
          <w:p w:rsidR="009A22D6" w:rsidRDefault="007920FE">
            <w:pPr>
              <w:pStyle w:val="Compact"/>
            </w:pPr>
            <w:r>
              <w:t>Task consumption, processing, and logging</w:t>
            </w:r>
          </w:p>
        </w:tc>
      </w:tr>
      <w:tr w:rsidR="009A22D6">
        <w:tc>
          <w:tcPr>
            <w:tcW w:w="1218" w:type="dxa"/>
          </w:tcPr>
          <w:p w:rsidR="009A22D6" w:rsidRDefault="007920FE">
            <w:pPr>
              <w:pStyle w:val="Compact"/>
            </w:pPr>
            <w:r>
              <w:t>Database</w:t>
            </w:r>
          </w:p>
        </w:tc>
        <w:tc>
          <w:tcPr>
            <w:tcW w:w="1929" w:type="dxa"/>
          </w:tcPr>
          <w:p w:rsidR="009A22D6" w:rsidRDefault="007920FE">
            <w:pPr>
              <w:pStyle w:val="Compact"/>
            </w:pPr>
            <w:r>
              <w:t>PostgreSQL 15</w:t>
            </w:r>
          </w:p>
        </w:tc>
        <w:tc>
          <w:tcPr>
            <w:tcW w:w="4772" w:type="dxa"/>
          </w:tcPr>
          <w:p w:rsidR="009A22D6" w:rsidRDefault="007920FE">
            <w:pPr>
              <w:pStyle w:val="Compact"/>
            </w:pPr>
            <w:r>
              <w:t>Persistent audit logs and state tracking</w:t>
            </w:r>
          </w:p>
        </w:tc>
      </w:tr>
      <w:tr w:rsidR="009A22D6">
        <w:tc>
          <w:tcPr>
            <w:tcW w:w="1218" w:type="dxa"/>
          </w:tcPr>
          <w:p w:rsidR="009A22D6" w:rsidRDefault="007920FE">
            <w:pPr>
              <w:pStyle w:val="Compact"/>
            </w:pPr>
            <w:r>
              <w:t>Container</w:t>
            </w:r>
          </w:p>
        </w:tc>
        <w:tc>
          <w:tcPr>
            <w:tcW w:w="1929" w:type="dxa"/>
          </w:tcPr>
          <w:p w:rsidR="009A22D6" w:rsidRDefault="007920FE">
            <w:pPr>
              <w:pStyle w:val="Compact"/>
            </w:pPr>
            <w:r>
              <w:t>Docker Compose</w:t>
            </w:r>
          </w:p>
        </w:tc>
        <w:tc>
          <w:tcPr>
            <w:tcW w:w="4772" w:type="dxa"/>
          </w:tcPr>
          <w:p w:rsidR="009A22D6" w:rsidRDefault="007920FE">
            <w:pPr>
              <w:pStyle w:val="Compact"/>
            </w:pPr>
            <w:r>
              <w:t>Orchestration of all services</w:t>
            </w:r>
          </w:p>
        </w:tc>
      </w:tr>
    </w:tbl>
    <w:p w:rsidR="009A22D6" w:rsidRDefault="00CC01D1">
      <w:r>
        <w:pict>
          <v:rect id="_x0000_i1027" style="width:0;height:1.5pt" o:hralign="center" o:hrstd="t" o:hr="t"/>
        </w:pict>
      </w:r>
    </w:p>
    <w:p w:rsidR="009A22D6" w:rsidRDefault="007920FE">
      <w:pPr>
        <w:pStyle w:val="Heading2"/>
      </w:pPr>
      <w:bookmarkStart w:id="6" w:name="component-details"/>
      <w:bookmarkEnd w:id="3"/>
      <w:bookmarkEnd w:id="5"/>
      <w:r>
        <w:t>3. Component Details</w:t>
      </w:r>
    </w:p>
    <w:p w:rsidR="009A22D6" w:rsidRDefault="007920FE">
      <w:pPr>
        <w:pStyle w:val="Heading3"/>
      </w:pPr>
      <w:bookmarkStart w:id="7" w:name="nginx-gateway-layer"/>
      <w:r>
        <w:t>3.1 Nginx (Gateway Layer)</w:t>
      </w:r>
    </w:p>
    <w:p w:rsidR="009A22D6" w:rsidRDefault="007920FE">
      <w:pPr>
        <w:pStyle w:val="FirstParagraph"/>
      </w:pPr>
      <w:r>
        <w:t>Nginx is configured as the single entry point to the system. It performs four critical functions:</w:t>
      </w:r>
    </w:p>
    <w:p w:rsidR="009A22D6" w:rsidRDefault="007920FE">
      <w:pPr>
        <w:numPr>
          <w:ilvl w:val="0"/>
          <w:numId w:val="2"/>
        </w:numPr>
      </w:pPr>
      <w:r>
        <w:rPr>
          <w:b/>
          <w:bCs/>
        </w:rPr>
        <w:t>Reverse Proxy</w:t>
      </w:r>
      <w:r>
        <w:t>: All client requests are received by Nginx and forwarded to the appropriate backend API instance. Clients never communicate directly with the API servers.</w:t>
      </w:r>
    </w:p>
    <w:p w:rsidR="009A22D6" w:rsidRDefault="007920FE">
      <w:pPr>
        <w:numPr>
          <w:ilvl w:val="0"/>
          <w:numId w:val="2"/>
        </w:numPr>
      </w:pPr>
      <w:r>
        <w:rPr>
          <w:b/>
          <w:bCs/>
        </w:rPr>
        <w:t>Load Balancing</w:t>
      </w:r>
      <w:r>
        <w:t>: Using round-robin algorithm, Nginx distributes incoming requests evenly across three API instances (api1, api2, api3). This ensures no single instance is overloaded and provides fault tolerance.</w:t>
      </w:r>
    </w:p>
    <w:p w:rsidR="009A22D6" w:rsidRDefault="007920FE">
      <w:pPr>
        <w:numPr>
          <w:ilvl w:val="0"/>
          <w:numId w:val="2"/>
        </w:numPr>
      </w:pPr>
      <w:r>
        <w:rPr>
          <w:b/>
          <w:bCs/>
        </w:rPr>
        <w:t>Rate Limiting</w:t>
      </w:r>
      <w:r>
        <w:t xml:space="preserve">: A rate limit zone is configured at 5 requests per second per client IP address, with a burst allowance of 10 requests. Clients exceeding this limit receive a </w:t>
      </w:r>
      <w:r>
        <w:rPr>
          <w:rStyle w:val="VerbatimChar"/>
        </w:rPr>
        <w:t>429 Too Many Requests</w:t>
      </w:r>
      <w:r>
        <w:t xml:space="preserve"> response.</w:t>
      </w:r>
    </w:p>
    <w:p w:rsidR="009A22D6" w:rsidRDefault="007920FE">
      <w:pPr>
        <w:numPr>
          <w:ilvl w:val="0"/>
          <w:numId w:val="2"/>
        </w:numPr>
      </w:pPr>
      <w:r>
        <w:rPr>
          <w:b/>
          <w:bCs/>
        </w:rPr>
        <w:t>HTTPS Termination</w:t>
      </w:r>
      <w:r>
        <w:t xml:space="preserve">: Nginx handles SSL/TLS encryption using a self-signed certificate. All HTTP traffic on port 80 is automatically redirected to </w:t>
      </w:r>
      <w:r>
        <w:lastRenderedPageBreak/>
        <w:t>HTTPS on port 443. The SSL configuration supports TLS 1.2 and TLS 1.3 protocols.</w:t>
      </w:r>
    </w:p>
    <w:p w:rsidR="009A22D6" w:rsidRDefault="007920FE">
      <w:pPr>
        <w:pStyle w:val="Heading3"/>
      </w:pPr>
      <w:bookmarkStart w:id="8" w:name="api-service-flask"/>
      <w:bookmarkEnd w:id="7"/>
      <w:r>
        <w:t>3.2 API Service (Flask)</w:t>
      </w:r>
    </w:p>
    <w:p w:rsidR="009A22D6" w:rsidRDefault="007920FE">
      <w:pPr>
        <w:pStyle w:val="FirstParagraph"/>
      </w:pPr>
      <w:r>
        <w:t>The API is built with Python Flask and exposes three endpoints:</w:t>
      </w:r>
    </w:p>
    <w:p w:rsidR="009A22D6" w:rsidRDefault="007920FE">
      <w:pPr>
        <w:pStyle w:val="Compact"/>
        <w:numPr>
          <w:ilvl w:val="0"/>
          <w:numId w:val="3"/>
        </w:numPr>
      </w:pPr>
      <w:r>
        <w:rPr>
          <w:b/>
          <w:bCs/>
        </w:rPr>
        <w:t>POST /login</w:t>
      </w:r>
      <w:r>
        <w:t>: Accepts username and password, validates credentials, and returns a JWT token valid for 1 hour.</w:t>
      </w:r>
    </w:p>
    <w:p w:rsidR="009A22D6" w:rsidRDefault="007920FE">
      <w:pPr>
        <w:pStyle w:val="Compact"/>
        <w:numPr>
          <w:ilvl w:val="0"/>
          <w:numId w:val="3"/>
        </w:numPr>
      </w:pPr>
      <w:r>
        <w:rPr>
          <w:b/>
          <w:bCs/>
        </w:rPr>
        <w:t>POST /task</w:t>
      </w:r>
      <w:r>
        <w:t>: Protected endpoint that requires a valid JWT Bearer token. It generates a unique UUID for each request, logs all state transitions, and publishes the task to RabbitMQ.</w:t>
      </w:r>
    </w:p>
    <w:p w:rsidR="009A22D6" w:rsidRDefault="007920FE">
      <w:pPr>
        <w:pStyle w:val="Compact"/>
        <w:numPr>
          <w:ilvl w:val="0"/>
          <w:numId w:val="3"/>
        </w:numPr>
      </w:pPr>
      <w:r>
        <w:rPr>
          <w:b/>
          <w:bCs/>
        </w:rPr>
        <w:t>GET /health</w:t>
      </w:r>
      <w:r>
        <w:t>: Returns the health status and instance identifier.</w:t>
      </w:r>
    </w:p>
    <w:p w:rsidR="009A22D6" w:rsidRDefault="007920FE">
      <w:pPr>
        <w:pStyle w:val="FirstParagraph"/>
      </w:pPr>
      <w:r>
        <w:t xml:space="preserve">Three identical instances (api1, api2, api3) run simultaneously. Each instance identifies itself via the </w:t>
      </w:r>
      <w:r>
        <w:rPr>
          <w:rStyle w:val="VerbatimChar"/>
        </w:rPr>
        <w:t>API_INSTANCE</w:t>
      </w:r>
      <w:r>
        <w:t xml:space="preserve"> environment variable and includes it in every response, allowing us to verify load balancing.</w:t>
      </w:r>
    </w:p>
    <w:p w:rsidR="009A22D6" w:rsidRDefault="007920FE">
      <w:pPr>
        <w:pStyle w:val="Heading3"/>
      </w:pPr>
      <w:bookmarkStart w:id="9" w:name="rabbitmq-message-broker"/>
      <w:bookmarkEnd w:id="8"/>
      <w:r>
        <w:t>3.3 RabbitMQ (Message Broker)</w:t>
      </w:r>
    </w:p>
    <w:p w:rsidR="009A22D6" w:rsidRDefault="007920FE">
      <w:pPr>
        <w:pStyle w:val="FirstParagraph"/>
      </w:pPr>
      <w:r>
        <w:t xml:space="preserve">RabbitMQ serves as the asynchronous communication layer between the API and Worker services. Tasks are published to a durable queue named </w:t>
      </w:r>
      <w:r>
        <w:rPr>
          <w:rStyle w:val="VerbatimChar"/>
        </w:rPr>
        <w:t>task_queue</w:t>
      </w:r>
      <w:r>
        <w:t xml:space="preserve"> with persistent delivery mode, ensuring messages survive broker restarts. The management UI is accessible on port 15672 for monitoring.</w:t>
      </w:r>
    </w:p>
    <w:p w:rsidR="009A22D6" w:rsidRDefault="007920FE">
      <w:pPr>
        <w:pStyle w:val="Heading3"/>
      </w:pPr>
      <w:bookmarkStart w:id="10" w:name="worker-service"/>
      <w:bookmarkEnd w:id="9"/>
      <w:r>
        <w:t>3.4 Worker Service</w:t>
      </w:r>
    </w:p>
    <w:p w:rsidR="009A22D6" w:rsidRDefault="007920FE">
      <w:pPr>
        <w:pStyle w:val="FirstParagraph"/>
      </w:pPr>
      <w:r>
        <w:t xml:space="preserve">The Worker is a standalone Python service that continuously consumes messages from the </w:t>
      </w:r>
      <w:r>
        <w:rPr>
          <w:rStyle w:val="VerbatimChar"/>
        </w:rPr>
        <w:t>task_queue</w:t>
      </w:r>
      <w:r>
        <w:t>. For each message, it:</w:t>
      </w:r>
    </w:p>
    <w:p w:rsidR="009A22D6" w:rsidRDefault="007920FE">
      <w:pPr>
        <w:pStyle w:val="Compact"/>
        <w:numPr>
          <w:ilvl w:val="0"/>
          <w:numId w:val="4"/>
        </w:numPr>
      </w:pPr>
      <w:r>
        <w:t>Validates the source service identity (must be api1, api2, or api3)</w:t>
      </w:r>
    </w:p>
    <w:p w:rsidR="009A22D6" w:rsidRDefault="007920FE">
      <w:pPr>
        <w:pStyle w:val="Compact"/>
        <w:numPr>
          <w:ilvl w:val="0"/>
          <w:numId w:val="4"/>
        </w:numPr>
      </w:pPr>
      <w:r>
        <w:t>Processes the task (simulated with a 2-second delay)</w:t>
      </w:r>
    </w:p>
    <w:p w:rsidR="009A22D6" w:rsidRDefault="007920FE">
      <w:pPr>
        <w:pStyle w:val="Compact"/>
        <w:numPr>
          <w:ilvl w:val="0"/>
          <w:numId w:val="4"/>
        </w:numPr>
      </w:pPr>
      <w:r>
        <w:t>Logs CONSUMED and PROCESSED (or FAILED) states to the database</w:t>
      </w:r>
    </w:p>
    <w:p w:rsidR="009A22D6" w:rsidRDefault="007920FE">
      <w:pPr>
        <w:pStyle w:val="Heading3"/>
      </w:pPr>
      <w:bookmarkStart w:id="11" w:name="postgresql-database"/>
      <w:bookmarkEnd w:id="10"/>
      <w:r>
        <w:t>3.5 PostgreSQL Database</w:t>
      </w:r>
    </w:p>
    <w:p w:rsidR="009A22D6" w:rsidRDefault="007920FE">
      <w:pPr>
        <w:pStyle w:val="FirstParagraph"/>
      </w:pPr>
      <w:r>
        <w:t>The database runs as a separate container and stores two types of data:</w:t>
      </w:r>
    </w:p>
    <w:p w:rsidR="009A22D6" w:rsidRDefault="007920FE">
      <w:pPr>
        <w:pStyle w:val="BodyText"/>
      </w:pPr>
      <w:r>
        <w:rPr>
          <w:b/>
          <w:bCs/>
        </w:rPr>
        <w:t>Audit Logs</w:t>
      </w:r>
      <w:r>
        <w:t xml:space="preserve"> (</w:t>
      </w:r>
      <w:r>
        <w:rPr>
          <w:rStyle w:val="VerbatimChar"/>
        </w:rPr>
        <w:t>audit_logs</w:t>
      </w:r>
      <w:r>
        <w:t xml:space="preserve"> table): Records every significant event with timestamp, service name, request ID, action, status (success/failure), and source.</w:t>
      </w:r>
    </w:p>
    <w:p w:rsidR="009A22D6" w:rsidRDefault="007920FE">
      <w:pPr>
        <w:pStyle w:val="BodyText"/>
      </w:pPr>
      <w:r>
        <w:rPr>
          <w:b/>
          <w:bCs/>
        </w:rPr>
        <w:t>Request States</w:t>
      </w:r>
      <w:r>
        <w:t xml:space="preserve"> (</w:t>
      </w:r>
      <w:r>
        <w:rPr>
          <w:rStyle w:val="VerbatimChar"/>
        </w:rPr>
        <w:t>request_states</w:t>
      </w:r>
      <w:r>
        <w:t xml:space="preserve"> table): Tracks the lifecycle of each request through defined states: RECEIVED → AUTHENTICATED → QUEUED → CONSUMED → PROCESSED (or FAILED).</w:t>
      </w:r>
    </w:p>
    <w:p w:rsidR="009A22D6" w:rsidRDefault="00CC01D1">
      <w:r>
        <w:pict>
          <v:rect id="_x0000_i1028" style="width:0;height:1.5pt" o:hralign="center" o:hrstd="t" o:hr="t"/>
        </w:pict>
      </w:r>
    </w:p>
    <w:p w:rsidR="009A22D6" w:rsidRDefault="007920FE">
      <w:pPr>
        <w:pStyle w:val="Heading2"/>
      </w:pPr>
      <w:bookmarkStart w:id="12" w:name="security-features"/>
      <w:bookmarkEnd w:id="6"/>
      <w:bookmarkEnd w:id="11"/>
      <w:r>
        <w:lastRenderedPageBreak/>
        <w:t>4. Security Features</w:t>
      </w:r>
    </w:p>
    <w:p w:rsidR="009A22D6" w:rsidRDefault="007920FE">
      <w:pPr>
        <w:pStyle w:val="Heading3"/>
      </w:pPr>
      <w:bookmarkStart w:id="13" w:name="https-tls-encryption"/>
      <w:r>
        <w:t>4.1 HTTPS / TLS Encryption</w:t>
      </w:r>
    </w:p>
    <w:p w:rsidR="009A22D6" w:rsidRDefault="007920FE">
      <w:pPr>
        <w:pStyle w:val="FirstParagraph"/>
      </w:pPr>
      <w:r>
        <w:t>All client-to-server communication is encrypted using TLS. Nginx terminates the SSL connection using a self-signed X.509 certificate with RSA 2048-bit encryption. The configuration enforces: - TLS 1.2 and TLS 1.3 only (older protocols disabled) - Strong cipher suites (HIGH:!aNULL:!MD5) - Automatic HTTP to HTTPS redirect</w:t>
      </w:r>
    </w:p>
    <w:p w:rsidR="009A22D6" w:rsidRDefault="007920FE">
      <w:pPr>
        <w:pStyle w:val="BodyText"/>
      </w:pPr>
      <w:r>
        <w:t>This ensures that all data in transit, including authentication tokens, request payloads, and responses, is encrypted and unreadable to any interceptor.</w:t>
      </w:r>
    </w:p>
    <w:p w:rsidR="009A22D6" w:rsidRDefault="007920FE">
      <w:pPr>
        <w:pStyle w:val="Heading3"/>
      </w:pPr>
      <w:bookmarkStart w:id="14" w:name="jwt-authentication"/>
      <w:bookmarkEnd w:id="13"/>
      <w:r>
        <w:t>4.2 JWT Authentication</w:t>
      </w:r>
    </w:p>
    <w:p w:rsidR="009A22D6" w:rsidRDefault="007920FE">
      <w:pPr>
        <w:pStyle w:val="FirstParagraph"/>
      </w:pPr>
      <w:r>
        <w:t xml:space="preserve">All </w:t>
      </w:r>
      <w:r>
        <w:rPr>
          <w:rStyle w:val="VerbatimChar"/>
        </w:rPr>
        <w:t>/task</w:t>
      </w:r>
      <w:r>
        <w:t xml:space="preserve"> requests require a valid JSON Web Token (JWT) in the Authorization header:</w:t>
      </w:r>
    </w:p>
    <w:p w:rsidR="009A22D6" w:rsidRDefault="007920FE">
      <w:pPr>
        <w:pStyle w:val="SourceCode"/>
      </w:pPr>
      <w:r>
        <w:rPr>
          <w:rStyle w:val="VerbatimChar"/>
        </w:rPr>
        <w:t>Authorization: Bearer &lt;token&gt;</w:t>
      </w:r>
    </w:p>
    <w:p w:rsidR="009A22D6" w:rsidRDefault="007920FE">
      <w:pPr>
        <w:pStyle w:val="FirstParagraph"/>
      </w:pPr>
      <w:r>
        <w:t>The JWT contains: - User identity (</w:t>
      </w:r>
      <w:r>
        <w:rPr>
          <w:rStyle w:val="VerbatimChar"/>
        </w:rPr>
        <w:t>user</w:t>
      </w:r>
      <w:r>
        <w:t xml:space="preserve"> claim) - Expiration time (</w:t>
      </w:r>
      <w:r>
        <w:rPr>
          <w:rStyle w:val="VerbatimChar"/>
        </w:rPr>
        <w:t>exp</w:t>
      </w:r>
      <w:r>
        <w:t xml:space="preserve"> claim, set to 1 hour) - Issued-at time (</w:t>
      </w:r>
      <w:r>
        <w:rPr>
          <w:rStyle w:val="VerbatimChar"/>
        </w:rPr>
        <w:t>iat</w:t>
      </w:r>
      <w:r>
        <w:t xml:space="preserve"> claim)</w:t>
      </w:r>
    </w:p>
    <w:p w:rsidR="009A22D6" w:rsidRDefault="007920FE">
      <w:pPr>
        <w:pStyle w:val="BodyText"/>
      </w:pPr>
      <w:r>
        <w:t xml:space="preserve">The token is signed with HMAC-SHA256 using a shared secret. Invalid, missing, or expired tokens result in a </w:t>
      </w:r>
      <w:r>
        <w:rPr>
          <w:rStyle w:val="VerbatimChar"/>
        </w:rPr>
        <w:t>401 Unauthorized</w:t>
      </w:r>
      <w:r>
        <w:t xml:space="preserve"> response.</w:t>
      </w:r>
    </w:p>
    <w:p w:rsidR="009A22D6" w:rsidRDefault="007920FE">
      <w:pPr>
        <w:pStyle w:val="Heading3"/>
      </w:pPr>
      <w:bookmarkStart w:id="15" w:name="rate-limiting"/>
      <w:bookmarkEnd w:id="14"/>
      <w:r>
        <w:t>4.3 Rate Limiting</w:t>
      </w:r>
    </w:p>
    <w:p w:rsidR="009A22D6" w:rsidRDefault="007920FE">
      <w:pPr>
        <w:pStyle w:val="FirstParagraph"/>
      </w:pPr>
      <w:r>
        <w:t xml:space="preserve">Nginx enforces request rate limiting to prevent abuse and DDoS attacks: - </w:t>
      </w:r>
      <w:r>
        <w:rPr>
          <w:b/>
          <w:bCs/>
        </w:rPr>
        <w:t>Rate</w:t>
      </w:r>
      <w:r>
        <w:t xml:space="preserve">: 5 requests per second per client IP - </w:t>
      </w:r>
      <w:r>
        <w:rPr>
          <w:b/>
          <w:bCs/>
        </w:rPr>
        <w:t>Burst</w:t>
      </w:r>
      <w:r>
        <w:t xml:space="preserve">: Allows up to 10 queued requests - </w:t>
      </w:r>
      <w:r>
        <w:rPr>
          <w:b/>
          <w:bCs/>
        </w:rPr>
        <w:t>Response</w:t>
      </w:r>
      <w:r>
        <w:t xml:space="preserve">: Returns </w:t>
      </w:r>
      <w:r>
        <w:rPr>
          <w:rStyle w:val="VerbatimChar"/>
        </w:rPr>
        <w:t>429 Too Many Requests</w:t>
      </w:r>
      <w:r>
        <w:t xml:space="preserve"> with JSON error when exceeded</w:t>
      </w:r>
    </w:p>
    <w:p w:rsidR="009A22D6" w:rsidRDefault="007920FE">
      <w:pPr>
        <w:pStyle w:val="Heading3"/>
      </w:pPr>
      <w:bookmarkStart w:id="16" w:name="service-identity-validation"/>
      <w:bookmarkEnd w:id="15"/>
      <w:r>
        <w:t>4.4 Service Identity Validation</w:t>
      </w:r>
    </w:p>
    <w:p w:rsidR="009A22D6" w:rsidRDefault="007920FE">
      <w:pPr>
        <w:pStyle w:val="FirstParagraph"/>
      </w:pPr>
      <w:r>
        <w:t xml:space="preserve">The Worker service validates that every consumed message originated from a legitimate API instance. Only messages with </w:t>
      </w:r>
      <w:r>
        <w:rPr>
          <w:rStyle w:val="VerbatimChar"/>
        </w:rPr>
        <w:t>source_api</w:t>
      </w:r>
      <w:r>
        <w:t xml:space="preserve"> set to </w:t>
      </w:r>
      <w:r>
        <w:rPr>
          <w:rStyle w:val="VerbatimChar"/>
        </w:rPr>
        <w:t>api1</w:t>
      </w:r>
      <w:r>
        <w:t xml:space="preserve">, </w:t>
      </w:r>
      <w:r>
        <w:rPr>
          <w:rStyle w:val="VerbatimChar"/>
        </w:rPr>
        <w:t>api2</w:t>
      </w:r>
      <w:r>
        <w:t xml:space="preserve">, or </w:t>
      </w:r>
      <w:r>
        <w:rPr>
          <w:rStyle w:val="VerbatimChar"/>
        </w:rPr>
        <w:t>api3</w:t>
      </w:r>
      <w:r>
        <w:t xml:space="preserve"> are processed. Messages from unknown sources are rejected and logged as FAILED.</w:t>
      </w:r>
    </w:p>
    <w:p w:rsidR="009A22D6" w:rsidRDefault="00CC01D1">
      <w:r>
        <w:pict>
          <v:rect id="_x0000_i1029" style="width:0;height:1.5pt" o:hralign="center" o:hrstd="t" o:hr="t"/>
        </w:pict>
      </w:r>
    </w:p>
    <w:p w:rsidR="009A22D6" w:rsidRDefault="007920FE">
      <w:pPr>
        <w:pStyle w:val="Heading2"/>
      </w:pPr>
      <w:bookmarkStart w:id="17" w:name="audit-logging-and-state-tracking"/>
      <w:bookmarkEnd w:id="12"/>
      <w:bookmarkEnd w:id="16"/>
      <w:r>
        <w:t>5. Audit Logging and State Tracking</w:t>
      </w:r>
    </w:p>
    <w:p w:rsidR="009A22D6" w:rsidRDefault="007920FE">
      <w:pPr>
        <w:pStyle w:val="Heading3"/>
      </w:pPr>
      <w:bookmarkStart w:id="18" w:name="audit-log-structure"/>
      <w:r>
        <w:t>5.1 Audit Log Structure</w:t>
      </w:r>
    </w:p>
    <w:p w:rsidR="009A22D6" w:rsidRDefault="007920FE">
      <w:pPr>
        <w:pStyle w:val="FirstParagraph"/>
      </w:pPr>
      <w:r>
        <w:t xml:space="preserve">Every significant event across all services is logged to the </w:t>
      </w:r>
      <w:r>
        <w:rPr>
          <w:rStyle w:val="VerbatimChar"/>
        </w:rPr>
        <w:t>audit_logs</w:t>
      </w:r>
      <w:r>
        <w:t xml:space="preserve"> table:</w:t>
      </w:r>
    </w:p>
    <w:tbl>
      <w:tblPr>
        <w:tblStyle w:val="Table"/>
        <w:tblW w:w="0" w:type="auto"/>
        <w:tblLook w:val="0020" w:firstRow="1" w:lastRow="0" w:firstColumn="0" w:lastColumn="0" w:noHBand="0" w:noVBand="0"/>
      </w:tblPr>
      <w:tblGrid>
        <w:gridCol w:w="1711"/>
        <w:gridCol w:w="4885"/>
      </w:tblGrid>
      <w:tr w:rsidR="009A22D6" w:rsidTr="009A22D6">
        <w:trPr>
          <w:cnfStyle w:val="100000000000" w:firstRow="1" w:lastRow="0" w:firstColumn="0" w:lastColumn="0" w:oddVBand="0" w:evenVBand="0" w:oddHBand="0" w:evenHBand="0" w:firstRowFirstColumn="0" w:firstRowLastColumn="0" w:lastRowFirstColumn="0" w:lastRowLastColumn="0"/>
          <w:tblHeader/>
        </w:trPr>
        <w:tc>
          <w:tcPr>
            <w:tcW w:w="0" w:type="auto"/>
          </w:tcPr>
          <w:p w:rsidR="009A22D6" w:rsidRDefault="007920FE">
            <w:pPr>
              <w:pStyle w:val="Compact"/>
            </w:pPr>
            <w:r>
              <w:t>Field</w:t>
            </w:r>
          </w:p>
        </w:tc>
        <w:tc>
          <w:tcPr>
            <w:tcW w:w="0" w:type="auto"/>
          </w:tcPr>
          <w:p w:rsidR="009A22D6" w:rsidRDefault="007920FE">
            <w:pPr>
              <w:pStyle w:val="Compact"/>
            </w:pPr>
            <w:r>
              <w:t>Description</w:t>
            </w:r>
          </w:p>
        </w:tc>
      </w:tr>
      <w:tr w:rsidR="009A22D6">
        <w:tc>
          <w:tcPr>
            <w:tcW w:w="0" w:type="auto"/>
          </w:tcPr>
          <w:p w:rsidR="009A22D6" w:rsidRDefault="007920FE">
            <w:pPr>
              <w:pStyle w:val="Compact"/>
            </w:pPr>
            <w:r>
              <w:t>timestamp</w:t>
            </w:r>
          </w:p>
        </w:tc>
        <w:tc>
          <w:tcPr>
            <w:tcW w:w="0" w:type="auto"/>
          </w:tcPr>
          <w:p w:rsidR="009A22D6" w:rsidRDefault="007920FE">
            <w:pPr>
              <w:pStyle w:val="Compact"/>
            </w:pPr>
            <w:r>
              <w:t>When the event occurred (with timezone)</w:t>
            </w:r>
          </w:p>
        </w:tc>
      </w:tr>
      <w:tr w:rsidR="009A22D6">
        <w:tc>
          <w:tcPr>
            <w:tcW w:w="0" w:type="auto"/>
          </w:tcPr>
          <w:p w:rsidR="009A22D6" w:rsidRDefault="007920FE">
            <w:pPr>
              <w:pStyle w:val="Compact"/>
            </w:pPr>
            <w:r>
              <w:t>service_name</w:t>
            </w:r>
          </w:p>
        </w:tc>
        <w:tc>
          <w:tcPr>
            <w:tcW w:w="0" w:type="auto"/>
          </w:tcPr>
          <w:p w:rsidR="009A22D6" w:rsidRDefault="007920FE">
            <w:pPr>
              <w:pStyle w:val="Compact"/>
            </w:pPr>
            <w:r>
              <w:t>Which service logged the event</w:t>
            </w:r>
          </w:p>
        </w:tc>
      </w:tr>
      <w:tr w:rsidR="009A22D6">
        <w:tc>
          <w:tcPr>
            <w:tcW w:w="0" w:type="auto"/>
          </w:tcPr>
          <w:p w:rsidR="009A22D6" w:rsidRDefault="007920FE">
            <w:pPr>
              <w:pStyle w:val="Compact"/>
            </w:pPr>
            <w:r>
              <w:lastRenderedPageBreak/>
              <w:t>request_id</w:t>
            </w:r>
          </w:p>
        </w:tc>
        <w:tc>
          <w:tcPr>
            <w:tcW w:w="0" w:type="auto"/>
          </w:tcPr>
          <w:p w:rsidR="009A22D6" w:rsidRDefault="007920FE">
            <w:pPr>
              <w:pStyle w:val="Compact"/>
            </w:pPr>
            <w:r>
              <w:t>UUID linking all logs for one request</w:t>
            </w:r>
          </w:p>
        </w:tc>
      </w:tr>
      <w:tr w:rsidR="009A22D6">
        <w:tc>
          <w:tcPr>
            <w:tcW w:w="0" w:type="auto"/>
          </w:tcPr>
          <w:p w:rsidR="009A22D6" w:rsidRDefault="007920FE">
            <w:pPr>
              <w:pStyle w:val="Compact"/>
            </w:pPr>
            <w:r>
              <w:t>action</w:t>
            </w:r>
          </w:p>
        </w:tc>
        <w:tc>
          <w:tcPr>
            <w:tcW w:w="0" w:type="auto"/>
          </w:tcPr>
          <w:p w:rsidR="009A22D6" w:rsidRDefault="007920FE">
            <w:pPr>
              <w:pStyle w:val="Compact"/>
            </w:pPr>
            <w:r>
              <w:t>What happened (e.g., “JWT authentication”)</w:t>
            </w:r>
          </w:p>
        </w:tc>
      </w:tr>
      <w:tr w:rsidR="009A22D6">
        <w:tc>
          <w:tcPr>
            <w:tcW w:w="0" w:type="auto"/>
          </w:tcPr>
          <w:p w:rsidR="009A22D6" w:rsidRDefault="007920FE">
            <w:pPr>
              <w:pStyle w:val="Compact"/>
            </w:pPr>
            <w:r>
              <w:t>status</w:t>
            </w:r>
          </w:p>
        </w:tc>
        <w:tc>
          <w:tcPr>
            <w:tcW w:w="0" w:type="auto"/>
          </w:tcPr>
          <w:p w:rsidR="009A22D6" w:rsidRDefault="007920FE">
            <w:pPr>
              <w:pStyle w:val="Compact"/>
            </w:pPr>
            <w:r>
              <w:t>“success” or “failure”</w:t>
            </w:r>
          </w:p>
        </w:tc>
      </w:tr>
      <w:tr w:rsidR="009A22D6">
        <w:tc>
          <w:tcPr>
            <w:tcW w:w="0" w:type="auto"/>
          </w:tcPr>
          <w:p w:rsidR="009A22D6" w:rsidRDefault="007920FE">
            <w:pPr>
              <w:pStyle w:val="Compact"/>
            </w:pPr>
            <w:r>
              <w:t>source</w:t>
            </w:r>
          </w:p>
        </w:tc>
        <w:tc>
          <w:tcPr>
            <w:tcW w:w="0" w:type="auto"/>
          </w:tcPr>
          <w:p w:rsidR="009A22D6" w:rsidRDefault="007920FE">
            <w:pPr>
              <w:pStyle w:val="Compact"/>
            </w:pPr>
            <w:r>
              <w:t>Origin of the event</w:t>
            </w:r>
          </w:p>
        </w:tc>
      </w:tr>
    </w:tbl>
    <w:p w:rsidR="009A22D6" w:rsidRDefault="007920FE">
      <w:pPr>
        <w:pStyle w:val="Heading3"/>
      </w:pPr>
      <w:bookmarkStart w:id="19" w:name="state-tracking"/>
      <w:bookmarkEnd w:id="18"/>
      <w:r>
        <w:t>5.2 State Tracking</w:t>
      </w:r>
    </w:p>
    <w:p w:rsidR="009A22D6" w:rsidRDefault="007920FE">
      <w:pPr>
        <w:pStyle w:val="FirstParagraph"/>
      </w:pPr>
      <w:r>
        <w:t>Each request passes through defined states, all recorded with timestamps:</w:t>
      </w:r>
    </w:p>
    <w:tbl>
      <w:tblPr>
        <w:tblStyle w:val="Table"/>
        <w:tblW w:w="0" w:type="auto"/>
        <w:tblLook w:val="0020" w:firstRow="1" w:lastRow="0" w:firstColumn="0" w:lastColumn="0" w:noHBand="0" w:noVBand="0"/>
      </w:tblPr>
      <w:tblGrid>
        <w:gridCol w:w="2230"/>
        <w:gridCol w:w="1017"/>
        <w:gridCol w:w="3751"/>
      </w:tblGrid>
      <w:tr w:rsidR="009A22D6" w:rsidTr="009A22D6">
        <w:trPr>
          <w:cnfStyle w:val="100000000000" w:firstRow="1" w:lastRow="0" w:firstColumn="0" w:lastColumn="0" w:oddVBand="0" w:evenVBand="0" w:oddHBand="0" w:evenHBand="0" w:firstRowFirstColumn="0" w:firstRowLastColumn="0" w:lastRowFirstColumn="0" w:lastRowLastColumn="0"/>
          <w:tblHeader/>
        </w:trPr>
        <w:tc>
          <w:tcPr>
            <w:tcW w:w="0" w:type="auto"/>
          </w:tcPr>
          <w:p w:rsidR="009A22D6" w:rsidRDefault="007920FE">
            <w:pPr>
              <w:pStyle w:val="Compact"/>
            </w:pPr>
            <w:r>
              <w:t>State</w:t>
            </w:r>
          </w:p>
        </w:tc>
        <w:tc>
          <w:tcPr>
            <w:tcW w:w="0" w:type="auto"/>
          </w:tcPr>
          <w:p w:rsidR="009A22D6" w:rsidRDefault="007920FE">
            <w:pPr>
              <w:pStyle w:val="Compact"/>
            </w:pPr>
            <w:r>
              <w:t>Service</w:t>
            </w:r>
          </w:p>
        </w:tc>
        <w:tc>
          <w:tcPr>
            <w:tcW w:w="0" w:type="auto"/>
          </w:tcPr>
          <w:p w:rsidR="009A22D6" w:rsidRDefault="007920FE">
            <w:pPr>
              <w:pStyle w:val="Compact"/>
            </w:pPr>
            <w:r>
              <w:t>Description</w:t>
            </w:r>
          </w:p>
        </w:tc>
      </w:tr>
      <w:tr w:rsidR="009A22D6">
        <w:tc>
          <w:tcPr>
            <w:tcW w:w="0" w:type="auto"/>
          </w:tcPr>
          <w:p w:rsidR="009A22D6" w:rsidRDefault="007920FE">
            <w:pPr>
              <w:pStyle w:val="Compact"/>
            </w:pPr>
            <w:r>
              <w:t>RECEIVED</w:t>
            </w:r>
          </w:p>
        </w:tc>
        <w:tc>
          <w:tcPr>
            <w:tcW w:w="0" w:type="auto"/>
          </w:tcPr>
          <w:p w:rsidR="009A22D6" w:rsidRDefault="007920FE">
            <w:pPr>
              <w:pStyle w:val="Compact"/>
            </w:pPr>
            <w:r>
              <w:t>API</w:t>
            </w:r>
          </w:p>
        </w:tc>
        <w:tc>
          <w:tcPr>
            <w:tcW w:w="0" w:type="auto"/>
          </w:tcPr>
          <w:p w:rsidR="009A22D6" w:rsidRDefault="007920FE">
            <w:pPr>
              <w:pStyle w:val="Compact"/>
            </w:pPr>
            <w:r>
              <w:t>Request received from client</w:t>
            </w:r>
          </w:p>
        </w:tc>
      </w:tr>
      <w:tr w:rsidR="009A22D6">
        <w:tc>
          <w:tcPr>
            <w:tcW w:w="0" w:type="auto"/>
          </w:tcPr>
          <w:p w:rsidR="009A22D6" w:rsidRDefault="007920FE">
            <w:pPr>
              <w:pStyle w:val="Compact"/>
            </w:pPr>
            <w:r>
              <w:t>AUTHENTICATED</w:t>
            </w:r>
          </w:p>
        </w:tc>
        <w:tc>
          <w:tcPr>
            <w:tcW w:w="0" w:type="auto"/>
          </w:tcPr>
          <w:p w:rsidR="009A22D6" w:rsidRDefault="007920FE">
            <w:pPr>
              <w:pStyle w:val="Compact"/>
            </w:pPr>
            <w:r>
              <w:t>API</w:t>
            </w:r>
          </w:p>
        </w:tc>
        <w:tc>
          <w:tcPr>
            <w:tcW w:w="0" w:type="auto"/>
          </w:tcPr>
          <w:p w:rsidR="009A22D6" w:rsidRDefault="007920FE">
            <w:pPr>
              <w:pStyle w:val="Compact"/>
            </w:pPr>
            <w:r>
              <w:t>JWT token validated successfully</w:t>
            </w:r>
          </w:p>
        </w:tc>
      </w:tr>
      <w:tr w:rsidR="009A22D6">
        <w:tc>
          <w:tcPr>
            <w:tcW w:w="0" w:type="auto"/>
          </w:tcPr>
          <w:p w:rsidR="009A22D6" w:rsidRDefault="007920FE">
            <w:pPr>
              <w:pStyle w:val="Compact"/>
            </w:pPr>
            <w:r>
              <w:t>QUEUED</w:t>
            </w:r>
          </w:p>
        </w:tc>
        <w:tc>
          <w:tcPr>
            <w:tcW w:w="0" w:type="auto"/>
          </w:tcPr>
          <w:p w:rsidR="009A22D6" w:rsidRDefault="007920FE">
            <w:pPr>
              <w:pStyle w:val="Compact"/>
            </w:pPr>
            <w:r>
              <w:t>API</w:t>
            </w:r>
          </w:p>
        </w:tc>
        <w:tc>
          <w:tcPr>
            <w:tcW w:w="0" w:type="auto"/>
          </w:tcPr>
          <w:p w:rsidR="009A22D6" w:rsidRDefault="007920FE">
            <w:pPr>
              <w:pStyle w:val="Compact"/>
            </w:pPr>
            <w:r>
              <w:t>Task published to RabbitMQ</w:t>
            </w:r>
          </w:p>
        </w:tc>
      </w:tr>
      <w:tr w:rsidR="009A22D6">
        <w:tc>
          <w:tcPr>
            <w:tcW w:w="0" w:type="auto"/>
          </w:tcPr>
          <w:p w:rsidR="009A22D6" w:rsidRDefault="007920FE">
            <w:pPr>
              <w:pStyle w:val="Compact"/>
            </w:pPr>
            <w:r>
              <w:t>CONSUMED</w:t>
            </w:r>
          </w:p>
        </w:tc>
        <w:tc>
          <w:tcPr>
            <w:tcW w:w="0" w:type="auto"/>
          </w:tcPr>
          <w:p w:rsidR="009A22D6" w:rsidRDefault="007920FE">
            <w:pPr>
              <w:pStyle w:val="Compact"/>
            </w:pPr>
            <w:r>
              <w:t>Worker</w:t>
            </w:r>
          </w:p>
        </w:tc>
        <w:tc>
          <w:tcPr>
            <w:tcW w:w="0" w:type="auto"/>
          </w:tcPr>
          <w:p w:rsidR="009A22D6" w:rsidRDefault="007920FE">
            <w:pPr>
              <w:pStyle w:val="Compact"/>
            </w:pPr>
            <w:r>
              <w:t>Task consumed from queue</w:t>
            </w:r>
          </w:p>
        </w:tc>
      </w:tr>
      <w:tr w:rsidR="009A22D6">
        <w:tc>
          <w:tcPr>
            <w:tcW w:w="0" w:type="auto"/>
          </w:tcPr>
          <w:p w:rsidR="009A22D6" w:rsidRDefault="007920FE">
            <w:pPr>
              <w:pStyle w:val="Compact"/>
            </w:pPr>
            <w:r>
              <w:t>PROCESSED</w:t>
            </w:r>
          </w:p>
        </w:tc>
        <w:tc>
          <w:tcPr>
            <w:tcW w:w="0" w:type="auto"/>
          </w:tcPr>
          <w:p w:rsidR="009A22D6" w:rsidRDefault="007920FE">
            <w:pPr>
              <w:pStyle w:val="Compact"/>
            </w:pPr>
            <w:r>
              <w:t>Worker</w:t>
            </w:r>
          </w:p>
        </w:tc>
        <w:tc>
          <w:tcPr>
            <w:tcW w:w="0" w:type="auto"/>
          </w:tcPr>
          <w:p w:rsidR="009A22D6" w:rsidRDefault="007920FE">
            <w:pPr>
              <w:pStyle w:val="Compact"/>
            </w:pPr>
            <w:r>
              <w:t>Task processed successfully</w:t>
            </w:r>
          </w:p>
        </w:tc>
      </w:tr>
      <w:tr w:rsidR="009A22D6">
        <w:tc>
          <w:tcPr>
            <w:tcW w:w="0" w:type="auto"/>
          </w:tcPr>
          <w:p w:rsidR="009A22D6" w:rsidRDefault="007920FE">
            <w:pPr>
              <w:pStyle w:val="Compact"/>
            </w:pPr>
            <w:r>
              <w:t>FAILED</w:t>
            </w:r>
          </w:p>
        </w:tc>
        <w:tc>
          <w:tcPr>
            <w:tcW w:w="0" w:type="auto"/>
          </w:tcPr>
          <w:p w:rsidR="009A22D6" w:rsidRDefault="007920FE">
            <w:pPr>
              <w:pStyle w:val="Compact"/>
            </w:pPr>
            <w:r>
              <w:t>Any</w:t>
            </w:r>
          </w:p>
        </w:tc>
        <w:tc>
          <w:tcPr>
            <w:tcW w:w="0" w:type="auto"/>
          </w:tcPr>
          <w:p w:rsidR="009A22D6" w:rsidRDefault="007920FE">
            <w:pPr>
              <w:pStyle w:val="Compact"/>
            </w:pPr>
            <w:r>
              <w:t>Error occurred at any stage</w:t>
            </w:r>
          </w:p>
        </w:tc>
      </w:tr>
    </w:tbl>
    <w:p w:rsidR="009A22D6" w:rsidRDefault="007920FE">
      <w:pPr>
        <w:pStyle w:val="Heading3"/>
      </w:pPr>
      <w:bookmarkStart w:id="20" w:name="request-traceability"/>
      <w:bookmarkEnd w:id="19"/>
      <w:r>
        <w:t>5.3 Request Traceability</w:t>
      </w:r>
    </w:p>
    <w:p w:rsidR="009A22D6" w:rsidRDefault="007920FE">
      <w:pPr>
        <w:pStyle w:val="FirstParagraph"/>
      </w:pPr>
      <w:r>
        <w:t>Every request receives a unique UUID (Request ID) at the API layer. This ID is passed through all services (API → RabbitMQ → Worker) and attached to every log entry, enabling full end-to-end traceability.</w:t>
      </w:r>
    </w:p>
    <w:p w:rsidR="009A22D6" w:rsidRDefault="007920FE">
      <w:pPr>
        <w:pStyle w:val="BodyText"/>
      </w:pPr>
      <w:r>
        <w:t>Example state chain from the database:</w:t>
      </w:r>
    </w:p>
    <w:p w:rsidR="009A22D6" w:rsidRDefault="007920FE">
      <w:pPr>
        <w:pStyle w:val="SourceCode"/>
      </w:pPr>
      <w:r>
        <w:rPr>
          <w:rStyle w:val="VerbatimChar"/>
        </w:rPr>
        <w:t>Request ID: fff496ad-cb00-41f8-be1e-c59bbf23a4dd</w:t>
      </w:r>
      <w:r>
        <w:br/>
      </w:r>
      <w:r>
        <w:rPr>
          <w:rStyle w:val="VerbatimChar"/>
        </w:rPr>
        <w:t xml:space="preserve">  → RECEIVED        | api1   | 2026-04-16 21:14:54</w:t>
      </w:r>
      <w:r>
        <w:br/>
      </w:r>
      <w:r>
        <w:rPr>
          <w:rStyle w:val="VerbatimChar"/>
        </w:rPr>
        <w:t xml:space="preserve">  → AUTHENTICATED   | api1   | 2026-04-16 21:14:54</w:t>
      </w:r>
      <w:r>
        <w:br/>
      </w:r>
      <w:r>
        <w:rPr>
          <w:rStyle w:val="VerbatimChar"/>
        </w:rPr>
        <w:t xml:space="preserve">  → QUEUED          | api1   | 2026-04-16 21:14:54</w:t>
      </w:r>
      <w:r>
        <w:br/>
      </w:r>
      <w:r>
        <w:rPr>
          <w:rStyle w:val="VerbatimChar"/>
        </w:rPr>
        <w:t xml:space="preserve">  → CONSUMED        | worker | 2026-04-16 21:15:41</w:t>
      </w:r>
      <w:r>
        <w:br/>
      </w:r>
      <w:r>
        <w:rPr>
          <w:rStyle w:val="VerbatimChar"/>
        </w:rPr>
        <w:t xml:space="preserve">  → PROCESSED       | worker | 2026-04-16 21:15:43</w:t>
      </w:r>
    </w:p>
    <w:p w:rsidR="009A22D6" w:rsidRDefault="00CC01D1">
      <w:r>
        <w:pict>
          <v:rect id="_x0000_i1030" style="width:0;height:1.5pt" o:hralign="center" o:hrstd="t" o:hr="t"/>
        </w:pict>
      </w:r>
    </w:p>
    <w:p w:rsidR="009A22D6" w:rsidRDefault="007920FE">
      <w:pPr>
        <w:pStyle w:val="Heading2"/>
      </w:pPr>
      <w:bookmarkStart w:id="21" w:name="testing-results"/>
      <w:bookmarkEnd w:id="17"/>
      <w:bookmarkEnd w:id="20"/>
      <w:r>
        <w:t>6. Testing Results</w:t>
      </w:r>
    </w:p>
    <w:p w:rsidR="009A22D6" w:rsidRDefault="007920FE">
      <w:pPr>
        <w:pStyle w:val="Heading3"/>
      </w:pPr>
      <w:bookmarkStart w:id="22" w:name="login-jwt-authentication"/>
      <w:r>
        <w:t>6.1 Login &amp; JWT Authentication</w:t>
      </w:r>
    </w:p>
    <w:p w:rsidR="009A22D6" w:rsidRDefault="007920FE">
      <w:pPr>
        <w:pStyle w:val="Compact"/>
        <w:numPr>
          <w:ilvl w:val="0"/>
          <w:numId w:val="5"/>
        </w:numPr>
      </w:pPr>
      <w:r>
        <w:rPr>
          <w:b/>
          <w:bCs/>
        </w:rPr>
        <w:t>Result</w:t>
      </w:r>
      <w:r>
        <w:t>: ✅ Successful</w:t>
      </w:r>
    </w:p>
    <w:p w:rsidR="009A22D6" w:rsidRDefault="007920FE">
      <w:pPr>
        <w:pStyle w:val="Compact"/>
        <w:numPr>
          <w:ilvl w:val="0"/>
          <w:numId w:val="5"/>
        </w:numPr>
      </w:pPr>
      <w:r>
        <w:t>Login with valid credentials returns a JWT token</w:t>
      </w:r>
    </w:p>
    <w:p w:rsidR="009A22D6" w:rsidRDefault="007920FE">
      <w:pPr>
        <w:pStyle w:val="Compact"/>
        <w:numPr>
          <w:ilvl w:val="0"/>
          <w:numId w:val="5"/>
        </w:numPr>
      </w:pPr>
      <w:r>
        <w:t>The token is used for all subsequent authenticated requests</w:t>
      </w:r>
    </w:p>
    <w:p w:rsidR="009A22D6" w:rsidRDefault="007920FE">
      <w:pPr>
        <w:pStyle w:val="Heading3"/>
      </w:pPr>
      <w:bookmarkStart w:id="23" w:name="task-creation"/>
      <w:bookmarkEnd w:id="22"/>
      <w:r>
        <w:t>6.2 Task Creation</w:t>
      </w:r>
    </w:p>
    <w:p w:rsidR="009A22D6" w:rsidRDefault="007920FE">
      <w:pPr>
        <w:pStyle w:val="Compact"/>
        <w:numPr>
          <w:ilvl w:val="0"/>
          <w:numId w:val="6"/>
        </w:numPr>
      </w:pPr>
      <w:r>
        <w:rPr>
          <w:b/>
          <w:bCs/>
        </w:rPr>
        <w:t>Result</w:t>
      </w:r>
      <w:r>
        <w:t>: ✅ Successful</w:t>
      </w:r>
    </w:p>
    <w:p w:rsidR="009A22D6" w:rsidRDefault="007920FE">
      <w:pPr>
        <w:pStyle w:val="Compact"/>
        <w:numPr>
          <w:ilvl w:val="0"/>
          <w:numId w:val="6"/>
        </w:numPr>
      </w:pPr>
      <w:r>
        <w:t xml:space="preserve">Authenticated POST to </w:t>
      </w:r>
      <w:r>
        <w:rPr>
          <w:rStyle w:val="VerbatimChar"/>
        </w:rPr>
        <w:t>/task</w:t>
      </w:r>
      <w:r>
        <w:t xml:space="preserve"> creates a new task</w:t>
      </w:r>
    </w:p>
    <w:p w:rsidR="009A22D6" w:rsidRDefault="007920FE">
      <w:pPr>
        <w:pStyle w:val="Compact"/>
        <w:numPr>
          <w:ilvl w:val="0"/>
          <w:numId w:val="6"/>
        </w:numPr>
      </w:pPr>
      <w:r>
        <w:lastRenderedPageBreak/>
        <w:t>Response includes unique Request ID and handling API instance name</w:t>
      </w:r>
    </w:p>
    <w:p w:rsidR="009A22D6" w:rsidRDefault="007920FE">
      <w:pPr>
        <w:pStyle w:val="Heading3"/>
      </w:pPr>
      <w:bookmarkStart w:id="24" w:name="load-balancing"/>
      <w:bookmarkEnd w:id="23"/>
      <w:r>
        <w:t>6.3 Load Balancing</w:t>
      </w:r>
    </w:p>
    <w:p w:rsidR="009A22D6" w:rsidRDefault="007920FE">
      <w:pPr>
        <w:pStyle w:val="Compact"/>
        <w:numPr>
          <w:ilvl w:val="0"/>
          <w:numId w:val="7"/>
        </w:numPr>
      </w:pPr>
      <w:r>
        <w:rPr>
          <w:b/>
          <w:bCs/>
        </w:rPr>
        <w:t>Result</w:t>
      </w:r>
      <w:r>
        <w:t>: ✅ Successful</w:t>
      </w:r>
    </w:p>
    <w:p w:rsidR="009A22D6" w:rsidRDefault="007920FE">
      <w:pPr>
        <w:pStyle w:val="Compact"/>
        <w:numPr>
          <w:ilvl w:val="0"/>
          <w:numId w:val="7"/>
        </w:numPr>
      </w:pPr>
      <w:r>
        <w:t>9 sequential requests were distributed evenly:</w:t>
      </w:r>
    </w:p>
    <w:p w:rsidR="009A22D6" w:rsidRDefault="007920FE">
      <w:pPr>
        <w:pStyle w:val="Compact"/>
        <w:numPr>
          <w:ilvl w:val="1"/>
          <w:numId w:val="8"/>
        </w:numPr>
      </w:pPr>
      <w:r>
        <w:t>api1: 3 requests</w:t>
      </w:r>
    </w:p>
    <w:p w:rsidR="009A22D6" w:rsidRDefault="007920FE">
      <w:pPr>
        <w:pStyle w:val="Compact"/>
        <w:numPr>
          <w:ilvl w:val="1"/>
          <w:numId w:val="8"/>
        </w:numPr>
      </w:pPr>
      <w:r>
        <w:t>api2: 3 requests</w:t>
      </w:r>
    </w:p>
    <w:p w:rsidR="009A22D6" w:rsidRDefault="007920FE">
      <w:pPr>
        <w:pStyle w:val="Compact"/>
        <w:numPr>
          <w:ilvl w:val="1"/>
          <w:numId w:val="8"/>
        </w:numPr>
      </w:pPr>
      <w:r>
        <w:t>api3: 3 requests</w:t>
      </w:r>
    </w:p>
    <w:p w:rsidR="009A22D6" w:rsidRDefault="007920FE">
      <w:pPr>
        <w:pStyle w:val="Compact"/>
        <w:numPr>
          <w:ilvl w:val="0"/>
          <w:numId w:val="7"/>
        </w:numPr>
      </w:pPr>
      <w:r>
        <w:t>This confirms round-robin load balancing is working correctly</w:t>
      </w:r>
    </w:p>
    <w:p w:rsidR="009A22D6" w:rsidRDefault="007920FE">
      <w:pPr>
        <w:pStyle w:val="Heading3"/>
      </w:pPr>
      <w:bookmarkStart w:id="25" w:name="unauthorized-request-handling"/>
      <w:bookmarkEnd w:id="24"/>
      <w:r>
        <w:t>6.4 Unauthorized Request Handling</w:t>
      </w:r>
    </w:p>
    <w:p w:rsidR="009A22D6" w:rsidRDefault="007920FE">
      <w:pPr>
        <w:pStyle w:val="Compact"/>
        <w:numPr>
          <w:ilvl w:val="0"/>
          <w:numId w:val="9"/>
        </w:numPr>
      </w:pPr>
      <w:r>
        <w:rPr>
          <w:b/>
          <w:bCs/>
        </w:rPr>
        <w:t>Result</w:t>
      </w:r>
      <w:r>
        <w:t>: ✅ Successful</w:t>
      </w:r>
    </w:p>
    <w:p w:rsidR="009A22D6" w:rsidRDefault="007920FE">
      <w:pPr>
        <w:pStyle w:val="Compact"/>
        <w:numPr>
          <w:ilvl w:val="0"/>
          <w:numId w:val="9"/>
        </w:numPr>
      </w:pPr>
      <w:r>
        <w:t xml:space="preserve">Request without token → </w:t>
      </w:r>
      <w:r>
        <w:rPr>
          <w:rStyle w:val="VerbatimChar"/>
        </w:rPr>
        <w:t>401 Unauthorized</w:t>
      </w:r>
      <w:r>
        <w:t xml:space="preserve"> (“Token is missing”)</w:t>
      </w:r>
    </w:p>
    <w:p w:rsidR="009A22D6" w:rsidRDefault="007920FE">
      <w:pPr>
        <w:pStyle w:val="Compact"/>
        <w:numPr>
          <w:ilvl w:val="0"/>
          <w:numId w:val="9"/>
        </w:numPr>
      </w:pPr>
      <w:r>
        <w:t xml:space="preserve">Request with invalid token → </w:t>
      </w:r>
      <w:r>
        <w:rPr>
          <w:rStyle w:val="VerbatimChar"/>
        </w:rPr>
        <w:t>401 Unauthorized</w:t>
      </w:r>
      <w:r>
        <w:t xml:space="preserve"> (“Invalid token”)</w:t>
      </w:r>
    </w:p>
    <w:p w:rsidR="009A22D6" w:rsidRDefault="007920FE">
      <w:pPr>
        <w:pStyle w:val="Heading3"/>
      </w:pPr>
      <w:bookmarkStart w:id="26" w:name="rate-limiting-1"/>
      <w:bookmarkEnd w:id="25"/>
      <w:r>
        <w:t>6.5 Rate Limiting</w:t>
      </w:r>
    </w:p>
    <w:p w:rsidR="009A22D6" w:rsidRDefault="007920FE">
      <w:pPr>
        <w:pStyle w:val="Compact"/>
        <w:numPr>
          <w:ilvl w:val="0"/>
          <w:numId w:val="10"/>
        </w:numPr>
      </w:pPr>
      <w:r>
        <w:rPr>
          <w:b/>
          <w:bCs/>
        </w:rPr>
        <w:t>Result</w:t>
      </w:r>
      <w:r>
        <w:t>: ✅ Functional</w:t>
      </w:r>
    </w:p>
    <w:p w:rsidR="009A22D6" w:rsidRDefault="007920FE">
      <w:pPr>
        <w:pStyle w:val="Compact"/>
        <w:numPr>
          <w:ilvl w:val="0"/>
          <w:numId w:val="10"/>
        </w:numPr>
      </w:pPr>
      <w:r>
        <w:t>The rate limiter is configured at 5 requests/second with a burst of 10</w:t>
      </w:r>
    </w:p>
    <w:p w:rsidR="009A22D6" w:rsidRDefault="007920FE">
      <w:pPr>
        <w:pStyle w:val="Compact"/>
        <w:numPr>
          <w:ilvl w:val="0"/>
          <w:numId w:val="10"/>
        </w:numPr>
      </w:pPr>
      <w:r>
        <w:t xml:space="preserve">When the request rate exceeds the limit, the system returns </w:t>
      </w:r>
      <w:r>
        <w:rPr>
          <w:rStyle w:val="VerbatimChar"/>
        </w:rPr>
        <w:t>429 Too Many Requests</w:t>
      </w:r>
    </w:p>
    <w:p w:rsidR="009A22D6" w:rsidRDefault="007920FE">
      <w:pPr>
        <w:pStyle w:val="Heading3"/>
      </w:pPr>
      <w:bookmarkStart w:id="27" w:name="message-flow-through-rabbitmq"/>
      <w:bookmarkEnd w:id="26"/>
      <w:r>
        <w:t>6.6 Message Flow through RabbitMQ</w:t>
      </w:r>
    </w:p>
    <w:p w:rsidR="009A22D6" w:rsidRDefault="007920FE">
      <w:pPr>
        <w:pStyle w:val="Compact"/>
        <w:numPr>
          <w:ilvl w:val="0"/>
          <w:numId w:val="11"/>
        </w:numPr>
      </w:pPr>
      <w:r>
        <w:rPr>
          <w:b/>
          <w:bCs/>
        </w:rPr>
        <w:t>Result</w:t>
      </w:r>
      <w:r>
        <w:t>: ✅ Successful</w:t>
      </w:r>
    </w:p>
    <w:p w:rsidR="009A22D6" w:rsidRDefault="007920FE">
      <w:pPr>
        <w:pStyle w:val="Compact"/>
        <w:numPr>
          <w:ilvl w:val="0"/>
          <w:numId w:val="11"/>
        </w:numPr>
      </w:pPr>
      <w:r>
        <w:t xml:space="preserve">Tasks published by API instances appear in the </w:t>
      </w:r>
      <w:r>
        <w:rPr>
          <w:rStyle w:val="VerbatimChar"/>
        </w:rPr>
        <w:t>task_queue</w:t>
      </w:r>
    </w:p>
    <w:p w:rsidR="009A22D6" w:rsidRDefault="007920FE">
      <w:pPr>
        <w:pStyle w:val="Compact"/>
        <w:numPr>
          <w:ilvl w:val="0"/>
          <w:numId w:val="11"/>
        </w:numPr>
      </w:pPr>
      <w:r>
        <w:t>Worker consumes and processes tasks from the queue</w:t>
      </w:r>
    </w:p>
    <w:p w:rsidR="009A22D6" w:rsidRDefault="007920FE">
      <w:pPr>
        <w:pStyle w:val="Compact"/>
        <w:numPr>
          <w:ilvl w:val="0"/>
          <w:numId w:val="11"/>
        </w:numPr>
      </w:pPr>
      <w:r>
        <w:t>RabbitMQ Management UI confirms queue activity</w:t>
      </w:r>
    </w:p>
    <w:p w:rsidR="009A22D6" w:rsidRDefault="007920FE">
      <w:pPr>
        <w:pStyle w:val="Heading3"/>
      </w:pPr>
      <w:bookmarkStart w:id="28" w:name="database-logging"/>
      <w:bookmarkEnd w:id="27"/>
      <w:r>
        <w:t>6.7 Database Logging</w:t>
      </w:r>
    </w:p>
    <w:p w:rsidR="009A22D6" w:rsidRDefault="007920FE">
      <w:pPr>
        <w:pStyle w:val="Compact"/>
        <w:numPr>
          <w:ilvl w:val="0"/>
          <w:numId w:val="12"/>
        </w:numPr>
      </w:pPr>
      <w:r>
        <w:rPr>
          <w:b/>
          <w:bCs/>
        </w:rPr>
        <w:t>Result</w:t>
      </w:r>
      <w:r>
        <w:t>: ✅ Successful</w:t>
      </w:r>
    </w:p>
    <w:p w:rsidR="009A22D6" w:rsidRDefault="007920FE">
      <w:pPr>
        <w:pStyle w:val="Compact"/>
        <w:numPr>
          <w:ilvl w:val="0"/>
          <w:numId w:val="12"/>
        </w:numPr>
      </w:pPr>
      <w:r>
        <w:t>All audit logs stored with correct timestamps, service names, and statuses</w:t>
      </w:r>
    </w:p>
    <w:p w:rsidR="009A22D6" w:rsidRDefault="007920FE">
      <w:pPr>
        <w:pStyle w:val="Compact"/>
        <w:numPr>
          <w:ilvl w:val="0"/>
          <w:numId w:val="12"/>
        </w:numPr>
      </w:pPr>
      <w:r>
        <w:t>All state transitions recorded in order (RECEIVED → AUTHENTICATED → QUEUED → CONSUMED → PROCESSED)</w:t>
      </w:r>
    </w:p>
    <w:p w:rsidR="009A22D6" w:rsidRDefault="007920FE">
      <w:pPr>
        <w:pStyle w:val="Compact"/>
        <w:numPr>
          <w:ilvl w:val="0"/>
          <w:numId w:val="12"/>
        </w:numPr>
      </w:pPr>
      <w:r>
        <w:t>Full request traceability confirmed via Request ID</w:t>
      </w:r>
    </w:p>
    <w:p w:rsidR="009A22D6" w:rsidRDefault="00CC01D1">
      <w:r>
        <w:pict>
          <v:rect id="_x0000_i1031" style="width:0;height:1.5pt" o:hralign="center" o:hrstd="t" o:hr="t"/>
        </w:pict>
      </w:r>
    </w:p>
    <w:p w:rsidR="009A22D6" w:rsidRDefault="007920FE">
      <w:pPr>
        <w:pStyle w:val="Heading2"/>
      </w:pPr>
      <w:bookmarkStart w:id="29" w:name="Xca00125bd52f31a3c0a46ff5ae335a1fde7afd9"/>
      <w:bookmarkEnd w:id="21"/>
      <w:bookmarkEnd w:id="28"/>
      <w:r>
        <w:t>7. MITM Attack Simulation (Wireshark Analysis)</w:t>
      </w:r>
    </w:p>
    <w:p w:rsidR="009A22D6" w:rsidRDefault="007920FE">
      <w:pPr>
        <w:pStyle w:val="Heading3"/>
      </w:pPr>
      <w:bookmarkStart w:id="30" w:name="objective"/>
      <w:r>
        <w:t>7.1 Objective</w:t>
      </w:r>
    </w:p>
    <w:p w:rsidR="009A22D6" w:rsidRDefault="007920FE">
      <w:pPr>
        <w:pStyle w:val="FirstParagraph"/>
      </w:pPr>
      <w:r>
        <w:t>Demonstrate the difference in security between HTTP and HTTPS communication by capturing and analyzing network traffic using Wireshark.</w:t>
      </w:r>
    </w:p>
    <w:p w:rsidR="009A22D6" w:rsidRDefault="007920FE">
      <w:pPr>
        <w:pStyle w:val="Heading3"/>
      </w:pPr>
      <w:bookmarkStart w:id="31" w:name="http-mode-unencrypted-vulnerable"/>
      <w:bookmarkEnd w:id="30"/>
      <w:r>
        <w:lastRenderedPageBreak/>
        <w:t>7.2 HTTP Mode (Unencrypted) — Vulnerable</w:t>
      </w:r>
    </w:p>
    <w:p w:rsidR="009A22D6" w:rsidRDefault="007920FE">
      <w:pPr>
        <w:pStyle w:val="FirstParagraph"/>
      </w:pPr>
      <w:r>
        <w:rPr>
          <w:b/>
          <w:bCs/>
        </w:rPr>
        <w:t>Setup</w:t>
      </w:r>
      <w:r>
        <w:t>: Nginx was configured to serve traffic over plain HTTP (port 80) without SSL/TLS encryption.</w:t>
      </w:r>
    </w:p>
    <w:p w:rsidR="009A22D6" w:rsidRDefault="007920FE">
      <w:pPr>
        <w:pStyle w:val="BodyText"/>
      </w:pPr>
      <w:r>
        <w:rPr>
          <w:b/>
          <w:bCs/>
        </w:rPr>
        <w:t>Wireshark Filter</w:t>
      </w:r>
      <w:r>
        <w:t xml:space="preserve">: </w:t>
      </w:r>
      <w:r>
        <w:rPr>
          <w:rStyle w:val="VerbatimChar"/>
        </w:rPr>
        <w:t>http</w:t>
      </w:r>
    </w:p>
    <w:p w:rsidR="009A22D6" w:rsidRDefault="007920FE">
      <w:pPr>
        <w:pStyle w:val="BodyText"/>
      </w:pPr>
      <w:r>
        <w:rPr>
          <w:b/>
          <w:bCs/>
        </w:rPr>
        <w:t>Findings</w:t>
      </w:r>
      <w:r>
        <w:t xml:space="preserve">: - HTTP request headers are fully visible in plain text - The JWT authentication token is exposed in the </w:t>
      </w:r>
      <w:r>
        <w:rPr>
          <w:rStyle w:val="VerbatimChar"/>
        </w:rPr>
        <w:t>Authorization: Bearer</w:t>
      </w:r>
      <w:r>
        <w:t xml:space="preserve"> header - The JSON request payload is completely readable - All response data including Request IDs and instance names are visible</w:t>
      </w:r>
    </w:p>
    <w:p w:rsidR="009A22D6" w:rsidRDefault="007920FE">
      <w:pPr>
        <w:pStyle w:val="BodyText"/>
      </w:pPr>
      <w:r>
        <w:rPr>
          <w:b/>
          <w:bCs/>
        </w:rPr>
        <w:t>Conclusion</w:t>
      </w:r>
      <w:r>
        <w:t>: An attacker positioned on the network (Man-in-the-Middle) can intercept and read all communication, including sensitive authentication tokens and data payloads. This represents a critical security vulnerability.</w:t>
      </w:r>
    </w:p>
    <w:p w:rsidR="009A22D6" w:rsidRDefault="007920FE">
      <w:pPr>
        <w:pStyle w:val="BodyText"/>
      </w:pPr>
      <w:r>
        <w:rPr>
          <w:i/>
          <w:iCs/>
        </w:rPr>
        <w:t>(Screenshot: Wireshark capture showing exposed HTTP headers, JWT token, and readable payload)</w:t>
      </w:r>
    </w:p>
    <w:p w:rsidR="009A22D6" w:rsidRDefault="007920FE">
      <w:pPr>
        <w:pStyle w:val="Heading3"/>
      </w:pPr>
      <w:bookmarkStart w:id="32" w:name="https-mode-encrypted-secure"/>
      <w:bookmarkEnd w:id="31"/>
      <w:r>
        <w:t>7.3 HTTPS Mode (Encrypted) — Secure</w:t>
      </w:r>
    </w:p>
    <w:p w:rsidR="009A22D6" w:rsidRDefault="007920FE">
      <w:pPr>
        <w:pStyle w:val="FirstParagraph"/>
      </w:pPr>
      <w:r>
        <w:rPr>
          <w:b/>
          <w:bCs/>
        </w:rPr>
        <w:t>Setup</w:t>
      </w:r>
      <w:r>
        <w:t>: Nginx was configured with SSL/TLS using a self-signed certificate, serving traffic over HTTPS (port 443).</w:t>
      </w:r>
    </w:p>
    <w:p w:rsidR="009A22D6" w:rsidRDefault="007920FE">
      <w:pPr>
        <w:pStyle w:val="BodyText"/>
      </w:pPr>
      <w:r>
        <w:rPr>
          <w:b/>
          <w:bCs/>
        </w:rPr>
        <w:t>Wireshark Filter</w:t>
      </w:r>
      <w:r>
        <w:t xml:space="preserve">: </w:t>
      </w:r>
      <w:r>
        <w:rPr>
          <w:rStyle w:val="VerbatimChar"/>
        </w:rPr>
        <w:t>tcp.port == 443</w:t>
      </w:r>
    </w:p>
    <w:p w:rsidR="009A22D6" w:rsidRDefault="007920FE">
      <w:pPr>
        <w:pStyle w:val="BodyText"/>
      </w:pPr>
      <w:r>
        <w:rPr>
          <w:b/>
          <w:bCs/>
        </w:rPr>
        <w:t>Findings</w:t>
      </w:r>
      <w:r>
        <w:t>: - Only TLS handshake packets are visible (Client Hello, Server Hello, Certificate) - All application data packets show as “Application Data” with encrypted content - No readable HTTP headers, JWT tokens, or payloads - The encryption makes the data completely unintelligible to an interceptor</w:t>
      </w:r>
    </w:p>
    <w:p w:rsidR="009A22D6" w:rsidRDefault="007920FE">
      <w:pPr>
        <w:pStyle w:val="BodyText"/>
      </w:pPr>
      <w:r>
        <w:rPr>
          <w:b/>
          <w:bCs/>
        </w:rPr>
        <w:t>Conclusion</w:t>
      </w:r>
      <w:r>
        <w:t>: With HTTPS enabled, a Man-in-the-Middle attacker can see that communication is occurring but cannot read any of the content. The JWT tokens, request payloads, and response data are all protected by TLS encryption.</w:t>
      </w:r>
    </w:p>
    <w:p w:rsidR="009A22D6" w:rsidRDefault="007920FE">
      <w:pPr>
        <w:pStyle w:val="BodyText"/>
      </w:pPr>
      <w:r>
        <w:rPr>
          <w:i/>
          <w:iCs/>
        </w:rPr>
        <w:t>(Screenshot: Wireshark capture showing encrypted TLS packets with no readable data)</w:t>
      </w:r>
    </w:p>
    <w:p w:rsidR="009A22D6" w:rsidRDefault="007920FE">
      <w:pPr>
        <w:pStyle w:val="Heading3"/>
      </w:pPr>
      <w:bookmarkStart w:id="33" w:name="comparison"/>
      <w:bookmarkEnd w:id="32"/>
      <w:r>
        <w:t>7.4 Comparison</w:t>
      </w:r>
    </w:p>
    <w:tbl>
      <w:tblPr>
        <w:tblStyle w:val="Table"/>
        <w:tblW w:w="5000" w:type="pct"/>
        <w:tblLayout w:type="fixed"/>
        <w:tblLook w:val="0020" w:firstRow="1" w:lastRow="0" w:firstColumn="0" w:lastColumn="0" w:noHBand="0" w:noVBand="0"/>
      </w:tblPr>
      <w:tblGrid>
        <w:gridCol w:w="2563"/>
        <w:gridCol w:w="3030"/>
        <w:gridCol w:w="3263"/>
      </w:tblGrid>
      <w:tr w:rsidR="009A22D6" w:rsidTr="009A22D6">
        <w:trPr>
          <w:cnfStyle w:val="100000000000" w:firstRow="1" w:lastRow="0" w:firstColumn="0" w:lastColumn="0" w:oddVBand="0" w:evenVBand="0" w:oddHBand="0" w:evenHBand="0" w:firstRowFirstColumn="0" w:firstRowLastColumn="0" w:lastRowFirstColumn="0" w:lastRowLastColumn="0"/>
          <w:tblHeader/>
        </w:trPr>
        <w:tc>
          <w:tcPr>
            <w:tcW w:w="2292" w:type="dxa"/>
          </w:tcPr>
          <w:p w:rsidR="009A22D6" w:rsidRDefault="007920FE">
            <w:pPr>
              <w:pStyle w:val="Compact"/>
            </w:pPr>
            <w:r>
              <w:t>Aspect</w:t>
            </w:r>
          </w:p>
        </w:tc>
        <w:tc>
          <w:tcPr>
            <w:tcW w:w="2709" w:type="dxa"/>
          </w:tcPr>
          <w:p w:rsidR="009A22D6" w:rsidRDefault="007920FE">
            <w:pPr>
              <w:pStyle w:val="Compact"/>
            </w:pPr>
            <w:r>
              <w:t>HTTP (Port 80)</w:t>
            </w:r>
          </w:p>
        </w:tc>
        <w:tc>
          <w:tcPr>
            <w:tcW w:w="2917" w:type="dxa"/>
          </w:tcPr>
          <w:p w:rsidR="009A22D6" w:rsidRDefault="007920FE">
            <w:pPr>
              <w:pStyle w:val="Compact"/>
            </w:pPr>
            <w:r>
              <w:t>HTTPS (Port 443)</w:t>
            </w:r>
          </w:p>
        </w:tc>
      </w:tr>
      <w:tr w:rsidR="009A22D6">
        <w:tc>
          <w:tcPr>
            <w:tcW w:w="2292" w:type="dxa"/>
          </w:tcPr>
          <w:p w:rsidR="009A22D6" w:rsidRDefault="007920FE">
            <w:pPr>
              <w:pStyle w:val="Compact"/>
            </w:pPr>
            <w:r>
              <w:t>Request Headers</w:t>
            </w:r>
          </w:p>
        </w:tc>
        <w:tc>
          <w:tcPr>
            <w:tcW w:w="2709" w:type="dxa"/>
          </w:tcPr>
          <w:p w:rsidR="009A22D6" w:rsidRDefault="007920FE">
            <w:pPr>
              <w:pStyle w:val="Compact"/>
            </w:pPr>
            <w:r>
              <w:t>Visible in plain text</w:t>
            </w:r>
          </w:p>
        </w:tc>
        <w:tc>
          <w:tcPr>
            <w:tcW w:w="2917" w:type="dxa"/>
          </w:tcPr>
          <w:p w:rsidR="009A22D6" w:rsidRDefault="007920FE">
            <w:pPr>
              <w:pStyle w:val="Compact"/>
            </w:pPr>
            <w:r>
              <w:t>Encrypted</w:t>
            </w:r>
          </w:p>
        </w:tc>
      </w:tr>
      <w:tr w:rsidR="009A22D6">
        <w:tc>
          <w:tcPr>
            <w:tcW w:w="2292" w:type="dxa"/>
          </w:tcPr>
          <w:p w:rsidR="009A22D6" w:rsidRDefault="007920FE">
            <w:pPr>
              <w:pStyle w:val="Compact"/>
            </w:pPr>
            <w:r>
              <w:t>JWT Token</w:t>
            </w:r>
          </w:p>
        </w:tc>
        <w:tc>
          <w:tcPr>
            <w:tcW w:w="2709" w:type="dxa"/>
          </w:tcPr>
          <w:p w:rsidR="009A22D6" w:rsidRDefault="007920FE">
            <w:pPr>
              <w:pStyle w:val="Compact"/>
            </w:pPr>
            <w:r>
              <w:t>Fully exposed</w:t>
            </w:r>
          </w:p>
        </w:tc>
        <w:tc>
          <w:tcPr>
            <w:tcW w:w="2917" w:type="dxa"/>
          </w:tcPr>
          <w:p w:rsidR="009A22D6" w:rsidRDefault="007920FE">
            <w:pPr>
              <w:pStyle w:val="Compact"/>
            </w:pPr>
            <w:r>
              <w:t>Not visible</w:t>
            </w:r>
          </w:p>
        </w:tc>
      </w:tr>
      <w:tr w:rsidR="009A22D6">
        <w:tc>
          <w:tcPr>
            <w:tcW w:w="2292" w:type="dxa"/>
          </w:tcPr>
          <w:p w:rsidR="009A22D6" w:rsidRDefault="007920FE">
            <w:pPr>
              <w:pStyle w:val="Compact"/>
            </w:pPr>
            <w:r>
              <w:t>Request Payload</w:t>
            </w:r>
          </w:p>
        </w:tc>
        <w:tc>
          <w:tcPr>
            <w:tcW w:w="2709" w:type="dxa"/>
          </w:tcPr>
          <w:p w:rsidR="009A22D6" w:rsidRDefault="007920FE">
            <w:pPr>
              <w:pStyle w:val="Compact"/>
            </w:pPr>
            <w:r>
              <w:t>Readable JSON</w:t>
            </w:r>
          </w:p>
        </w:tc>
        <w:tc>
          <w:tcPr>
            <w:tcW w:w="2917" w:type="dxa"/>
          </w:tcPr>
          <w:p w:rsidR="009A22D6" w:rsidRDefault="007920FE">
            <w:pPr>
              <w:pStyle w:val="Compact"/>
            </w:pPr>
            <w:r>
              <w:t>Encrypted binary data</w:t>
            </w:r>
          </w:p>
        </w:tc>
      </w:tr>
      <w:tr w:rsidR="009A22D6">
        <w:tc>
          <w:tcPr>
            <w:tcW w:w="2292" w:type="dxa"/>
          </w:tcPr>
          <w:p w:rsidR="009A22D6" w:rsidRDefault="007920FE">
            <w:pPr>
              <w:pStyle w:val="Compact"/>
            </w:pPr>
            <w:r>
              <w:t>Response Data</w:t>
            </w:r>
          </w:p>
        </w:tc>
        <w:tc>
          <w:tcPr>
            <w:tcW w:w="2709" w:type="dxa"/>
          </w:tcPr>
          <w:p w:rsidR="009A22D6" w:rsidRDefault="007920FE">
            <w:pPr>
              <w:pStyle w:val="Compact"/>
            </w:pPr>
            <w:r>
              <w:t>Readable</w:t>
            </w:r>
          </w:p>
        </w:tc>
        <w:tc>
          <w:tcPr>
            <w:tcW w:w="2917" w:type="dxa"/>
          </w:tcPr>
          <w:p w:rsidR="009A22D6" w:rsidRDefault="007920FE">
            <w:pPr>
              <w:pStyle w:val="Compact"/>
            </w:pPr>
            <w:r>
              <w:t>Encrypted</w:t>
            </w:r>
          </w:p>
        </w:tc>
      </w:tr>
      <w:tr w:rsidR="009A22D6">
        <w:tc>
          <w:tcPr>
            <w:tcW w:w="2292" w:type="dxa"/>
          </w:tcPr>
          <w:p w:rsidR="009A22D6" w:rsidRDefault="007920FE">
            <w:pPr>
              <w:pStyle w:val="Compact"/>
            </w:pPr>
            <w:r>
              <w:t>Protocol Visible</w:t>
            </w:r>
          </w:p>
        </w:tc>
        <w:tc>
          <w:tcPr>
            <w:tcW w:w="2709" w:type="dxa"/>
          </w:tcPr>
          <w:p w:rsidR="009A22D6" w:rsidRDefault="007920FE">
            <w:pPr>
              <w:pStyle w:val="Compact"/>
            </w:pPr>
            <w:r>
              <w:t>HTTP/1.1</w:t>
            </w:r>
          </w:p>
        </w:tc>
        <w:tc>
          <w:tcPr>
            <w:tcW w:w="2917" w:type="dxa"/>
          </w:tcPr>
          <w:p w:rsidR="009A22D6" w:rsidRDefault="007920FE">
            <w:pPr>
              <w:pStyle w:val="Compact"/>
            </w:pPr>
            <w:r>
              <w:t>TLSv1.2 / TLSv1.3</w:t>
            </w:r>
          </w:p>
        </w:tc>
      </w:tr>
      <w:tr w:rsidR="009A22D6">
        <w:tc>
          <w:tcPr>
            <w:tcW w:w="2292" w:type="dxa"/>
          </w:tcPr>
          <w:p w:rsidR="009A22D6" w:rsidRDefault="007920FE">
            <w:pPr>
              <w:pStyle w:val="Compact"/>
            </w:pPr>
            <w:r>
              <w:t>MITM Attack Risk</w:t>
            </w:r>
          </w:p>
        </w:tc>
        <w:tc>
          <w:tcPr>
            <w:tcW w:w="2709" w:type="dxa"/>
          </w:tcPr>
          <w:p w:rsidR="009A22D6" w:rsidRDefault="007920FE">
            <w:pPr>
              <w:pStyle w:val="Compact"/>
            </w:pPr>
            <w:r>
              <w:rPr>
                <w:b/>
                <w:bCs/>
              </w:rPr>
              <w:t>HIGH</w:t>
            </w:r>
            <w:r>
              <w:t xml:space="preserve"> — Data stolen</w:t>
            </w:r>
          </w:p>
        </w:tc>
        <w:tc>
          <w:tcPr>
            <w:tcW w:w="2917" w:type="dxa"/>
          </w:tcPr>
          <w:p w:rsidR="009A22D6" w:rsidRDefault="007920FE">
            <w:pPr>
              <w:pStyle w:val="Compact"/>
            </w:pPr>
            <w:r>
              <w:rPr>
                <w:b/>
                <w:bCs/>
              </w:rPr>
              <w:t>LOW</w:t>
            </w:r>
            <w:r>
              <w:t xml:space="preserve"> — Data protected</w:t>
            </w:r>
          </w:p>
        </w:tc>
      </w:tr>
      <w:tr w:rsidR="009A22D6">
        <w:tc>
          <w:tcPr>
            <w:tcW w:w="2292" w:type="dxa"/>
          </w:tcPr>
          <w:p w:rsidR="009A22D6" w:rsidRDefault="007920FE">
            <w:pPr>
              <w:pStyle w:val="Compact"/>
            </w:pPr>
            <w:r>
              <w:t>Recommendation</w:t>
            </w:r>
          </w:p>
        </w:tc>
        <w:tc>
          <w:tcPr>
            <w:tcW w:w="2709" w:type="dxa"/>
          </w:tcPr>
          <w:p w:rsidR="009A22D6" w:rsidRDefault="007920FE">
            <w:pPr>
              <w:pStyle w:val="Compact"/>
            </w:pPr>
            <w:r>
              <w:t>❌ Never use in production</w:t>
            </w:r>
          </w:p>
        </w:tc>
        <w:tc>
          <w:tcPr>
            <w:tcW w:w="2917" w:type="dxa"/>
          </w:tcPr>
          <w:p w:rsidR="009A22D6" w:rsidRDefault="007920FE">
            <w:pPr>
              <w:pStyle w:val="Compact"/>
            </w:pPr>
            <w:r>
              <w:t>✅ Always use in production</w:t>
            </w:r>
          </w:p>
        </w:tc>
      </w:tr>
    </w:tbl>
    <w:p w:rsidR="009A22D6" w:rsidRDefault="00CC01D1">
      <w:r>
        <w:pict>
          <v:rect id="_x0000_i1032" style="width:0;height:1.5pt" o:hralign="center" o:hrstd="t" o:hr="t"/>
        </w:pict>
      </w:r>
    </w:p>
    <w:p w:rsidR="009A22D6" w:rsidRDefault="007920FE">
      <w:pPr>
        <w:pStyle w:val="Heading2"/>
      </w:pPr>
      <w:bookmarkStart w:id="34" w:name="screenshots"/>
      <w:bookmarkEnd w:id="29"/>
      <w:bookmarkEnd w:id="33"/>
      <w:r>
        <w:lastRenderedPageBreak/>
        <w:t>8. Screenshots</w:t>
      </w:r>
    </w:p>
    <w:p w:rsidR="009A22D6" w:rsidRDefault="007920FE">
      <w:pPr>
        <w:pStyle w:val="Heading3"/>
      </w:pPr>
      <w:bookmarkStart w:id="35" w:name="load-balancing-1"/>
      <w:r>
        <w:t>8.1 Load Balancing</w:t>
      </w:r>
    </w:p>
    <w:p w:rsidR="00154D9F" w:rsidRDefault="00FA4E2B" w:rsidP="00FA4E2B">
      <w:pPr>
        <w:pStyle w:val="FirstParagraph"/>
      </w:pPr>
      <w:r>
        <w:rPr>
          <w:noProof/>
          <w:lang w:eastAsia="en-US"/>
        </w:rPr>
        <w:drawing>
          <wp:inline distT="0" distB="0" distL="0" distR="0" wp14:anchorId="171B216A" wp14:editId="06DD97C8">
            <wp:extent cx="5486400" cy="3171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86400" cy="3171190"/>
                    </a:xfrm>
                    <a:prstGeom prst="rect">
                      <a:avLst/>
                    </a:prstGeom>
                  </pic:spPr>
                </pic:pic>
              </a:graphicData>
            </a:graphic>
          </wp:inline>
        </w:drawing>
      </w:r>
    </w:p>
    <w:p w:rsidR="00FA4E2B" w:rsidRDefault="00FA4E2B" w:rsidP="00FA4E2B">
      <w:pPr>
        <w:pStyle w:val="BodyText"/>
      </w:pPr>
      <w:r w:rsidRPr="00FA4E2B">
        <w:rPr>
          <w:noProof/>
          <w:lang w:eastAsia="en-US"/>
        </w:rPr>
        <w:lastRenderedPageBreak/>
        <w:drawing>
          <wp:inline distT="0" distB="0" distL="0" distR="0" wp14:anchorId="7E1496F0" wp14:editId="76EF79BC">
            <wp:extent cx="5486400" cy="7032470"/>
            <wp:effectExtent l="0" t="0" r="0" b="0"/>
            <wp:docPr id="2" name="Picture 2" descr="C:\Users\USER\Pictures\Screenshots\Screenshot 2026-04-26 0025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USER\Pictures\Screenshots\Screenshot 2026-04-26 00251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7032470"/>
                    </a:xfrm>
                    <a:prstGeom prst="rect">
                      <a:avLst/>
                    </a:prstGeom>
                    <a:noFill/>
                    <a:ln>
                      <a:noFill/>
                    </a:ln>
                  </pic:spPr>
                </pic:pic>
              </a:graphicData>
            </a:graphic>
          </wp:inline>
        </w:drawing>
      </w:r>
    </w:p>
    <w:p w:rsidR="00FA4E2B" w:rsidRDefault="00FA4E2B" w:rsidP="00FA4E2B">
      <w:pPr>
        <w:pStyle w:val="BodyText"/>
      </w:pPr>
      <w:r w:rsidRPr="00FA4E2B">
        <w:rPr>
          <w:noProof/>
          <w:lang w:eastAsia="en-US"/>
        </w:rPr>
        <w:lastRenderedPageBreak/>
        <w:drawing>
          <wp:inline distT="0" distB="0" distL="0" distR="0" wp14:anchorId="5C1E0793" wp14:editId="071569FF">
            <wp:extent cx="5486400" cy="5118055"/>
            <wp:effectExtent l="0" t="0" r="0" b="0"/>
            <wp:docPr id="3" name="Picture 3" descr="C:\Users\USER\Pictures\Screenshots\Screenshot 2026-04-26 0025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USER\Pictures\Screenshots\Screenshot 2026-04-26 002538.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5118055"/>
                    </a:xfrm>
                    <a:prstGeom prst="rect">
                      <a:avLst/>
                    </a:prstGeom>
                    <a:noFill/>
                    <a:ln>
                      <a:noFill/>
                    </a:ln>
                  </pic:spPr>
                </pic:pic>
              </a:graphicData>
            </a:graphic>
          </wp:inline>
        </w:drawing>
      </w:r>
    </w:p>
    <w:p w:rsidR="00FA4E2B" w:rsidRPr="00FA4E2B" w:rsidRDefault="00FA4E2B" w:rsidP="00FA4E2B">
      <w:pPr>
        <w:pStyle w:val="BodyText"/>
      </w:pPr>
      <w:r w:rsidRPr="00FA4E2B">
        <w:rPr>
          <w:noProof/>
          <w:lang w:eastAsia="en-US"/>
        </w:rPr>
        <w:lastRenderedPageBreak/>
        <w:drawing>
          <wp:inline distT="0" distB="0" distL="0" distR="0" wp14:anchorId="5B901C13" wp14:editId="4291E6D5">
            <wp:extent cx="5486400" cy="4494597"/>
            <wp:effectExtent l="0" t="0" r="0" b="0"/>
            <wp:docPr id="4" name="Picture 4" descr="C:\Users\USER\Pictures\Screenshots\Screenshot 2026-04-26 0025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USER\Pictures\Screenshots\Screenshot 2026-04-26 00255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494597"/>
                    </a:xfrm>
                    <a:prstGeom prst="rect">
                      <a:avLst/>
                    </a:prstGeom>
                    <a:noFill/>
                    <a:ln>
                      <a:noFill/>
                    </a:ln>
                  </pic:spPr>
                </pic:pic>
              </a:graphicData>
            </a:graphic>
          </wp:inline>
        </w:drawing>
      </w:r>
    </w:p>
    <w:p w:rsidR="009A22D6" w:rsidRDefault="007920FE" w:rsidP="00FA4E2B">
      <w:pPr>
        <w:pStyle w:val="Heading3"/>
      </w:pPr>
      <w:bookmarkStart w:id="36" w:name="rabbitmq-management-ui"/>
      <w:bookmarkEnd w:id="35"/>
      <w:r>
        <w:t xml:space="preserve">8.2 </w:t>
      </w:r>
      <w:proofErr w:type="spellStart"/>
      <w:r>
        <w:t>RabbitMQ</w:t>
      </w:r>
      <w:proofErr w:type="spellEnd"/>
      <w:r>
        <w:t xml:space="preserve"> Management UI</w:t>
      </w:r>
    </w:p>
    <w:p w:rsidR="00FA4E2B" w:rsidRPr="00FA4E2B" w:rsidRDefault="00FA4E2B" w:rsidP="00FA4E2B">
      <w:pPr>
        <w:pStyle w:val="BodyText"/>
      </w:pPr>
      <w:r w:rsidRPr="00FA4E2B">
        <w:rPr>
          <w:noProof/>
          <w:lang w:eastAsia="en-US"/>
        </w:rPr>
        <w:drawing>
          <wp:inline distT="0" distB="0" distL="0" distR="0" wp14:anchorId="725162BA" wp14:editId="3745623F">
            <wp:extent cx="5486400" cy="2765115"/>
            <wp:effectExtent l="0" t="0" r="0" b="0"/>
            <wp:docPr id="5" name="Picture 5" descr="C:\Users\USER\Pictures\Screenshots\Screenshot 2026-04-26 0029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C:\Users\USER\Pictures\Screenshots\Screenshot 2026-04-26 002915.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2765115"/>
                    </a:xfrm>
                    <a:prstGeom prst="rect">
                      <a:avLst/>
                    </a:prstGeom>
                    <a:noFill/>
                    <a:ln>
                      <a:noFill/>
                    </a:ln>
                  </pic:spPr>
                </pic:pic>
              </a:graphicData>
            </a:graphic>
          </wp:inline>
        </w:drawing>
      </w:r>
    </w:p>
    <w:p w:rsidR="009A22D6" w:rsidRDefault="007920FE">
      <w:pPr>
        <w:pStyle w:val="Heading3"/>
      </w:pPr>
      <w:bookmarkStart w:id="37" w:name="database-audit-logs"/>
      <w:bookmarkEnd w:id="36"/>
      <w:r>
        <w:lastRenderedPageBreak/>
        <w:t>8</w:t>
      </w:r>
      <w:r w:rsidR="00FA4E2B">
        <w:t>.3 Database Audit Logs</w:t>
      </w:r>
      <w:r w:rsidR="00154D9F">
        <w:t xml:space="preserve"> &amp; Request States</w:t>
      </w:r>
    </w:p>
    <w:p w:rsidR="00154D9F" w:rsidRDefault="00FA4E2B">
      <w:pPr>
        <w:pStyle w:val="Heading3"/>
      </w:pPr>
      <w:bookmarkStart w:id="38" w:name="database-request-states"/>
      <w:bookmarkEnd w:id="37"/>
      <w:r w:rsidRPr="00FA4E2B">
        <w:rPr>
          <w:noProof/>
          <w:lang w:eastAsia="en-US"/>
        </w:rPr>
        <w:drawing>
          <wp:inline distT="0" distB="0" distL="0" distR="0" wp14:anchorId="7BD6DB48" wp14:editId="7CA75589">
            <wp:extent cx="5486400" cy="4539316"/>
            <wp:effectExtent l="0" t="0" r="0" b="0"/>
            <wp:docPr id="9" name="Picture 9" descr="C:\Users\USER\Pictures\Screenshots\Screenshot 2026-04-26 003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C:\Users\USER\Pictures\Screenshots\Screenshot 2026-04-26 00321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539316"/>
                    </a:xfrm>
                    <a:prstGeom prst="rect">
                      <a:avLst/>
                    </a:prstGeom>
                    <a:noFill/>
                    <a:ln>
                      <a:noFill/>
                    </a:ln>
                  </pic:spPr>
                </pic:pic>
              </a:graphicData>
            </a:graphic>
          </wp:inline>
        </w:drawing>
      </w:r>
    </w:p>
    <w:p w:rsidR="00FA4E2B" w:rsidRPr="00FA4E2B" w:rsidRDefault="00FA4E2B" w:rsidP="00FA4E2B">
      <w:pPr>
        <w:pStyle w:val="BodyText"/>
        <w:rPr>
          <w:rFonts w:hint="cs"/>
          <w:rtl/>
          <w:lang w:bidi="ar-EG"/>
        </w:rPr>
      </w:pPr>
      <w:r w:rsidRPr="00FA4E2B">
        <w:rPr>
          <w:noProof/>
          <w:lang w:eastAsia="en-US"/>
        </w:rPr>
        <w:lastRenderedPageBreak/>
        <w:drawing>
          <wp:inline distT="0" distB="0" distL="0" distR="0" wp14:anchorId="3A8956B1" wp14:editId="41CF89C2">
            <wp:extent cx="5486400" cy="5362029"/>
            <wp:effectExtent l="0" t="0" r="0" b="0"/>
            <wp:docPr id="10" name="Picture 10" descr="C:\Users\USER\Pictures\Screenshots\Screenshot 2026-04-26 003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Users\USER\Pictures\Screenshots\Screenshot 2026-04-26 00322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5362029"/>
                    </a:xfrm>
                    <a:prstGeom prst="rect">
                      <a:avLst/>
                    </a:prstGeom>
                    <a:noFill/>
                    <a:ln>
                      <a:noFill/>
                    </a:ln>
                  </pic:spPr>
                </pic:pic>
              </a:graphicData>
            </a:graphic>
          </wp:inline>
        </w:drawing>
      </w:r>
    </w:p>
    <w:p w:rsidR="00154D9F" w:rsidRDefault="00154D9F">
      <w:pPr>
        <w:pStyle w:val="Heading3"/>
        <w:rPr>
          <w:rtl/>
        </w:rPr>
      </w:pPr>
    </w:p>
    <w:p w:rsidR="00154D9F" w:rsidRPr="00154D9F" w:rsidRDefault="00154D9F" w:rsidP="00154D9F">
      <w:pPr>
        <w:pStyle w:val="BodyText"/>
        <w:rPr>
          <w:rtl/>
        </w:rPr>
      </w:pPr>
    </w:p>
    <w:p w:rsidR="009A22D6" w:rsidRDefault="007920FE" w:rsidP="007920FE">
      <w:pPr>
        <w:pStyle w:val="Heading3"/>
      </w:pPr>
      <w:r>
        <w:lastRenderedPageBreak/>
        <w:t>8.4</w:t>
      </w:r>
      <w:bookmarkStart w:id="39" w:name="wireshark-http-mode-traffic-exposed"/>
      <w:bookmarkEnd w:id="38"/>
      <w:r>
        <w:t xml:space="preserve"> Wireshark — HTTP Mode (Traffic Exposed)</w:t>
      </w:r>
    </w:p>
    <w:p w:rsidR="009A22D6" w:rsidRDefault="007920FE">
      <w:pPr>
        <w:pStyle w:val="FirstParagraph"/>
      </w:pPr>
      <w:r w:rsidRPr="007920FE">
        <w:rPr>
          <w:i/>
          <w:iCs/>
          <w:noProof/>
          <w:lang w:eastAsia="en-US"/>
        </w:rPr>
        <w:drawing>
          <wp:inline distT="0" distB="0" distL="0" distR="0" wp14:anchorId="51E4BFED" wp14:editId="4FA3C8E1">
            <wp:extent cx="5486400" cy="2912917"/>
            <wp:effectExtent l="0" t="0" r="0" b="0"/>
            <wp:docPr id="21" name="Picture 21" descr="C:\Users\USER\Pictures\Screenshots\Screenshot 2026-04-16 2326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C:\Users\USER\Pictures\Screenshots\Screenshot 2026-04-16 232648.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912917"/>
                    </a:xfrm>
                    <a:prstGeom prst="rect">
                      <a:avLst/>
                    </a:prstGeom>
                    <a:noFill/>
                    <a:ln>
                      <a:noFill/>
                    </a:ln>
                  </pic:spPr>
                </pic:pic>
              </a:graphicData>
            </a:graphic>
          </wp:inline>
        </w:drawing>
      </w:r>
    </w:p>
    <w:p w:rsidR="009A22D6" w:rsidRDefault="007920FE" w:rsidP="007920FE">
      <w:pPr>
        <w:pStyle w:val="Heading3"/>
      </w:pPr>
      <w:bookmarkStart w:id="40" w:name="wireshark-https-mode-traffic-encrypted"/>
      <w:bookmarkEnd w:id="39"/>
      <w:r>
        <w:t>8.5 Wireshark — HTTPS Mode (Traffic Encrypted)</w:t>
      </w:r>
    </w:p>
    <w:p w:rsidR="009A22D6" w:rsidRDefault="007920FE" w:rsidP="007920FE">
      <w:pPr>
        <w:pStyle w:val="FirstParagraph"/>
      </w:pPr>
      <w:r w:rsidRPr="007920FE">
        <w:rPr>
          <w:i/>
          <w:iCs/>
          <w:noProof/>
          <w:lang w:eastAsia="en-US"/>
        </w:rPr>
        <w:drawing>
          <wp:inline distT="0" distB="0" distL="0" distR="0" wp14:anchorId="595E3B26" wp14:editId="0F1011BA">
            <wp:extent cx="5486400" cy="2679449"/>
            <wp:effectExtent l="0" t="0" r="0" b="0"/>
            <wp:docPr id="22" name="Picture 22" descr="C:\Users\USER\Pictures\Screenshots\Screenshot 2026-04-16 2352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C:\Users\USER\Pictures\Screenshots\Screenshot 2026-04-16 235240.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679449"/>
                    </a:xfrm>
                    <a:prstGeom prst="rect">
                      <a:avLst/>
                    </a:prstGeom>
                    <a:noFill/>
                    <a:ln>
                      <a:noFill/>
                    </a:ln>
                  </pic:spPr>
                </pic:pic>
              </a:graphicData>
            </a:graphic>
          </wp:inline>
        </w:drawing>
      </w:r>
    </w:p>
    <w:p w:rsidR="009A22D6" w:rsidRDefault="00CC01D1">
      <w:r>
        <w:pict>
          <v:rect id="_x0000_i1033" style="width:0;height:1.5pt" o:hralign="center" o:hrstd="t" o:hr="t"/>
        </w:pict>
      </w:r>
    </w:p>
    <w:p w:rsidR="009A22D6" w:rsidRDefault="007920FE">
      <w:pPr>
        <w:pStyle w:val="Heading2"/>
      </w:pPr>
      <w:bookmarkStart w:id="41" w:name="conclusion"/>
      <w:bookmarkEnd w:id="34"/>
      <w:bookmarkEnd w:id="40"/>
      <w:r>
        <w:t>9. Conclusion</w:t>
      </w:r>
    </w:p>
    <w:p w:rsidR="009A22D6" w:rsidRDefault="007920FE">
      <w:pPr>
        <w:pStyle w:val="FirstParagraph"/>
      </w:pPr>
      <w:r>
        <w:t>This project successfully implements a secure distributed system that meets all specified requirements:</w:t>
      </w:r>
    </w:p>
    <w:p w:rsidR="009A22D6" w:rsidRDefault="007920FE">
      <w:pPr>
        <w:pStyle w:val="Compact"/>
        <w:numPr>
          <w:ilvl w:val="0"/>
          <w:numId w:val="13"/>
        </w:numPr>
      </w:pPr>
      <w:r>
        <w:rPr>
          <w:b/>
          <w:bCs/>
        </w:rPr>
        <w:t>Load Balancing</w:t>
      </w:r>
      <w:r>
        <w:t>: Nginx distributes requests evenly across three API instances using round-robin.</w:t>
      </w:r>
    </w:p>
    <w:p w:rsidR="009A22D6" w:rsidRDefault="007920FE">
      <w:pPr>
        <w:pStyle w:val="Compact"/>
        <w:numPr>
          <w:ilvl w:val="0"/>
          <w:numId w:val="13"/>
        </w:numPr>
      </w:pPr>
      <w:r>
        <w:rPr>
          <w:b/>
          <w:bCs/>
        </w:rPr>
        <w:lastRenderedPageBreak/>
        <w:t>HTTPS Communication</w:t>
      </w:r>
      <w:r>
        <w:t>: All client-server traffic is encrypted with TLS 1.2/1.3.</w:t>
      </w:r>
    </w:p>
    <w:p w:rsidR="009A22D6" w:rsidRDefault="007920FE">
      <w:pPr>
        <w:pStyle w:val="Compact"/>
        <w:numPr>
          <w:ilvl w:val="0"/>
          <w:numId w:val="13"/>
        </w:numPr>
      </w:pPr>
      <w:r>
        <w:rPr>
          <w:b/>
          <w:bCs/>
        </w:rPr>
        <w:t>Authentication</w:t>
      </w:r>
      <w:r>
        <w:t>: JWT-based authentication protects all task endpoints.</w:t>
      </w:r>
    </w:p>
    <w:p w:rsidR="009A22D6" w:rsidRDefault="007920FE">
      <w:pPr>
        <w:pStyle w:val="Compact"/>
        <w:numPr>
          <w:ilvl w:val="0"/>
          <w:numId w:val="13"/>
        </w:numPr>
      </w:pPr>
      <w:r>
        <w:rPr>
          <w:b/>
          <w:bCs/>
        </w:rPr>
        <w:t>Asynchronous Processing</w:t>
      </w:r>
      <w:r>
        <w:t>: RabbitMQ enables decoupled, reliable task processing.</w:t>
      </w:r>
    </w:p>
    <w:p w:rsidR="009A22D6" w:rsidRDefault="007920FE">
      <w:pPr>
        <w:pStyle w:val="Compact"/>
        <w:numPr>
          <w:ilvl w:val="0"/>
          <w:numId w:val="13"/>
        </w:numPr>
      </w:pPr>
      <w:r>
        <w:rPr>
          <w:b/>
          <w:bCs/>
        </w:rPr>
        <w:t>Rate Limiting</w:t>
      </w:r>
      <w:r>
        <w:t>: Nginx prevents abuse by limiting requests per client IP.</w:t>
      </w:r>
    </w:p>
    <w:p w:rsidR="009A22D6" w:rsidRDefault="007920FE">
      <w:pPr>
        <w:pStyle w:val="Compact"/>
        <w:numPr>
          <w:ilvl w:val="0"/>
          <w:numId w:val="13"/>
        </w:numPr>
      </w:pPr>
      <w:r>
        <w:rPr>
          <w:b/>
          <w:bCs/>
        </w:rPr>
        <w:t>Audit Logging</w:t>
      </w:r>
      <w:r>
        <w:t>: Every event is recorded in PostgreSQL with full details.</w:t>
      </w:r>
    </w:p>
    <w:p w:rsidR="009A22D6" w:rsidRDefault="007920FE">
      <w:pPr>
        <w:pStyle w:val="Compact"/>
        <w:numPr>
          <w:ilvl w:val="0"/>
          <w:numId w:val="13"/>
        </w:numPr>
      </w:pPr>
      <w:r>
        <w:rPr>
          <w:b/>
          <w:bCs/>
        </w:rPr>
        <w:t>State Tracking</w:t>
      </w:r>
      <w:r>
        <w:t>: Each request’s lifecycle is tracked from RECEIVED to PROCESSED.</w:t>
      </w:r>
    </w:p>
    <w:p w:rsidR="009A22D6" w:rsidRDefault="007920FE">
      <w:pPr>
        <w:pStyle w:val="Compact"/>
        <w:numPr>
          <w:ilvl w:val="0"/>
          <w:numId w:val="13"/>
        </w:numPr>
      </w:pPr>
      <w:r>
        <w:rPr>
          <w:b/>
          <w:bCs/>
        </w:rPr>
        <w:t>Security Analysis</w:t>
      </w:r>
      <w:r>
        <w:t>: Wireshark captures prove that HTTP exposes sensitive data while HTTPS encrypts it completely.</w:t>
      </w:r>
    </w:p>
    <w:p w:rsidR="009A22D6" w:rsidRDefault="007920FE">
      <w:pPr>
        <w:pStyle w:val="FirstParagraph"/>
      </w:pPr>
      <w:r>
        <w:t>The MITM simulation clearly demonstrates why HTTPS is essential in any production distributed system. Without encryption, authentication tokens and sensitive data are trivially interceptable. With HTTPS, the same data becomes completely unreadable to any network-level attacker.</w:t>
      </w:r>
    </w:p>
    <w:p w:rsidR="009A22D6" w:rsidRDefault="00CC01D1">
      <w:r>
        <w:pict>
          <v:rect id="_x0000_i1034" style="width:0;height:1.5pt" o:hralign="center" o:hrstd="t" o:hr="t"/>
        </w:pict>
      </w:r>
    </w:p>
    <w:p w:rsidR="009A22D6" w:rsidRDefault="007920FE">
      <w:pPr>
        <w:pStyle w:val="Heading2"/>
      </w:pPr>
      <w:bookmarkStart w:id="42" w:name="github-repository"/>
      <w:bookmarkEnd w:id="41"/>
      <w:r>
        <w:t>10. GitHub Repository</w:t>
      </w:r>
    </w:p>
    <w:p w:rsidR="004F3894" w:rsidRPr="004F3894" w:rsidRDefault="007920FE" w:rsidP="00CC01D1">
      <w:pPr>
        <w:pStyle w:val="FirstParagraph"/>
      </w:pPr>
      <w:r>
        <w:rPr>
          <w:b/>
          <w:bCs/>
        </w:rPr>
        <w:t>Repository URL</w:t>
      </w:r>
      <w:r>
        <w:t xml:space="preserve">: </w:t>
      </w:r>
      <w:hyperlink r:id="rId14" w:history="1">
        <w:r w:rsidR="004F3894" w:rsidRPr="006C2A40">
          <w:rPr>
            <w:rStyle w:val="Hyperlink"/>
          </w:rPr>
          <w:t>https://github.com/nadine-rasmy23/Secure-Distributed-System-with-Observability-and-Security-Analysis</w:t>
        </w:r>
      </w:hyperlink>
      <w:bookmarkStart w:id="43" w:name="_GoBack"/>
      <w:bookmarkEnd w:id="0"/>
      <w:bookmarkEnd w:id="42"/>
      <w:bookmarkEnd w:id="43"/>
    </w:p>
    <w:sectPr w:rsidR="004F3894" w:rsidRPr="004F3894">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74647C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B2AE4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F9240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9A22D6"/>
    <w:rsid w:val="00154D9F"/>
    <w:rsid w:val="004F3894"/>
    <w:rsid w:val="007920FE"/>
    <w:rsid w:val="009A22D6"/>
    <w:rsid w:val="00CC01D1"/>
    <w:rsid w:val="00FA4E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350E9"/>
  <w15:docId w15:val="{20B83E10-409A-42A6-9CFE-13259721E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4F3894"/>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23696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nadine-rasmy23/Secure-Distributed-System-with-Observability-and-Security-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15</Pages>
  <Words>1952</Words>
  <Characters>11127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Microsoft (C)</Company>
  <LinksUpToDate>false</LinksUpToDate>
  <CharactersWithSpaces>13053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USER</cp:lastModifiedBy>
  <cp:revision>3</cp:revision>
  <dcterms:created xsi:type="dcterms:W3CDTF">2026-04-16T22:16:00Z</dcterms:created>
  <dcterms:modified xsi:type="dcterms:W3CDTF">2026-04-25T21:58:00Z</dcterms:modified>
</cp:coreProperties>
</file>