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PLANEJAMENTO TRIMESTRAL — SET-OUT-NOV-DEZ 2026</w:t>
      </w:r>
    </w:p>
    <w:p>
      <w:pPr>
        <w:pStyle w:val="Heading2"/>
        <w:spacing w:after="200"/>
      </w:pPr>
      <w:r>
        <w:t xml:space="preserve">TERCEIRA LEVA — 16 Pautas Completamente Novas</w:t>
      </w:r>
    </w:p>
    <w:p>
      <w:pPr>
        <w:spacing w:after="50"/>
      </w:pPr>
      <w:r>
        <w:t xml:space="preserve">Narrativa Conectada:</w:t>
      </w:r>
    </w:p>
    <w:p>
      <w:pPr>
        <w:spacing w:after="400"/>
      </w:pPr>
      <w:r>
        <w:t xml:space="preserve">"Seu modelo mental sobre como lidera, cresce, se adapta e vende está atrasado. A velocidade de mudança do mundo exige que você questione constantemente: como você lidera (SET), em que mercado compete (OUT), como se prepara pro futuro (NOV), e qual é sua estratégia de crescimento sustentável (DEZ). Quem quer segurança de certeza vai estar morto. Quem consegue viver em incerteza, questionar constantemente, e manter estrutura flexível que se adapta em tempo real vai prosperar."</w:t>
      </w:r>
    </w:p>
    <w:p>
      <w:pPr>
        <w:pStyle w:val="Heading1"/>
        <w:spacing w:after="200" w:before="400"/>
      </w:pPr>
      <w:r>
        <w:t xml:space="preserve">SETEMBRO — Liderança e Decisão</w:t>
      </w:r>
    </w:p>
    <w:p>
      <w:pPr>
        <w:pStyle w:val="Heading2"/>
        <w:spacing w:after="100" w:before="300"/>
      </w:pPr>
      <w:r>
        <w:t xml:space="preserve">PAUTA 1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Você não consegue ser líder e amigo ao mesmo tempo. Escolha um.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Liderança + Relacionamento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A amizade com seu time é sua maior fraqueza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Boa liderança é ter uma equipe que gosta de você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Gartner pesquisou: líderes que tentam ser amigos do time tomam 40% mais decisões impopulares apenas pra evitar conflito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Liderança exige distância. Amizade exige proximidade. Você não consegue os dois simultaneamente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Sua necessidade de ser amado está matando sua capacidade de liderar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Qual é mais importante — que seu time goste de você, ou que respeite sua decisão?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Dilema inicial → custo emocional → consequências operacionais → escolha consciente → implementação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Gartner, Leadership styles and decision-making (2024)</w:t>
      </w:r>
    </w:p>
    <w:p>
      <w:pPr>
        <w:spacing w:after="50"/>
      </w:pPr>
      <w:r>
        <w:t xml:space="preserve">https://www.gartner.com/en/insights/topics/leadership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Direto, desconfortável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2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Transparência radical é arma, não virtude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Liderança + Comunicação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Você está compartilhando informação que deveria manter guardada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Liderança moderna é totalmente transparente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MIT Sloan descobriu que empresas ultra-transparentes têm maior rotatividade porque pessoas ficam sabendo de problemas que não conseguem resolver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Transparência sem contexto é crueldade. Informação sem estrutura é ansiedade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Transparência radical sem sabedoria é como colocar fogo nas mãos de criança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O que você deveria manter privado que está compartilhando?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Moda de transparência → custos emocionais → exemplos de sobre-compartilhamento → sabedoria estratégica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MIT Sloan Management Review, The transparency paradox (2024)</w:t>
      </w:r>
    </w:p>
    <w:p>
      <w:pPr>
        <w:spacing w:after="50"/>
      </w:pPr>
      <w:r>
        <w:t xml:space="preserve">https://sloanreview.mit.edu/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Provocador, estratégico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3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Seu viés de confirmação está matando sua decisão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Liderança + Decisão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Você procura informação que confirma o que você já acredita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Bom líder toma decisão rápido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Harvard Business Review: 78% das decisões que fracassam vinha de informação seletiva — líder só olhou pra dados que confirmava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Decisão rápida é ilusão. Decisão que você entende de verdade leva tempo pra questionar premissas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Sua confiança em decisão rápida é preguiça disfarçada de velocidade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Que informação contraditória você está ignorando?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Viés de confirmação explicado → exemplo pessoal → custo empresarial → método pra questionar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Harvard Business Review, Cognitive biases in leadership (2023)</w:t>
      </w:r>
    </w:p>
    <w:p>
      <w:pPr>
        <w:spacing w:after="50"/>
      </w:pPr>
      <w:r>
        <w:t xml:space="preserve">https://www.hbr.org/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Educador, incisivo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4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Conflito é sinal de saúde organizacional. Você está evitando.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Liderança + Operação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Seu time concorda demais com você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Boa cultura é consenso, alinhamento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Center for Creative Leadership: times que evitam conflito têm 30% mais rotatividade porque não discutem de verdade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Conflito saudável é onde inovação acontece. Consenso artificial é morte em câmera lenta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Se seu time concorda com tudo que você diz, você não tem time. Tem plateia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Quando foi a última vez que alguém discordou de você?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Medo do conflito → custo da falta de conflito → tipos de conflito saudável → como cultivar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Center for Creative Leadership, Healthy conflict in organizations (2024)</w:t>
      </w:r>
    </w:p>
    <w:p>
      <w:pPr>
        <w:spacing w:after="50"/>
      </w:pPr>
      <w:r>
        <w:t xml:space="preserve">https://www.ccl.org/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Direto, provocador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OUTUBRO — Crescimento e Eficiência</w:t>
      </w:r>
    </w:p>
    <w:p>
      <w:pPr>
        <w:pStyle w:val="Heading2"/>
        <w:spacing w:after="100" w:before="300"/>
      </w:pPr>
      <w:r>
        <w:t xml:space="preserve">PAUTA 5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Você está competindo no mercado errado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Crescimento + Estratégia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Seu diferencial não importa porque está em mercado genérico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Crescimento é sobre ganhar mercado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BCG analisou 200 empresas de rápido crescimento: 89% tinha redefinido seu mercado. Não tinha ganho mercado existente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Você está tentando vencer no mercado do concorrente. Deveria estar criando mercado novo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Melhor mercado é o que ninguém ainda viu que existe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Qual seria seu diferencial se você mudasse de mercado?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Competição no mercado errado → exemplos → redefinição de mercado → como encontrar novo mercado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BCG, Blue ocean strategy perspective (2024)</w:t>
      </w:r>
    </w:p>
    <w:p>
      <w:pPr>
        <w:spacing w:after="50"/>
      </w:pPr>
      <w:r>
        <w:t xml:space="preserve">https://www.bcg.com/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Estratégico, educador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6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Cliente satisfeito não é cliente fiel. Deixa de lado a satisfação.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Crescimento + Customer Experience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Sua NPS está bom mas seu cliente está saindo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Cliente satisfeito é cliente que volta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Forrester descobriu que satisfação mede conformidade. Lealdade mede se cliente escolheria você em situação de risco/incerteza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Você está otimizando pra métrica errada. Satisfação é base. Lealdade é destino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Cliente satisfeito é cliente com opção. Cliente leal é cliente sem opção pra considerar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Seu cliente te escolheria se aparecesse alternativa melhor?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Diferença satisfação vs lealdade → métricas que medem errado → exemplos → como medir lealdade real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Forrester, Customer loyalty research (2024)</w:t>
      </w:r>
    </w:p>
    <w:p>
      <w:pPr>
        <w:spacing w:after="50"/>
      </w:pPr>
      <w:r>
        <w:t xml:space="preserve">https://www.forrester.com/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Pragmático, crítico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7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Inovação incremental é morte lenta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Crescimento + Inovação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Você está melhorando produto que deveria ser descartado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Inovação é melhorar o que existe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Startup Genome: empresas que crescem 10x têm uma coisa em comum — reinventaram core business, não otimizaram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Melhoria incremental é conforto. Reinvenção é risco. Você está escolhendo conforto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Seu melhoramento de 10% é morte enquanto concorrente está fazendo 300% de outra forma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O que você teria que matar em seu negócio pra reinventar?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Armadilha incremental → exemplos de reinvenção → custo da morte lenta → como identificar quando reinventar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Startup Genome, Growth and innovation patterns (2024)</w:t>
      </w:r>
    </w:p>
    <w:p>
      <w:pPr>
        <w:spacing w:after="50"/>
      </w:pPr>
      <w:r>
        <w:t xml:space="preserve">https://startupgenome.com/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Sombrio, provocador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8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Seu time está frustrado porque você quer crescer responsavelmente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Crescimento + Pessoas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Seu time não quer crescimento equilibrado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Crescimento responsável é sustentável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Gallup pesquisou motivação de talento: 73% prefere empresa em hyper-growth (mesmo com risco) a empresa em crescimento estável e responsável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Talento quer participar de algo grande. Crescimento responsável é código para pequeno e seguro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Seu time está saindo porque você não está sendo ambicioso o suficiente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Você está crescendo pra ser grande, ou pra ser confortável?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Ilusão do crescimento responsável → o que talento de verdade quer → exemplos → como comunicar ambição sem ser irresponsável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Gallup, Workplace motivation and growth (2024)</w:t>
      </w:r>
    </w:p>
    <w:p>
      <w:pPr>
        <w:spacing w:after="50"/>
      </w:pPr>
      <w:r>
        <w:t xml:space="preserve">https://www.gallup.com/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Educador, provocador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NOVEMBRO — Futuro e Adaptação</w:t>
      </w:r>
    </w:p>
    <w:p>
      <w:pPr>
        <w:pStyle w:val="Heading2"/>
        <w:spacing w:after="100" w:before="300"/>
      </w:pPr>
      <w:r>
        <w:t xml:space="preserve">PAUTA 9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Você está preparado pra perder sua maior receita amanhã?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Futuro + Resiliência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Seu maior cliente não vai estar lá em 2027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Grandes clientes dão estabilidade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Bain pesquisou: 60% das empresas que tinham cliente representando 40%+ da receita perdeu esse cliente em 5 anos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Concentração de receita é ilusão de segurança. É fragilidade disfarçada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Seu maior cliente é seu maior risco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Se perder 40% da receita, seu negócio sobrevive?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Ilusão de grandes clientes → dados de risco → concentração é fragilidade → diversificação estratégica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Bain &amp; Company, Revenue concentration risk (2024)</w:t>
      </w:r>
    </w:p>
    <w:p>
      <w:pPr>
        <w:spacing w:after="50"/>
      </w:pPr>
      <w:r>
        <w:t xml:space="preserve">https://www.bain.com/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Alerta, pragmático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10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Cultura reativa é a única que sobrevive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Futuro + Organização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Sua cultura está pronta pro que você não consegue prever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Boa cultura é consistente, previsível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McKinsey: empresas que sobreviveram a disrupção tinham culturas reativas — conseguiam pivotar rápido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Cultura forte não é problema. Cultura rígida é. Você precisa de cultura que consegue mudar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Sua cultura linda pode ser sua maior desvantagem em mercado que muda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Sua cultura consegue mudar completamente sem quebrar?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Armadilha da cultura-forte → diferença cultura forte vs rígida → exemplos → como manter identidade mas com flexibilidade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McKinsey, Organizational agility and culture (2024)</w:t>
      </w:r>
    </w:p>
    <w:p>
      <w:pPr>
        <w:spacing w:after="50"/>
      </w:pPr>
      <w:r>
        <w:t xml:space="preserve">https://www.mckinsey.com/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Estratégico, provocador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11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Conhecimento obsoleto é seu maior risco. E você não sabe qual é.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Futuro + Aprendizado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Você está usando framework que vai estar errado em 2027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Conhecimento especializado é vantagem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MIT Sloan: tempo de vida de conhecimento técnico caiu de 20 anos (2000) pra 3-4 anos (2024)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Seu expertise não é ativo. É passivo rapidamente. Você precisa estar desaprendendo constantemente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Seu conhecimento de especialista pode estar matando sua empresa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Qual verdade que você acredita em 2026 vai estar errada em 2027?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Meia-vida do conhecimento → exemplos de expertise que virou obsoleto → risco do especialista → como desaprender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MIT Sloan, Knowledge evolution in digital age (2024)</w:t>
      </w:r>
    </w:p>
    <w:p>
      <w:pPr>
        <w:spacing w:after="50"/>
      </w:pPr>
      <w:r>
        <w:t xml:space="preserve">https://sloanreview.mit.edu/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Provocador, educador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12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Adaptação não é escolha. É obrigação.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Futuro + Mudança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Se você não consegue pivotar em 6 meses, você vai estar morto em 2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Planejamento é pra ser respeitado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Gartner: empresas que mudaram estratégia 2+ vezes durante crise tiveram 3x mais chance de sobreviver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Plano é pra ser quebrado. Realidade é o verdadeiro guia. Você precisa de capacidade de mudança, não de clareza de plano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Sua planificação de 3 anos é ilusão. Você tem 6 meses pra se adaptar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Consegue mudar completamente de estratégia se mercado exigir?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Velocidade de mudança de mercado → obsolescência de plano → custos da rigidez → como estar pronto pra mudar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Gartner, Crisis adaptation and survival (2024)</w:t>
      </w:r>
    </w:p>
    <w:p>
      <w:pPr>
        <w:spacing w:after="50"/>
      </w:pPr>
      <w:r>
        <w:t xml:space="preserve">https://www.gartner.com/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Alerta, direto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200" w:before="400"/>
      </w:pPr>
      <w:r>
        <w:t xml:space="preserve">DEZEMBRO — Estratégia e Planejamento de Marketing e Vendas</w:t>
      </w:r>
    </w:p>
    <w:p>
      <w:pPr>
        <w:pStyle w:val="Heading2"/>
        <w:spacing w:after="100" w:before="300"/>
      </w:pPr>
      <w:r>
        <w:t xml:space="preserve">PAUTA 13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Seu plano de marketing é ficção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Marketing + Estratégia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Você planejou 2026 em dezembro de 2025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Bom planejamento deixa você preparado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McKinsey pesquisou: 76% dos planos de marketing desatualizam em 3 meses. Mundo muda mais rápido que capacidade de replanar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Você não precisa de plano perfeito. Precisa de capacidade de reajustar em tempo real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Seu plano anual é obsoleto em trimestre. Para de acreditar que planejamento resolve incerteza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Qual era seu plano de marketing de 2025? Ele funcionou como esperado?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Ilusão do planejamento perfeito → velocidade de mudança → custo de rigidez → estrutura adaptativa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McKinsey, Marketing agility in volatile markets (2024)</w:t>
      </w:r>
    </w:p>
    <w:p>
      <w:pPr>
        <w:spacing w:after="50"/>
      </w:pPr>
      <w:r>
        <w:t xml:space="preserve">https://www.mckinsey.com/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Pragmático, provocador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14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Você está medindo métrica errada em vendas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Vendas + Métrica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Seu pipeline parecer saudável mas sua receita está caindo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Pipeline saudável = receita previsível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Forrester descobriu: 61% das empresas com pipeline verde tem receita vermelha porque estão medindo volume de oportunidades, não probabilidade de conversão real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Volume de pipeline é vaidade. Qualidade de pipeline é o que importa. Você está otimizando pra métrica bonita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Seu dashboard verde está te matando porque você não consegue ver que está perdendo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Qual percentual do seu pipeline virou receita realmente?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Diferença volume vs qualidade → falsos indicadores → exemplos de pipelines bonitos que não converteram → como medir de verdade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Forrester, Sales metrics reality check (2024)</w:t>
      </w:r>
    </w:p>
    <w:p>
      <w:pPr>
        <w:spacing w:after="50"/>
      </w:pPr>
      <w:r>
        <w:t xml:space="preserve">https://www.forrester.com/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Alerta, pragmático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15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Seu posicionamento é genérico demais pra funcionar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Marketing + Posicionamento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Quando você serve todo mundo, você não serve ninguém de verdade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Mercado grande é melhor que mercado pequeno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Bain pesquisou: empresas com posicionamento claro e restrito têm 40% mais taxa de crescimento que empresas que tentam servir mercado amplo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Você acha que restringir mercado é deixar receita na mesa. Na verdade é concentrar força onde consegue ganhar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Melhor ser rei de reino pequeno que escravo de império grande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Qual é o mercado específico que você domina de verdade?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Ilusão do mercado grande → poder do posicionamento restrito → exemplos de líderes que dominam nicho → como redefinir posicionamento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Bain &amp; Company, Niche strategy success (2024)</w:t>
      </w:r>
    </w:p>
    <w:p>
      <w:pPr>
        <w:spacing w:after="50"/>
      </w:pPr>
      <w:r>
        <w:t xml:space="preserve">https://www.bain.com/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Estratégico, incisivo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00" w:before="300"/>
      </w:pPr>
      <w:r>
        <w:t xml:space="preserve">PAUTA 16</w:t>
      </w:r>
    </w:p>
    <w:p>
      <w:pPr>
        <w:spacing w:after="50"/>
      </w:pPr>
      <w:r>
        <w:rPr>
          <w:b/>
          <w:bCs/>
        </w:rPr>
        <w:t xml:space="preserve">Título: </w:t>
      </w:r>
      <w:r>
        <w:t xml:space="preserve">Seu custo de aquisição é insustentável. Você ainda não percebeu.</w:t>
      </w:r>
    </w:p>
    <w:p>
      <w:pPr>
        <w:spacing w:after="50"/>
      </w:pPr>
      <w:r>
        <w:rPr>
          <w:b/>
          <w:bCs/>
        </w:rPr>
        <w:t xml:space="preserve">Tipo: </w:t>
      </w:r>
      <w:r>
        <w:t xml:space="preserve">Vendas + Eficiência</w:t>
      </w:r>
    </w:p>
    <w:p>
      <w:pPr>
        <w:spacing w:after="100"/>
      </w:pPr>
      <w:r>
        <w:rPr>
          <w:b/>
          <w:bCs/>
        </w:rPr>
        <w:t xml:space="preserve">Headline para redes sociais: </w:t>
      </w:r>
      <w:r>
        <w:t xml:space="preserve">Você está queimando dinheiro pra trazer cliente que não fica</w:t>
      </w:r>
    </w:p>
    <w:p>
      <w:pPr>
        <w:spacing w:after="50"/>
      </w:pPr>
      <w:r>
        <w:t xml:space="preserve">Direcionamento:</w:t>
      </w:r>
    </w:p>
    <w:p>
      <w:pPr>
        <w:spacing w:after="40"/>
      </w:pPr>
      <w:r>
        <w:rPr>
          <w:b/>
          <w:bCs/>
        </w:rPr>
        <w:t xml:space="preserve">• Narrativa comum: </w:t>
      </w:r>
      <w:r>
        <w:t xml:space="preserve">Se receita cresce, CAC está OK</w:t>
      </w:r>
    </w:p>
    <w:p>
      <w:pPr>
        <w:spacing w:after="40"/>
      </w:pPr>
      <w:r>
        <w:rPr>
          <w:b/>
          <w:bCs/>
        </w:rPr>
        <w:t xml:space="preserve">• Realidade: </w:t>
      </w:r>
      <w:r>
        <w:t xml:space="preserve">SaaS industry report: 40% das empresas têm CAC &gt; LTV. Ou seja, cada cliente novo custa mais pra trazer que vale em receita</w:t>
      </w:r>
    </w:p>
    <w:p>
      <w:pPr>
        <w:spacing w:after="40"/>
      </w:pPr>
      <w:r>
        <w:rPr>
          <w:b/>
          <w:bCs/>
        </w:rPr>
        <w:t xml:space="preserve">• Ângulo: </w:t>
      </w:r>
      <w:r>
        <w:t xml:space="preserve">Crescimento que queima dinheiro não é crescimento. É autossabotagem. Você está pagando pra ter cliente que não quer estar lá</w:t>
      </w:r>
    </w:p>
    <w:p>
      <w:pPr>
        <w:spacing w:after="100"/>
      </w:pPr>
      <w:r>
        <w:rPr>
          <w:b/>
          <w:bCs/>
        </w:rPr>
        <w:t xml:space="preserve">• Tese: </w:t>
      </w:r>
      <w:r>
        <w:t xml:space="preserve">Seu crescimento acelerado é morte em câmera lenta se custo de aquisição não é sustentável</w:t>
      </w:r>
    </w:p>
    <w:p>
      <w:pPr>
        <w:spacing w:after="50"/>
      </w:pPr>
      <w:r>
        <w:rPr>
          <w:b/>
          <w:bCs/>
        </w:rPr>
        <w:t xml:space="preserve">Pergunta central: </w:t>
      </w:r>
      <w:r>
        <w:t xml:space="preserve">Quanto tempo leva pra recuperar custo de aquisição de cliente?</w:t>
      </w:r>
    </w:p>
    <w:p>
      <w:pPr>
        <w:spacing w:after="50"/>
      </w:pPr>
      <w:r>
        <w:rPr>
          <w:b/>
          <w:bCs/>
        </w:rPr>
        <w:t xml:space="preserve">Estrutura esperada: </w:t>
      </w:r>
      <w:r>
        <w:t xml:space="preserve">CAC vs LTV explicado → ilusão de crescimento → exemplos de crescimento insustentável → como tornar modelo viável</w:t>
      </w:r>
    </w:p>
    <w:p>
      <w:pPr>
        <w:spacing w:after="30"/>
      </w:pPr>
      <w:r>
        <w:rPr>
          <w:b/>
          <w:bCs/>
        </w:rPr>
        <w:t xml:space="preserve">Fontes: </w:t>
      </w:r>
      <w:r>
        <w:t xml:space="preserve">SaaS industry report (2024)</w:t>
      </w:r>
    </w:p>
    <w:p>
      <w:pPr>
        <w:spacing w:after="50"/>
      </w:pPr>
      <w:r>
        <w:t xml:space="preserve">https://www.saasmetrics.io/</w:t>
      </w:r>
    </w:p>
    <w:p>
      <w:pPr>
        <w:spacing w:after="200"/>
      </w:pPr>
      <w:r>
        <w:rPr>
          <w:b/>
          <w:bCs/>
        </w:rPr>
        <w:t xml:space="preserve">Tom: </w:t>
      </w:r>
      <w:r>
        <w:t xml:space="preserve">Alerta, pragmático</w:t>
      </w:r>
    </w:p>
    <w:p>
      <w:pPr>
        <w:spacing w:after="2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200" w:before="400"/>
      </w:pPr>
      <w:r>
        <w:t xml:space="preserve">RESUMO EXECUTIVO</w:t>
      </w:r>
    </w:p>
    <w:p>
      <w:pPr>
        <w:spacing w:after="100"/>
      </w:pPr>
      <w:r>
        <w:rPr>
          <w:b/>
          <w:bCs/>
        </w:rPr>
        <w:t xml:space="preserve">Total de pautas: </w:t>
      </w:r>
      <w:r>
        <w:t xml:space="preserve">16 (4 por mês — SETEMBRO, OUTUBRO, NOVEMBRO, DEZEMBRO)</w:t>
      </w:r>
    </w:p>
    <w:p>
      <w:pPr>
        <w:spacing w:after="100"/>
      </w:pPr>
      <w:r>
        <w:rPr>
          <w:b/>
          <w:bCs/>
        </w:rPr>
        <w:t xml:space="preserve">Eixos temáticos: </w:t>
      </w:r>
      <w:r>
        <w:t xml:space="preserve">Liderança e Decisão (SET) | Crescimento e Eficiência (OUT) | Futuro e Adaptação (NOV) | Estratégia e Planejamento de Marketing e Vendas (DEZ)</w:t>
      </w:r>
    </w:p>
    <w:p>
      <w:pPr>
        <w:spacing w:after="100"/>
      </w:pPr>
      <w:r>
        <w:rPr>
          <w:b/>
          <w:bCs/>
        </w:rPr>
        <w:t xml:space="preserve">Marca: </w:t>
      </w:r>
      <w:r>
        <w:t xml:space="preserve">V.R.A. (Vibrante, Rótulo coloquial, Ação reflexiva)</w:t>
      </w:r>
    </w:p>
    <w:p>
      <w:pPr>
        <w:spacing w:after="100"/>
      </w:pPr>
      <w:r>
        <w:rPr>
          <w:b/>
          <w:bCs/>
        </w:rPr>
        <w:t xml:space="preserve">Inimigos conectados: </w:t>
      </w:r>
      <w:r>
        <w:t xml:space="preserve">Ditadura das receitas prontas | Ilusão da tecnologia/Miopia operacional | Colocação em caixas</w:t>
      </w:r>
    </w:p>
    <w:p>
      <w:pPr>
        <w:spacing w:after="100"/>
      </w:pPr>
      <w:r>
        <w:rPr>
          <w:b/>
          <w:bCs/>
        </w:rPr>
        <w:t xml:space="preserve">Fontes: </w:t>
      </w:r>
      <w:r>
        <w:t xml:space="preserve">Gartner, MIT Sloan, Harvard Business Review, BCG, Forrester, McKinsey, Bain, Startup Genome, Gallup, Center for Creative Leadership, SaaS industry reports</w:t>
      </w:r>
    </w:p>
    <w:p>
      <w:pPr>
        <w:spacing w:after="200"/>
      </w:pPr>
      <w:r>
        <w:rPr>
          <w:b/>
          <w:bCs/>
        </w:rPr>
        <w:t xml:space="preserve">Características: </w:t>
      </w:r>
      <w:r>
        <w:t xml:space="preserve">Todas as pautas tem tom único e provocador, estrutura clara, pergunta central reflexiva, e conexão aos 3 inimigos da marca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2026-10-19T20:57:50.738Z</dcterms:created>
  <dcterms:modified xsi:type="dcterms:W3CDTF">2026-10-19T20:57:50.748Z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