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SanaWell AI</w:t>
      </w:r>
    </w:p>
    <w:p>
      <w:pPr>
        <w:jc w:val="center"/>
      </w:pPr>
      <w:r>
        <w:rPr>
          <w:b/>
          <w:sz w:val="34"/>
        </w:rPr>
        <w:t>Согласие на сбор и обработку персональных данных</w:t>
      </w:r>
    </w:p>
    <w:p>
      <w:pPr>
        <w:jc w:val="center"/>
      </w:pPr>
      <w:r>
        <w:rPr>
          <w:i/>
        </w:rPr>
        <w:t>короткая версия для onboarding</w:t>
      </w:r>
    </w:p>
    <w:p>
      <w:pPr>
        <w:jc w:val="center"/>
      </w:pPr>
      <w:r>
        <w:rPr>
          <w:b/>
        </w:rPr>
        <w:t>ПРОЕКТ ДЛЯ ЮРИДИЧЕСКОЙ ПРОВЕРКИ</w:t>
      </w:r>
    </w:p>
    <w:p>
      <w:r>
        <w:rPr>
          <w:b/>
        </w:rPr>
        <w:t xml:space="preserve">Оператор: </w:t>
      </w:r>
      <w:r>
        <w:t>Товарищество с ограниченной ответственностью «SanaWell AI»</w:t>
      </w:r>
    </w:p>
    <w:p>
      <w:r>
        <w:rPr>
          <w:b/>
        </w:rPr>
        <w:t xml:space="preserve">БИН: </w:t>
      </w:r>
      <w:r>
        <w:t>260540024542</w:t>
      </w:r>
    </w:p>
    <w:p>
      <w:r>
        <w:rPr>
          <w:b/>
        </w:rPr>
        <w:t xml:space="preserve">Местонахождение: </w:t>
      </w:r>
      <w:r>
        <w:t>г. Астана, Республика Казахстан</w:t>
      </w:r>
    </w:p>
    <w:p>
      <w:r>
        <w:rPr>
          <w:b/>
        </w:rPr>
        <w:t xml:space="preserve">Дата редакции: </w:t>
      </w:r>
      <w:r>
        <w:t>23 сентября 2026 г.</w:t>
      </w:r>
    </w:p>
    <w:p>
      <w:pPr>
        <w:pStyle w:val="Heading1"/>
      </w:pPr>
      <w:r>
        <w:t>Текст согласия</w:t>
      </w:r>
    </w:p>
    <w:p>
      <w:r>
        <w:t>Я подтверждаю, что ознакомилась с Политикой конфиденциальности SanaWell AI и даю Товариществу с ограниченной ответственностью «SanaWell AI» согласие на сбор и обработку персональных данных, которые я предоставляю при использовании SanaWell AI, для работы сервиса, сохранения моей истории самочувствия, отображения личной динамики, формирования моих сводок и обеспечения безопасности и стабильности сервиса.</w:t>
      </w:r>
    </w:p>
    <w:p>
      <w:r>
        <w:t>Я понимаю, что могу не предоставлять необязательные сведения. SanaWell AI является wellness-сервисом, не ставит диагнозы, не назначает и не изменяет лечение или МГТ/ГЗТ и не заменяет врача.</w:t>
      </w:r>
    </w:p>
    <w:p>
      <w:r>
        <w:t>Я понимаю, что могу отозвать согласие в порядке, предусмотренном законодательством Республики Казахстан, а подробности обработки и мои права описаны в Политике конфиденциальности.</w:t>
      </w:r>
    </w:p>
    <w:p>
      <w:pPr>
        <w:pStyle w:val="Heading1"/>
      </w:pPr>
      <w:r>
        <w:t>Как показать в onboarding</w:t>
      </w:r>
    </w:p>
    <w:p>
      <w:r>
        <w:t>☐ Я принимаю Условия использования.</w:t>
      </w:r>
    </w:p>
    <w:p>
      <w:r>
        <w:t>☐ Я ознакомилась с Политикой конфиденциальности и даю согласие на сбор и обработку персональных данных.</w:t>
      </w:r>
    </w:p>
    <w:p>
      <w:r>
        <w:t>Обе ссылки должны открывать полный текст соответствующего документа. Система должна сохранять подтверждаемый факт согласия: версию документа, дату/время и идентификатор пользователя/сессии в объёме, необходимом для доказательства согласия.</w:t>
      </w:r>
    </w:p>
    <w:p>
      <w:pPr>
        <w:pStyle w:val="Heading1"/>
      </w:pPr>
      <w:r>
        <w:t>Не включать в это базовое согласие</w:t>
      </w:r>
    </w:p>
    <w:p>
      <w:r>
        <w:t>• продажу персональных данных;</w:t>
      </w:r>
    </w:p>
    <w:p>
      <w:r>
        <w:t>• передачу персональных данных сторонним ИИ-компаниям для их собственных целей;</w:t>
      </w:r>
    </w:p>
    <w:p>
      <w:r>
        <w:t>• использование данных для отдельного исследовательского датасета, если для этого требуется отдельное согласие;</w:t>
      </w:r>
    </w:p>
    <w:p>
      <w:r>
        <w:t>• согласие на изменение лекарственной терапии или медицинские решения.</w:t>
      </w:r>
    </w:p>
    <w:p>
      <w:pPr>
        <w:pStyle w:val="Heading1"/>
      </w:pPr>
      <w:r>
        <w:t>Перед публикацией</w:t>
      </w:r>
    </w:p>
    <w:p>
      <w:r>
        <w:t>Добавить корпоративный email/канал для отзыва согласия и запросов пользователя; подтвердить инфраструктуру хранения данных; провести юридическую проверку текста и механики фиксации согласия.</w:t>
      </w:r>
    </w:p>
    <w:sectPr w:rsidR="00FC693F" w:rsidRPr="0006063C" w:rsidSect="00034616">
      <w:pgSz w:w="12240" w:h="15840"/>
      <w:pgMar w:top="765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