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A1AF8" w14:textId="77777777" w:rsidR="003147E2" w:rsidRDefault="003147E2" w:rsidP="003147E2">
      <w:r>
        <w:t xml:space="preserve">JOB 3 : </w:t>
      </w:r>
    </w:p>
    <w:p w14:paraId="093999D4" w14:textId="77777777" w:rsidR="003147E2" w:rsidRDefault="003147E2" w:rsidP="003147E2">
      <w:r>
        <w:t xml:space="preserve">On peut personnaliser le formulaire classique en personnalisant le formulaire avec HTML et </w:t>
      </w:r>
      <w:proofErr w:type="spellStart"/>
      <w:r>
        <w:t>thymeleaf</w:t>
      </w:r>
      <w:proofErr w:type="spellEnd"/>
      <w:r>
        <w:t>.</w:t>
      </w:r>
    </w:p>
    <w:p w14:paraId="6ACEB798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E2"/>
    <w:rsid w:val="001013D4"/>
    <w:rsid w:val="0030093D"/>
    <w:rsid w:val="003147E2"/>
    <w:rsid w:val="003F5B44"/>
    <w:rsid w:val="007776E5"/>
    <w:rsid w:val="00A53EA5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20AC"/>
  <w15:chartTrackingRefBased/>
  <w15:docId w15:val="{6733D83A-C51A-4A2B-AAA2-978FF252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E2"/>
  </w:style>
  <w:style w:type="paragraph" w:styleId="Titre1">
    <w:name w:val="heading 1"/>
    <w:basedOn w:val="Normal"/>
    <w:next w:val="Normal"/>
    <w:link w:val="Titre1Car"/>
    <w:uiPriority w:val="9"/>
    <w:qFormat/>
    <w:rsid w:val="0031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47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47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47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47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47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47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47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47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47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47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4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2025-09-07T18:46:00Z</dcterms:created>
  <dcterms:modified xsi:type="dcterms:W3CDTF">2025-09-07T18:46:00Z</dcterms:modified>
</cp:coreProperties>
</file>