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DFF39" w14:textId="77777777" w:rsidR="006D5A5A" w:rsidRPr="00F040EC" w:rsidRDefault="006D5A5A" w:rsidP="006D5A5A">
      <w:pPr>
        <w:spacing w:after="300" w:line="390" w:lineRule="atLeast"/>
        <w:outlineLvl w:val="0"/>
        <w:rPr>
          <w:rFonts w:ascii="Verdana" w:eastAsia="Times New Roman" w:hAnsi="Verdana" w:cs="Times New Roman"/>
          <w:color w:val="EC6300"/>
          <w:kern w:val="36"/>
          <w:sz w:val="42"/>
          <w:szCs w:val="42"/>
          <w:lang w:eastAsia="ru-RU"/>
        </w:rPr>
      </w:pPr>
      <w:r w:rsidRPr="00F040EC">
        <w:rPr>
          <w:rFonts w:ascii="Verdana" w:eastAsia="Times New Roman" w:hAnsi="Verdana" w:cs="Times New Roman"/>
          <w:color w:val="EC6300"/>
          <w:kern w:val="36"/>
          <w:sz w:val="42"/>
          <w:szCs w:val="42"/>
          <w:lang w:eastAsia="ru-RU"/>
        </w:rPr>
        <w:t xml:space="preserve">Сборка </w:t>
      </w:r>
      <w:proofErr w:type="spellStart"/>
      <w:r w:rsidRPr="00F040EC">
        <w:rPr>
          <w:rFonts w:ascii="Verdana" w:eastAsia="Times New Roman" w:hAnsi="Verdana" w:cs="Times New Roman"/>
          <w:color w:val="EC6300"/>
          <w:kern w:val="36"/>
          <w:sz w:val="42"/>
          <w:szCs w:val="42"/>
          <w:lang w:eastAsia="ru-RU"/>
        </w:rPr>
        <w:t>разноформатных</w:t>
      </w:r>
      <w:proofErr w:type="spellEnd"/>
      <w:r w:rsidRPr="00F040EC">
        <w:rPr>
          <w:rFonts w:ascii="Verdana" w:eastAsia="Times New Roman" w:hAnsi="Verdana" w:cs="Times New Roman"/>
          <w:color w:val="EC6300"/>
          <w:kern w:val="36"/>
          <w:sz w:val="42"/>
          <w:szCs w:val="42"/>
          <w:lang w:eastAsia="ru-RU"/>
        </w:rPr>
        <w:t xml:space="preserve"> таблиц с одного листа в Power </w:t>
      </w:r>
      <w:proofErr w:type="spellStart"/>
      <w:r w:rsidRPr="00F040EC">
        <w:rPr>
          <w:rFonts w:ascii="Verdana" w:eastAsia="Times New Roman" w:hAnsi="Verdana" w:cs="Times New Roman"/>
          <w:color w:val="EC6300"/>
          <w:kern w:val="36"/>
          <w:sz w:val="42"/>
          <w:szCs w:val="42"/>
          <w:lang w:eastAsia="ru-RU"/>
        </w:rPr>
        <w:t>Query</w:t>
      </w:r>
      <w:proofErr w:type="spellEnd"/>
    </w:p>
    <w:p w14:paraId="05651257" w14:textId="77777777" w:rsidR="006D5A5A" w:rsidRPr="006D5A5A" w:rsidRDefault="006D5A5A" w:rsidP="006D5A5A">
      <w:pPr>
        <w:spacing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484848"/>
          <w:sz w:val="18"/>
          <w:szCs w:val="18"/>
          <w:lang w:eastAsia="ru-RU"/>
        </w:rPr>
        <w:t>10104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</w:t>
      </w:r>
      <w:r w:rsidRPr="006D5A5A">
        <w:rPr>
          <w:rFonts w:ascii="Verdana" w:eastAsia="Times New Roman" w:hAnsi="Verdana" w:cs="Times New Roman"/>
          <w:color w:val="484848"/>
          <w:sz w:val="18"/>
          <w:szCs w:val="18"/>
          <w:lang w:eastAsia="ru-RU"/>
        </w:rPr>
        <w:t>22.11.2021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</w:t>
      </w:r>
      <w:hyperlink r:id="rId5" w:tgtFrame="_blank" w:history="1">
        <w:r w:rsidRPr="006D5A5A">
          <w:rPr>
            <w:rFonts w:ascii="Verdana" w:eastAsia="Times New Roman" w:hAnsi="Verdana" w:cs="Times New Roman"/>
            <w:color w:val="093270"/>
            <w:sz w:val="18"/>
            <w:szCs w:val="18"/>
            <w:u w:val="single"/>
            <w:lang w:eastAsia="ru-RU"/>
          </w:rPr>
          <w:t>Скачать пример</w:t>
        </w:r>
      </w:hyperlink>
    </w:p>
    <w:p w14:paraId="117D44E9" w14:textId="77777777" w:rsidR="006D5A5A" w:rsidRPr="006D5A5A" w:rsidRDefault="006D5A5A" w:rsidP="006D5A5A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6D5A5A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Постановка задачи</w:t>
      </w:r>
    </w:p>
    <w:p w14:paraId="0DC9660E" w14:textId="77777777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качестве входных данных имеем Excel-файл, где на одном из листов расположены друг под другом несколько таблиц с данными по продажам следующего вида:</w:t>
      </w:r>
    </w:p>
    <w:p w14:paraId="025CDE89" w14:textId="16A31085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CCB81B2" wp14:editId="5F3F3362">
            <wp:extent cx="3981450" cy="5772150"/>
            <wp:effectExtent l="0" t="0" r="0" b="0"/>
            <wp:docPr id="15" name="Рисунок 15" descr="Исходные данны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сходные данны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1F121" w14:textId="77777777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Обратите внимание, что:</w:t>
      </w:r>
    </w:p>
    <w:p w14:paraId="741C6424" w14:textId="77777777" w:rsidR="006D5A5A" w:rsidRPr="006D5A5A" w:rsidRDefault="006D5A5A" w:rsidP="006D5A5A">
      <w:pPr>
        <w:numPr>
          <w:ilvl w:val="0"/>
          <w:numId w:val="1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Таблицы разного размера и с разными наборами товаров и регионов по строчкам-столбцам без какой-либо сортировки.</w:t>
      </w:r>
    </w:p>
    <w:p w14:paraId="003AB22B" w14:textId="77777777" w:rsidR="006D5A5A" w:rsidRPr="006D5A5A" w:rsidRDefault="006D5A5A" w:rsidP="006D5A5A">
      <w:pPr>
        <w:numPr>
          <w:ilvl w:val="0"/>
          <w:numId w:val="1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Между таблицами могут быть вставлены пустые строки.</w:t>
      </w:r>
    </w:p>
    <w:p w14:paraId="66D1BD1D" w14:textId="77777777" w:rsidR="006D5A5A" w:rsidRPr="006D5A5A" w:rsidRDefault="006D5A5A" w:rsidP="006D5A5A">
      <w:pPr>
        <w:numPr>
          <w:ilvl w:val="0"/>
          <w:numId w:val="1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Количество таблиц может быть любым.</w:t>
      </w:r>
    </w:p>
    <w:p w14:paraId="1750E2CC" w14:textId="77777777" w:rsidR="006D5A5A" w:rsidRPr="006D5A5A" w:rsidRDefault="006D5A5A" w:rsidP="006D5A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  <w:lang w:eastAsia="ru-RU"/>
        </w:rPr>
        <w:t>Два важных допущения. Предполагается, что: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</w:p>
    <w:p w14:paraId="15196522" w14:textId="77777777" w:rsidR="006D5A5A" w:rsidRPr="006D5A5A" w:rsidRDefault="006D5A5A" w:rsidP="006D5A5A">
      <w:pPr>
        <w:numPr>
          <w:ilvl w:val="0"/>
          <w:numId w:val="2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Над каждой таблицей в первом столбце есть имя менеджера, чьи продажи иллюстрирует таблица (Иванов, Петров, Сидоров и т.д.)</w:t>
      </w:r>
    </w:p>
    <w:p w14:paraId="0A498599" w14:textId="77777777" w:rsidR="006D5A5A" w:rsidRPr="006D5A5A" w:rsidRDefault="006D5A5A" w:rsidP="006D5A5A">
      <w:pPr>
        <w:numPr>
          <w:ilvl w:val="0"/>
          <w:numId w:val="2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Названия товаров и регионов во всех таблицах написаны одинаково - с точностью до регистра.</w:t>
      </w:r>
    </w:p>
    <w:p w14:paraId="4196F38E" w14:textId="77777777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Конечная цель - собрать данные из всех таблиц в одну плоскую нормированную таблицу, удобную для последующего анализа и построения сводной, т.е. вот в такую:</w:t>
      </w:r>
    </w:p>
    <w:p w14:paraId="570A7889" w14:textId="0FBC58FE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63B442E" wp14:editId="104A5C1C">
            <wp:extent cx="3438525" cy="3838575"/>
            <wp:effectExtent l="0" t="0" r="9525" b="9525"/>
            <wp:docPr id="14" name="Рисунок 14" descr="Готовый результа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Готовый результат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EF377" w14:textId="77777777" w:rsidR="006D5A5A" w:rsidRPr="006D5A5A" w:rsidRDefault="006D5A5A" w:rsidP="006D5A5A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6D5A5A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Шаг 1. Подключаемся к файлу</w:t>
      </w:r>
    </w:p>
    <w:p w14:paraId="038EF1F4" w14:textId="77777777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Создадим новый пустой файл Excel и в нём выберем на вкладке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Данные 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команду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Получить данные - Из файла - Из книги </w:t>
      </w:r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(Data - From </w:t>
      </w:r>
      <w:proofErr w:type="spellStart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file</w:t>
      </w:r>
      <w:proofErr w:type="spellEnd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From </w:t>
      </w:r>
      <w:proofErr w:type="spellStart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workbook</w:t>
      </w:r>
      <w:proofErr w:type="spellEnd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Укажем местоположение исходного файла с данными по продажам и затем в окне навигатора выберем нужный нам лист и нажмём на кнопку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Преобразовать данные </w:t>
      </w:r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Transform</w:t>
      </w:r>
      <w:proofErr w:type="spellEnd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Data)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</w:t>
      </w:r>
    </w:p>
    <w:p w14:paraId="1DE4C954" w14:textId="6BE65EF4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5AB39398" wp14:editId="0657A876">
            <wp:extent cx="5940425" cy="4347845"/>
            <wp:effectExtent l="0" t="0" r="3175" b="0"/>
            <wp:docPr id="13" name="Рисунок 13" descr="Выбираем лист в Навигато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Выбираем лист в Навигатор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C4B05" w14:textId="77777777" w:rsidR="006D5A5A" w:rsidRPr="006D5A5A" w:rsidRDefault="006D5A5A" w:rsidP="006D5A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  <w:lang w:eastAsia="ru-RU"/>
        </w:rPr>
        <w:t xml:space="preserve">В итоге все данные с него должны загрузиться в редактор Power </w:t>
      </w:r>
      <w:proofErr w:type="spellStart"/>
      <w:r w:rsidRPr="006D5A5A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  <w:lang w:eastAsia="ru-RU"/>
        </w:rPr>
        <w:t>Query</w:t>
      </w:r>
      <w:proofErr w:type="spellEnd"/>
      <w:r w:rsidRPr="006D5A5A">
        <w:rPr>
          <w:rFonts w:ascii="Verdana" w:eastAsia="Times New Roman" w:hAnsi="Verdana" w:cs="Times New Roman"/>
          <w:color w:val="000000"/>
          <w:sz w:val="24"/>
          <w:szCs w:val="24"/>
          <w:shd w:val="clear" w:color="auto" w:fill="FFFFFF"/>
          <w:lang w:eastAsia="ru-RU"/>
        </w:rPr>
        <w:t>:</w:t>
      </w:r>
    </w:p>
    <w:p w14:paraId="0BA6DECE" w14:textId="497DB967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63203DD" wp14:editId="3BF88E74">
            <wp:extent cx="5940425" cy="3587115"/>
            <wp:effectExtent l="0" t="0" r="3175" b="0"/>
            <wp:docPr id="12" name="Рисунок 12" descr="Загруженные данные в Power Qu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Загруженные данные в Power Quer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E2C2D" w14:textId="77777777" w:rsidR="006D5A5A" w:rsidRPr="006D5A5A" w:rsidRDefault="006D5A5A" w:rsidP="006D5A5A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6D5A5A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Шаг 2. Убираем мусор</w:t>
      </w:r>
    </w:p>
    <w:p w14:paraId="69B17BAF" w14:textId="77777777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Удалим автоматически созданные шаги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Измененный тип </w:t>
      </w:r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Changed</w:t>
      </w:r>
      <w:proofErr w:type="spellEnd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Type)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Повышенные заголовки </w:t>
      </w:r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Promoted</w:t>
      </w:r>
      <w:proofErr w:type="spellEnd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Headers</w:t>
      </w:r>
      <w:proofErr w:type="spellEnd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 и избавимся от 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пустых строк и строк с итогами с помощью фильтра </w:t>
      </w:r>
      <w:proofErr w:type="spellStart"/>
      <w:r w:rsidRPr="006D5A5A">
        <w:rPr>
          <w:rFonts w:ascii="Verdana" w:eastAsia="Times New Roman" w:hAnsi="Verdana" w:cs="Times New Roman"/>
          <w:color w:val="0000FF"/>
          <w:sz w:val="24"/>
          <w:szCs w:val="24"/>
          <w:lang w:eastAsia="ru-RU"/>
        </w:rPr>
        <w:t>null</w:t>
      </w:r>
      <w:proofErr w:type="spellEnd"/>
      <w:r w:rsidRPr="006D5A5A">
        <w:rPr>
          <w:rFonts w:ascii="Verdana" w:eastAsia="Times New Roman" w:hAnsi="Verdana" w:cs="Times New Roman"/>
          <w:color w:val="0000FF"/>
          <w:sz w:val="24"/>
          <w:szCs w:val="24"/>
          <w:lang w:eastAsia="ru-RU"/>
        </w:rPr>
        <w:t> 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и </w:t>
      </w:r>
      <w:r w:rsidRPr="006D5A5A">
        <w:rPr>
          <w:rFonts w:ascii="Verdana" w:eastAsia="Times New Roman" w:hAnsi="Verdana" w:cs="Times New Roman"/>
          <w:color w:val="0000FF"/>
          <w:sz w:val="24"/>
          <w:szCs w:val="24"/>
          <w:lang w:eastAsia="ru-RU"/>
        </w:rPr>
        <w:t>ИТОГО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по первому столбцу. В итоге получим следующую картинку:</w:t>
      </w:r>
    </w:p>
    <w:p w14:paraId="58E2D166" w14:textId="2716D7C4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7CB005D" wp14:editId="7A584332">
            <wp:extent cx="5940425" cy="3578225"/>
            <wp:effectExtent l="0" t="0" r="3175" b="3175"/>
            <wp:docPr id="11" name="Рисунок 11" descr="Очищенные данны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Очищенные данны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81451" w14:textId="77777777" w:rsidR="006D5A5A" w:rsidRPr="006D5A5A" w:rsidRDefault="006D5A5A" w:rsidP="006D5A5A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6D5A5A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Шаг 3. Добавляем менеджеров</w:t>
      </w:r>
    </w:p>
    <w:p w14:paraId="4F802E3B" w14:textId="77777777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Чтобы понимать </w:t>
      </w:r>
      <w:proofErr w:type="gramStart"/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впоследствии</w:t>
      </w:r>
      <w:proofErr w:type="gramEnd"/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где чьи продажи, необходимо добавить к нашей таблице столбец, где в каждой строке будет соответствующая фамилия. Для этого:</w:t>
      </w:r>
    </w:p>
    <w:p w14:paraId="037A803A" w14:textId="77777777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b/>
          <w:bCs/>
          <w:color w:val="F16522"/>
          <w:sz w:val="24"/>
          <w:szCs w:val="24"/>
          <w:lang w:eastAsia="ru-RU"/>
        </w:rPr>
        <w:t>1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Добавим вспомогательный столбец с нумерацией строк с помощью команды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Добавление столбца - Столбец индекса - От 0 </w:t>
      </w:r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Add</w:t>
      </w:r>
      <w:proofErr w:type="spellEnd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column</w:t>
      </w:r>
      <w:proofErr w:type="spellEnd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Index </w:t>
      </w:r>
      <w:proofErr w:type="spellStart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column</w:t>
      </w:r>
      <w:proofErr w:type="spellEnd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From 0)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0D95EF0A" w14:textId="77777777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b/>
          <w:bCs/>
          <w:color w:val="F16522"/>
          <w:sz w:val="24"/>
          <w:szCs w:val="24"/>
          <w:lang w:eastAsia="ru-RU"/>
        </w:rPr>
        <w:t>2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Добавим столбец с формулой командой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Добавление столбца - Настраиваемый столбец </w:t>
      </w:r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Add</w:t>
      </w:r>
      <w:proofErr w:type="spellEnd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column</w:t>
      </w:r>
      <w:proofErr w:type="spellEnd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</w:t>
      </w:r>
      <w:proofErr w:type="spellStart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Custom</w:t>
      </w:r>
      <w:proofErr w:type="spellEnd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column</w:t>
      </w:r>
      <w:proofErr w:type="spellEnd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 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и введём туда следующую конструкцию:</w:t>
      </w:r>
    </w:p>
    <w:p w14:paraId="4C000E6D" w14:textId="518C3469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1D9C9C7" wp14:editId="5AD5A79E">
            <wp:extent cx="5940425" cy="3726180"/>
            <wp:effectExtent l="0" t="0" r="3175" b="7620"/>
            <wp:docPr id="10" name="Рисунок 10" descr="Вычисляемый столбец с менеджер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ычисляемый столбец с менеджерам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6437D" w14:textId="77777777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Логика этой формулы проста - если в первом столбце значение очередной ячейки равно "Товар", то это значит, что мы наткнулись на начало новой таблицы, поэтому выводим значение предыдущей ячейки с именем менеджера. В противном случае - не выводим ничего, т.е. </w:t>
      </w:r>
      <w:proofErr w:type="spellStart"/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null</w:t>
      </w:r>
      <w:proofErr w:type="spellEnd"/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71C7EEB8" w14:textId="77777777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Чтобы взять вышестоящую ячейку с фамилией, мы сначала ссылаемся на таблицу с предыдущего шага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#"Добавлен индекс"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а затем указываем имя нужного нам столбца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[Column1]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в квадратных скобках и номер ячейки в этом столбце в фигурных. Номер ячейки будет на единицу меньше, чем текущий, который мы берём из столбца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Индекс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соответственно.</w:t>
      </w:r>
    </w:p>
    <w:p w14:paraId="1E1E00A8" w14:textId="77777777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b/>
          <w:bCs/>
          <w:color w:val="F16522"/>
          <w:sz w:val="24"/>
          <w:szCs w:val="24"/>
          <w:lang w:eastAsia="ru-RU"/>
        </w:rPr>
        <w:t>3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Останется заполнить пустые ячейки с </w:t>
      </w:r>
      <w:proofErr w:type="spellStart"/>
      <w:r w:rsidRPr="006D5A5A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null</w:t>
      </w:r>
      <w:proofErr w:type="spellEnd"/>
      <w:r w:rsidRPr="006D5A5A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 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именами из вышестоящих ячеек командой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Преобразование - Заполнить - Вниз </w:t>
      </w:r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Transform</w:t>
      </w:r>
      <w:proofErr w:type="spellEnd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</w:t>
      </w:r>
      <w:proofErr w:type="spellStart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Fill</w:t>
      </w:r>
      <w:proofErr w:type="spellEnd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Down)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 удалить ненужный более столбец с индексами и строки с фамилиями в первом столбце. В итоге получим:</w:t>
      </w:r>
    </w:p>
    <w:p w14:paraId="000BF198" w14:textId="4500C417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B1E908A" wp14:editId="0169702B">
            <wp:extent cx="5940425" cy="2687320"/>
            <wp:effectExtent l="0" t="0" r="3175" b="0"/>
            <wp:docPr id="9" name="Рисунок 9" descr="Добавленный столбец с менеджер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Добавленный столбец с менеджерами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00F69" w14:textId="77777777" w:rsidR="006D5A5A" w:rsidRPr="006D5A5A" w:rsidRDefault="006D5A5A" w:rsidP="006D5A5A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6D5A5A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lastRenderedPageBreak/>
        <w:t>Шаг 4. Группируем в отдельные таблицы по менеджерам</w:t>
      </w:r>
    </w:p>
    <w:p w14:paraId="659C1C04" w14:textId="77777777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Следующим шагом сгруппируем строки по каждому менеджеру в отдельные таблицы. Для этого на вкладке Преобразование используем команду Группировать по (</w:t>
      </w:r>
      <w:proofErr w:type="spellStart"/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Transform</w:t>
      </w:r>
      <w:proofErr w:type="spellEnd"/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- Group By) и в открывшемся окне выберем столбец Менеджер и </w:t>
      </w:r>
      <w:proofErr w:type="gramStart"/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операцию</w:t>
      </w:r>
      <w:proofErr w:type="gramEnd"/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Все строки (All </w:t>
      </w:r>
      <w:proofErr w:type="spellStart"/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rows</w:t>
      </w:r>
      <w:proofErr w:type="spellEnd"/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), чтобы просто собрать данные, не применяя к ним никакой агрегирующей функции (суммы, среднего и т.п.):</w:t>
      </w:r>
    </w:p>
    <w:p w14:paraId="30EBAA02" w14:textId="5503A83B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E9BCF47" wp14:editId="26EC5EF5">
            <wp:extent cx="5940425" cy="2675255"/>
            <wp:effectExtent l="0" t="0" r="3175" b="0"/>
            <wp:docPr id="8" name="Рисунок 8" descr="Группируем строки в таблицы по менеджера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Группируем строки в таблицы по менеджерам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5DF6C" w14:textId="77777777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итоге получим отдельные таблицы для каждого менеджера:</w:t>
      </w:r>
    </w:p>
    <w:p w14:paraId="1CB92421" w14:textId="72D6FD1C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A6BE322" wp14:editId="79815CEE">
            <wp:extent cx="4219575" cy="2867025"/>
            <wp:effectExtent l="0" t="0" r="9525" b="9525"/>
            <wp:docPr id="7" name="Рисунок 7" descr="Свернутые табл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вернутые таблицы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BBD11" w14:textId="77777777" w:rsidR="006D5A5A" w:rsidRPr="006D5A5A" w:rsidRDefault="006D5A5A" w:rsidP="006D5A5A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6D5A5A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Шаг 5. Преобразуем вложенные таблицы</w:t>
      </w:r>
    </w:p>
    <w:p w14:paraId="2880D5B2" w14:textId="77777777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Теперь приведём таблицы, лежащие в каждой ячейке получившегося столбца </w:t>
      </w:r>
      <w:proofErr w:type="spellStart"/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ВсеДанные</w:t>
      </w:r>
      <w:proofErr w:type="spellEnd"/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 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приличный вид.</w:t>
      </w:r>
    </w:p>
    <w:p w14:paraId="7192E10E" w14:textId="77777777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Сначала удалим в каждой таблице ненужный более столбец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Менеджер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Опять используем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Настраиваемый столбец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на вкладке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Преобразование </w:t>
      </w:r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Transform</w:t>
      </w:r>
      <w:proofErr w:type="spellEnd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</w:t>
      </w:r>
      <w:proofErr w:type="spellStart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Custom</w:t>
      </w:r>
      <w:proofErr w:type="spellEnd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column</w:t>
      </w:r>
      <w:proofErr w:type="spellEnd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 следующую формулу:</w:t>
      </w:r>
    </w:p>
    <w:p w14:paraId="2AD0DCA9" w14:textId="1FA970FB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7F5716E" wp14:editId="3BB4BC52">
            <wp:extent cx="5940425" cy="3726180"/>
            <wp:effectExtent l="0" t="0" r="3175" b="7620"/>
            <wp:docPr id="6" name="Рисунок 6" descr="Удаляем столбец Менедж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Удаляем столбец Менеджер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DFB90" w14:textId="77777777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Затем ещё одним вычисляемым столбцом поднимаем в каждой таблице первую строку в заголовки:</w:t>
      </w:r>
    </w:p>
    <w:p w14:paraId="129897AF" w14:textId="7F13B798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E0D803E" wp14:editId="54F967E6">
            <wp:extent cx="5940425" cy="3726180"/>
            <wp:effectExtent l="0" t="0" r="3175" b="7620"/>
            <wp:docPr id="5" name="Рисунок 5" descr="Поднимаем заголо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Поднимаем заголовки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FDC49" w14:textId="77777777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И наконец выполняем главное преобразование - отмену свёртывания каждой таблицы с помощью М-функции </w:t>
      </w:r>
      <w:proofErr w:type="spellStart"/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Table.UnpivotOtherColumns</w:t>
      </w:r>
      <w:proofErr w:type="spellEnd"/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</w:t>
      </w:r>
    </w:p>
    <w:p w14:paraId="2CB2897A" w14:textId="17E93E74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6FDD151" wp14:editId="649A8B92">
            <wp:extent cx="5940425" cy="3726180"/>
            <wp:effectExtent l="0" t="0" r="3175" b="7620"/>
            <wp:docPr id="4" name="Рисунок 4" descr="Отмена свертыв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Отмена свертывани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0E690" w14:textId="77777777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Названия регионов из шапки уйдут </w:t>
      </w:r>
      <w:proofErr w:type="gramStart"/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новый столбец</w:t>
      </w:r>
      <w:proofErr w:type="gramEnd"/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и мы получим на выходе более узкую, но при этом более длинную таблицу нормализованного вида. Пустые ячейки с </w:t>
      </w:r>
      <w:proofErr w:type="spellStart"/>
      <w:r w:rsidRPr="006D5A5A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null</w:t>
      </w:r>
      <w:proofErr w:type="spellEnd"/>
      <w:r w:rsidRPr="006D5A5A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 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при этом игнорируются.</w:t>
      </w:r>
    </w:p>
    <w:p w14:paraId="32A9F99B" w14:textId="77777777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Избавившись от ненужных промежуточных столбцов, имеем:</w:t>
      </w:r>
    </w:p>
    <w:p w14:paraId="3DD97A3D" w14:textId="23CDCDB2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25407F0" wp14:editId="23523527">
            <wp:extent cx="3429000" cy="3695700"/>
            <wp:effectExtent l="0" t="0" r="0" b="0"/>
            <wp:docPr id="3" name="Рисунок 3" descr="Нормализованные табл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Нормализованные таблицы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34236" w14:textId="77777777" w:rsidR="006D5A5A" w:rsidRPr="006D5A5A" w:rsidRDefault="006D5A5A" w:rsidP="006D5A5A">
      <w:pPr>
        <w:spacing w:after="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6D5A5A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lastRenderedPageBreak/>
        <w:t>Шаг 6. Разворачиваем вложенные таблицы</w:t>
      </w:r>
    </w:p>
    <w:p w14:paraId="587FF977" w14:textId="77777777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Останется развернуть все нормализованные вложенные таблицы в единый список, используя кнопку с двойными стрелками в шапке столбца:</w:t>
      </w:r>
    </w:p>
    <w:p w14:paraId="409240FE" w14:textId="66C14911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CC15129" wp14:editId="1A6318F6">
            <wp:extent cx="5543550" cy="3248025"/>
            <wp:effectExtent l="0" t="0" r="0" b="9525"/>
            <wp:docPr id="2" name="Рисунок 2" descr="Разворачиваем вложенные таблиц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Разворачиваем вложенные таблиц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4264B" w14:textId="77777777" w:rsidR="006D5A5A" w:rsidRPr="006D5A5A" w:rsidRDefault="006D5A5A" w:rsidP="006D5A5A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... и мы, наконец, получим то, что требовалось:</w:t>
      </w:r>
    </w:p>
    <w:p w14:paraId="76CDD2CD" w14:textId="59F8D071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F537CF7" wp14:editId="5E4A0D9B">
            <wp:extent cx="5940425" cy="4445635"/>
            <wp:effectExtent l="0" t="0" r="3175" b="0"/>
            <wp:docPr id="1" name="Рисунок 1" descr="Итоговый результа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Итоговый результат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4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CEE38" w14:textId="77777777" w:rsidR="006D5A5A" w:rsidRPr="006D5A5A" w:rsidRDefault="006D5A5A" w:rsidP="006D5A5A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Выгрузить результирующую табличку обратно в Excel можно с помощью команды </w:t>
      </w:r>
      <w:r w:rsidRPr="006D5A5A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Главная - Закрыть и загрузить - Закрыть и загрузить в... </w:t>
      </w:r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(Home - </w:t>
      </w:r>
      <w:proofErr w:type="spellStart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Close&amp;Load</w:t>
      </w:r>
      <w:proofErr w:type="spellEnd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</w:t>
      </w:r>
      <w:proofErr w:type="spellStart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Close&amp;Load</w:t>
      </w:r>
      <w:proofErr w:type="spellEnd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to</w:t>
      </w:r>
      <w:proofErr w:type="spellEnd"/>
      <w:r w:rsidRPr="006D5A5A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...)</w:t>
      </w:r>
      <w:r w:rsidRPr="006D5A5A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1C9E6913" w14:textId="77777777" w:rsidR="00042582" w:rsidRDefault="00042582"/>
    <w:sectPr w:rsidR="000425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025A0"/>
    <w:multiLevelType w:val="multilevel"/>
    <w:tmpl w:val="2F4A9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3E656A"/>
    <w:multiLevelType w:val="multilevel"/>
    <w:tmpl w:val="BE5A2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A5A"/>
    <w:rsid w:val="00042582"/>
    <w:rsid w:val="006D5A5A"/>
    <w:rsid w:val="00F040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A20E91"/>
  <w15:chartTrackingRefBased/>
  <w15:docId w15:val="{598FE715-6707-4EBB-B539-E5273B863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D5A5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6D5A5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D5A5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D5A5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arhive">
    <w:name w:val="arhive"/>
    <w:basedOn w:val="a0"/>
    <w:rsid w:val="006D5A5A"/>
  </w:style>
  <w:style w:type="character" w:customStyle="1" w:styleId="11">
    <w:name w:val="Дата1"/>
    <w:basedOn w:val="a0"/>
    <w:rsid w:val="006D5A5A"/>
  </w:style>
  <w:style w:type="character" w:customStyle="1" w:styleId="dowloadlink">
    <w:name w:val="dowload_link"/>
    <w:basedOn w:val="a0"/>
    <w:rsid w:val="006D5A5A"/>
  </w:style>
  <w:style w:type="character" w:styleId="a3">
    <w:name w:val="Hyperlink"/>
    <w:basedOn w:val="a0"/>
    <w:uiPriority w:val="99"/>
    <w:semiHidden/>
    <w:unhideWhenUsed/>
    <w:rsid w:val="006D5A5A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6D5A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79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306036">
          <w:marLeft w:val="0"/>
          <w:marRight w:val="0"/>
          <w:marTop w:val="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lanetaexcel.ru/upload/iblock/42e/4th9hz5bretjk3lvgqa076zgv1a6h7th/collect-and-unpivot.zi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698</Words>
  <Characters>3982</Characters>
  <Application>Microsoft Office Word</Application>
  <DocSecurity>0</DocSecurity>
  <Lines>33</Lines>
  <Paragraphs>9</Paragraphs>
  <ScaleCrop>false</ScaleCrop>
  <Company/>
  <LinksUpToDate>false</LinksUpToDate>
  <CharactersWithSpaces>4671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 Бурма</dc:creator>
  <cp:keywords/>
  <dc:description/>
  <cp:lastModifiedBy>Таня Бурма</cp:lastModifiedBy>
  <cp:revision>2</cp:revision>
  <dcterms:created xsi:type="dcterms:W3CDTF">2023-05-02T19:43:00Z</dcterms:created>
  <dcterms:modified xsi:type="dcterms:W3CDTF">2023-05-03T05:00:00Z</dcterms:modified>
</cp:coreProperties>
</file>