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087C" w14:textId="77777777" w:rsidR="00853B04" w:rsidRPr="007C5062" w:rsidRDefault="00853B04" w:rsidP="00853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5062">
        <w:rPr>
          <w:rFonts w:ascii="Times New Roman" w:hAnsi="Times New Roman" w:cs="Times New Roman"/>
          <w:b/>
          <w:sz w:val="28"/>
          <w:szCs w:val="28"/>
        </w:rPr>
        <w:t xml:space="preserve">ведение материального учета </w:t>
      </w:r>
    </w:p>
    <w:p w14:paraId="10AB3ADE" w14:textId="77777777" w:rsidR="00853B04" w:rsidRPr="00020BD4" w:rsidRDefault="00853B04" w:rsidP="00853B04">
      <w:p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Материальный учет сопровождают следующие действия</w:t>
      </w:r>
    </w:p>
    <w:p w14:paraId="13FE0482" w14:textId="77777777" w:rsidR="00853B04" w:rsidRPr="00020BD4" w:rsidRDefault="00853B04" w:rsidP="00853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На склад приходит материалы (товары)</w:t>
      </w:r>
    </w:p>
    <w:p w14:paraId="12FFA900" w14:textId="77777777" w:rsidR="00853B04" w:rsidRPr="00020BD4" w:rsidRDefault="00853B04" w:rsidP="00853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Материалы передаются со склада в эксплуатацию материально ответственным лицам (далее МОЛ)</w:t>
      </w:r>
    </w:p>
    <w:p w14:paraId="75031A32" w14:textId="77777777" w:rsidR="00853B04" w:rsidRPr="00020BD4" w:rsidRDefault="00853B04" w:rsidP="00853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Молы делают акты списания и списывают материалы</w:t>
      </w:r>
    </w:p>
    <w:p w14:paraId="1310EF05" w14:textId="77777777" w:rsid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AE5A3A" w14:textId="77777777" w:rsidR="00853B04" w:rsidRPr="00020BD4" w:rsidRDefault="00853B04" w:rsidP="00020BD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Каждый из этих этапов сопровождается документацией (накладными, Актами списания)</w:t>
      </w:r>
    </w:p>
    <w:p w14:paraId="3AC81A85" w14:textId="77777777" w:rsidR="00853B04" w:rsidRPr="00020BD4" w:rsidRDefault="00853B04" w:rsidP="00020BD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И бухгалтерскими проводками</w:t>
      </w:r>
    </w:p>
    <w:p w14:paraId="29AE23AE" w14:textId="77777777" w:rsidR="00853B04" w:rsidRPr="00020BD4" w:rsidRDefault="00853B04" w:rsidP="00020BD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Существует 2 плана счетов на территории пмр бюджетный и хозрасчетный</w:t>
      </w:r>
    </w:p>
    <w:p w14:paraId="189B8901" w14:textId="77777777" w:rsidR="00853B04" w:rsidRPr="00020BD4" w:rsidRDefault="00853B04" w:rsidP="00020BD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Будем ориентироваться на хозрасчетный план счетов хотя в случае материалов не меняется количество бухгалтерских проводок и их сущность при переходе на бюджетную систему бух учета</w:t>
      </w:r>
    </w:p>
    <w:p w14:paraId="21E3A715" w14:textId="77777777" w:rsidR="00853B04" w:rsidRPr="00020BD4" w:rsidRDefault="00853B04" w:rsidP="00020BD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При работе с материалами центральным является 211 счет</w:t>
      </w:r>
    </w:p>
    <w:p w14:paraId="358DA18D" w14:textId="77777777" w:rsidR="00853B04" w:rsidRPr="00020BD4" w:rsidRDefault="00853B04" w:rsidP="00853B04">
      <w:pPr>
        <w:pStyle w:val="a4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020BD4">
        <w:rPr>
          <w:color w:val="000000"/>
          <w:sz w:val="28"/>
          <w:szCs w:val="28"/>
        </w:rPr>
        <w:t>Счет 211 «Материалы» предназначен для обобщения информации о наличии и движении сырья, материалов, запасных частей, топлива, тары, автопокрышек и аккумуляторов, приобретенных отдельно от транспортного средства, материалов сельскохозяйственного назначения, материалов, временно переданных третьим лицам, и прочих материалов.</w:t>
      </w:r>
    </w:p>
    <w:p w14:paraId="157B7EA9" w14:textId="77777777" w:rsidR="00853B04" w:rsidRPr="00020BD4" w:rsidRDefault="00853B04" w:rsidP="00853B04">
      <w:pPr>
        <w:pStyle w:val="a4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020BD4">
        <w:rPr>
          <w:color w:val="000000"/>
          <w:sz w:val="28"/>
          <w:szCs w:val="28"/>
        </w:rPr>
        <w:t>Счет 211 «Материалы» является активным счетом. По дебету данного счета отражается поступление/увеличение стоимости материалов в корреспонденции с кредитом счетов: 123, 226, 313, 314, 521, 522, 531, 532, 533, 537, 612, 622, 623, 812 и др.</w:t>
      </w:r>
    </w:p>
    <w:p w14:paraId="3DB6C41B" w14:textId="77777777" w:rsidR="00853B04" w:rsidRPr="00020BD4" w:rsidRDefault="00853B04" w:rsidP="00853B04">
      <w:pPr>
        <w:pStyle w:val="a4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020BD4">
        <w:rPr>
          <w:color w:val="000000"/>
          <w:sz w:val="28"/>
          <w:szCs w:val="28"/>
        </w:rPr>
        <w:t>По кредиту счета 211 «Материалы» отражается выбытие/уменьшение стоимости материалов в корреспонденции с дебетом счетов: 111, 121, 122, 125, 131, 712, 713, 714, 721, 723, 811, 812, 821, 833 и др.</w:t>
      </w:r>
    </w:p>
    <w:p w14:paraId="278E07D1" w14:textId="77777777" w:rsidR="00853B04" w:rsidRPr="00020BD4" w:rsidRDefault="00853B04" w:rsidP="00853B04">
      <w:pPr>
        <w:pStyle w:val="a4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020BD4">
        <w:rPr>
          <w:color w:val="000000"/>
          <w:sz w:val="28"/>
          <w:szCs w:val="28"/>
        </w:rPr>
        <w:t>Сальдо счета 211 «Материалы» дебетовое и представляет собой стоимость материалов, определенную в соответствии со стандартами бухгалтерского учета.</w:t>
      </w:r>
    </w:p>
    <w:p w14:paraId="0ECEA5C2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Что из себя представляет бухгалтерская проводка это по сути действие</w:t>
      </w:r>
    </w:p>
    <w:p w14:paraId="28B9CC3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Например действие поступление материалов через покупку на сумму 200 руб</w:t>
      </w:r>
    </w:p>
    <w:p w14:paraId="7ADCDB95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Дебет 211 счета Кредит 521 сумма 200</w:t>
      </w:r>
    </w:p>
    <w:p w14:paraId="05E0CF67" w14:textId="77777777" w:rsidR="00853B04" w:rsidRPr="00020BD4" w:rsidRDefault="00853B04" w:rsidP="00853B0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020BD4">
        <w:rPr>
          <w:rFonts w:ascii="Times New Roman" w:hAnsi="Times New Roman" w:cs="Times New Roman"/>
          <w:bCs/>
          <w:sz w:val="28"/>
          <w:szCs w:val="28"/>
        </w:rPr>
        <w:t>521 “Краткосрочные обязательства по торговым счетам”</w:t>
      </w:r>
    </w:p>
    <w:p w14:paraId="1C816807" w14:textId="77777777" w:rsidR="00853B04" w:rsidRPr="00020BD4" w:rsidRDefault="00853B04" w:rsidP="00853B0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Хоз. операция данная </w:t>
      </w:r>
      <w:r w:rsidRPr="00020BD4">
        <w:rPr>
          <w:rFonts w:ascii="Times New Roman" w:hAnsi="Times New Roman" w:cs="Times New Roman"/>
          <w:sz w:val="28"/>
          <w:szCs w:val="28"/>
        </w:rPr>
        <w:t>принятии счетов к оплате от сторонних поставщиков дочерних, ассоциированных и других связанных сторон</w:t>
      </w:r>
    </w:p>
    <w:p w14:paraId="2B80A491" w14:textId="77777777" w:rsidR="00853B04" w:rsidRPr="00020BD4" w:rsidRDefault="00853B04" w:rsidP="00853B0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Этой операцией не только увеличивается дебет 211 счета, но и за счет кредита 521 уменьшается задолженность поставщика перед нашей организацией</w:t>
      </w:r>
    </w:p>
    <w:p w14:paraId="01362838" w14:textId="77777777" w:rsidR="00853B04" w:rsidRPr="00020BD4" w:rsidRDefault="00853B04" w:rsidP="00853B0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В результате операции увеличивается дебетовое сальдо 211 счета на 200 рублей</w:t>
      </w:r>
    </w:p>
    <w:p w14:paraId="15B1A225" w14:textId="77777777" w:rsidR="00020BD4" w:rsidRDefault="00853B04" w:rsidP="00853B0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Так как интересует вопрос не только на какую сумму увеличились наши материалы</w:t>
      </w:r>
      <w:r w:rsidR="00020BD4">
        <w:rPr>
          <w:rFonts w:ascii="Times New Roman" w:hAnsi="Times New Roman" w:cs="Times New Roman"/>
          <w:sz w:val="28"/>
          <w:szCs w:val="28"/>
        </w:rPr>
        <w:t>,</w:t>
      </w:r>
      <w:r w:rsidRPr="00020BD4">
        <w:rPr>
          <w:rFonts w:ascii="Times New Roman" w:hAnsi="Times New Roman" w:cs="Times New Roman"/>
          <w:sz w:val="28"/>
          <w:szCs w:val="28"/>
        </w:rPr>
        <w:t xml:space="preserve"> но и на какие именно позиции и у кто именно их получил то по 211 счету ведут дополнительную аналитику по материалам и молам </w:t>
      </w:r>
      <w:r w:rsidR="00020BD4" w:rsidRPr="00020BD4">
        <w:rPr>
          <w:rFonts w:ascii="Times New Roman" w:hAnsi="Times New Roman" w:cs="Times New Roman"/>
          <w:sz w:val="28"/>
          <w:szCs w:val="28"/>
        </w:rPr>
        <w:t>(</w:t>
      </w:r>
      <w:r w:rsidRPr="00020BD4">
        <w:rPr>
          <w:rFonts w:ascii="Times New Roman" w:hAnsi="Times New Roman" w:cs="Times New Roman"/>
          <w:sz w:val="28"/>
          <w:szCs w:val="28"/>
        </w:rPr>
        <w:t>иногда добавляют подразделения</w:t>
      </w:r>
      <w:r w:rsidR="00020BD4" w:rsidRPr="00020BD4">
        <w:rPr>
          <w:rFonts w:ascii="Times New Roman" w:hAnsi="Times New Roman" w:cs="Times New Roman"/>
          <w:sz w:val="28"/>
          <w:szCs w:val="28"/>
        </w:rPr>
        <w:t>)</w:t>
      </w:r>
      <w:r w:rsidRPr="00020B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628F4" w14:textId="77777777" w:rsidR="00853B04" w:rsidRPr="00020BD4" w:rsidRDefault="00020BD4" w:rsidP="00853B0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53B04" w:rsidRPr="00020BD4">
        <w:rPr>
          <w:rFonts w:ascii="Times New Roman" w:hAnsi="Times New Roman" w:cs="Times New Roman"/>
          <w:sz w:val="28"/>
          <w:szCs w:val="28"/>
        </w:rPr>
        <w:t xml:space="preserve">налогично и 521 счета интересует не только сумма уменьшения задолженности, но и кто именно поставил материалы. Кому мы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53B04" w:rsidRPr="00020BD4">
        <w:rPr>
          <w:rFonts w:ascii="Times New Roman" w:hAnsi="Times New Roman" w:cs="Times New Roman"/>
          <w:sz w:val="28"/>
          <w:szCs w:val="28"/>
        </w:rPr>
        <w:t>стали</w:t>
      </w:r>
      <w:r>
        <w:rPr>
          <w:rFonts w:ascii="Times New Roman" w:hAnsi="Times New Roman" w:cs="Times New Roman"/>
          <w:sz w:val="28"/>
          <w:szCs w:val="28"/>
        </w:rPr>
        <w:t>сь</w:t>
      </w:r>
      <w:r w:rsidR="00853B04" w:rsidRPr="00020BD4">
        <w:rPr>
          <w:rFonts w:ascii="Times New Roman" w:hAnsi="Times New Roman" w:cs="Times New Roman"/>
          <w:sz w:val="28"/>
          <w:szCs w:val="28"/>
        </w:rPr>
        <w:t xml:space="preserve"> должны. Таким образом данная проводка примет след. Вид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801"/>
        <w:gridCol w:w="2345"/>
        <w:gridCol w:w="935"/>
        <w:gridCol w:w="885"/>
        <w:gridCol w:w="1379"/>
      </w:tblGrid>
      <w:tr w:rsidR="00853B04" w:rsidRPr="00020BD4" w14:paraId="0ED98FC0" w14:textId="77777777" w:rsidTr="006E18B7">
        <w:tc>
          <w:tcPr>
            <w:tcW w:w="1471" w:type="dxa"/>
          </w:tcPr>
          <w:p w14:paraId="337DF0DF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Субконто дт 1(аналитика)</w:t>
            </w:r>
          </w:p>
        </w:tc>
        <w:tc>
          <w:tcPr>
            <w:tcW w:w="858" w:type="dxa"/>
          </w:tcPr>
          <w:p w14:paraId="018E5D1A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Субконто дт 2(аналитика)</w:t>
            </w:r>
          </w:p>
        </w:tc>
        <w:tc>
          <w:tcPr>
            <w:tcW w:w="1107" w:type="dxa"/>
          </w:tcPr>
          <w:p w14:paraId="4D9669DD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Дебет</w:t>
            </w:r>
          </w:p>
        </w:tc>
        <w:tc>
          <w:tcPr>
            <w:tcW w:w="2192" w:type="dxa"/>
          </w:tcPr>
          <w:p w14:paraId="1E681EB4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Субконто(аналитика) кт</w:t>
            </w:r>
          </w:p>
        </w:tc>
        <w:tc>
          <w:tcPr>
            <w:tcW w:w="1171" w:type="dxa"/>
          </w:tcPr>
          <w:p w14:paraId="1B6E8F0C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Кредит</w:t>
            </w:r>
          </w:p>
        </w:tc>
        <w:tc>
          <w:tcPr>
            <w:tcW w:w="1140" w:type="dxa"/>
          </w:tcPr>
          <w:p w14:paraId="7B7286EA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406" w:type="dxa"/>
          </w:tcPr>
          <w:p w14:paraId="73AEAAC0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Количество дебета</w:t>
            </w:r>
          </w:p>
        </w:tc>
      </w:tr>
      <w:tr w:rsidR="00853B04" w:rsidRPr="00020BD4" w14:paraId="50302CC6" w14:textId="77777777" w:rsidTr="006E18B7">
        <w:tc>
          <w:tcPr>
            <w:tcW w:w="1471" w:type="dxa"/>
          </w:tcPr>
          <w:p w14:paraId="4B6C5FF0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Бумага</w:t>
            </w:r>
          </w:p>
        </w:tc>
        <w:tc>
          <w:tcPr>
            <w:tcW w:w="858" w:type="dxa"/>
          </w:tcPr>
          <w:p w14:paraId="17A953F4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Вася</w:t>
            </w:r>
          </w:p>
        </w:tc>
        <w:tc>
          <w:tcPr>
            <w:tcW w:w="1107" w:type="dxa"/>
          </w:tcPr>
          <w:p w14:paraId="56068258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 xml:space="preserve"> 211</w:t>
            </w:r>
          </w:p>
        </w:tc>
        <w:tc>
          <w:tcPr>
            <w:tcW w:w="2192" w:type="dxa"/>
          </w:tcPr>
          <w:p w14:paraId="52C3477A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ООО Карандаш</w:t>
            </w:r>
          </w:p>
        </w:tc>
        <w:tc>
          <w:tcPr>
            <w:tcW w:w="1171" w:type="dxa"/>
          </w:tcPr>
          <w:p w14:paraId="289A0789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1140" w:type="dxa"/>
          </w:tcPr>
          <w:p w14:paraId="381FE20B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406" w:type="dxa"/>
          </w:tcPr>
          <w:p w14:paraId="3A2FA094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  <w:tr w:rsidR="00853B04" w:rsidRPr="00020BD4" w14:paraId="18AB64F5" w14:textId="77777777" w:rsidTr="006E18B7">
        <w:tc>
          <w:tcPr>
            <w:tcW w:w="1471" w:type="dxa"/>
          </w:tcPr>
          <w:p w14:paraId="63328E0E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Ручка</w:t>
            </w:r>
          </w:p>
        </w:tc>
        <w:tc>
          <w:tcPr>
            <w:tcW w:w="858" w:type="dxa"/>
          </w:tcPr>
          <w:p w14:paraId="25809F08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Вася</w:t>
            </w:r>
          </w:p>
        </w:tc>
        <w:tc>
          <w:tcPr>
            <w:tcW w:w="1107" w:type="dxa"/>
          </w:tcPr>
          <w:p w14:paraId="5261B79E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 xml:space="preserve"> 211</w:t>
            </w:r>
          </w:p>
        </w:tc>
        <w:tc>
          <w:tcPr>
            <w:tcW w:w="2192" w:type="dxa"/>
          </w:tcPr>
          <w:p w14:paraId="09CE0DB5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ООО Карандаш</w:t>
            </w:r>
          </w:p>
        </w:tc>
        <w:tc>
          <w:tcPr>
            <w:tcW w:w="1171" w:type="dxa"/>
          </w:tcPr>
          <w:p w14:paraId="40F07C0C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1140" w:type="dxa"/>
          </w:tcPr>
          <w:p w14:paraId="64D3A10A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406" w:type="dxa"/>
          </w:tcPr>
          <w:p w14:paraId="25D5DDD1" w14:textId="77777777" w:rsidR="00853B04" w:rsidRPr="00020BD4" w:rsidRDefault="00853B04" w:rsidP="006E18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BD4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</w:p>
        </w:tc>
      </w:tr>
    </w:tbl>
    <w:p w14:paraId="024CD02B" w14:textId="77777777" w:rsidR="00853B04" w:rsidRPr="00020BD4" w:rsidRDefault="00853B04" w:rsidP="00853B04">
      <w:pPr>
        <w:rPr>
          <w:rFonts w:ascii="Times New Roman" w:hAnsi="Times New Roman" w:cs="Times New Roman"/>
          <w:sz w:val="28"/>
          <w:szCs w:val="28"/>
        </w:rPr>
      </w:pPr>
    </w:p>
    <w:p w14:paraId="57DAA7D5" w14:textId="77777777" w:rsidR="00853B04" w:rsidRPr="00020BD4" w:rsidRDefault="00853B04" w:rsidP="00853B04">
      <w:p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Какие можно сделать выводы из данной операции</w:t>
      </w:r>
    </w:p>
    <w:p w14:paraId="7A6588A5" w14:textId="77777777" w:rsidR="00853B04" w:rsidRPr="00020BD4" w:rsidRDefault="00853B04" w:rsidP="00853B04">
      <w:p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1)ООО Карандаш поставило нам товар на сумму 236 рублей</w:t>
      </w:r>
    </w:p>
    <w:p w14:paraId="243812DC" w14:textId="77777777" w:rsidR="00853B04" w:rsidRPr="00020BD4" w:rsidRDefault="00853B04" w:rsidP="00853B04">
      <w:p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2) Васе кладовщику пришли материалы на сумму 236 рублей</w:t>
      </w:r>
    </w:p>
    <w:p w14:paraId="16385193" w14:textId="77777777" w:rsidR="00853B04" w:rsidRPr="00020BD4" w:rsidRDefault="00853B04" w:rsidP="00853B04">
      <w:p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3) на 211 счете увеличилось количество бумаги и ручек на количество указанное в таблице и на сумму соответственно</w:t>
      </w:r>
    </w:p>
    <w:p w14:paraId="46861C97" w14:textId="2934D74D" w:rsidR="00585A0D" w:rsidRDefault="00853B04" w:rsidP="00853B04">
      <w:p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Для того что бы организовать данные действия в системе 1с нам понадобятся </w:t>
      </w:r>
    </w:p>
    <w:p w14:paraId="6B345F7D" w14:textId="21BBE1CF" w:rsidR="00585A0D" w:rsidRPr="00585A0D" w:rsidRDefault="00585A0D" w:rsidP="00853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из них у Вас уже есть</w:t>
      </w:r>
    </w:p>
    <w:p w14:paraId="13E84EDA" w14:textId="77777777" w:rsidR="00853B04" w:rsidRPr="00020BD4" w:rsidRDefault="00853B04" w:rsidP="00853B04">
      <w:p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А) 4 справочника представляющих собой таблицы базы данной</w:t>
      </w:r>
    </w:p>
    <w:p w14:paraId="5225C2D5" w14:textId="77777777" w:rsidR="00853B04" w:rsidRPr="00020BD4" w:rsidRDefault="00853B04" w:rsidP="0051751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МОЛЫ</w:t>
      </w:r>
    </w:p>
    <w:p w14:paraId="0DB043B8" w14:textId="77777777" w:rsidR="00853B04" w:rsidRPr="00020BD4" w:rsidRDefault="00853B04" w:rsidP="0051751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Контрагенты</w:t>
      </w:r>
    </w:p>
    <w:p w14:paraId="3E229142" w14:textId="77777777" w:rsidR="00853B04" w:rsidRPr="00020BD4" w:rsidRDefault="00853B04" w:rsidP="0051751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Материалы</w:t>
      </w:r>
    </w:p>
    <w:p w14:paraId="4F2B5948" w14:textId="77777777" w:rsidR="00853B04" w:rsidRPr="00517514" w:rsidRDefault="00853B04" w:rsidP="0051751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ЕдИзм</w:t>
      </w:r>
    </w:p>
    <w:p w14:paraId="4D0D03DC" w14:textId="3FD28B54" w:rsidR="00517514" w:rsidRPr="0051751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эти справочники создавали добавим в них дополнительные поля</w:t>
      </w:r>
    </w:p>
    <w:p w14:paraId="0759ED8F" w14:textId="77777777" w:rsidR="00517514" w:rsidRPr="0051751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FB4A3D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5BBDF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lastRenderedPageBreak/>
        <w:t>Структура справочника (таблицы) Материалы</w:t>
      </w:r>
    </w:p>
    <w:p w14:paraId="08942C64" w14:textId="77777777" w:rsidR="00853B04" w:rsidRPr="00020BD4" w:rsidRDefault="00853B04" w:rsidP="005175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77A283" w14:textId="77777777" w:rsidR="00853B04" w:rsidRP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853B04" w:rsidRPr="00020BD4">
        <w:rPr>
          <w:rFonts w:ascii="Times New Roman" w:hAnsi="Times New Roman" w:cs="Times New Roman"/>
          <w:sz w:val="28"/>
          <w:szCs w:val="28"/>
        </w:rPr>
        <w:t>дИзм (справочникСылка.ЕдИзм)</w:t>
      </w:r>
    </w:p>
    <w:p w14:paraId="03A25F8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383D2D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Структура справочника Контрагенты</w:t>
      </w:r>
    </w:p>
    <w:p w14:paraId="138FAD7C" w14:textId="77777777" w:rsidR="00853B04" w:rsidRPr="00020BD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53B04" w:rsidRPr="00020BD4">
        <w:rPr>
          <w:rFonts w:ascii="Times New Roman" w:hAnsi="Times New Roman" w:cs="Times New Roman"/>
          <w:sz w:val="28"/>
          <w:szCs w:val="28"/>
        </w:rPr>
        <w:t>) Адрес (строка размер 90)</w:t>
      </w:r>
    </w:p>
    <w:p w14:paraId="09FF2220" w14:textId="77777777" w:rsidR="00853B04" w:rsidRPr="00020BD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3B04" w:rsidRPr="00020BD4">
        <w:rPr>
          <w:rFonts w:ascii="Times New Roman" w:hAnsi="Times New Roman" w:cs="Times New Roman"/>
          <w:sz w:val="28"/>
          <w:szCs w:val="28"/>
        </w:rPr>
        <w:t>) Руководитель -//-</w:t>
      </w:r>
    </w:p>
    <w:p w14:paraId="1BCCE252" w14:textId="77777777" w:rsidR="00853B04" w:rsidRPr="00020BD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53B04" w:rsidRPr="00020BD4">
        <w:rPr>
          <w:rFonts w:ascii="Times New Roman" w:hAnsi="Times New Roman" w:cs="Times New Roman"/>
          <w:sz w:val="28"/>
          <w:szCs w:val="28"/>
        </w:rPr>
        <w:t>) телефоны-//-</w:t>
      </w:r>
    </w:p>
    <w:p w14:paraId="1E131C36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2E14D7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Структура справочника Мол</w:t>
      </w:r>
    </w:p>
    <w:p w14:paraId="28E2520D" w14:textId="77777777" w:rsidR="00853B04" w:rsidRPr="00020BD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53B04" w:rsidRPr="00020BD4">
        <w:rPr>
          <w:rFonts w:ascii="Times New Roman" w:hAnsi="Times New Roman" w:cs="Times New Roman"/>
          <w:sz w:val="28"/>
          <w:szCs w:val="28"/>
        </w:rPr>
        <w:t>) Должность</w:t>
      </w:r>
    </w:p>
    <w:p w14:paraId="0D727D50" w14:textId="77777777" w:rsidR="00853B04" w:rsidRPr="00020BD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3B04" w:rsidRPr="00020BD4">
        <w:rPr>
          <w:rFonts w:ascii="Times New Roman" w:hAnsi="Times New Roman" w:cs="Times New Roman"/>
          <w:sz w:val="28"/>
          <w:szCs w:val="28"/>
        </w:rPr>
        <w:t>) телефон строка</w:t>
      </w:r>
    </w:p>
    <w:p w14:paraId="7C3E2F90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B3AEC8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91168" wp14:editId="4E3D82C5">
            <wp:extent cx="2457450" cy="2162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1815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B9A6FD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E9E0D" wp14:editId="19923470">
            <wp:extent cx="5934075" cy="2952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E4B8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Код и наименования у справочников по умолчанию</w:t>
      </w:r>
    </w:p>
    <w:p w14:paraId="771E3225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F26CC1" wp14:editId="2742E734">
            <wp:extent cx="5362575" cy="496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A455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Но вы можете поменять их длину</w:t>
      </w:r>
    </w:p>
    <w:p w14:paraId="4E8B4A7D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C8D7B" wp14:editId="12BC8E7D">
            <wp:extent cx="5934075" cy="2038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6FAE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Справочник материалы сделаем иерархическим</w:t>
      </w:r>
    </w:p>
    <w:p w14:paraId="5B8A50FB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B30CFA" wp14:editId="7E05BC2B">
            <wp:extent cx="4829175" cy="407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A72A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86EB5F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Добавьте реквизит едизм</w:t>
      </w:r>
    </w:p>
    <w:p w14:paraId="720071AD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0A64C" wp14:editId="42C88202">
            <wp:extent cx="4943475" cy="461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F5B5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305CBF" wp14:editId="5762D2F1">
            <wp:extent cx="5762625" cy="3057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DDF8" w14:textId="77777777" w:rsidR="00020BD4" w:rsidRPr="00020BD4" w:rsidRDefault="00020BD4" w:rsidP="00020BD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Создайте остальные выше описанные справочники</w:t>
      </w:r>
    </w:p>
    <w:p w14:paraId="3B735C4B" w14:textId="77777777" w:rsidR="00853B0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A883FC" w14:textId="77777777" w:rsid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DC331E" w14:textId="77777777" w:rsid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A1ADD6" w14:textId="77777777" w:rsid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96BD77" w14:textId="77777777" w:rsidR="00020BD4" w:rsidRP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EF5D18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Проводки будет осуществлять документ приходная накладная.</w:t>
      </w:r>
    </w:p>
    <w:p w14:paraId="27D3138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в отличие от справочников Данный объект представляет собой не простую таблицу базы данных </w:t>
      </w:r>
    </w:p>
    <w:p w14:paraId="67A1B3A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У документов есть реквизиты и табличные части</w:t>
      </w:r>
    </w:p>
    <w:p w14:paraId="4177018A" w14:textId="77777777" w:rsidR="007C5062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Реквизиты </w:t>
      </w:r>
      <w:r w:rsidR="00020BD4">
        <w:rPr>
          <w:rFonts w:ascii="Times New Roman" w:hAnsi="Times New Roman" w:cs="Times New Roman"/>
          <w:sz w:val="28"/>
          <w:szCs w:val="28"/>
        </w:rPr>
        <w:t>(</w:t>
      </w:r>
      <w:r w:rsidRPr="00020BD4">
        <w:rPr>
          <w:rFonts w:ascii="Times New Roman" w:hAnsi="Times New Roman" w:cs="Times New Roman"/>
          <w:sz w:val="28"/>
          <w:szCs w:val="28"/>
        </w:rPr>
        <w:t>шапки</w:t>
      </w:r>
      <w:r w:rsidR="00020BD4">
        <w:rPr>
          <w:rFonts w:ascii="Times New Roman" w:hAnsi="Times New Roman" w:cs="Times New Roman"/>
          <w:sz w:val="28"/>
          <w:szCs w:val="28"/>
        </w:rPr>
        <w:t>)</w:t>
      </w:r>
      <w:r w:rsidRPr="00020BD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82D11F" w14:textId="77777777" w:rsidR="007C5062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Номер, Дата (уже есть), </w:t>
      </w:r>
    </w:p>
    <w:p w14:paraId="6E9D3866" w14:textId="77777777" w:rsid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поставщик(справочникСсылка.Контрагенты), </w:t>
      </w:r>
    </w:p>
    <w:p w14:paraId="20898C5B" w14:textId="77777777" w:rsid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Номер Счета, </w:t>
      </w:r>
      <w:r w:rsidR="00517514"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14:paraId="57DA36BB" w14:textId="77777777" w:rsid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.счета</w:t>
      </w:r>
      <w:r w:rsidR="00853B04" w:rsidRPr="00020BD4">
        <w:rPr>
          <w:rFonts w:ascii="Times New Roman" w:hAnsi="Times New Roman" w:cs="Times New Roman"/>
          <w:sz w:val="28"/>
          <w:szCs w:val="28"/>
        </w:rPr>
        <w:t xml:space="preserve">, </w:t>
      </w:r>
      <w:r w:rsidR="00517514">
        <w:rPr>
          <w:rFonts w:ascii="Times New Roman" w:hAnsi="Times New Roman" w:cs="Times New Roman"/>
          <w:sz w:val="28"/>
          <w:szCs w:val="28"/>
        </w:rPr>
        <w:t>(дата)</w:t>
      </w:r>
    </w:p>
    <w:p w14:paraId="69727C32" w14:textId="77777777" w:rsidR="00853B0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Мол (СправочникСсылка.Мол)</w:t>
      </w:r>
    </w:p>
    <w:p w14:paraId="68138951" w14:textId="77777777" w:rsidR="007C5062" w:rsidRPr="007C5062" w:rsidRDefault="007C5062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 (План счетовссылка.Основной)</w:t>
      </w:r>
    </w:p>
    <w:p w14:paraId="5087CBA1" w14:textId="77777777" w:rsid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Колонки Табличной части:</w:t>
      </w:r>
    </w:p>
    <w:p w14:paraId="049BCC37" w14:textId="77777777" w:rsid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Материал (СправочникСсылка.Материалы) </w:t>
      </w:r>
    </w:p>
    <w:p w14:paraId="67F5FC98" w14:textId="77777777" w:rsid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ЕдИзм (СправочникСылка.ЕдИзм) </w:t>
      </w:r>
    </w:p>
    <w:p w14:paraId="62E85046" w14:textId="77777777" w:rsid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количество, </w:t>
      </w:r>
      <w:r w:rsidR="00517514">
        <w:rPr>
          <w:rFonts w:ascii="Times New Roman" w:hAnsi="Times New Roman" w:cs="Times New Roman"/>
          <w:sz w:val="28"/>
          <w:szCs w:val="28"/>
        </w:rPr>
        <w:t>(число )</w:t>
      </w:r>
    </w:p>
    <w:p w14:paraId="055C6D58" w14:textId="77777777" w:rsid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Цена . </w:t>
      </w:r>
      <w:r w:rsidR="00517514">
        <w:rPr>
          <w:rFonts w:ascii="Times New Roman" w:hAnsi="Times New Roman" w:cs="Times New Roman"/>
          <w:sz w:val="28"/>
          <w:szCs w:val="28"/>
        </w:rPr>
        <w:t>(число)</w:t>
      </w:r>
    </w:p>
    <w:p w14:paraId="45DB6943" w14:textId="77777777" w:rsidR="00853B04" w:rsidRP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Сумма.</w:t>
      </w:r>
      <w:r w:rsidR="00517514">
        <w:rPr>
          <w:rFonts w:ascii="Times New Roman" w:hAnsi="Times New Roman" w:cs="Times New Roman"/>
          <w:sz w:val="28"/>
          <w:szCs w:val="28"/>
        </w:rPr>
        <w:t>(число)</w:t>
      </w:r>
    </w:p>
    <w:p w14:paraId="0D621432" w14:textId="77777777" w:rsid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кроме основной функции осуществления проводок</w:t>
      </w:r>
      <w:r w:rsidR="007C5062" w:rsidRPr="007C5062">
        <w:rPr>
          <w:rFonts w:ascii="Times New Roman" w:hAnsi="Times New Roman" w:cs="Times New Roman"/>
          <w:sz w:val="28"/>
          <w:szCs w:val="28"/>
        </w:rPr>
        <w:t>.</w:t>
      </w:r>
      <w:r w:rsidRPr="00020BD4">
        <w:rPr>
          <w:rFonts w:ascii="Times New Roman" w:hAnsi="Times New Roman" w:cs="Times New Roman"/>
          <w:sz w:val="28"/>
          <w:szCs w:val="28"/>
        </w:rPr>
        <w:t xml:space="preserve"> документ хранит информацию и позволяет распечатать печатную версию документа. </w:t>
      </w:r>
    </w:p>
    <w:p w14:paraId="06AD886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В организациях частенько печатают так называемые встречные накладные</w:t>
      </w:r>
      <w:r w:rsidR="007C5062">
        <w:rPr>
          <w:rFonts w:ascii="Times New Roman" w:hAnsi="Times New Roman" w:cs="Times New Roman"/>
          <w:sz w:val="28"/>
          <w:szCs w:val="28"/>
        </w:rPr>
        <w:t>,</w:t>
      </w:r>
      <w:r w:rsidRPr="00020BD4">
        <w:rPr>
          <w:rFonts w:ascii="Times New Roman" w:hAnsi="Times New Roman" w:cs="Times New Roman"/>
          <w:sz w:val="28"/>
          <w:szCs w:val="28"/>
        </w:rPr>
        <w:t xml:space="preserve"> которые дают кладовщику</w:t>
      </w:r>
      <w:r w:rsidR="00020BD4">
        <w:rPr>
          <w:rFonts w:ascii="Times New Roman" w:hAnsi="Times New Roman" w:cs="Times New Roman"/>
          <w:sz w:val="28"/>
          <w:szCs w:val="28"/>
        </w:rPr>
        <w:t>,</w:t>
      </w:r>
      <w:r w:rsidRPr="00020BD4">
        <w:rPr>
          <w:rFonts w:ascii="Times New Roman" w:hAnsi="Times New Roman" w:cs="Times New Roman"/>
          <w:sz w:val="28"/>
          <w:szCs w:val="28"/>
        </w:rPr>
        <w:t xml:space="preserve"> оригинальные приходные накладные передаются бухгалтерии. Это частенько делается и в том </w:t>
      </w:r>
      <w:r w:rsidRPr="00020BD4">
        <w:rPr>
          <w:rFonts w:ascii="Times New Roman" w:hAnsi="Times New Roman" w:cs="Times New Roman"/>
          <w:sz w:val="28"/>
          <w:szCs w:val="28"/>
        </w:rPr>
        <w:lastRenderedPageBreak/>
        <w:t>случае если вводимые в программу материалы отличаются от тех</w:t>
      </w:r>
      <w:r w:rsidR="007C5062">
        <w:rPr>
          <w:rFonts w:ascii="Times New Roman" w:hAnsi="Times New Roman" w:cs="Times New Roman"/>
          <w:sz w:val="28"/>
          <w:szCs w:val="28"/>
        </w:rPr>
        <w:t>,</w:t>
      </w:r>
      <w:r w:rsidRPr="00020BD4">
        <w:rPr>
          <w:rFonts w:ascii="Times New Roman" w:hAnsi="Times New Roman" w:cs="Times New Roman"/>
          <w:sz w:val="28"/>
          <w:szCs w:val="28"/>
        </w:rPr>
        <w:t xml:space="preserve"> которые фигурируют в приходных документах.</w:t>
      </w:r>
    </w:p>
    <w:p w14:paraId="4A5585EB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 Система на самом деле горазда сложнее </w:t>
      </w:r>
    </w:p>
    <w:p w14:paraId="4DFF674E" w14:textId="77777777" w:rsidR="00020BD4" w:rsidRDefault="00853B04" w:rsidP="006E1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У поставщика берется счет который оплачивается организацией</w:t>
      </w:r>
      <w:r w:rsidR="00020BD4">
        <w:rPr>
          <w:rFonts w:ascii="Times New Roman" w:hAnsi="Times New Roman" w:cs="Times New Roman"/>
          <w:sz w:val="28"/>
          <w:szCs w:val="28"/>
        </w:rPr>
        <w:t>.</w:t>
      </w:r>
    </w:p>
    <w:p w14:paraId="5A2AFA7E" w14:textId="77777777" w:rsidR="00853B04" w:rsidRPr="00020BD4" w:rsidRDefault="00853B04" w:rsidP="006E1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делают доверенность в которой указываются наименования материалов и количество и дают доверенному лицу. </w:t>
      </w:r>
    </w:p>
    <w:p w14:paraId="3DD8A7D6" w14:textId="77777777" w:rsidR="00853B04" w:rsidRPr="00020BD4" w:rsidRDefault="00853B04" w:rsidP="00020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Доверенное лицо с доверенностью идет в организацию и получает материалы. </w:t>
      </w:r>
    </w:p>
    <w:p w14:paraId="3BABA472" w14:textId="77777777" w:rsidR="00853B04" w:rsidRPr="00020BD4" w:rsidRDefault="00853B04" w:rsidP="00020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Приходит с материалами и формируется приходная накладная. </w:t>
      </w:r>
    </w:p>
    <w:p w14:paraId="42D06BE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Поэтому добавим еще документ </w:t>
      </w:r>
      <w:r w:rsidR="007C5062" w:rsidRPr="00020BD4">
        <w:rPr>
          <w:rFonts w:ascii="Times New Roman" w:hAnsi="Times New Roman" w:cs="Times New Roman"/>
          <w:sz w:val="28"/>
          <w:szCs w:val="28"/>
        </w:rPr>
        <w:t>доверенность</w:t>
      </w:r>
      <w:r w:rsidRPr="00020BD4">
        <w:rPr>
          <w:rFonts w:ascii="Times New Roman" w:hAnsi="Times New Roman" w:cs="Times New Roman"/>
          <w:sz w:val="28"/>
          <w:szCs w:val="28"/>
        </w:rPr>
        <w:t xml:space="preserve"> который не будет делать бухгалтерскую операцию</w:t>
      </w:r>
    </w:p>
    <w:p w14:paraId="50C74EA2" w14:textId="77777777" w:rsid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</w:t>
      </w:r>
    </w:p>
    <w:p w14:paraId="09208A07" w14:textId="77777777" w:rsid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 номер, дата (уже есть у каждого документа), </w:t>
      </w:r>
    </w:p>
    <w:p w14:paraId="405BD49B" w14:textId="77777777" w:rsid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мол</w:t>
      </w:r>
      <w:r w:rsidR="00517514">
        <w:rPr>
          <w:rFonts w:ascii="Times New Roman" w:hAnsi="Times New Roman" w:cs="Times New Roman"/>
          <w:sz w:val="28"/>
          <w:szCs w:val="28"/>
        </w:rPr>
        <w:t xml:space="preserve"> (справочникссылка.мол)</w:t>
      </w:r>
      <w:r w:rsidRPr="00020BD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DF822A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контрагент</w:t>
      </w:r>
      <w:r w:rsidR="00517514">
        <w:rPr>
          <w:rFonts w:ascii="Times New Roman" w:hAnsi="Times New Roman" w:cs="Times New Roman"/>
          <w:sz w:val="28"/>
          <w:szCs w:val="28"/>
        </w:rPr>
        <w:t>(справочникссылка.контрагент)</w:t>
      </w:r>
    </w:p>
    <w:p w14:paraId="5355A95F" w14:textId="77777777" w:rsidR="00020BD4" w:rsidRDefault="00020BD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табличной части:</w:t>
      </w:r>
    </w:p>
    <w:p w14:paraId="184F7968" w14:textId="77777777" w:rsid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Материал (СправочникСсылка.Материалы) </w:t>
      </w:r>
    </w:p>
    <w:p w14:paraId="3BF140BB" w14:textId="77777777" w:rsid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ЕдИзм (СправочникС</w:t>
      </w:r>
      <w:r w:rsidR="00517514">
        <w:rPr>
          <w:rFonts w:ascii="Times New Roman" w:hAnsi="Times New Roman" w:cs="Times New Roman"/>
          <w:sz w:val="28"/>
          <w:szCs w:val="28"/>
        </w:rPr>
        <w:t>с</w:t>
      </w:r>
      <w:r w:rsidRPr="00020BD4">
        <w:rPr>
          <w:rFonts w:ascii="Times New Roman" w:hAnsi="Times New Roman" w:cs="Times New Roman"/>
          <w:sz w:val="28"/>
          <w:szCs w:val="28"/>
        </w:rPr>
        <w:t xml:space="preserve">ылка.ЕдИзм) </w:t>
      </w:r>
    </w:p>
    <w:p w14:paraId="314D1762" w14:textId="77777777" w:rsidR="00853B04" w:rsidRPr="00020BD4" w:rsidRDefault="00853B04" w:rsidP="007C506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количество</w:t>
      </w:r>
    </w:p>
    <w:p w14:paraId="7586CF15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3534D" wp14:editId="02DF6C18">
            <wp:extent cx="4886325" cy="4086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599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429442" wp14:editId="253E8305">
            <wp:extent cx="4962525" cy="483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73D6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51587" wp14:editId="1187DD86">
            <wp:extent cx="5934075" cy="2628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8FE3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34EBA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4A0C5D" wp14:editId="47C9057B">
            <wp:extent cx="4857750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419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41448" wp14:editId="19EAC468">
            <wp:extent cx="5514975" cy="4933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F27F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38F36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E038B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3AB885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5BC08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CB4018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66B39C" w14:textId="77777777" w:rsidR="00853B04" w:rsidRPr="00020BD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D90BD" wp14:editId="12267D07">
            <wp:extent cx="2047875" cy="28384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27CF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Проверим что получилось</w:t>
      </w:r>
    </w:p>
    <w:p w14:paraId="6FD51C9E" w14:textId="77777777" w:rsidR="00853B04" w:rsidRPr="00517514" w:rsidRDefault="007C5062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514">
        <w:rPr>
          <w:rFonts w:ascii="Times New Roman" w:hAnsi="Times New Roman" w:cs="Times New Roman"/>
          <w:sz w:val="28"/>
          <w:szCs w:val="28"/>
        </w:rPr>
        <w:t>11</w:t>
      </w:r>
    </w:p>
    <w:p w14:paraId="5DB7D33B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2F65C2" w14:textId="77777777" w:rsidR="00853B0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Занесите по несколько записей в справочники и документы</w:t>
      </w:r>
      <w:r w:rsidR="00517514">
        <w:rPr>
          <w:rFonts w:ascii="Times New Roman" w:hAnsi="Times New Roman" w:cs="Times New Roman"/>
          <w:sz w:val="28"/>
          <w:szCs w:val="28"/>
        </w:rPr>
        <w:t>.</w:t>
      </w:r>
    </w:p>
    <w:p w14:paraId="655FAFD2" w14:textId="77777777" w:rsidR="00517514" w:rsidRPr="00020BD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E8FE4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Вернемся к приходной накладной создаем форму</w:t>
      </w:r>
      <w:r w:rsidR="007C5062" w:rsidRPr="007C5062">
        <w:rPr>
          <w:rFonts w:ascii="Times New Roman" w:hAnsi="Times New Roman" w:cs="Times New Roman"/>
          <w:sz w:val="28"/>
          <w:szCs w:val="28"/>
        </w:rPr>
        <w:t xml:space="preserve"> </w:t>
      </w:r>
      <w:r w:rsidRPr="00020BD4">
        <w:rPr>
          <w:rFonts w:ascii="Times New Roman" w:hAnsi="Times New Roman" w:cs="Times New Roman"/>
          <w:sz w:val="28"/>
          <w:szCs w:val="28"/>
        </w:rPr>
        <w:t>документа</w:t>
      </w:r>
    </w:p>
    <w:p w14:paraId="5F70C93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72B44" wp14:editId="6763B29B">
            <wp:extent cx="5943600" cy="32480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CC0D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17C16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Добавляем две группы на форму и перетягиваем элементы </w:t>
      </w:r>
    </w:p>
    <w:p w14:paraId="5462519F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Щелкаем на группа1 и группа2 правой кнопкой и ставим атрибут группировка горизонтальная</w:t>
      </w:r>
    </w:p>
    <w:p w14:paraId="5AE2211E" w14:textId="77777777" w:rsidR="0051751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1D6C5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Щелкаем на элементе табличной части материал и активируем процедуру приизменении</w:t>
      </w:r>
    </w:p>
    <w:p w14:paraId="73D31E46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C7DB84" wp14:editId="6C3D56C7">
            <wp:extent cx="5934075" cy="2362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5241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92D9B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Открывается модульформы</w:t>
      </w:r>
    </w:p>
    <w:p w14:paraId="55A74A4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70C01" wp14:editId="42D431A5">
            <wp:extent cx="4733925" cy="14478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789E" w14:textId="66779A72" w:rsidR="00853B04" w:rsidRPr="00020BD4" w:rsidRDefault="00585A0D" w:rsidP="00853B04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6D00BA" wp14:editId="11C195F9">
            <wp:extent cx="2581275" cy="271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F68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t>В общих модулях создаем модуль с такими галочками</w:t>
      </w:r>
    </w:p>
    <w:p w14:paraId="106C5F0F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815205" wp14:editId="393463CE">
            <wp:extent cx="3886200" cy="32956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822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В нем будут храниться часто вызываемые функции и процедуры</w:t>
      </w:r>
    </w:p>
    <w:p w14:paraId="719861B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Добавляем туда след функцию</w:t>
      </w:r>
    </w:p>
    <w:p w14:paraId="7DE88921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E1C247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функция едизм (мат) экспорт</w:t>
      </w:r>
    </w:p>
    <w:p w14:paraId="5BE71168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ab/>
        <w:t>возврат мат.едизм</w:t>
      </w:r>
    </w:p>
    <w:p w14:paraId="4A93A709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конецфункции</w:t>
      </w:r>
    </w:p>
    <w:p w14:paraId="1D7BDF76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38678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добавляем теперь в процедуру приизменении материала</w:t>
      </w:r>
    </w:p>
    <w:p w14:paraId="72E80EE3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9015C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след строчки</w:t>
      </w:r>
    </w:p>
    <w:p w14:paraId="71A10C59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5B572" wp14:editId="6C6EA78F">
            <wp:extent cx="4619625" cy="11811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98F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F0CFB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Аналогично организуйте работу процедуры </w:t>
      </w:r>
      <w:r w:rsidRPr="007C5062">
        <w:rPr>
          <w:rFonts w:ascii="Times New Roman" w:hAnsi="Times New Roman" w:cs="Times New Roman"/>
          <w:b/>
          <w:sz w:val="28"/>
          <w:szCs w:val="28"/>
        </w:rPr>
        <w:t>при изменении количества</w:t>
      </w:r>
      <w:r w:rsidRPr="00020BD4">
        <w:rPr>
          <w:rFonts w:ascii="Times New Roman" w:hAnsi="Times New Roman" w:cs="Times New Roman"/>
          <w:sz w:val="28"/>
          <w:szCs w:val="28"/>
        </w:rPr>
        <w:t xml:space="preserve"> должна меняться сумма вызова внешних функций в этом случае не предусмотрено</w:t>
      </w:r>
    </w:p>
    <w:p w14:paraId="565C9277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Будет что то типо такого</w:t>
      </w:r>
    </w:p>
    <w:p w14:paraId="386BBEEA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Стр.сумма=стр.количество*стр.цена</w:t>
      </w:r>
    </w:p>
    <w:p w14:paraId="1887EF2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ED697B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Запустите проверте работу визуальных объектов</w:t>
      </w:r>
    </w:p>
    <w:p w14:paraId="7BF458C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432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63E573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6626EC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003C6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CDAD2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79871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Приступим к организации непосредственно движений</w:t>
      </w:r>
    </w:p>
    <w:p w14:paraId="3C3F6A59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F0E49" wp14:editId="7E73F1BD">
            <wp:extent cx="4791075" cy="45815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3A2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Щелкаем на кнопку конструктор движений</w:t>
      </w:r>
    </w:p>
    <w:p w14:paraId="09956CC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В табличной части выбираем табличнаячасть1</w:t>
      </w:r>
    </w:p>
    <w:p w14:paraId="4479AEA2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DDD2A" wp14:editId="4BEA77B0">
            <wp:extent cx="5934075" cy="28479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4F20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Подбираем совпадающие по типу реквизиты</w:t>
      </w:r>
    </w:p>
    <w:p w14:paraId="64414308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FE7632" wp14:editId="49096582">
            <wp:extent cx="5934075" cy="28765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83E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Нажимаем ОК</w:t>
      </w:r>
    </w:p>
    <w:p w14:paraId="6C919093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Открывается обработка проведения</w:t>
      </w:r>
    </w:p>
    <w:p w14:paraId="276453EF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8041F" wp14:editId="6512CF35">
            <wp:extent cx="5934075" cy="26003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CD77" w14:textId="77777777" w:rsidR="007C5062" w:rsidRDefault="006E18B7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между строчками </w:t>
      </w:r>
    </w:p>
    <w:p w14:paraId="207B3FAD" w14:textId="77777777" w:rsidR="006E18B7" w:rsidRDefault="006E18B7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«Движение.СчетДт=» и «Движение.СчетКт=»</w:t>
      </w:r>
    </w:p>
    <w:p w14:paraId="33468379" w14:textId="77777777" w:rsidR="006E18B7" w:rsidRPr="006E18B7" w:rsidRDefault="006E18B7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Движение.СубконтоДТ</w:t>
      </w:r>
      <w:r w:rsidRPr="006E18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текстрокаТабличначасть1.Дебет.Вид</w:t>
      </w:r>
      <w:r w:rsidR="0051751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Субконто</w:t>
      </w:r>
      <w:r w:rsidRPr="006E18B7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</w:rPr>
        <w:t>ВидСубконто</w:t>
      </w:r>
      <w:r w:rsidRPr="006E18B7">
        <w:rPr>
          <w:rFonts w:ascii="Times New Roman" w:hAnsi="Times New Roman" w:cs="Times New Roman"/>
          <w:sz w:val="28"/>
          <w:szCs w:val="28"/>
        </w:rPr>
        <w:t xml:space="preserve">]= </w:t>
      </w:r>
      <w:r>
        <w:rPr>
          <w:rFonts w:ascii="Times New Roman" w:hAnsi="Times New Roman" w:cs="Times New Roman"/>
          <w:sz w:val="28"/>
          <w:szCs w:val="28"/>
        </w:rPr>
        <w:t>текстрокаТабличначасть1.Материал;</w:t>
      </w:r>
    </w:p>
    <w:p w14:paraId="332E9891" w14:textId="77777777" w:rsidR="006E18B7" w:rsidRPr="006E18B7" w:rsidRDefault="006E18B7" w:rsidP="006E18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Движение.СубконтоДТ</w:t>
      </w:r>
      <w:r w:rsidRPr="006E18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ПланыВидовХарактеристик.ВидыСубконто.Мол</w:t>
      </w:r>
      <w:r w:rsidRPr="006E18B7">
        <w:rPr>
          <w:rFonts w:ascii="Times New Roman" w:hAnsi="Times New Roman" w:cs="Times New Roman"/>
          <w:sz w:val="28"/>
          <w:szCs w:val="28"/>
        </w:rPr>
        <w:t xml:space="preserve">]= </w:t>
      </w:r>
      <w:r>
        <w:rPr>
          <w:rFonts w:ascii="Times New Roman" w:hAnsi="Times New Roman" w:cs="Times New Roman"/>
          <w:sz w:val="28"/>
          <w:szCs w:val="28"/>
        </w:rPr>
        <w:t>Мол</w:t>
      </w:r>
    </w:p>
    <w:p w14:paraId="1D9FC3D3" w14:textId="77777777" w:rsidR="006E18B7" w:rsidRDefault="006E18B7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кредита подумайте сами</w:t>
      </w:r>
    </w:p>
    <w:p w14:paraId="152844A1" w14:textId="77777777" w:rsidR="0051751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 аналогии движения по Мол)</w:t>
      </w:r>
    </w:p>
    <w:p w14:paraId="44DD9933" w14:textId="77777777" w:rsidR="00517514" w:rsidRDefault="0051751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4B02A9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В данной обработке в цикле крутятся строчки и заполняют записи в регистре бухгалтерии</w:t>
      </w:r>
    </w:p>
    <w:p w14:paraId="4CB1CBA9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Кроме того удобно когда на основании одного документа делается другой документ для этого у приходной накладной активизируем эту возможность</w:t>
      </w:r>
    </w:p>
    <w:p w14:paraId="5BDEEA0F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C62F39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41C11" wp14:editId="3BD57CA9">
            <wp:extent cx="4791075" cy="4562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5527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Вызываем конструктор ввода на основании</w:t>
      </w:r>
    </w:p>
    <w:p w14:paraId="6FE5A2E4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6EA0E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1C39FD" wp14:editId="3DE9432D">
            <wp:extent cx="5934075" cy="4400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0436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И нажимаем ок</w:t>
      </w:r>
    </w:p>
    <w:p w14:paraId="4CA45F63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Теперь у вас в модуле приходной накладной 2 процедуры 1 я обработка проведения срабатывает при нажатии на кнопки ОК или провести</w:t>
      </w:r>
    </w:p>
    <w:p w14:paraId="58EC35A6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sz w:val="28"/>
          <w:szCs w:val="28"/>
        </w:rPr>
        <w:t>А вторая срабатывает если пользователь в журнале документов доверенностей на панели инструментов нажмет ввести на основании</w:t>
      </w:r>
    </w:p>
    <w:p w14:paraId="78D31597" w14:textId="77777777" w:rsidR="00853B04" w:rsidRPr="00020BD4" w:rsidRDefault="00853B04" w:rsidP="00853B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20B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2EBE4" wp14:editId="28E05BCD">
            <wp:extent cx="5934075" cy="33432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3E76" w14:textId="77777777" w:rsidR="006E18B7" w:rsidRDefault="006E18B7" w:rsidP="00853B0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E18B7" w:rsidSect="006E18B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219"/>
    <w:multiLevelType w:val="hybridMultilevel"/>
    <w:tmpl w:val="643CD750"/>
    <w:lvl w:ilvl="0" w:tplc="10FCE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06C5"/>
    <w:multiLevelType w:val="hybridMultilevel"/>
    <w:tmpl w:val="21EE2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077E"/>
    <w:multiLevelType w:val="hybridMultilevel"/>
    <w:tmpl w:val="2ED040DA"/>
    <w:lvl w:ilvl="0" w:tplc="93C0A7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E67FCD"/>
    <w:multiLevelType w:val="hybridMultilevel"/>
    <w:tmpl w:val="84E02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04"/>
    <w:rsid w:val="00020BD4"/>
    <w:rsid w:val="00517514"/>
    <w:rsid w:val="00585A0D"/>
    <w:rsid w:val="00627A90"/>
    <w:rsid w:val="006E18B7"/>
    <w:rsid w:val="007C5062"/>
    <w:rsid w:val="00853B04"/>
    <w:rsid w:val="00CA6638"/>
    <w:rsid w:val="00F1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9E9F"/>
  <w15:docId w15:val="{F854EC72-3019-49D2-9A66-7ADA793C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5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5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3956-CBC7-48FF-B1AB-F3BB492E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mizerok1978@outlook.com</dc:creator>
  <cp:keywords/>
  <dc:description/>
  <cp:lastModifiedBy>mizerok1978@outlook.com</cp:lastModifiedBy>
  <cp:revision>4</cp:revision>
  <dcterms:created xsi:type="dcterms:W3CDTF">2022-01-12T11:33:00Z</dcterms:created>
  <dcterms:modified xsi:type="dcterms:W3CDTF">2022-01-12T11:37:00Z</dcterms:modified>
</cp:coreProperties>
</file>