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Приказ</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6"/>
          <w:szCs w:val="26"/>
          <w:u w:val="none"/>
          <w:shd w:fill="auto" w:val="clear"/>
          <w:vertAlign w:val="baseline"/>
          <w:rtl w:val="0"/>
        </w:rPr>
        <w:t xml:space="preserve">Министерство финансов Приднестровской Молдавской Республики</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9966"/>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6"/>
          <w:szCs w:val="26"/>
          <w:u w:val="none"/>
          <w:shd w:fill="auto" w:val="clear"/>
          <w:vertAlign w:val="baseline"/>
          <w:rtl w:val="0"/>
        </w:rPr>
        <w:t xml:space="preserve">Министерство экономического развития</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9966"/>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6"/>
          <w:szCs w:val="26"/>
          <w:u w:val="none"/>
          <w:shd w:fill="auto" w:val="clear"/>
          <w:vertAlign w:val="baseline"/>
          <w:rtl w:val="0"/>
        </w:rPr>
        <w:t xml:space="preserve">Приднестровской Молдавской Республики</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ПЛАН СЧЕТОВ БУХГАЛТЕРСКОГО УЧЕТА ФИНАНСОВО-ХОЗЯЙСТВЕННОЙ ДЕЯТЕЛЬНОСТИ ОРГАНИЗАЦИЙ И ИНСТРУКЦИЯ ПО ПРИМЕНЕНИЮ СЧЕТОВ БУХГАЛТЕРСКОГО УЧЕТА. ДОПОЛНИТЕЛЬНЫХ ГРУПП СЧЕТОВ И СЧЕТОВ ПЕРВОГО ПОРЯДКА ДЛЯ ФИНАНСОВОГО УЧЕТА В СТРАХОВЫХ ОРГАНИЗАЦИЯХ И ИНСТРУКЦИЯ ПО ПРИМЕНЕНИЮ ДОПОЛНИТЕЛЬНЫХ ГРУПП СЧЕТОВ И СЧЕТОВ ПЕРВОГО ПОРЯДКА ДЛЯ ФИНАНСОВОГО УЧЕТА В СТРАХОВЫХ ОРГАНИЗАЦИЯХ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 19 октября 2011 г. N 182 (САЗ 11-49) (рег. № 5824 от 6 декабря 2011 г.)</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4"/>
          <w:szCs w:val="24"/>
          <w:u w:val="none"/>
          <w:shd w:fill="auto" w:val="clear"/>
          <w:vertAlign w:val="baseline"/>
          <w:rtl w:val="0"/>
        </w:rPr>
        <w:t xml:space="preserve">от 28 марта 2013 года № 50 (рег. № 6404 от 24 апреля 2013 года) (САЗ 13-16)</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 9 апреля 2015 года № 61 (рег. № 7124 от 27 мая 2015 года) (САЗ 15-22)</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21 декабря 2015 года № 222 (рег. № 7375 от 9 марта 2016 года) (САЗ 16-10)</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от 4 августа 2016 года № 99 (рег. № 7547 от 30 августа 2016 года) (САЗ 16-35)</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соответствии с Законом Приднестровской Молдавской Республики                                    от 17 августа 2004 года N 467-З-III «О бухгалтерском учете и финансовой отчетности»            (САЗ 04-34) с изменениями и дополнениями, внесенными законами Приднестровской Молдавской Республики от 10 марта 2005 года № 544-ЗИ-III (САЗ 05-11),                               от 4 августа 2005 года № 610-ЗИД-III (САЗ 05-32), от 23 марта 2009 года № 683-ЗИ-IV           (САЗ 09-13), от 23 апреля 2009 года № 735-ЗИД-IV (САЗ 09-17), Указом Президента Приднестровской Молдавской Республики от 13 февраля 2007 года № 147 «Об утверждении Положения о Министерстве финансов Приднестровской Молдавской Республики»            (САЗ 07-8), с изменениями и дополнениями, внесенными указами Президента Приднестровской Молдавской Республики от 6 апреля 2007 года № 273 (САЗ 07-15),            от 24 мая 2007 года № 370 (САЗ 07-22), от 31 июля 2007 года № 504 (САЗ 07-32),                   от 5 октября 2007 года № 660 (САЗ 07-41), от 1 апреля 2008 года № 208 (САЗ 08-13),               от 14 августа 2008 года № 518 (САЗ 08-32), от 15 декабря 2008 года № 802 (САЗ 08-50),         от 30 декабря 2008 года  № 842 (САЗ 09-1), от 13 апреля 2009 года № 243 (САЗ 09-16),          от 17 сентября 2009 года № 666 (САЗ 09-38), от 25 июля 2011 года № 534 (САЗ 11-30 ),           п р и к а з ы в а ю:</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Утвердить:</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План счетов бухгалтерского учета финансово-хозяйственной деятельности организаций согласно Приложению № 1 к настоящему Приказу;</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Инструкцию по применению  счетов бухгалтерского учета согласно Приложению    № 2 к настоящему Приказу;</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Дополнительные группы счетов и счетов первого порядка для финансового учета в страховых организациях согласно Приложению № 3 к настоящему Приказу;</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Инструкцию по применению дополнительных групп счетов и счетов первого порядка для финансового учета в страховых организациях согласно Приложению № 4 к настоящему Приказу.</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Признать утратившим силу Приказ Министерства финансов Приднестровской Молдавской Республики от 29 июня 2009 года № 169 «Об утверждении Плана счетов бухгалтерского учета финансово-хозяйственной деятельности организаций и Инструкции по применению счетов бухгалтерского учета. Дополнительных групп счетов и счетов первого порядка для финансового учета в страховых организациях и Инструкции по применению дополнительных групп счетов  и счетов первого порядка для финансового учета в страховых организациях» (САЗ 09-33) (рег. № 4958 от 13 августа 2009 года), с изменениями и дополнениями, внесенных приказами Министерства финансов Приднестровской Молдавской Республики от 21 сентября 2009 года  № 222 (САЗ 09-40), от 16 августа 2010 года № 148 (САЗ 10-36).</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Направить настоящий Приказ на государственную регистрацию в Министерство юстиции Приднестровской Молдавской Республики.</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Настоящий Приказ вступает в силу с 1 января 2012 года.</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Приложение № 1</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к Приказу Министерства экономического</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развития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Приднестровской Молдавской Республики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от 16 сентября 2013 года № 118</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ПЛАН СЧЕТОВ БУХГАЛТЕРСКОГО УЧЕТА ФИНАНСОВО-ХОЗЯЙСТВЕННОЙ ДЕЯТЕЛЬНОСТИ ОРГАНИЗАЦИЙ</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8"/>
        <w:gridCol w:w="7"/>
        <w:gridCol w:w="617"/>
        <w:gridCol w:w="630"/>
        <w:gridCol w:w="1125"/>
        <w:gridCol w:w="6027"/>
        <w:tblGridChange w:id="0">
          <w:tblGrid>
            <w:gridCol w:w="1448"/>
            <w:gridCol w:w="7"/>
            <w:gridCol w:w="617"/>
            <w:gridCol w:w="630"/>
            <w:gridCol w:w="1125"/>
            <w:gridCol w:w="6027"/>
          </w:tblGrid>
        </w:tblGridChange>
      </w:tblGrid>
      <w:tr>
        <w:trPr>
          <w:cantSplit w:val="0"/>
          <w:trHeight w:val="1214" w:hRule="atLeast"/>
          <w:tblHeader w:val="0"/>
        </w:trPr>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Код группы</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счетов</w:t>
            </w:r>
          </w:p>
        </w:tc>
        <w:tc>
          <w:tcPr>
            <w:gridSpan w:val="3"/>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Код группы счетов</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1-го порядка</w:t>
            </w:r>
          </w:p>
        </w:tc>
        <w:tc>
          <w:tcPr>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Код группы</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cчетов</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2-го порядка</w:t>
            </w:r>
          </w:p>
        </w:tc>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Наименования классов, групп счетов и субсчетов</w:t>
            </w:r>
          </w:p>
        </w:tc>
      </w:tr>
      <w:tr>
        <w:trPr>
          <w:cantSplit w:val="0"/>
          <w:trHeight w:val="360" w:hRule="atLeast"/>
          <w:tblHeader w:val="0"/>
        </w:trPr>
        <w:tc>
          <w:tcPr>
            <w:gridSpan w:val="6"/>
            <w:vAlign w:val="top"/>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1. Долгосрочные (внеоборотные) активы</w:t>
            </w:r>
          </w:p>
        </w:tc>
      </w:tr>
      <w:tr>
        <w:trPr>
          <w:cantSplit w:val="0"/>
          <w:trHeight w:val="195" w:hRule="atLeast"/>
          <w:tblHeader w:val="0"/>
        </w:trPr>
        <w:tc>
          <w:tcPr>
            <w:vMerge w:val="restart"/>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gridSpan w:val="3"/>
            <w:vAlign w:val="top"/>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НЕМАТЕРИАЛЬНЫЕ АКТИВЫ</w:t>
            </w:r>
            <w:r w:rsidDel="00000000" w:rsidR="00000000" w:rsidRPr="00000000">
              <w:rPr>
                <w:rtl w:val="0"/>
              </w:rPr>
            </w:r>
          </w:p>
        </w:tc>
      </w:tr>
      <w:tr>
        <w:trPr>
          <w:cantSplit w:val="0"/>
          <w:trHeight w:val="195" w:hRule="atLeast"/>
          <w:tblHeader w:val="0"/>
        </w:trPr>
        <w:tc>
          <w:tcPr>
            <w:vMerge w:val="continue"/>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Нематериальные активы</w:t>
            </w:r>
            <w:r w:rsidDel="00000000" w:rsidR="00000000" w:rsidRPr="00000000">
              <w:rPr>
                <w:rtl w:val="0"/>
              </w:rPr>
            </w:r>
          </w:p>
        </w:tc>
      </w:tr>
      <w:tr>
        <w:trPr>
          <w:cantSplit w:val="0"/>
          <w:trHeight w:val="239" w:hRule="atLeast"/>
          <w:tblHeader w:val="0"/>
        </w:trPr>
        <w:tc>
          <w:tcPr>
            <w:vMerge w:val="continue"/>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1111</w:t>
            </w:r>
          </w:p>
        </w:tc>
        <w:tc>
          <w:tcPr>
            <w:vAlign w:val="top"/>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Организационные расходы</w:t>
            </w:r>
          </w:p>
        </w:tc>
      </w:tr>
      <w:tr>
        <w:trPr>
          <w:cantSplit w:val="0"/>
          <w:trHeight w:val="255" w:hRule="atLeast"/>
          <w:tblHeader w:val="0"/>
        </w:trPr>
        <w:tc>
          <w:tcPr>
            <w:vMerge w:val="continue"/>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1112</w:t>
            </w:r>
          </w:p>
        </w:tc>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Патенты</w:t>
            </w:r>
          </w:p>
        </w:tc>
      </w:tr>
      <w:tr>
        <w:trPr>
          <w:cantSplit w:val="0"/>
          <w:trHeight w:val="300" w:hRule="atLeast"/>
          <w:tblHeader w:val="0"/>
        </w:trPr>
        <w:tc>
          <w:tcPr>
            <w:vMerge w:val="continue"/>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1113</w:t>
            </w:r>
          </w:p>
        </w:tc>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Товарные знаки</w:t>
            </w:r>
          </w:p>
        </w:tc>
      </w:tr>
      <w:tr>
        <w:trPr>
          <w:cantSplit w:val="0"/>
          <w:trHeight w:val="200" w:hRule="atLeast"/>
          <w:tblHeader w:val="0"/>
        </w:trPr>
        <w:tc>
          <w:tcPr>
            <w:vMerge w:val="continue"/>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1114</w:t>
            </w:r>
          </w:p>
        </w:tc>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Лицензии</w:t>
            </w:r>
          </w:p>
        </w:tc>
      </w:tr>
      <w:tr>
        <w:trPr>
          <w:cantSplit w:val="0"/>
          <w:trHeight w:val="253" w:hRule="atLeast"/>
          <w:tblHeader w:val="0"/>
        </w:trPr>
        <w:tc>
          <w:tcPr>
            <w:vMerge w:val="continue"/>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1115</w:t>
            </w:r>
          </w:p>
        </w:tc>
        <w:tc>
          <w:tcP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Программное обеспечение </w:t>
            </w:r>
          </w:p>
        </w:tc>
      </w:tr>
      <w:tr>
        <w:trPr>
          <w:cantSplit w:val="0"/>
          <w:trHeight w:val="315" w:hRule="atLeast"/>
          <w:tblHeader w:val="0"/>
        </w:trPr>
        <w:tc>
          <w:tcPr>
            <w:vMerge w:val="continue"/>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1116</w:t>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нематериальные активы</w:t>
            </w:r>
          </w:p>
        </w:tc>
      </w:tr>
      <w:tr>
        <w:trPr>
          <w:cantSplit w:val="0"/>
          <w:trHeight w:val="270" w:hRule="atLeast"/>
          <w:tblHeader w:val="0"/>
        </w:trPr>
        <w:tc>
          <w:tcPr>
            <w:vMerge w:val="continue"/>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1117</w:t>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Долгосрочно арендованные нематериальные активы</w:t>
            </w:r>
          </w:p>
        </w:tc>
      </w:tr>
      <w:tr>
        <w:trPr>
          <w:cantSplit w:val="0"/>
          <w:trHeight w:val="203" w:hRule="atLeast"/>
          <w:tblHeader w:val="0"/>
        </w:trPr>
        <w:tc>
          <w:tcPr>
            <w:vMerge w:val="continue"/>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Незавершенные нематериальные активы</w:t>
            </w:r>
            <w:r w:rsidDel="00000000" w:rsidR="00000000" w:rsidRPr="00000000">
              <w:rPr>
                <w:rtl w:val="0"/>
              </w:rPr>
            </w:r>
          </w:p>
        </w:tc>
      </w:tr>
      <w:tr>
        <w:trPr>
          <w:cantSplit w:val="0"/>
          <w:trHeight w:val="180" w:hRule="atLeast"/>
          <w:tblHeader w:val="0"/>
        </w:trPr>
        <w:tc>
          <w:tcPr>
            <w:vMerge w:val="continue"/>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Амортизация нематериальных активов</w:t>
            </w:r>
            <w:r w:rsidDel="00000000" w:rsidR="00000000" w:rsidRPr="00000000">
              <w:rPr>
                <w:rtl w:val="0"/>
              </w:rPr>
            </w:r>
          </w:p>
        </w:tc>
      </w:tr>
      <w:tr>
        <w:trPr>
          <w:cantSplit w:val="0"/>
          <w:trHeight w:val="223" w:hRule="atLeast"/>
          <w:tblHeader w:val="0"/>
        </w:trPr>
        <w:tc>
          <w:tcPr>
            <w:vMerge w:val="continue"/>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организационных расходов</w:t>
            </w:r>
          </w:p>
        </w:tc>
      </w:tr>
      <w:tr>
        <w:trPr>
          <w:cantSplit w:val="0"/>
          <w:trHeight w:val="240" w:hRule="atLeast"/>
          <w:tblHeader w:val="0"/>
        </w:trPr>
        <w:tc>
          <w:tcPr>
            <w:vMerge w:val="continue"/>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патентов</w:t>
            </w:r>
          </w:p>
        </w:tc>
      </w:tr>
      <w:tr>
        <w:trPr>
          <w:cantSplit w:val="0"/>
          <w:trHeight w:val="225" w:hRule="atLeast"/>
          <w:tblHeader w:val="0"/>
        </w:trPr>
        <w:tc>
          <w:tcPr>
            <w:vMerge w:val="continue"/>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товарных знаков</w:t>
            </w:r>
          </w:p>
        </w:tc>
      </w:tr>
      <w:tr>
        <w:trPr>
          <w:cantSplit w:val="0"/>
          <w:trHeight w:val="300" w:hRule="atLeast"/>
          <w:tblHeader w:val="0"/>
        </w:trPr>
        <w:tc>
          <w:tcPr>
            <w:vMerge w:val="continue"/>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1134</w:t>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лицензий</w:t>
            </w:r>
          </w:p>
        </w:tc>
      </w:tr>
      <w:tr>
        <w:trPr>
          <w:cantSplit w:val="0"/>
          <w:trHeight w:val="155" w:hRule="atLeast"/>
          <w:tblHeader w:val="0"/>
        </w:trPr>
        <w:tc>
          <w:tcPr>
            <w:vMerge w:val="continue"/>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1135</w:t>
            </w:r>
          </w:p>
        </w:tc>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программного обеспечения</w:t>
            </w:r>
          </w:p>
        </w:tc>
      </w:tr>
      <w:tr>
        <w:trPr>
          <w:cantSplit w:val="0"/>
          <w:trHeight w:val="180" w:hRule="atLeast"/>
          <w:tblHeader w:val="0"/>
        </w:trPr>
        <w:tc>
          <w:tcPr>
            <w:vMerge w:val="continue"/>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1136</w:t>
            </w:r>
          </w:p>
        </w:tc>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прочих нематериальных активов</w:t>
            </w:r>
          </w:p>
        </w:tc>
      </w:tr>
      <w:tr>
        <w:trPr>
          <w:cantSplit w:val="0"/>
          <w:trHeight w:val="255" w:hRule="atLeast"/>
          <w:tblHeader w:val="0"/>
        </w:trPr>
        <w:tc>
          <w:tcPr>
            <w:vMerge w:val="continue"/>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1137</w:t>
            </w:r>
          </w:p>
        </w:tc>
        <w:tc>
          <w:tcP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Амортизация долгосрочно арендованных нематериальных активов</w:t>
            </w:r>
          </w:p>
        </w:tc>
      </w:tr>
      <w:tr>
        <w:trPr>
          <w:cantSplit w:val="0"/>
          <w:trHeight w:val="405" w:hRule="atLeast"/>
          <w:tblHeader w:val="0"/>
        </w:trPr>
        <w:tc>
          <w:tcPr>
            <w:vMerge w:val="continue"/>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1"/>
                <w:color w:val="ff00ff"/>
                <w:sz w:val="24"/>
                <w:szCs w:val="24"/>
                <w:u w:val="none"/>
                <w:shd w:fill="auto" w:val="clear"/>
                <w:vertAlign w:val="baseline"/>
                <w:rtl w:val="0"/>
              </w:rPr>
              <w:t xml:space="preserve">Капитализированные затраты на содержание и развитие спортсменов</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ff"/>
                <w:sz w:val="24"/>
                <w:szCs w:val="24"/>
                <w:u w:val="none"/>
                <w:shd w:fill="auto" w:val="clear"/>
                <w:vertAlign w:val="baseline"/>
                <w:rtl w:val="0"/>
              </w:rPr>
              <w:t xml:space="preserve">Капитализированные затраты на приобретение прав владения или пользования регистрациями спортсменов</w:t>
            </w:r>
            <w:r w:rsidDel="00000000" w:rsidR="00000000" w:rsidRPr="00000000">
              <w:rPr>
                <w:rtl w:val="0"/>
              </w:rPr>
            </w:r>
          </w:p>
        </w:tc>
      </w:tr>
      <w:tr>
        <w:trPr>
          <w:cantSplit w:val="0"/>
          <w:trHeight w:val="195" w:hRule="atLeast"/>
          <w:tblHeader w:val="0"/>
        </w:trPr>
        <w:tc>
          <w:tcPr>
            <w:vMerge w:val="continue"/>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1141</w:t>
            </w:r>
          </w:p>
        </w:tc>
        <w:tc>
          <w:tcP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Капитализированные затраты на содержание и развитие  профессиональных спортсменов</w:t>
            </w:r>
          </w:p>
        </w:tc>
      </w:tr>
      <w:tr>
        <w:trPr>
          <w:cantSplit w:val="0"/>
          <w:trHeight w:val="195" w:hRule="atLeast"/>
          <w:tblHeader w:val="0"/>
        </w:trPr>
        <w:tc>
          <w:tcPr>
            <w:vMerge w:val="continue"/>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1142</w:t>
            </w:r>
          </w:p>
        </w:tc>
        <w:tc>
          <w:tcP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Капитализированные затраты на содержание, воспитание и развитие юных спортсменов</w:t>
            </w:r>
          </w:p>
        </w:tc>
      </w:tr>
      <w:tr>
        <w:trPr>
          <w:cantSplit w:val="0"/>
          <w:trHeight w:val="270" w:hRule="atLeast"/>
          <w:tblHeader w:val="0"/>
        </w:trPr>
        <w:tc>
          <w:tcPr>
            <w:vMerge w:val="restart"/>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ДОЛГОСРОЧНЫЕ МАТЕРИАЛЬНЫЕ АКТИВЫ</w:t>
            </w:r>
            <w:r w:rsidDel="00000000" w:rsidR="00000000" w:rsidRPr="00000000">
              <w:rPr>
                <w:rtl w:val="0"/>
              </w:rPr>
            </w:r>
          </w:p>
        </w:tc>
      </w:tr>
      <w:tr>
        <w:trPr>
          <w:cantSplit w:val="0"/>
          <w:trHeight w:val="143" w:hRule="atLeast"/>
          <w:tblHeader w:val="0"/>
        </w:trPr>
        <w:tc>
          <w:tcPr>
            <w:vMerge w:val="continue"/>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Незавершенные материальные активы</w:t>
            </w:r>
            <w:r w:rsidDel="00000000" w:rsidR="00000000" w:rsidRPr="00000000">
              <w:rPr>
                <w:rtl w:val="0"/>
              </w:rPr>
            </w:r>
          </w:p>
        </w:tc>
      </w:tr>
      <w:tr>
        <w:trPr>
          <w:cantSplit w:val="0"/>
          <w:trHeight w:val="225" w:hRule="atLeast"/>
          <w:tblHeader w:val="0"/>
        </w:trPr>
        <w:tc>
          <w:tcPr>
            <w:vMerge w:val="continue"/>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1211</w:t>
            </w:r>
          </w:p>
        </w:tc>
        <w:tc>
          <w:tcP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Незавершенное строительство</w:t>
            </w:r>
          </w:p>
        </w:tc>
      </w:tr>
      <w:tr>
        <w:trPr>
          <w:cantSplit w:val="0"/>
          <w:trHeight w:val="300" w:hRule="atLeast"/>
          <w:tblHeader w:val="0"/>
        </w:trPr>
        <w:tc>
          <w:tcPr>
            <w:vMerge w:val="continue"/>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1212</w:t>
            </w:r>
          </w:p>
        </w:tc>
        <w:tc>
          <w:tcP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Оборудование к установке</w:t>
            </w:r>
          </w:p>
        </w:tc>
      </w:tr>
      <w:tr>
        <w:trPr>
          <w:cantSplit w:val="0"/>
          <w:trHeight w:val="150" w:hRule="atLeast"/>
          <w:tblHeader w:val="0"/>
        </w:trPr>
        <w:tc>
          <w:tcPr>
            <w:vMerge w:val="continue"/>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1213</w:t>
            </w:r>
          </w:p>
        </w:tc>
        <w:tc>
          <w:tcP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Оборудование и другие объекты до ввода в эксплуатацию</w:t>
            </w:r>
          </w:p>
        </w:tc>
      </w:tr>
      <w:tr>
        <w:trPr>
          <w:cantSplit w:val="0"/>
          <w:trHeight w:val="225" w:hRule="atLeast"/>
          <w:tblHeader w:val="0"/>
        </w:trPr>
        <w:tc>
          <w:tcPr>
            <w:vMerge w:val="continue"/>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1214</w:t>
            </w:r>
          </w:p>
        </w:tc>
        <w:tc>
          <w:tcP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Последующие капитальные вложения</w:t>
            </w:r>
          </w:p>
        </w:tc>
      </w:tr>
      <w:tr>
        <w:trPr>
          <w:cantSplit w:val="0"/>
          <w:trHeight w:val="285" w:hRule="atLeast"/>
          <w:tblHeader w:val="0"/>
        </w:trPr>
        <w:tc>
          <w:tcPr>
            <w:vMerge w:val="continue"/>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1215</w:t>
            </w:r>
          </w:p>
        </w:tc>
        <w:tc>
          <w:tcP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Незавершенные биологические активы</w:t>
            </w:r>
          </w:p>
        </w:tc>
      </w:tr>
      <w:tr>
        <w:trPr>
          <w:cantSplit w:val="0"/>
          <w:trHeight w:val="270" w:hRule="atLeast"/>
          <w:tblHeader w:val="0"/>
        </w:trPr>
        <w:tc>
          <w:tcPr>
            <w:vMerge w:val="continue"/>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1"/>
                <w:color w:val="ff6600"/>
                <w:sz w:val="26"/>
                <w:szCs w:val="26"/>
                <w:u w:val="none"/>
                <w:shd w:fill="auto" w:val="clear"/>
                <w:vertAlign w:val="baseline"/>
                <w:rtl w:val="0"/>
              </w:rPr>
              <w:t xml:space="preserve">Земельные участки*</w:t>
            </w:r>
            <w:r w:rsidDel="00000000" w:rsidR="00000000" w:rsidRPr="00000000">
              <w:rPr>
                <w:rFonts w:ascii="Times New Roman" w:cs="Times New Roman" w:eastAsia="Times New Roman" w:hAnsi="Times New Roman"/>
                <w:b w:val="1"/>
                <w:i w:val="1"/>
                <w:smallCaps w:val="0"/>
                <w:strike w:val="0"/>
                <w:color w:val="ff6600"/>
                <w:sz w:val="26"/>
                <w:szCs w:val="26"/>
                <w:u w:val="none"/>
                <w:shd w:fill="auto" w:val="clear"/>
                <w:vertAlign w:val="baseline"/>
                <w:rtl w:val="0"/>
              </w:rPr>
              <w:t xml:space="preserve"> Земельные участки и природные ресурсы*</w:t>
            </w:r>
            <w:r w:rsidDel="00000000" w:rsidR="00000000" w:rsidRPr="00000000">
              <w:rPr>
                <w:rtl w:val="0"/>
              </w:rPr>
            </w:r>
          </w:p>
        </w:tc>
      </w:tr>
      <w:tr>
        <w:trPr>
          <w:cantSplit w:val="0"/>
          <w:trHeight w:val="270" w:hRule="atLeast"/>
          <w:tblHeader w:val="0"/>
        </w:trPr>
        <w:tc>
          <w:tcPr>
            <w:vMerge w:val="continue"/>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1221</w:t>
            </w:r>
          </w:p>
        </w:tc>
        <w:tc>
          <w:tcP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Земельные участки</w:t>
            </w:r>
          </w:p>
        </w:tc>
      </w:tr>
      <w:tr>
        <w:trPr>
          <w:cantSplit w:val="0"/>
          <w:trHeight w:val="270" w:hRule="atLeast"/>
          <w:tblHeader w:val="0"/>
        </w:trPr>
        <w:tc>
          <w:tcPr>
            <w:vMerge w:val="continue"/>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1222</w:t>
            </w:r>
          </w:p>
        </w:tc>
        <w:tc>
          <w:tcP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Природные ресурсы</w:t>
            </w:r>
          </w:p>
        </w:tc>
      </w:tr>
      <w:tr>
        <w:trPr>
          <w:cantSplit w:val="0"/>
          <w:trHeight w:val="135" w:hRule="atLeast"/>
          <w:tblHeader w:val="0"/>
        </w:trPr>
        <w:tc>
          <w:tcPr>
            <w:vMerge w:val="continue"/>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Основные средства </w:t>
            </w:r>
            <w:r w:rsidDel="00000000" w:rsidR="00000000" w:rsidRPr="00000000">
              <w:rPr>
                <w:rtl w:val="0"/>
              </w:rPr>
            </w:r>
          </w:p>
        </w:tc>
      </w:tr>
      <w:tr>
        <w:trPr>
          <w:cantSplit w:val="0"/>
          <w:trHeight w:val="201" w:hRule="atLeast"/>
          <w:tblHeader w:val="0"/>
        </w:trPr>
        <w:tc>
          <w:tcPr>
            <w:vMerge w:val="continue"/>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1231</w:t>
            </w:r>
          </w:p>
        </w:tc>
        <w:tc>
          <w:tcP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Здания</w:t>
            </w:r>
          </w:p>
        </w:tc>
      </w:tr>
      <w:tr>
        <w:trPr>
          <w:cantSplit w:val="0"/>
          <w:trHeight w:val="270" w:hRule="atLeast"/>
          <w:tblHeader w:val="0"/>
        </w:trPr>
        <w:tc>
          <w:tcPr>
            <w:vMerge w:val="continue"/>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1232</w:t>
            </w:r>
          </w:p>
        </w:tc>
        <w:tc>
          <w:tcP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Сооружения</w:t>
            </w:r>
          </w:p>
        </w:tc>
      </w:tr>
      <w:tr>
        <w:trPr>
          <w:cantSplit w:val="0"/>
          <w:trHeight w:val="165" w:hRule="atLeast"/>
          <w:tblHeader w:val="0"/>
        </w:trPr>
        <w:tc>
          <w:tcPr>
            <w:vMerge w:val="continue"/>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1233</w:t>
            </w:r>
          </w:p>
        </w:tc>
        <w:tc>
          <w:tcPr>
            <w:vAlign w:val="top"/>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Машины, оборудование и передаточные устройства</w:t>
            </w:r>
          </w:p>
        </w:tc>
      </w:tr>
      <w:tr>
        <w:trPr>
          <w:cantSplit w:val="0"/>
          <w:trHeight w:val="240" w:hRule="atLeast"/>
          <w:tblHeader w:val="0"/>
        </w:trPr>
        <w:tc>
          <w:tcPr>
            <w:vMerge w:val="continue"/>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1234</w:t>
            </w:r>
          </w:p>
        </w:tc>
        <w:tc>
          <w:tcP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Транспортные средства</w:t>
            </w:r>
          </w:p>
        </w:tc>
      </w:tr>
      <w:tr>
        <w:trPr>
          <w:cantSplit w:val="0"/>
          <w:trHeight w:val="271" w:hRule="atLeast"/>
          <w:tblHeader w:val="0"/>
        </w:trPr>
        <w:tc>
          <w:tcPr>
            <w:vMerge w:val="continue"/>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1235</w:t>
            </w:r>
          </w:p>
        </w:tc>
        <w:tc>
          <w:tcP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основные средства</w:t>
            </w:r>
          </w:p>
        </w:tc>
      </w:tr>
      <w:tr>
        <w:trPr>
          <w:cantSplit w:val="0"/>
          <w:trHeight w:val="375" w:hRule="atLeast"/>
          <w:tblHeader w:val="0"/>
        </w:trPr>
        <w:tc>
          <w:tcPr>
            <w:vMerge w:val="continue"/>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1236</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средства, полученные в финансируемую аренду (финансовый лизинг)</w:t>
            </w:r>
          </w:p>
        </w:tc>
      </w:tr>
      <w:tr>
        <w:trPr>
          <w:cantSplit w:val="0"/>
          <w:trHeight w:val="197" w:hRule="atLeast"/>
          <w:tblHeader w:val="0"/>
        </w:trPr>
        <w:tc>
          <w:tcPr>
            <w:vMerge w:val="continue"/>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1237</w:t>
            </w:r>
          </w:p>
        </w:tc>
        <w:tc>
          <w:tcPr>
            <w:vAlign w:val="top"/>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Малоценные основные средства</w:t>
            </w:r>
          </w:p>
        </w:tc>
      </w:tr>
      <w:tr>
        <w:trPr>
          <w:cantSplit w:val="0"/>
          <w:trHeight w:val="240" w:hRule="atLeast"/>
          <w:tblHeader w:val="0"/>
        </w:trPr>
        <w:tc>
          <w:tcPr>
            <w:vMerge w:val="continue"/>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Износ основных средств</w:t>
            </w:r>
            <w:r w:rsidDel="00000000" w:rsidR="00000000" w:rsidRPr="00000000">
              <w:rPr>
                <w:rtl w:val="0"/>
              </w:rPr>
            </w:r>
          </w:p>
        </w:tc>
      </w:tr>
      <w:tr>
        <w:trPr>
          <w:cantSplit w:val="0"/>
          <w:trHeight w:val="300" w:hRule="atLeast"/>
          <w:tblHeader w:val="0"/>
        </w:trPr>
        <w:tc>
          <w:tcPr>
            <w:vMerge w:val="continue"/>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1241</w:t>
            </w:r>
          </w:p>
        </w:tc>
        <w:tc>
          <w:tcPr>
            <w:vAlign w:val="top"/>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зданий</w:t>
            </w:r>
          </w:p>
        </w:tc>
      </w:tr>
      <w:tr>
        <w:trPr>
          <w:cantSplit w:val="0"/>
          <w:trHeight w:val="239" w:hRule="atLeast"/>
          <w:tblHeader w:val="0"/>
        </w:trPr>
        <w:tc>
          <w:tcPr>
            <w:vMerge w:val="continue"/>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1242</w:t>
            </w:r>
          </w:p>
        </w:tc>
        <w:tc>
          <w:tcPr>
            <w:vAlign w:val="top"/>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сооружений</w:t>
            </w:r>
          </w:p>
        </w:tc>
      </w:tr>
      <w:tr>
        <w:trPr>
          <w:cantSplit w:val="0"/>
          <w:trHeight w:val="300" w:hRule="atLeast"/>
          <w:tblHeader w:val="0"/>
        </w:trPr>
        <w:tc>
          <w:tcPr>
            <w:vMerge w:val="continue"/>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1243</w:t>
            </w:r>
          </w:p>
        </w:tc>
        <w:tc>
          <w:tcP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машин, оборудования и передаточных устройств</w:t>
            </w:r>
          </w:p>
        </w:tc>
      </w:tr>
      <w:tr>
        <w:trPr>
          <w:cantSplit w:val="0"/>
          <w:trHeight w:val="165" w:hRule="atLeast"/>
          <w:tblHeader w:val="0"/>
        </w:trPr>
        <w:tc>
          <w:tcPr>
            <w:vMerge w:val="continue"/>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1244</w:t>
            </w:r>
          </w:p>
        </w:tc>
        <w:tc>
          <w:tcPr>
            <w:vAlign w:val="top"/>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транспортных средств</w:t>
            </w:r>
          </w:p>
        </w:tc>
      </w:tr>
      <w:tr>
        <w:trPr>
          <w:cantSplit w:val="0"/>
          <w:trHeight w:val="240" w:hRule="atLeast"/>
          <w:tblHeader w:val="0"/>
        </w:trPr>
        <w:tc>
          <w:tcPr>
            <w:vMerge w:val="continue"/>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1245</w:t>
            </w:r>
          </w:p>
        </w:tc>
        <w:tc>
          <w:tcPr>
            <w:vAlign w:val="top"/>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прочих основных средств</w:t>
            </w:r>
          </w:p>
        </w:tc>
      </w:tr>
      <w:tr>
        <w:trPr>
          <w:cantSplit w:val="0"/>
          <w:trHeight w:val="315" w:hRule="atLeast"/>
          <w:tblHeader w:val="0"/>
        </w:trPr>
        <w:tc>
          <w:tcPr>
            <w:vMerge w:val="continue"/>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1246</w:t>
            </w:r>
          </w:p>
        </w:tc>
        <w:tc>
          <w:tcPr>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Износ долгосрочно арендованных основных средств</w:t>
            </w:r>
          </w:p>
        </w:tc>
      </w:tr>
      <w:tr>
        <w:trPr>
          <w:cantSplit w:val="0"/>
          <w:trHeight w:val="315" w:hRule="atLeast"/>
          <w:tblHeader w:val="0"/>
        </w:trPr>
        <w:tc>
          <w:tcPr>
            <w:vMerge w:val="continue"/>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1247</w:t>
            </w:r>
          </w:p>
        </w:tc>
        <w:tc>
          <w:tcPr>
            <w:vAlign w:val="top"/>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Износ малоценных основных средств</w:t>
            </w:r>
          </w:p>
        </w:tc>
      </w:tr>
      <w:tr>
        <w:trPr>
          <w:cantSplit w:val="0"/>
          <w:trHeight w:val="180" w:hRule="atLeast"/>
          <w:tblHeader w:val="0"/>
        </w:trPr>
        <w:tc>
          <w:tcPr>
            <w:vMerge w:val="continue"/>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1"/>
                <w:color w:val="ff6600"/>
                <w:sz w:val="24"/>
                <w:szCs w:val="24"/>
                <w:u w:val="none"/>
                <w:shd w:fill="auto" w:val="clear"/>
                <w:vertAlign w:val="baseline"/>
                <w:rtl w:val="0"/>
              </w:rPr>
              <w:t xml:space="preserve">Природные ресурсы*</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6600"/>
                <w:sz w:val="24"/>
                <w:szCs w:val="24"/>
                <w:u w:val="none"/>
                <w:shd w:fill="auto" w:val="clear"/>
                <w:vertAlign w:val="baseline"/>
                <w:rtl w:val="0"/>
              </w:rPr>
              <w:t xml:space="preserve">Обесценение долгосрочных материальных активов</w:t>
            </w:r>
            <w:r w:rsidDel="00000000" w:rsidR="00000000" w:rsidRPr="00000000">
              <w:rPr>
                <w:rtl w:val="0"/>
              </w:rPr>
            </w:r>
          </w:p>
        </w:tc>
      </w:tr>
      <w:tr>
        <w:trPr>
          <w:cantSplit w:val="0"/>
          <w:trHeight w:val="180" w:hRule="atLeast"/>
          <w:tblHeader w:val="0"/>
        </w:trPr>
        <w:tc>
          <w:tcPr>
            <w:vMerge w:val="continue"/>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1251</w:t>
            </w:r>
          </w:p>
        </w:tc>
        <w:tc>
          <w:tcPr>
            <w:vAlign w:val="top"/>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«Обесценение незавершенных долгосрочных материальных активов»</w:t>
            </w:r>
          </w:p>
        </w:tc>
      </w:tr>
      <w:tr>
        <w:trPr>
          <w:cantSplit w:val="0"/>
          <w:trHeight w:val="180" w:hRule="atLeast"/>
          <w:tblHeader w:val="0"/>
        </w:trPr>
        <w:tc>
          <w:tcPr>
            <w:vMerge w:val="continue"/>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1252</w:t>
            </w:r>
          </w:p>
        </w:tc>
        <w:tc>
          <w:tcPr>
            <w:vAlign w:val="top"/>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«Обесценение основных средств»</w:t>
            </w:r>
          </w:p>
        </w:tc>
      </w:tr>
      <w:tr>
        <w:trPr>
          <w:cantSplit w:val="0"/>
          <w:trHeight w:val="180" w:hRule="atLeast"/>
          <w:tblHeader w:val="0"/>
        </w:trPr>
        <w:tc>
          <w:tcPr>
            <w:vMerge w:val="continue"/>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1253</w:t>
            </w:r>
          </w:p>
        </w:tc>
        <w:tc>
          <w:tcPr>
            <w:vAlign w:val="top"/>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«Обесценение инвестиционной недвижимости»</w:t>
            </w:r>
          </w:p>
        </w:tc>
      </w:tr>
      <w:tr>
        <w:trPr>
          <w:cantSplit w:val="0"/>
          <w:trHeight w:val="180" w:hRule="atLeast"/>
          <w:tblHeader w:val="0"/>
        </w:trPr>
        <w:tc>
          <w:tcPr>
            <w:vMerge w:val="continue"/>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1254</w:t>
            </w:r>
          </w:p>
        </w:tc>
        <w:tc>
          <w:tcPr>
            <w:vAlign w:val="top"/>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«Обесценение биологических активов»</w:t>
            </w:r>
          </w:p>
        </w:tc>
      </w:tr>
      <w:tr>
        <w:trPr>
          <w:cantSplit w:val="0"/>
          <w:trHeight w:val="255" w:hRule="atLeast"/>
          <w:tblHeader w:val="0"/>
        </w:trPr>
        <w:tc>
          <w:tcPr>
            <w:vMerge w:val="continue"/>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Инвестиционная недвижимость</w:t>
            </w:r>
            <w:r w:rsidDel="00000000" w:rsidR="00000000" w:rsidRPr="00000000">
              <w:rPr>
                <w:rtl w:val="0"/>
              </w:rPr>
            </w:r>
          </w:p>
        </w:tc>
      </w:tr>
      <w:tr>
        <w:trPr>
          <w:cantSplit w:val="0"/>
          <w:trHeight w:val="150" w:hRule="atLeast"/>
          <w:tblHeader w:val="0"/>
        </w:trPr>
        <w:tc>
          <w:tcPr>
            <w:vMerge w:val="continue"/>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1261</w:t>
            </w:r>
          </w:p>
        </w:tc>
        <w:tc>
          <w:tcPr>
            <w:vAlign w:val="top"/>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Земля*</w:t>
            </w:r>
          </w:p>
        </w:tc>
      </w:tr>
      <w:tr>
        <w:trPr>
          <w:cantSplit w:val="0"/>
          <w:trHeight w:val="225" w:hRule="atLeast"/>
          <w:tblHeader w:val="0"/>
        </w:trPr>
        <w:tc>
          <w:tcPr>
            <w:vMerge w:val="continue"/>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1262</w:t>
            </w:r>
          </w:p>
        </w:tc>
        <w:tc>
          <w:tcPr>
            <w:vAlign w:val="top"/>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Здания и другие активы</w:t>
            </w:r>
          </w:p>
        </w:tc>
      </w:tr>
      <w:tr>
        <w:trPr>
          <w:cantSplit w:val="0"/>
          <w:trHeight w:val="285" w:hRule="atLeast"/>
          <w:tblHeader w:val="0"/>
        </w:trPr>
        <w:tc>
          <w:tcPr>
            <w:vMerge w:val="continue"/>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Износ инвестиционной недвижимости</w:t>
            </w:r>
            <w:r w:rsidDel="00000000" w:rsidR="00000000" w:rsidRPr="00000000">
              <w:rPr>
                <w:rtl w:val="0"/>
              </w:rPr>
            </w:r>
          </w:p>
        </w:tc>
      </w:tr>
      <w:tr>
        <w:trPr>
          <w:cantSplit w:val="0"/>
          <w:trHeight w:val="180" w:hRule="atLeast"/>
          <w:tblHeader w:val="0"/>
        </w:trPr>
        <w:tc>
          <w:tcPr>
            <w:vMerge w:val="continue"/>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Биологические активы</w:t>
            </w:r>
            <w:r w:rsidDel="00000000" w:rsidR="00000000" w:rsidRPr="00000000">
              <w:rPr>
                <w:rtl w:val="0"/>
              </w:rPr>
            </w:r>
          </w:p>
        </w:tc>
      </w:tr>
      <w:tr>
        <w:trPr>
          <w:cantSplit w:val="0"/>
          <w:trHeight w:val="255" w:hRule="atLeast"/>
          <w:tblHeader w:val="0"/>
        </w:trPr>
        <w:tc>
          <w:tcPr>
            <w:vMerge w:val="continue"/>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vAlign w:val="top"/>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Износ биологических активов</w:t>
            </w:r>
            <w:r w:rsidDel="00000000" w:rsidR="00000000" w:rsidRPr="00000000">
              <w:rPr>
                <w:rtl w:val="0"/>
              </w:rPr>
            </w:r>
          </w:p>
        </w:tc>
      </w:tr>
      <w:tr>
        <w:trPr>
          <w:cantSplit w:val="0"/>
          <w:trHeight w:val="129" w:hRule="atLeast"/>
          <w:tblHeader w:val="0"/>
        </w:trPr>
        <w:tc>
          <w:tcPr>
            <w:vMerge w:val="restart"/>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gridSpan w:val="3"/>
            <w:vAlign w:val="top"/>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ДОЛГОСРОЧНЫЕ ФИНАНСОВЫЕ АКТИВЫ</w:t>
            </w:r>
            <w:r w:rsidDel="00000000" w:rsidR="00000000" w:rsidRPr="00000000">
              <w:rPr>
                <w:rtl w:val="0"/>
              </w:rPr>
            </w:r>
          </w:p>
        </w:tc>
      </w:tr>
      <w:tr>
        <w:trPr>
          <w:cantSplit w:val="0"/>
          <w:trHeight w:val="209" w:hRule="atLeast"/>
          <w:tblHeader w:val="0"/>
        </w:trPr>
        <w:tc>
          <w:tcPr>
            <w:vMerge w:val="continue"/>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Инвестиции, удерживаемые до погашения</w:t>
            </w:r>
            <w:r w:rsidDel="00000000" w:rsidR="00000000" w:rsidRPr="00000000">
              <w:rPr>
                <w:rtl w:val="0"/>
              </w:rPr>
            </w:r>
          </w:p>
        </w:tc>
      </w:tr>
      <w:tr>
        <w:trPr>
          <w:cantSplit w:val="0"/>
          <w:trHeight w:val="195" w:hRule="atLeast"/>
          <w:tblHeader w:val="0"/>
        </w:trPr>
        <w:tc>
          <w:tcPr>
            <w:vMerge w:val="continue"/>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1311</w:t>
            </w:r>
          </w:p>
        </w:tc>
        <w:tc>
          <w:tcPr>
            <w:vAlign w:val="top"/>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Облигации</w:t>
            </w:r>
          </w:p>
        </w:tc>
      </w:tr>
      <w:tr>
        <w:trPr>
          <w:cantSplit w:val="0"/>
          <w:trHeight w:val="141" w:hRule="atLeast"/>
          <w:tblHeader w:val="0"/>
        </w:trPr>
        <w:tc>
          <w:tcPr>
            <w:vMerge w:val="continue"/>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1312</w:t>
            </w:r>
          </w:p>
        </w:tc>
        <w:tc>
          <w:tcPr>
            <w:vAlign w:val="top"/>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долгосрочные инвестиции</w:t>
            </w:r>
          </w:p>
        </w:tc>
      </w:tr>
      <w:tr>
        <w:trPr>
          <w:cantSplit w:val="0"/>
          <w:trHeight w:val="180" w:hRule="atLeast"/>
          <w:tblHeader w:val="0"/>
        </w:trPr>
        <w:tc>
          <w:tcPr>
            <w:vMerge w:val="continue"/>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Финансовые активы, имеющиеся в наличии для продажи</w:t>
            </w:r>
            <w:r w:rsidDel="00000000" w:rsidR="00000000" w:rsidRPr="00000000">
              <w:rPr>
                <w:rtl w:val="0"/>
              </w:rPr>
            </w:r>
          </w:p>
        </w:tc>
      </w:tr>
      <w:tr>
        <w:trPr>
          <w:cantSplit w:val="0"/>
          <w:trHeight w:val="180" w:hRule="atLeast"/>
          <w:tblHeader w:val="0"/>
        </w:trPr>
        <w:tc>
          <w:tcPr>
            <w:vMerge w:val="continue"/>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1321</w:t>
            </w:r>
          </w:p>
        </w:tc>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Доли участия в несвязных сторонах (акции)</w:t>
            </w:r>
          </w:p>
        </w:tc>
      </w:tr>
      <w:tr>
        <w:trPr>
          <w:cantSplit w:val="0"/>
          <w:trHeight w:val="180" w:hRule="atLeast"/>
          <w:tblHeader w:val="0"/>
        </w:trPr>
        <w:tc>
          <w:tcPr>
            <w:vMerge w:val="continue"/>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1322</w:t>
            </w:r>
          </w:p>
        </w:tc>
        <w:tc>
          <w:tcPr>
            <w:vAlign w:val="top"/>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финансовые активы имеющиеся в наличии для продажи</w:t>
            </w:r>
          </w:p>
        </w:tc>
      </w:tr>
      <w:tr>
        <w:trPr>
          <w:cantSplit w:val="0"/>
          <w:trHeight w:val="240" w:hRule="atLeast"/>
          <w:tblHeader w:val="0"/>
        </w:trPr>
        <w:tc>
          <w:tcPr>
            <w:vMerge w:val="continue"/>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Долгосрочная дебиторская задолженность</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1331</w:t>
            </w:r>
          </w:p>
        </w:tc>
        <w:tc>
          <w:tcPr>
            <w:vAlign w:val="top"/>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Долгосрочная дебиторская задолженность по аренде</w:t>
            </w:r>
          </w:p>
        </w:tc>
      </w:tr>
      <w:tr>
        <w:trPr>
          <w:cantSplit w:val="0"/>
          <w:trHeight w:val="240" w:hRule="atLeast"/>
          <w:tblHeader w:val="0"/>
        </w:trPr>
        <w:tc>
          <w:tcPr>
            <w:vMerge w:val="continue"/>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1332</w:t>
            </w:r>
          </w:p>
        </w:tc>
        <w:tc>
          <w:tcPr>
            <w:vAlign w:val="top"/>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Долгосрочная дебиторская задолженность по начисленным процентам и роялти</w:t>
            </w:r>
          </w:p>
        </w:tc>
      </w:tr>
      <w:tr>
        <w:trPr>
          <w:cantSplit w:val="0"/>
          <w:trHeight w:val="240" w:hRule="atLeast"/>
          <w:tblHeader w:val="0"/>
        </w:trPr>
        <w:tc>
          <w:tcPr>
            <w:vMerge w:val="continue"/>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1333</w:t>
            </w:r>
          </w:p>
        </w:tc>
        <w:tc>
          <w:tcPr>
            <w:vAlign w:val="top"/>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Долгосрочные векселя полученные</w:t>
            </w:r>
          </w:p>
        </w:tc>
      </w:tr>
      <w:tr>
        <w:trPr>
          <w:cantSplit w:val="0"/>
          <w:trHeight w:val="240" w:hRule="atLeast"/>
          <w:tblHeader w:val="0"/>
        </w:trPr>
        <w:tc>
          <w:tcPr>
            <w:vMerge w:val="continue"/>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1334</w:t>
            </w:r>
          </w:p>
        </w:tc>
        <w:tc>
          <w:tcPr>
            <w:vAlign w:val="top"/>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Прочая дебиторская задолженность </w:t>
            </w:r>
          </w:p>
        </w:tc>
      </w:tr>
      <w:tr>
        <w:trPr>
          <w:cantSplit w:val="0"/>
          <w:trHeight w:val="285" w:hRule="atLeast"/>
          <w:tblHeader w:val="0"/>
        </w:trPr>
        <w:tc>
          <w:tcPr>
            <w:vMerge w:val="continue"/>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Займы выданные</w:t>
            </w:r>
            <w:r w:rsidDel="00000000" w:rsidR="00000000" w:rsidRPr="00000000">
              <w:rPr>
                <w:rtl w:val="0"/>
              </w:rPr>
            </w:r>
          </w:p>
        </w:tc>
      </w:tr>
      <w:tr>
        <w:trPr>
          <w:cantSplit w:val="0"/>
          <w:trHeight w:val="285" w:hRule="atLeast"/>
          <w:tblHeader w:val="0"/>
        </w:trPr>
        <w:tc>
          <w:tcPr>
            <w:vMerge w:val="continue"/>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инвестиции в связанные стороны</w:t>
            </w:r>
            <w:r w:rsidDel="00000000" w:rsidR="00000000" w:rsidRPr="00000000">
              <w:rPr>
                <w:rtl w:val="0"/>
              </w:rPr>
            </w:r>
          </w:p>
        </w:tc>
      </w:tr>
      <w:tr>
        <w:trPr>
          <w:cantSplit w:val="0"/>
          <w:trHeight w:val="285" w:hRule="atLeast"/>
          <w:tblHeader w:val="0"/>
        </w:trPr>
        <w:tc>
          <w:tcPr>
            <w:vMerge w:val="continue"/>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1351</w:t>
            </w:r>
          </w:p>
        </w:tc>
        <w:tc>
          <w:tcPr>
            <w:vAlign w:val="top"/>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Долгосрочные инвестиции в дочерние общества</w:t>
            </w:r>
          </w:p>
        </w:tc>
      </w:tr>
      <w:tr>
        <w:trPr>
          <w:cantSplit w:val="0"/>
          <w:trHeight w:val="285" w:hRule="atLeast"/>
          <w:tblHeader w:val="0"/>
        </w:trPr>
        <w:tc>
          <w:tcPr>
            <w:vMerge w:val="continue"/>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1352</w:t>
            </w:r>
          </w:p>
        </w:tc>
        <w:tc>
          <w:tcPr>
            <w:vAlign w:val="top"/>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Долгосрочные инвестиции в ассоциированные организации</w:t>
            </w:r>
          </w:p>
        </w:tc>
      </w:tr>
      <w:tr>
        <w:trPr>
          <w:cantSplit w:val="0"/>
          <w:trHeight w:val="285" w:hRule="atLeast"/>
          <w:tblHeader w:val="0"/>
        </w:trPr>
        <w:tc>
          <w:tcPr>
            <w:vMerge w:val="continue"/>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1353</w:t>
            </w:r>
          </w:p>
        </w:tc>
        <w:tc>
          <w:tcPr>
            <w:vAlign w:val="top"/>
          </w:tcPr>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Долгосрочные инвестиции в другие связанные стороны </w:t>
            </w:r>
          </w:p>
        </w:tc>
      </w:tr>
      <w:tr>
        <w:trPr>
          <w:cantSplit w:val="0"/>
          <w:trHeight w:val="225" w:hRule="atLeast"/>
          <w:tblHeader w:val="0"/>
        </w:trPr>
        <w:tc>
          <w:tcPr>
            <w:vMerge w:val="continue"/>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vAlign w:val="top"/>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Изменение стоимости долгосрочных инвестиций</w:t>
            </w:r>
            <w:r w:rsidDel="00000000" w:rsidR="00000000" w:rsidRPr="00000000">
              <w:rPr>
                <w:rtl w:val="0"/>
              </w:rPr>
            </w:r>
          </w:p>
        </w:tc>
      </w:tr>
      <w:tr>
        <w:trPr>
          <w:cantSplit w:val="0"/>
          <w:trHeight w:val="225" w:hRule="atLeast"/>
          <w:tblHeader w:val="0"/>
        </w:trPr>
        <w:tc>
          <w:tcPr>
            <w:vMerge w:val="continue"/>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1361</w:t>
            </w:r>
          </w:p>
        </w:tc>
        <w:tc>
          <w:tcPr>
            <w:vAlign w:val="top"/>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Увеличение стоимости долгосрочных  инвестиций</w:t>
            </w:r>
          </w:p>
        </w:tc>
      </w:tr>
      <w:tr>
        <w:trPr>
          <w:cantSplit w:val="0"/>
          <w:trHeight w:val="225" w:hRule="atLeast"/>
          <w:tblHeader w:val="0"/>
        </w:trPr>
        <w:tc>
          <w:tcPr>
            <w:vMerge w:val="continue"/>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1362</w:t>
            </w:r>
          </w:p>
        </w:tc>
        <w:tc>
          <w:tcPr>
            <w:vAlign w:val="top"/>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Уменьшение стоимости долгосрочных  инвестиций</w:t>
            </w:r>
          </w:p>
        </w:tc>
      </w:tr>
      <w:tr>
        <w:trPr>
          <w:cantSplit w:val="0"/>
          <w:trHeight w:val="300" w:hRule="atLeast"/>
          <w:tblHeader w:val="0"/>
        </w:trPr>
        <w:tc>
          <w:tcPr>
            <w:vMerge w:val="restart"/>
            <w:vAlign w:val="top"/>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gridSpan w:val="2"/>
            <w:vAlign w:val="top"/>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ДЕЛОВАЯ РЕПУТАЦИЯ (ГУДВИЛЛ)</w:t>
            </w:r>
            <w:r w:rsidDel="00000000" w:rsidR="00000000" w:rsidRPr="00000000">
              <w:rPr>
                <w:rtl w:val="0"/>
              </w:rPr>
            </w:r>
          </w:p>
        </w:tc>
      </w:tr>
      <w:tr>
        <w:trPr>
          <w:cantSplit w:val="0"/>
          <w:trHeight w:val="270" w:hRule="atLeast"/>
          <w:tblHeader w:val="0"/>
        </w:trPr>
        <w:tc>
          <w:tcPr>
            <w:vMerge w:val="continue"/>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vAlign w:val="top"/>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Деловая репутация (гудвилл)</w:t>
            </w:r>
          </w:p>
        </w:tc>
      </w:tr>
      <w:tr>
        <w:trPr>
          <w:cantSplit w:val="0"/>
          <w:trHeight w:val="240" w:hRule="atLeast"/>
          <w:tblHeader w:val="0"/>
        </w:trPr>
        <w:tc>
          <w:tcPr>
            <w:vMerge w:val="restart"/>
            <w:vAlign w:val="top"/>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gridSpan w:val="2"/>
            <w:vAlign w:val="top"/>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ПРОЧИЕ ДОЛГОСРОЧНЫЕ АКТИВЫ</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vAlign w:val="top"/>
          </w:tcPr>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1"/>
                <w:color w:val="000000"/>
                <w:sz w:val="24"/>
                <w:szCs w:val="24"/>
                <w:u w:val="none"/>
                <w:shd w:fill="auto" w:val="clear"/>
                <w:vertAlign w:val="baseline"/>
                <w:rtl w:val="0"/>
              </w:rPr>
              <w:t xml:space="preserve">Другие долгосрочные активы</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6600"/>
                <w:sz w:val="24"/>
                <w:szCs w:val="24"/>
                <w:u w:val="none"/>
                <w:shd w:fill="auto" w:val="clear"/>
                <w:vertAlign w:val="baseline"/>
                <w:rtl w:val="0"/>
              </w:rPr>
              <w:t xml:space="preserve">Долгосрочные расходы, оплаченные авансом</w:t>
            </w:r>
            <w:r w:rsidDel="00000000" w:rsidR="00000000" w:rsidRPr="00000000">
              <w:rPr>
                <w:rtl w:val="0"/>
              </w:rPr>
            </w:r>
          </w:p>
        </w:tc>
      </w:tr>
      <w:tr>
        <w:trPr>
          <w:cantSplit w:val="0"/>
          <w:trHeight w:val="135" w:hRule="atLeast"/>
          <w:tblHeader w:val="0"/>
        </w:trPr>
        <w:tc>
          <w:tcPr>
            <w:vMerge w:val="continue"/>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15</w:t>
            </w:r>
          </w:p>
        </w:tc>
        <w:tc>
          <w:tcPr>
            <w:vAlign w:val="top"/>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w:t>
            </w:r>
          </w:p>
        </w:tc>
        <w:tc>
          <w:tcPr>
            <w:vAlign w:val="top"/>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6600"/>
                <w:sz w:val="24"/>
                <w:szCs w:val="24"/>
                <w:u w:val="none"/>
                <w:shd w:fill="auto" w:val="clear"/>
                <w:vertAlign w:val="baseline"/>
                <w:rtl w:val="0"/>
              </w:rPr>
              <w:t xml:space="preserve">Другие долгосрочные активы</w:t>
            </w:r>
            <w:r w:rsidDel="00000000" w:rsidR="00000000" w:rsidRPr="00000000">
              <w:rPr>
                <w:rtl w:val="0"/>
              </w:rPr>
            </w:r>
          </w:p>
        </w:tc>
      </w:tr>
      <w:tr>
        <w:trPr>
          <w:cantSplit w:val="0"/>
          <w:trHeight w:val="285" w:hRule="atLeast"/>
          <w:tblHeader w:val="0"/>
        </w:trPr>
        <w:tc>
          <w:tcPr>
            <w:gridSpan w:val="6"/>
            <w:vAlign w:val="top"/>
          </w:tcPr>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2. Краткосрочные (оборотные) активы</w:t>
            </w:r>
            <w:r w:rsidDel="00000000" w:rsidR="00000000" w:rsidRPr="00000000">
              <w:rPr>
                <w:rtl w:val="0"/>
              </w:rPr>
            </w:r>
          </w:p>
        </w:tc>
      </w:tr>
      <w:tr>
        <w:trPr>
          <w:cantSplit w:val="0"/>
          <w:trHeight w:val="115" w:hRule="atLeast"/>
          <w:tblHeader w:val="0"/>
        </w:trPr>
        <w:tc>
          <w:tcPr>
            <w:vMerge w:val="restart"/>
            <w:vAlign w:val="top"/>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gridSpan w:val="2"/>
            <w:vAlign w:val="top"/>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ЗАПАСЫ</w:t>
            </w:r>
            <w:r w:rsidDel="00000000" w:rsidR="00000000" w:rsidRPr="00000000">
              <w:rPr>
                <w:rtl w:val="0"/>
              </w:rPr>
            </w:r>
          </w:p>
        </w:tc>
      </w:tr>
      <w:tr>
        <w:trPr>
          <w:cantSplit w:val="0"/>
          <w:trHeight w:val="195" w:hRule="atLeast"/>
          <w:tblHeader w:val="0"/>
        </w:trPr>
        <w:tc>
          <w:tcPr>
            <w:vMerge w:val="continue"/>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vAlign w:val="top"/>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Материалы</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2111</w:t>
            </w:r>
          </w:p>
        </w:tc>
        <w:tc>
          <w:tcPr>
            <w:vAlign w:val="top"/>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Сырье и основные материалы</w:t>
            </w:r>
          </w:p>
        </w:tc>
      </w:tr>
      <w:tr>
        <w:trPr>
          <w:cantSplit w:val="0"/>
          <w:trHeight w:val="315" w:hRule="atLeast"/>
          <w:tblHeader w:val="0"/>
        </w:trPr>
        <w:tc>
          <w:tcPr>
            <w:vMerge w:val="continue"/>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2112</w:t>
            </w:r>
          </w:p>
        </w:tc>
        <w:tc>
          <w:tcPr>
            <w:vAlign w:val="top"/>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Покупные полуфабрикаты и комплектующие изделия</w:t>
            </w:r>
          </w:p>
        </w:tc>
      </w:tr>
      <w:tr>
        <w:trPr>
          <w:cantSplit w:val="0"/>
          <w:trHeight w:val="143" w:hRule="atLeast"/>
          <w:tblHeader w:val="0"/>
        </w:trPr>
        <w:tc>
          <w:tcPr>
            <w:vMerge w:val="continue"/>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2113</w:t>
            </w:r>
          </w:p>
        </w:tc>
        <w:tc>
          <w:tcPr>
            <w:vAlign w:val="top"/>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Топливо</w:t>
            </w:r>
          </w:p>
        </w:tc>
      </w:tr>
      <w:tr>
        <w:trPr>
          <w:cantSplit w:val="0"/>
          <w:trHeight w:val="180" w:hRule="atLeast"/>
          <w:tblHeader w:val="0"/>
        </w:trPr>
        <w:tc>
          <w:tcPr>
            <w:vMerge w:val="continue"/>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2114</w:t>
            </w:r>
          </w:p>
        </w:tc>
        <w:tc>
          <w:tcPr>
            <w:vAlign w:val="top"/>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Тара и тарные материалы</w:t>
            </w:r>
          </w:p>
        </w:tc>
      </w:tr>
      <w:tr>
        <w:trPr>
          <w:cantSplit w:val="0"/>
          <w:trHeight w:val="240" w:hRule="atLeast"/>
          <w:tblHeader w:val="0"/>
        </w:trPr>
        <w:tc>
          <w:tcPr>
            <w:vMerge w:val="continue"/>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2115</w:t>
            </w:r>
          </w:p>
        </w:tc>
        <w:tc>
          <w:tcPr>
            <w:vAlign w:val="top"/>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Запасные части</w:t>
            </w:r>
          </w:p>
        </w:tc>
      </w:tr>
      <w:tr>
        <w:trPr>
          <w:cantSplit w:val="0"/>
          <w:trHeight w:val="210" w:hRule="atLeast"/>
          <w:tblHeader w:val="0"/>
        </w:trPr>
        <w:tc>
          <w:tcPr>
            <w:vMerge w:val="continue"/>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2116</w:t>
            </w:r>
          </w:p>
        </w:tc>
        <w:tc>
          <w:tcP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материалы</w:t>
            </w:r>
          </w:p>
        </w:tc>
      </w:tr>
      <w:tr>
        <w:trPr>
          <w:cantSplit w:val="0"/>
          <w:trHeight w:val="270" w:hRule="atLeast"/>
          <w:tblHeader w:val="0"/>
        </w:trPr>
        <w:tc>
          <w:tcPr>
            <w:vMerge w:val="continue"/>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2117</w:t>
            </w:r>
          </w:p>
        </w:tc>
        <w:tc>
          <w:tcPr>
            <w:vAlign w:val="top"/>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Материалы, переданные в переработку</w:t>
            </w:r>
          </w:p>
        </w:tc>
      </w:tr>
      <w:tr>
        <w:trPr>
          <w:cantSplit w:val="0"/>
          <w:trHeight w:val="165" w:hRule="atLeast"/>
          <w:tblHeader w:val="0"/>
        </w:trPr>
        <w:tc>
          <w:tcPr>
            <w:vMerge w:val="continue"/>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2118</w:t>
            </w:r>
          </w:p>
        </w:tc>
        <w:tc>
          <w:tcPr>
            <w:vAlign w:val="top"/>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Строительные материалы</w:t>
            </w:r>
          </w:p>
        </w:tc>
      </w:tr>
      <w:tr>
        <w:trPr>
          <w:cantSplit w:val="0"/>
          <w:trHeight w:val="238" w:hRule="atLeast"/>
          <w:tblHeader w:val="0"/>
        </w:trPr>
        <w:tc>
          <w:tcPr>
            <w:vMerge w:val="continue"/>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2119</w:t>
            </w:r>
          </w:p>
        </w:tc>
        <w:tc>
          <w:tcPr>
            <w:vAlign w:val="top"/>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Материалы сельскохозяйственного назначения</w:t>
            </w:r>
          </w:p>
        </w:tc>
      </w:tr>
      <w:tr>
        <w:trPr>
          <w:cantSplit w:val="0"/>
          <w:trHeight w:val="255" w:hRule="atLeast"/>
          <w:tblHeader w:val="0"/>
        </w:trPr>
        <w:tc>
          <w:tcPr>
            <w:vMerge w:val="continue"/>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vAlign w:val="top"/>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Незавершенное производство</w:t>
            </w:r>
            <w:r w:rsidDel="00000000" w:rsidR="00000000" w:rsidRPr="00000000">
              <w:rPr>
                <w:rtl w:val="0"/>
              </w:rPr>
            </w:r>
          </w:p>
        </w:tc>
      </w:tr>
      <w:tr>
        <w:trPr>
          <w:cantSplit w:val="0"/>
          <w:trHeight w:val="150" w:hRule="atLeast"/>
          <w:tblHeader w:val="0"/>
        </w:trPr>
        <w:tc>
          <w:tcPr>
            <w:vMerge w:val="continue"/>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2121</w:t>
            </w:r>
          </w:p>
        </w:tc>
        <w:tc>
          <w:tcPr>
            <w:vAlign w:val="top"/>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Незавершенное производство продукции</w:t>
            </w:r>
          </w:p>
        </w:tc>
      </w:tr>
      <w:tr>
        <w:trPr>
          <w:cantSplit w:val="0"/>
          <w:trHeight w:val="225" w:hRule="atLeast"/>
          <w:tblHeader w:val="0"/>
        </w:trPr>
        <w:tc>
          <w:tcPr>
            <w:vMerge w:val="continue"/>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2122</w:t>
            </w:r>
          </w:p>
        </w:tc>
        <w:tc>
          <w:tcPr>
            <w:vAlign w:val="top"/>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Незавершенное производство услуг</w:t>
            </w:r>
          </w:p>
        </w:tc>
      </w:tr>
      <w:tr>
        <w:trPr>
          <w:cantSplit w:val="0"/>
          <w:trHeight w:val="300" w:hRule="atLeast"/>
          <w:tblHeader w:val="0"/>
        </w:trPr>
        <w:tc>
          <w:tcPr>
            <w:vMerge w:val="continue"/>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vAlign w:val="top"/>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Продукция</w:t>
            </w:r>
            <w:r w:rsidDel="00000000" w:rsidR="00000000" w:rsidRPr="00000000">
              <w:rPr>
                <w:rtl w:val="0"/>
              </w:rPr>
            </w:r>
          </w:p>
        </w:tc>
      </w:tr>
      <w:tr>
        <w:trPr>
          <w:cantSplit w:val="0"/>
          <w:trHeight w:val="165" w:hRule="atLeast"/>
          <w:tblHeader w:val="0"/>
        </w:trPr>
        <w:tc>
          <w:tcPr>
            <w:vMerge w:val="continue"/>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2131</w:t>
            </w:r>
          </w:p>
        </w:tc>
        <w:tc>
          <w:tcPr>
            <w:vAlign w:val="top"/>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Готовая продукция</w:t>
            </w:r>
          </w:p>
        </w:tc>
      </w:tr>
      <w:tr>
        <w:trPr>
          <w:cantSplit w:val="0"/>
          <w:trHeight w:val="240" w:hRule="atLeast"/>
          <w:tblHeader w:val="0"/>
        </w:trPr>
        <w:tc>
          <w:tcPr>
            <w:vMerge w:val="continue"/>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2132</w:t>
            </w:r>
          </w:p>
        </w:tc>
        <w:tc>
          <w:tcPr>
            <w:vAlign w:val="top"/>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Полуфабрикаты собственного производства</w:t>
            </w:r>
          </w:p>
        </w:tc>
      </w:tr>
      <w:tr>
        <w:trPr>
          <w:cantSplit w:val="0"/>
          <w:trHeight w:val="315" w:hRule="atLeast"/>
          <w:tblHeader w:val="0"/>
        </w:trPr>
        <w:tc>
          <w:tcPr>
            <w:vMerge w:val="continue"/>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2133</w:t>
            </w:r>
          </w:p>
        </w:tc>
        <w:tc>
          <w:tcPr>
            <w:vAlign w:val="top"/>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Побочная продукция</w:t>
            </w:r>
          </w:p>
        </w:tc>
      </w:tr>
      <w:tr>
        <w:trPr>
          <w:cantSplit w:val="0"/>
          <w:trHeight w:val="165" w:hRule="atLeast"/>
          <w:tblHeader w:val="0"/>
        </w:trPr>
        <w:tc>
          <w:tcPr>
            <w:vMerge w:val="continue"/>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c>
          <w:tcPr>
            <w:vAlign w:val="top"/>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Товары</w:t>
            </w:r>
            <w:r w:rsidDel="00000000" w:rsidR="00000000" w:rsidRPr="00000000">
              <w:rPr>
                <w:rtl w:val="0"/>
              </w:rPr>
            </w:r>
          </w:p>
        </w:tc>
      </w:tr>
      <w:tr>
        <w:trPr>
          <w:cantSplit w:val="0"/>
          <w:trHeight w:val="195" w:hRule="atLeast"/>
          <w:tblHeader w:val="0"/>
        </w:trPr>
        <w:tc>
          <w:tcPr>
            <w:vMerge w:val="restart"/>
            <w:vAlign w:val="top"/>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gridSpan w:val="2"/>
            <w:vAlign w:val="top"/>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ТОРГОВАЯ И ПРОЧАЯ ДЕБИТОРСКАЯ ЗАДОЛЖЕННОСТЬ</w:t>
            </w:r>
            <w:r w:rsidDel="00000000" w:rsidR="00000000" w:rsidRPr="00000000">
              <w:rPr>
                <w:rtl w:val="0"/>
              </w:rPr>
            </w:r>
          </w:p>
        </w:tc>
      </w:tr>
      <w:tr>
        <w:trPr>
          <w:cantSplit w:val="0"/>
          <w:trHeight w:val="240" w:hRule="atLeast"/>
          <w:tblHeader w:val="0"/>
        </w:trPr>
        <w:tc>
          <w:tcPr>
            <w:vMerge w:val="continue"/>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Краткосрочная дебиторская задолженность по торговым счетам</w:t>
            </w:r>
            <w:r w:rsidDel="00000000" w:rsidR="00000000" w:rsidRPr="00000000">
              <w:rPr>
                <w:rtl w:val="0"/>
              </w:rPr>
            </w:r>
          </w:p>
        </w:tc>
      </w:tr>
      <w:tr>
        <w:trPr>
          <w:cantSplit w:val="0"/>
          <w:trHeight w:val="315" w:hRule="atLeast"/>
          <w:tblHeader w:val="0"/>
        </w:trPr>
        <w:tc>
          <w:tcPr>
            <w:vMerge w:val="continue"/>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2211</w:t>
            </w:r>
          </w:p>
        </w:tc>
        <w:tc>
          <w:tcPr>
            <w:vAlign w:val="top"/>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к получению внутри страны</w:t>
            </w:r>
          </w:p>
        </w:tc>
      </w:tr>
      <w:tr>
        <w:trPr>
          <w:cantSplit w:val="0"/>
          <w:trHeight w:val="180" w:hRule="atLeast"/>
          <w:tblHeader w:val="0"/>
        </w:trPr>
        <w:tc>
          <w:tcPr>
            <w:vMerge w:val="continue"/>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2212</w:t>
            </w:r>
          </w:p>
        </w:tc>
        <w:tc>
          <w:tcPr>
            <w:vAlign w:val="top"/>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к получению из-за рубежа</w:t>
            </w:r>
          </w:p>
        </w:tc>
      </w:tr>
      <w:tr>
        <w:trPr>
          <w:cantSplit w:val="0"/>
          <w:trHeight w:val="235" w:hRule="atLeast"/>
          <w:tblHeader w:val="0"/>
        </w:trPr>
        <w:tc>
          <w:tcPr>
            <w:vMerge w:val="continue"/>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2213</w:t>
            </w:r>
          </w:p>
        </w:tc>
        <w:tc>
          <w:tcPr>
            <w:vAlign w:val="top"/>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Векселя полученные</w:t>
            </w:r>
          </w:p>
        </w:tc>
      </w:tr>
      <w:tr>
        <w:trPr>
          <w:cantSplit w:val="0"/>
          <w:trHeight w:val="150" w:hRule="atLeast"/>
          <w:tblHeader w:val="0"/>
        </w:trPr>
        <w:tc>
          <w:tcPr>
            <w:vMerge w:val="continue"/>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 по сомнительным долгам</w:t>
            </w:r>
            <w:r w:rsidDel="00000000" w:rsidR="00000000" w:rsidRPr="00000000">
              <w:rPr>
                <w:rtl w:val="0"/>
              </w:rPr>
            </w:r>
          </w:p>
        </w:tc>
      </w:tr>
      <w:tr>
        <w:trPr>
          <w:cantSplit w:val="0"/>
          <w:trHeight w:val="210" w:hRule="atLeast"/>
          <w:tblHeader w:val="0"/>
        </w:trPr>
        <w:tc>
          <w:tcPr>
            <w:vMerge w:val="continue"/>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Краткосрочная дебиторская задолженность связанных сторон</w:t>
            </w:r>
            <w:r w:rsidDel="00000000" w:rsidR="00000000" w:rsidRPr="00000000">
              <w:rPr>
                <w:rtl w:val="0"/>
              </w:rPr>
            </w:r>
          </w:p>
        </w:tc>
      </w:tr>
      <w:tr>
        <w:trPr>
          <w:cantSplit w:val="0"/>
          <w:trHeight w:val="550" w:hRule="atLeast"/>
          <w:tblHeader w:val="0"/>
        </w:trPr>
        <w:tc>
          <w:tcPr>
            <w:vMerge w:val="continue"/>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bottom w:color="000000" w:space="0" w:sz="4" w:val="single"/>
            </w:tcBorders>
            <w:vAlign w:val="top"/>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2231</w:t>
            </w:r>
          </w:p>
        </w:tc>
        <w:tc>
          <w:tcPr>
            <w:tcBorders>
              <w:bottom w:color="000000" w:space="0" w:sz="4" w:val="single"/>
            </w:tcBorders>
            <w:vAlign w:val="top"/>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дочерних обществ</w:t>
            </w:r>
          </w:p>
        </w:tc>
      </w:tr>
      <w:tr>
        <w:trPr>
          <w:cantSplit w:val="0"/>
          <w:trHeight w:val="180" w:hRule="atLeast"/>
          <w:tblHeader w:val="0"/>
        </w:trPr>
        <w:tc>
          <w:tcPr>
            <w:vMerge w:val="continue"/>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2232</w:t>
            </w:r>
          </w:p>
        </w:tc>
        <w:tc>
          <w:tcPr>
            <w:vAlign w:val="top"/>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ассоциированных организаций</w:t>
            </w:r>
          </w:p>
        </w:tc>
      </w:tr>
      <w:tr>
        <w:trPr>
          <w:cantSplit w:val="0"/>
          <w:trHeight w:val="255" w:hRule="atLeast"/>
          <w:tblHeader w:val="0"/>
        </w:trPr>
        <w:tc>
          <w:tcPr>
            <w:vMerge w:val="continue"/>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2233</w:t>
            </w:r>
          </w:p>
        </w:tc>
        <w:tc>
          <w:tcPr>
            <w:vAlign w:val="top"/>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других связанных сторон</w:t>
            </w:r>
          </w:p>
        </w:tc>
      </w:tr>
      <w:tr>
        <w:trPr>
          <w:cantSplit w:val="0"/>
          <w:trHeight w:val="150" w:hRule="atLeast"/>
          <w:tblHeader w:val="0"/>
        </w:trPr>
        <w:tc>
          <w:tcPr>
            <w:vMerge w:val="continue"/>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авансы выданные</w:t>
            </w:r>
            <w:r w:rsidDel="00000000" w:rsidR="00000000" w:rsidRPr="00000000">
              <w:rPr>
                <w:rtl w:val="0"/>
              </w:rPr>
            </w:r>
          </w:p>
        </w:tc>
      </w:tr>
      <w:tr>
        <w:trPr>
          <w:cantSplit w:val="0"/>
          <w:trHeight w:val="225" w:hRule="atLeast"/>
          <w:tblHeader w:val="0"/>
        </w:trPr>
        <w:tc>
          <w:tcPr>
            <w:vMerge w:val="continue"/>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2241</w:t>
            </w:r>
          </w:p>
        </w:tc>
        <w:tc>
          <w:tcPr>
            <w:vAlign w:val="top"/>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авансы, выданные внутри страны</w:t>
            </w:r>
          </w:p>
        </w:tc>
      </w:tr>
      <w:tr>
        <w:trPr>
          <w:cantSplit w:val="0"/>
          <w:trHeight w:val="285" w:hRule="atLeast"/>
          <w:tblHeader w:val="0"/>
        </w:trPr>
        <w:tc>
          <w:tcPr>
            <w:vMerge w:val="continue"/>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2242</w:t>
            </w:r>
          </w:p>
        </w:tc>
        <w:tc>
          <w:tcPr>
            <w:vAlign w:val="top"/>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авансы, выданные за рубежом</w:t>
            </w:r>
          </w:p>
        </w:tc>
      </w:tr>
      <w:tr>
        <w:trPr>
          <w:cantSplit w:val="0"/>
          <w:trHeight w:val="240" w:hRule="atLeast"/>
          <w:tblHeader w:val="0"/>
        </w:trPr>
        <w:tc>
          <w:tcPr>
            <w:vMerge w:val="continue"/>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Краткосрочная дебиторская задолженность по расчетам с бюджетом</w:t>
            </w:r>
            <w:r w:rsidDel="00000000" w:rsidR="00000000" w:rsidRPr="00000000">
              <w:rPr>
                <w:rtl w:val="0"/>
              </w:rPr>
            </w:r>
          </w:p>
        </w:tc>
      </w:tr>
      <w:tr>
        <w:trPr>
          <w:cantSplit w:val="0"/>
          <w:trHeight w:val="119" w:hRule="atLeast"/>
          <w:tblHeader w:val="0"/>
        </w:trPr>
        <w:tc>
          <w:tcPr>
            <w:vMerge w:val="continue"/>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2251</w:t>
            </w:r>
          </w:p>
        </w:tc>
        <w:tc>
          <w:tcPr>
            <w:vAlign w:val="top"/>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акцизам</w:t>
            </w:r>
          </w:p>
        </w:tc>
      </w:tr>
      <w:tr>
        <w:trPr>
          <w:cantSplit w:val="0"/>
          <w:trHeight w:val="180" w:hRule="atLeast"/>
          <w:tblHeader w:val="0"/>
        </w:trPr>
        <w:tc>
          <w:tcPr>
            <w:vMerge w:val="continue"/>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2252</w:t>
            </w:r>
          </w:p>
        </w:tc>
        <w:tc>
          <w:tcPr>
            <w:vAlign w:val="top"/>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прочим налогам (пошлинам) и сборам</w:t>
            </w:r>
          </w:p>
        </w:tc>
      </w:tr>
      <w:tr>
        <w:trPr>
          <w:cantSplit w:val="0"/>
          <w:trHeight w:val="239" w:hRule="atLeast"/>
          <w:tblHeader w:val="0"/>
        </w:trPr>
        <w:tc>
          <w:tcPr>
            <w:vMerge w:val="continue"/>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Предстоящая дебиторская задолженность</w:t>
            </w:r>
            <w:r w:rsidDel="00000000" w:rsidR="00000000" w:rsidRPr="00000000">
              <w:rPr>
                <w:rtl w:val="0"/>
              </w:rPr>
            </w:r>
          </w:p>
        </w:tc>
      </w:tr>
      <w:tr>
        <w:trPr>
          <w:cantSplit w:val="0"/>
          <w:trHeight w:val="210" w:hRule="atLeast"/>
          <w:tblHeader w:val="0"/>
        </w:trPr>
        <w:tc>
          <w:tcPr>
            <w:vMerge w:val="continue"/>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Краткосрочная дебиторская задолженность персонала</w:t>
            </w:r>
            <w:r w:rsidDel="00000000" w:rsidR="00000000" w:rsidRPr="00000000">
              <w:rPr>
                <w:rtl w:val="0"/>
              </w:rPr>
            </w:r>
          </w:p>
        </w:tc>
      </w:tr>
      <w:tr>
        <w:trPr>
          <w:cantSplit w:val="0"/>
          <w:trHeight w:val="285" w:hRule="atLeast"/>
          <w:tblHeader w:val="0"/>
        </w:trPr>
        <w:tc>
          <w:tcPr>
            <w:vMerge w:val="continue"/>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2271</w:t>
            </w:r>
          </w:p>
        </w:tc>
        <w:tc>
          <w:tcPr>
            <w:vAlign w:val="top"/>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оплате труда</w:t>
            </w:r>
          </w:p>
        </w:tc>
      </w:tr>
      <w:tr>
        <w:trPr>
          <w:cantSplit w:val="0"/>
          <w:trHeight w:val="165" w:hRule="atLeast"/>
          <w:tblHeader w:val="0"/>
        </w:trPr>
        <w:tc>
          <w:tcPr>
            <w:vMerge w:val="continue"/>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2272</w:t>
            </w:r>
          </w:p>
        </w:tc>
        <w:tc>
          <w:tcPr>
            <w:vAlign w:val="top"/>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подотчетных лиц</w:t>
            </w:r>
          </w:p>
        </w:tc>
      </w:tr>
      <w:tr>
        <w:trPr>
          <w:cantSplit w:val="0"/>
          <w:trHeight w:val="585" w:hRule="atLeast"/>
          <w:tblHeader w:val="0"/>
        </w:trPr>
        <w:tc>
          <w:tcPr>
            <w:vMerge w:val="continue"/>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2273</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товарам, проданным в кредит</w:t>
            </w:r>
          </w:p>
        </w:tc>
      </w:tr>
      <w:tr>
        <w:trPr>
          <w:cantSplit w:val="0"/>
          <w:trHeight w:val="165" w:hRule="atLeast"/>
          <w:tblHeader w:val="0"/>
        </w:trPr>
        <w:tc>
          <w:tcPr>
            <w:vMerge w:val="continue"/>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2274</w:t>
            </w:r>
          </w:p>
        </w:tc>
        <w:tc>
          <w:tcPr>
            <w:vAlign w:val="top"/>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возмещению материального ущерба</w:t>
            </w:r>
          </w:p>
        </w:tc>
      </w:tr>
      <w:tr>
        <w:trPr>
          <w:cantSplit w:val="0"/>
          <w:trHeight w:val="240" w:hRule="atLeast"/>
          <w:tblHeader w:val="0"/>
        </w:trPr>
        <w:tc>
          <w:tcPr>
            <w:vMerge w:val="continue"/>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2275</w:t>
            </w:r>
          </w:p>
        </w:tc>
        <w:tc>
          <w:tcPr>
            <w:vAlign w:val="top"/>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персонала по прочим операциям</w:t>
            </w:r>
          </w:p>
        </w:tc>
      </w:tr>
      <w:tr>
        <w:trPr>
          <w:cantSplit w:val="0"/>
          <w:trHeight w:val="315" w:hRule="atLeast"/>
          <w:tblHeader w:val="0"/>
        </w:trPr>
        <w:tc>
          <w:tcPr>
            <w:vMerge w:val="continue"/>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Краткосрочная дебиторская задолженность по начисленным доходам</w:t>
            </w:r>
            <w:r w:rsidDel="00000000" w:rsidR="00000000" w:rsidRPr="00000000">
              <w:rPr>
                <w:rtl w:val="0"/>
              </w:rPr>
            </w:r>
          </w:p>
        </w:tc>
      </w:tr>
      <w:tr>
        <w:trPr>
          <w:cantSplit w:val="0"/>
          <w:trHeight w:val="165" w:hRule="atLeast"/>
          <w:tblHeader w:val="0"/>
        </w:trPr>
        <w:tc>
          <w:tcPr>
            <w:vMerge w:val="continue"/>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2281</w:t>
            </w:r>
          </w:p>
        </w:tc>
        <w:tc>
          <w:tcPr>
            <w:vAlign w:val="top"/>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аренде</w:t>
            </w:r>
          </w:p>
        </w:tc>
      </w:tr>
      <w:tr>
        <w:trPr>
          <w:cantSplit w:val="0"/>
          <w:trHeight w:val="240" w:hRule="atLeast"/>
          <w:tblHeader w:val="0"/>
        </w:trPr>
        <w:tc>
          <w:tcPr>
            <w:vMerge w:val="continue"/>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2282</w:t>
            </w:r>
          </w:p>
        </w:tc>
        <w:tc>
          <w:tcPr>
            <w:vAlign w:val="top"/>
          </w:tcPr>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начисленным процентам и роялти</w:t>
            </w:r>
          </w:p>
        </w:tc>
      </w:tr>
      <w:tr>
        <w:trPr>
          <w:cantSplit w:val="0"/>
          <w:trHeight w:val="135" w:hRule="atLeast"/>
          <w:tblHeader w:val="0"/>
        </w:trPr>
        <w:tc>
          <w:tcPr>
            <w:vMerge w:val="continue"/>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2283</w:t>
            </w:r>
          </w:p>
        </w:tc>
        <w:tc>
          <w:tcPr>
            <w:vAlign w:val="top"/>
          </w:tcPr>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начисленным дивидендам</w:t>
            </w:r>
          </w:p>
        </w:tc>
      </w:tr>
      <w:tr>
        <w:trPr>
          <w:cantSplit w:val="0"/>
          <w:trHeight w:val="210" w:hRule="atLeast"/>
          <w:tblHeader w:val="0"/>
        </w:trPr>
        <w:tc>
          <w:tcPr>
            <w:vMerge w:val="continue"/>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2284</w:t>
            </w:r>
          </w:p>
        </w:tc>
        <w:tc>
          <w:tcPr>
            <w:vAlign w:val="top"/>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прочим доходам</w:t>
            </w:r>
          </w:p>
        </w:tc>
      </w:tr>
      <w:tr>
        <w:trPr>
          <w:cantSplit w:val="0"/>
          <w:trHeight w:val="285" w:hRule="atLeast"/>
          <w:tblHeader w:val="0"/>
        </w:trPr>
        <w:tc>
          <w:tcPr>
            <w:vMerge w:val="continue"/>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vAlign w:val="top"/>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vAlign w:val="top"/>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Прочая краткосрочная дебиторская задолженность </w:t>
            </w:r>
            <w:r w:rsidDel="00000000" w:rsidR="00000000" w:rsidRPr="00000000">
              <w:rPr>
                <w:rtl w:val="0"/>
              </w:rPr>
            </w:r>
          </w:p>
        </w:tc>
      </w:tr>
      <w:tr>
        <w:trPr>
          <w:cantSplit w:val="0"/>
          <w:trHeight w:val="165" w:hRule="atLeast"/>
          <w:tblHeader w:val="0"/>
        </w:trPr>
        <w:tc>
          <w:tcPr>
            <w:vMerge w:val="continue"/>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2291</w:t>
            </w:r>
          </w:p>
        </w:tc>
        <w:tc>
          <w:tcPr>
            <w:vAlign w:val="top"/>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страховых организаций</w:t>
            </w:r>
          </w:p>
        </w:tc>
      </w:tr>
      <w:tr>
        <w:trPr>
          <w:cantSplit w:val="0"/>
          <w:trHeight w:val="255" w:hRule="atLeast"/>
          <w:tblHeader w:val="0"/>
        </w:trPr>
        <w:tc>
          <w:tcPr>
            <w:vMerge w:val="continue"/>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2292</w:t>
            </w:r>
          </w:p>
        </w:tc>
        <w:tc>
          <w:tcPr>
            <w:vAlign w:val="top"/>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органов обязательного социального страхования</w:t>
            </w:r>
          </w:p>
        </w:tc>
      </w:tr>
      <w:tr>
        <w:trPr>
          <w:cantSplit w:val="0"/>
          <w:trHeight w:val="315" w:hRule="atLeast"/>
          <w:tblHeader w:val="0"/>
        </w:trPr>
        <w:tc>
          <w:tcPr>
            <w:vMerge w:val="continue"/>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2293</w:t>
            </w:r>
          </w:p>
        </w:tc>
        <w:tc>
          <w:tcPr>
            <w:vAlign w:val="top"/>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органов по предъявленным и признанным претензиям</w:t>
            </w:r>
          </w:p>
        </w:tc>
      </w:tr>
      <w:tr>
        <w:trPr>
          <w:cantSplit w:val="0"/>
          <w:trHeight w:val="360" w:hRule="atLeast"/>
          <w:tblHeader w:val="0"/>
        </w:trPr>
        <w:tc>
          <w:tcPr>
            <w:vMerge w:val="continue"/>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Align w:val="top"/>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2294</w:t>
            </w:r>
          </w:p>
        </w:tc>
        <w:tc>
          <w:tcPr>
            <w:vAlign w:val="top"/>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другим операциям</w:t>
            </w:r>
          </w:p>
        </w:tc>
      </w:tr>
      <w:tr>
        <w:trPr>
          <w:cantSplit w:val="0"/>
          <w:trHeight w:val="175" w:hRule="atLeast"/>
          <w:tblHeader w:val="0"/>
        </w:trPr>
        <w:tc>
          <w:tcPr>
            <w:gridSpan w:val="2"/>
            <w:vMerge w:val="restart"/>
            <w:vAlign w:val="top"/>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vAlign w:val="top"/>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ФИНАНСОВЫЕ АКТИВЫ</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vAlign w:val="top"/>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Финансовые активы, оцениваемые по справедливой стоимости через прибыль или убыток</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2311</w:t>
            </w:r>
          </w:p>
        </w:tc>
        <w:tc>
          <w:tcPr>
            <w:vAlign w:val="top"/>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Фьючерсные и опционные контракты</w:t>
            </w:r>
          </w:p>
        </w:tc>
      </w:tr>
      <w:tr>
        <w:trPr>
          <w:cantSplit w:val="0"/>
          <w:trHeight w:val="180" w:hRule="atLeast"/>
          <w:tblHeader w:val="0"/>
        </w:trPr>
        <w:tc>
          <w:tcPr>
            <w:gridSpan w:val="2"/>
            <w:vMerge w:val="continue"/>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2312</w:t>
            </w:r>
          </w:p>
        </w:tc>
        <w:tc>
          <w:tcPr>
            <w:vAlign w:val="top"/>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Варранты</w:t>
            </w:r>
          </w:p>
        </w:tc>
      </w:tr>
      <w:tr>
        <w:trPr>
          <w:cantSplit w:val="0"/>
          <w:trHeight w:val="180" w:hRule="atLeast"/>
          <w:tblHeader w:val="0"/>
        </w:trPr>
        <w:tc>
          <w:tcPr>
            <w:gridSpan w:val="2"/>
            <w:vMerge w:val="continue"/>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2313</w:t>
            </w:r>
          </w:p>
        </w:tc>
        <w:tc>
          <w:tcPr>
            <w:vAlign w:val="top"/>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Свопы</w:t>
            </w:r>
          </w:p>
        </w:tc>
      </w:tr>
      <w:tr>
        <w:trPr>
          <w:cantSplit w:val="0"/>
          <w:trHeight w:val="180" w:hRule="atLeast"/>
          <w:tblHeader w:val="0"/>
        </w:trPr>
        <w:tc>
          <w:tcPr>
            <w:gridSpan w:val="2"/>
            <w:vMerge w:val="continue"/>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2314</w:t>
            </w:r>
          </w:p>
        </w:tc>
        <w:tc>
          <w:tcPr>
            <w:vAlign w:val="top"/>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краткосрочные финансовые активы</w:t>
            </w:r>
          </w:p>
        </w:tc>
      </w:tr>
      <w:tr>
        <w:trPr>
          <w:cantSplit w:val="0"/>
          <w:trHeight w:val="255" w:hRule="atLeast"/>
          <w:tblHeader w:val="0"/>
        </w:trPr>
        <w:tc>
          <w:tcPr>
            <w:gridSpan w:val="2"/>
            <w:vMerge w:val="continue"/>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vAlign w:val="top"/>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инвестиции в связанные стороны</w:t>
            </w:r>
            <w:r w:rsidDel="00000000" w:rsidR="00000000" w:rsidRPr="00000000">
              <w:rPr>
                <w:rtl w:val="0"/>
              </w:rPr>
            </w:r>
          </w:p>
        </w:tc>
      </w:tr>
      <w:tr>
        <w:trPr>
          <w:cantSplit w:val="0"/>
          <w:trHeight w:val="150" w:hRule="atLeast"/>
          <w:tblHeader w:val="0"/>
        </w:trPr>
        <w:tc>
          <w:tcPr>
            <w:gridSpan w:val="2"/>
            <w:vMerge w:val="continue"/>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2321</w:t>
            </w:r>
          </w:p>
        </w:tc>
        <w:tc>
          <w:tcPr>
            <w:vAlign w:val="top"/>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инвестиции в дочерние общества</w:t>
            </w:r>
          </w:p>
        </w:tc>
      </w:tr>
      <w:tr>
        <w:trPr>
          <w:cantSplit w:val="0"/>
          <w:trHeight w:val="225" w:hRule="atLeast"/>
          <w:tblHeader w:val="0"/>
        </w:trPr>
        <w:tc>
          <w:tcPr>
            <w:gridSpan w:val="2"/>
            <w:vMerge w:val="continue"/>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2322</w:t>
            </w:r>
          </w:p>
        </w:tc>
        <w:tc>
          <w:tcPr>
            <w:vAlign w:val="top"/>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инвестиции в ассоциированные организации</w:t>
            </w:r>
          </w:p>
        </w:tc>
      </w:tr>
      <w:tr>
        <w:trPr>
          <w:cantSplit w:val="0"/>
          <w:trHeight w:val="300" w:hRule="atLeast"/>
          <w:tblHeader w:val="0"/>
        </w:trPr>
        <w:tc>
          <w:tcPr>
            <w:gridSpan w:val="2"/>
            <w:vMerge w:val="continue"/>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2323</w:t>
            </w:r>
          </w:p>
        </w:tc>
        <w:tc>
          <w:tcPr>
            <w:vAlign w:val="top"/>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инвестиции в другие связанные стороны</w:t>
            </w:r>
          </w:p>
        </w:tc>
      </w:tr>
      <w:tr>
        <w:trPr>
          <w:cantSplit w:val="0"/>
          <w:trHeight w:val="152" w:hRule="atLeast"/>
          <w:tblHeader w:val="0"/>
        </w:trPr>
        <w:tc>
          <w:tcPr>
            <w:gridSpan w:val="2"/>
            <w:vMerge w:val="continue"/>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vAlign w:val="top"/>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Уменьшение стоимости краткосрочных инвестиций</w:t>
            </w:r>
            <w:r w:rsidDel="00000000" w:rsidR="00000000" w:rsidRPr="00000000">
              <w:rPr>
                <w:rtl w:val="0"/>
              </w:rPr>
            </w:r>
          </w:p>
        </w:tc>
      </w:tr>
      <w:tr>
        <w:trPr>
          <w:cantSplit w:val="0"/>
          <w:trHeight w:val="165" w:hRule="atLeast"/>
          <w:tblHeader w:val="0"/>
        </w:trPr>
        <w:tc>
          <w:tcPr>
            <w:gridSpan w:val="2"/>
            <w:vMerge w:val="restart"/>
            <w:vAlign w:val="top"/>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ДЕНЕЖНЫЕ СРЕДСТВА И ДЕНЕЖНЫЕ ЭКВИВАЛЕНТЫ</w:t>
            </w:r>
            <w:r w:rsidDel="00000000" w:rsidR="00000000" w:rsidRPr="00000000">
              <w:rPr>
                <w:rtl w:val="0"/>
              </w:rPr>
            </w:r>
          </w:p>
        </w:tc>
      </w:tr>
      <w:tr>
        <w:trPr>
          <w:cantSplit w:val="0"/>
          <w:trHeight w:val="221" w:hRule="atLeast"/>
          <w:tblHeader w:val="0"/>
        </w:trPr>
        <w:tc>
          <w:tcPr>
            <w:gridSpan w:val="2"/>
            <w:vMerge w:val="continue"/>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Касса</w:t>
            </w:r>
            <w:r w:rsidDel="00000000" w:rsidR="00000000" w:rsidRPr="00000000">
              <w:rPr>
                <w:rtl w:val="0"/>
              </w:rPr>
            </w:r>
          </w:p>
        </w:tc>
      </w:tr>
      <w:tr>
        <w:trPr>
          <w:cantSplit w:val="0"/>
          <w:trHeight w:val="135" w:hRule="atLeast"/>
          <w:tblHeader w:val="0"/>
        </w:trPr>
        <w:tc>
          <w:tcPr>
            <w:gridSpan w:val="2"/>
            <w:vMerge w:val="continue"/>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2411</w:t>
            </w:r>
          </w:p>
        </w:tc>
        <w:tc>
          <w:tcPr>
            <w:vAlign w:val="top"/>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Касса в национальной валюте</w:t>
            </w:r>
          </w:p>
        </w:tc>
      </w:tr>
      <w:tr>
        <w:trPr>
          <w:cantSplit w:val="0"/>
          <w:trHeight w:val="210" w:hRule="atLeast"/>
          <w:tblHeader w:val="0"/>
        </w:trPr>
        <w:tc>
          <w:tcPr>
            <w:gridSpan w:val="2"/>
            <w:vMerge w:val="continue"/>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2412</w:t>
            </w:r>
          </w:p>
        </w:tc>
        <w:tc>
          <w:tcPr>
            <w:vAlign w:val="top"/>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Касса в иностранной валюте</w:t>
            </w:r>
          </w:p>
        </w:tc>
      </w:tr>
      <w:tr>
        <w:trPr>
          <w:cantSplit w:val="0"/>
          <w:trHeight w:val="285" w:hRule="atLeast"/>
          <w:tblHeader w:val="0"/>
        </w:trPr>
        <w:tc>
          <w:tcPr>
            <w:gridSpan w:val="2"/>
            <w:vMerge w:val="continue"/>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2413</w:t>
            </w:r>
          </w:p>
        </w:tc>
        <w:tc>
          <w:tcPr>
            <w:vAlign w:val="top"/>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Связанные наличные денежные средства</w:t>
            </w:r>
          </w:p>
        </w:tc>
      </w:tr>
      <w:tr>
        <w:trPr>
          <w:cantSplit w:val="0"/>
          <w:trHeight w:val="165" w:hRule="atLeast"/>
          <w:tblHeader w:val="0"/>
        </w:trPr>
        <w:tc>
          <w:tcPr>
            <w:gridSpan w:val="2"/>
            <w:vMerge w:val="continue"/>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Текущие счета в национальной валюте</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2421</w:t>
            </w:r>
          </w:p>
        </w:tc>
        <w:tc>
          <w:tcPr>
            <w:vAlign w:val="top"/>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Несвязанные денежные средства</w:t>
            </w:r>
          </w:p>
        </w:tc>
      </w:tr>
      <w:tr>
        <w:trPr>
          <w:cantSplit w:val="0"/>
          <w:trHeight w:val="135" w:hRule="atLeast"/>
          <w:tblHeader w:val="0"/>
        </w:trPr>
        <w:tc>
          <w:tcPr>
            <w:gridSpan w:val="2"/>
            <w:vMerge w:val="continue"/>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2422</w:t>
            </w:r>
          </w:p>
        </w:tc>
        <w:tc>
          <w:tcPr>
            <w:vAlign w:val="top"/>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Связанные денежные средства</w:t>
            </w:r>
          </w:p>
        </w:tc>
      </w:tr>
      <w:tr>
        <w:trPr>
          <w:cantSplit w:val="0"/>
          <w:trHeight w:val="210" w:hRule="atLeast"/>
          <w:tblHeader w:val="0"/>
        </w:trPr>
        <w:tc>
          <w:tcPr>
            <w:gridSpan w:val="2"/>
            <w:vMerge w:val="continue"/>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Текущие счета в иностранной валюте</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2431</w:t>
            </w:r>
          </w:p>
        </w:tc>
        <w:tc>
          <w:tcPr>
            <w:vAlign w:val="top"/>
          </w:tcPr>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Валютные счета внутри страны</w:t>
            </w:r>
          </w:p>
        </w:tc>
      </w:tr>
      <w:tr>
        <w:trPr>
          <w:cantSplit w:val="0"/>
          <w:trHeight w:val="180" w:hRule="atLeast"/>
          <w:tblHeader w:val="0"/>
        </w:trPr>
        <w:tc>
          <w:tcPr>
            <w:gridSpan w:val="2"/>
            <w:vMerge w:val="continue"/>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2432</w:t>
            </w:r>
          </w:p>
        </w:tc>
        <w:tc>
          <w:tcPr>
            <w:vAlign w:val="top"/>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Валютные счета за рубежом</w:t>
            </w:r>
          </w:p>
        </w:tc>
      </w:tr>
      <w:tr>
        <w:trPr>
          <w:cantSplit w:val="0"/>
          <w:trHeight w:val="240" w:hRule="atLeast"/>
          <w:tblHeader w:val="0"/>
        </w:trPr>
        <w:tc>
          <w:tcPr>
            <w:gridSpan w:val="2"/>
            <w:vMerge w:val="continue"/>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2433</w:t>
            </w:r>
          </w:p>
        </w:tc>
        <w:tc>
          <w:tcPr>
            <w:vAlign w:val="top"/>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Связанные валютные средства</w:t>
            </w:r>
          </w:p>
        </w:tc>
      </w:tr>
      <w:tr>
        <w:trPr>
          <w:cantSplit w:val="0"/>
          <w:trHeight w:val="135" w:hRule="atLeast"/>
          <w:tblHeader w:val="0"/>
        </w:trPr>
        <w:tc>
          <w:tcPr>
            <w:gridSpan w:val="2"/>
            <w:vMerge w:val="continue"/>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Специальные счета в банках</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2441</w:t>
            </w:r>
          </w:p>
        </w:tc>
        <w:tc>
          <w:tcPr>
            <w:vAlign w:val="top"/>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Аккредитивы</w:t>
            </w:r>
          </w:p>
        </w:tc>
      </w:tr>
      <w:tr>
        <w:trPr>
          <w:cantSplit w:val="0"/>
          <w:trHeight w:val="315" w:hRule="atLeast"/>
          <w:tblHeader w:val="0"/>
        </w:trPr>
        <w:tc>
          <w:tcPr>
            <w:gridSpan w:val="2"/>
            <w:vMerge w:val="continue"/>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2442</w:t>
            </w:r>
          </w:p>
        </w:tc>
        <w:tc>
          <w:tcPr>
            <w:vAlign w:val="top"/>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Чеки и (или) банковские карточки</w:t>
            </w:r>
          </w:p>
        </w:tc>
      </w:tr>
      <w:tr>
        <w:trPr>
          <w:cantSplit w:val="0"/>
          <w:trHeight w:val="225" w:hRule="atLeast"/>
          <w:tblHeader w:val="0"/>
        </w:trPr>
        <w:tc>
          <w:tcPr>
            <w:gridSpan w:val="2"/>
            <w:vMerge w:val="continue"/>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2443</w:t>
            </w:r>
          </w:p>
        </w:tc>
        <w:tc>
          <w:tcPr>
            <w:vAlign w:val="top"/>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Средства на кредитных и магнитных картах</w:t>
            </w:r>
          </w:p>
        </w:tc>
      </w:tr>
      <w:tr>
        <w:trPr>
          <w:cantSplit w:val="0"/>
          <w:trHeight w:val="255" w:hRule="atLeast"/>
          <w:tblHeader w:val="0"/>
        </w:trPr>
        <w:tc>
          <w:tcPr>
            <w:gridSpan w:val="2"/>
            <w:vMerge w:val="continue"/>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Денежные переводы в пути</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tc>
        <w:tc>
          <w:tcPr>
            <w:vAlign w:val="top"/>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Денежные документы</w:t>
            </w:r>
            <w:r w:rsidDel="00000000" w:rsidR="00000000" w:rsidRPr="00000000">
              <w:rPr>
                <w:rtl w:val="0"/>
              </w:rPr>
            </w:r>
          </w:p>
        </w:tc>
      </w:tr>
      <w:tr>
        <w:trPr>
          <w:cantSplit w:val="0"/>
          <w:trHeight w:val="270" w:hRule="atLeast"/>
          <w:tblHeader w:val="0"/>
        </w:trPr>
        <w:tc>
          <w:tcPr>
            <w:gridSpan w:val="2"/>
            <w:vMerge w:val="restart"/>
            <w:vAlign w:val="top"/>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vAlign w:val="top"/>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ДОЛГОСРОЧНЫЕ АКТИВЫ И (ИЛИ) ГРУППЫ ВЫБЫТИЯ, УДЕРЖИВАЕМЫЕ ДЛЯ ПРОДАЖИ</w:t>
            </w:r>
            <w:r w:rsidDel="00000000" w:rsidR="00000000" w:rsidRPr="00000000">
              <w:rPr>
                <w:rtl w:val="0"/>
              </w:rPr>
            </w:r>
          </w:p>
        </w:tc>
      </w:tr>
      <w:tr>
        <w:trPr>
          <w:cantSplit w:val="0"/>
          <w:trHeight w:val="270" w:hRule="atLeast"/>
          <w:tblHeader w:val="0"/>
        </w:trPr>
        <w:tc>
          <w:tcPr>
            <w:gridSpan w:val="2"/>
            <w:vMerge w:val="continue"/>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vAlign w:val="top"/>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активы, удерживаемые для продажи</w:t>
            </w:r>
          </w:p>
        </w:tc>
      </w:tr>
      <w:tr>
        <w:trPr>
          <w:cantSplit w:val="0"/>
          <w:trHeight w:val="135" w:hRule="atLeast"/>
          <w:tblHeader w:val="0"/>
        </w:trPr>
        <w:tc>
          <w:tcPr>
            <w:gridSpan w:val="2"/>
            <w:vMerge w:val="continue"/>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tc>
        <w:tc>
          <w:tcPr>
            <w:vAlign w:val="top"/>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Группы выбытия, удерживаемые для продажи</w:t>
            </w:r>
          </w:p>
        </w:tc>
      </w:tr>
      <w:tr>
        <w:trPr>
          <w:cantSplit w:val="0"/>
          <w:trHeight w:val="180" w:hRule="atLeast"/>
          <w:tblHeader w:val="0"/>
        </w:trPr>
        <w:tc>
          <w:tcPr>
            <w:gridSpan w:val="2"/>
            <w:vMerge w:val="restart"/>
            <w:vAlign w:val="top"/>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c>
          <w:tcPr>
            <w:vAlign w:val="top"/>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БИОЛОГИЧЕСКИЕ АКТИВЫ</w:t>
            </w:r>
            <w:r w:rsidDel="00000000" w:rsidR="00000000" w:rsidRPr="00000000">
              <w:rPr>
                <w:rtl w:val="0"/>
              </w:rPr>
            </w:r>
          </w:p>
        </w:tc>
      </w:tr>
      <w:tr>
        <w:trPr>
          <w:cantSplit w:val="0"/>
          <w:trHeight w:val="255" w:hRule="atLeast"/>
          <w:tblHeader w:val="0"/>
        </w:trPr>
        <w:tc>
          <w:tcPr>
            <w:gridSpan w:val="2"/>
            <w:vMerge w:val="continue"/>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tc>
        <w:tc>
          <w:tcPr>
            <w:vAlign w:val="top"/>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биологические активы</w:t>
            </w:r>
          </w:p>
        </w:tc>
      </w:tr>
      <w:tr>
        <w:trPr>
          <w:cantSplit w:val="0"/>
          <w:trHeight w:val="225" w:hRule="atLeast"/>
          <w:tblHeader w:val="0"/>
        </w:trPr>
        <w:tc>
          <w:tcPr>
            <w:gridSpan w:val="2"/>
            <w:vMerge w:val="restart"/>
            <w:vAlign w:val="top"/>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vAlign w:val="top"/>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ПРОЧИЕ КРАТКОСРОЧНЫЕ АКТИВЫ</w:t>
            </w:r>
            <w:r w:rsidDel="00000000" w:rsidR="00000000" w:rsidRPr="00000000">
              <w:rPr>
                <w:rtl w:val="0"/>
              </w:rPr>
            </w:r>
          </w:p>
        </w:tc>
      </w:tr>
      <w:tr>
        <w:trPr>
          <w:cantSplit w:val="0"/>
          <w:trHeight w:val="225" w:hRule="atLeast"/>
          <w:tblHeader w:val="0"/>
        </w:trPr>
        <w:tc>
          <w:tcPr>
            <w:gridSpan w:val="2"/>
            <w:vMerge w:val="continue"/>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tc>
        <w:tc>
          <w:tcPr>
            <w:vAlign w:val="top"/>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Другие краткосрочные активы </w:t>
            </w:r>
            <w:r w:rsidDel="00000000" w:rsidR="00000000" w:rsidRPr="00000000">
              <w:rPr>
                <w:rtl w:val="0"/>
              </w:rPr>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Текущие расходы, оплаченные аансом</w:t>
            </w:r>
          </w:p>
        </w:tc>
      </w:tr>
      <w:tr>
        <w:trPr>
          <w:cantSplit w:val="0"/>
          <w:trHeight w:val="300" w:hRule="atLeast"/>
          <w:tblHeader w:val="0"/>
        </w:trPr>
        <w:tc>
          <w:tcPr>
            <w:gridSpan w:val="2"/>
            <w:vMerge w:val="continue"/>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27</w:t>
            </w:r>
          </w:p>
        </w:tc>
        <w:tc>
          <w:tcPr>
            <w:vAlign w:val="top"/>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w:t>
            </w:r>
          </w:p>
        </w:tc>
        <w:tc>
          <w:tcPr>
            <w:vAlign w:val="top"/>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Другие краткосрочные активы </w:t>
            </w:r>
          </w:p>
        </w:tc>
      </w:tr>
      <w:tr>
        <w:trPr>
          <w:cantSplit w:val="0"/>
          <w:trHeight w:val="299" w:hRule="atLeast"/>
          <w:tblHeader w:val="0"/>
        </w:trPr>
        <w:tc>
          <w:tcPr>
            <w:gridSpan w:val="6"/>
            <w:vAlign w:val="top"/>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3. Капитал и резервы</w:t>
            </w:r>
            <w:r w:rsidDel="00000000" w:rsidR="00000000" w:rsidRPr="00000000">
              <w:rPr>
                <w:rtl w:val="0"/>
              </w:rPr>
            </w:r>
          </w:p>
        </w:tc>
      </w:tr>
      <w:tr>
        <w:trPr>
          <w:cantSplit w:val="0"/>
          <w:trHeight w:val="225" w:hRule="atLeast"/>
          <w:tblHeader w:val="0"/>
        </w:trPr>
        <w:tc>
          <w:tcPr>
            <w:gridSpan w:val="2"/>
            <w:vMerge w:val="restart"/>
            <w:vAlign w:val="top"/>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УСТАВНЫЙ КАПИТАЛ</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Уставный капитал</w:t>
            </w:r>
            <w:r w:rsidDel="00000000" w:rsidR="00000000" w:rsidRPr="00000000">
              <w:rPr>
                <w:rtl w:val="0"/>
              </w:rPr>
            </w:r>
          </w:p>
        </w:tc>
      </w:tr>
      <w:tr>
        <w:trPr>
          <w:cantSplit w:val="0"/>
          <w:trHeight w:val="141" w:hRule="atLeast"/>
          <w:tblHeader w:val="0"/>
        </w:trPr>
        <w:tc>
          <w:tcPr>
            <w:gridSpan w:val="2"/>
            <w:vMerge w:val="continue"/>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3111</w:t>
            </w:r>
          </w:p>
        </w:tc>
        <w:tc>
          <w:tcPr>
            <w:vAlign w:val="top"/>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Уставный фонд</w:t>
            </w:r>
          </w:p>
        </w:tc>
      </w:tr>
      <w:tr>
        <w:trPr>
          <w:cantSplit w:val="0"/>
          <w:trHeight w:val="165" w:hRule="atLeast"/>
          <w:tblHeader w:val="0"/>
        </w:trPr>
        <w:tc>
          <w:tcPr>
            <w:gridSpan w:val="2"/>
            <w:vMerge w:val="continue"/>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3112</w:t>
            </w:r>
          </w:p>
        </w:tc>
        <w:tc>
          <w:tcPr>
            <w:vAlign w:val="top"/>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Простые акции</w:t>
            </w:r>
          </w:p>
        </w:tc>
      </w:tr>
      <w:tr>
        <w:trPr>
          <w:cantSplit w:val="0"/>
          <w:trHeight w:val="240" w:hRule="atLeast"/>
          <w:tblHeader w:val="0"/>
        </w:trPr>
        <w:tc>
          <w:tcPr>
            <w:gridSpan w:val="2"/>
            <w:vMerge w:val="continue"/>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3113</w:t>
            </w:r>
          </w:p>
        </w:tc>
        <w:tc>
          <w:tcPr>
            <w:vAlign w:val="top"/>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Привилегированные акции</w:t>
            </w:r>
          </w:p>
        </w:tc>
      </w:tr>
      <w:tr>
        <w:trPr>
          <w:cantSplit w:val="0"/>
          <w:trHeight w:val="135" w:hRule="atLeast"/>
          <w:tblHeader w:val="0"/>
        </w:trPr>
        <w:tc>
          <w:tcPr>
            <w:gridSpan w:val="2"/>
            <w:vMerge w:val="continue"/>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3114</w:t>
            </w:r>
          </w:p>
        </w:tc>
        <w:tc>
          <w:tcPr>
            <w:vAlign w:val="top"/>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Вклады пайщиков (участников)</w:t>
            </w:r>
          </w:p>
        </w:tc>
      </w:tr>
      <w:tr>
        <w:trPr>
          <w:cantSplit w:val="0"/>
          <w:trHeight w:val="210" w:hRule="atLeast"/>
          <w:tblHeader w:val="0"/>
        </w:trPr>
        <w:tc>
          <w:tcPr>
            <w:gridSpan w:val="2"/>
            <w:vMerge w:val="continue"/>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3115</w:t>
            </w:r>
          </w:p>
        </w:tc>
        <w:tc>
          <w:tcPr>
            <w:vAlign w:val="top"/>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Паи</w:t>
            </w:r>
          </w:p>
        </w:tc>
      </w:tr>
      <w:tr>
        <w:trPr>
          <w:cantSplit w:val="0"/>
          <w:trHeight w:val="180" w:hRule="atLeast"/>
          <w:tblHeader w:val="0"/>
        </w:trPr>
        <w:tc>
          <w:tcPr>
            <w:gridSpan w:val="2"/>
            <w:vMerge w:val="continue"/>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Неоплаченный капитал</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3121</w:t>
            </w:r>
          </w:p>
        </w:tc>
        <w:tc>
          <w:tcPr>
            <w:vAlign w:val="top"/>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Неоплаченный капитал по неоплаченной учредителями доле</w:t>
            </w:r>
          </w:p>
        </w:tc>
      </w:tr>
      <w:tr>
        <w:trPr>
          <w:cantSplit w:val="0"/>
          <w:trHeight w:val="150" w:hRule="atLeast"/>
          <w:tblHeader w:val="0"/>
        </w:trPr>
        <w:tc>
          <w:tcPr>
            <w:gridSpan w:val="2"/>
            <w:vMerge w:val="continue"/>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3122</w:t>
            </w:r>
          </w:p>
        </w:tc>
        <w:tc>
          <w:tcPr>
            <w:vAlign w:val="top"/>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Неоплаченный капитал по покрытию убытков предыдущих лет</w:t>
            </w:r>
          </w:p>
        </w:tc>
      </w:tr>
      <w:tr>
        <w:trPr>
          <w:cantSplit w:val="0"/>
          <w:trHeight w:val="210" w:hRule="atLeast"/>
          <w:tblHeader w:val="0"/>
        </w:trPr>
        <w:tc>
          <w:tcPr>
            <w:gridSpan w:val="2"/>
            <w:vMerge w:val="continue"/>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вклады акционеров (пайщиков, участников</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Эмиссионный доход</w:t>
            </w:r>
            <w:r w:rsidDel="00000000" w:rsidR="00000000" w:rsidRPr="00000000">
              <w:rPr>
                <w:rtl w:val="0"/>
              </w:rPr>
            </w:r>
          </w:p>
        </w:tc>
      </w:tr>
      <w:tr>
        <w:trPr>
          <w:cantSplit w:val="0"/>
          <w:trHeight w:val="225" w:hRule="atLeast"/>
          <w:tblHeader w:val="0"/>
        </w:trPr>
        <w:tc>
          <w:tcPr>
            <w:gridSpan w:val="2"/>
            <w:vMerge w:val="continue"/>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p>
        </w:tc>
        <w:tc>
          <w:tcPr>
            <w:vAlign w:val="top"/>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Собственные акции, выкупленные у акционеров</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3151</w:t>
            </w:r>
          </w:p>
        </w:tc>
        <w:tc>
          <w:tcPr>
            <w:vAlign w:val="top"/>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Выкупленные простые акции</w:t>
            </w:r>
          </w:p>
        </w:tc>
      </w:tr>
      <w:tr>
        <w:trPr>
          <w:cantSplit w:val="0"/>
          <w:trHeight w:val="171" w:hRule="atLeast"/>
          <w:tblHeader w:val="0"/>
        </w:trPr>
        <w:tc>
          <w:tcPr>
            <w:gridSpan w:val="2"/>
            <w:vMerge w:val="continue"/>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3152</w:t>
            </w:r>
          </w:p>
        </w:tc>
        <w:tc>
          <w:tcPr>
            <w:vAlign w:val="top"/>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Выкупленные привилегированные акции</w:t>
            </w:r>
          </w:p>
        </w:tc>
      </w:tr>
      <w:tr>
        <w:trPr>
          <w:cantSplit w:val="0"/>
          <w:trHeight w:val="180" w:hRule="atLeast"/>
          <w:tblHeader w:val="0"/>
        </w:trPr>
        <w:tc>
          <w:tcPr>
            <w:gridSpan w:val="2"/>
            <w:vMerge w:val="continue"/>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3153</w:t>
            </w:r>
          </w:p>
        </w:tc>
        <w:tc>
          <w:tcPr>
            <w:vAlign w:val="top"/>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Изъятые вклады и паи</w:t>
            </w:r>
          </w:p>
        </w:tc>
      </w:tr>
      <w:tr>
        <w:trPr>
          <w:cantSplit w:val="0"/>
          <w:trHeight w:val="305" w:hRule="atLeast"/>
          <w:tblHeader w:val="0"/>
        </w:trPr>
        <w:tc>
          <w:tcPr>
            <w:gridSpan w:val="2"/>
            <w:vMerge w:val="restart"/>
            <w:vAlign w:val="top"/>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vAlign w:val="top"/>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РЕЗЕРВЫ</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vAlign w:val="top"/>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установленные законодательством</w:t>
            </w:r>
          </w:p>
        </w:tc>
      </w:tr>
      <w:tr>
        <w:trPr>
          <w:cantSplit w:val="0"/>
          <w:trHeight w:val="255" w:hRule="atLeast"/>
          <w:tblHeader w:val="0"/>
        </w:trPr>
        <w:tc>
          <w:tcPr>
            <w:gridSpan w:val="2"/>
            <w:vMerge w:val="continue"/>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vAlign w:val="top"/>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предусмотренные уставом</w:t>
            </w:r>
          </w:p>
        </w:tc>
      </w:tr>
      <w:tr>
        <w:trPr>
          <w:cantSplit w:val="0"/>
          <w:trHeight w:val="150" w:hRule="atLeast"/>
          <w:tblHeader w:val="0"/>
        </w:trPr>
        <w:tc>
          <w:tcPr>
            <w:gridSpan w:val="2"/>
            <w:vMerge w:val="continue"/>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p>
        </w:tc>
        <w:tc>
          <w:tcPr>
            <w:vAlign w:val="top"/>
          </w:tcPr>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резервы</w:t>
            </w:r>
          </w:p>
        </w:tc>
      </w:tr>
      <w:tr>
        <w:trPr>
          <w:cantSplit w:val="0"/>
          <w:trHeight w:val="225" w:hRule="atLeast"/>
          <w:tblHeader w:val="0"/>
        </w:trPr>
        <w:tc>
          <w:tcPr>
            <w:gridSpan w:val="2"/>
            <w:vMerge w:val="restart"/>
            <w:vAlign w:val="top"/>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vAlign w:val="top"/>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НЕРАСПРЕДЕЛЕННАЯ ПРИБЫЛЬ (НЕПОКРЫТЫЙ УБЫТОК)</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vAlign w:val="top"/>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Поправка результатов предыдущих периодов</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w:t>
            </w:r>
          </w:p>
        </w:tc>
        <w:tc>
          <w:tcP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Поправка прибыли предыдущих периодов</w:t>
            </w:r>
          </w:p>
        </w:tc>
      </w:tr>
      <w:tr>
        <w:trPr>
          <w:cantSplit w:val="0"/>
          <w:trHeight w:val="255" w:hRule="atLeast"/>
          <w:tblHeader w:val="0"/>
        </w:trPr>
        <w:tc>
          <w:tcPr>
            <w:gridSpan w:val="2"/>
            <w:vMerge w:val="continue"/>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w:t>
            </w:r>
          </w:p>
        </w:tc>
        <w:tc>
          <w:tcPr>
            <w:vAlign w:val="top"/>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Поправка убытков предыдущих периодов</w:t>
            </w:r>
          </w:p>
        </w:tc>
      </w:tr>
      <w:tr>
        <w:trPr>
          <w:cantSplit w:val="0"/>
          <w:trHeight w:val="405" w:hRule="atLeast"/>
          <w:tblHeader w:val="0"/>
        </w:trPr>
        <w:tc>
          <w:tcPr>
            <w:gridSpan w:val="2"/>
            <w:vMerge w:val="continue"/>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vAlign w:val="top"/>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Нераспределенная прибыль (непокрытый убыток) прошлых лет</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3321</w:t>
            </w:r>
          </w:p>
        </w:tc>
        <w:tc>
          <w:tcPr>
            <w:vAlign w:val="top"/>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Нераспределенная прибыль прошлых лет</w:t>
            </w:r>
          </w:p>
        </w:tc>
      </w:tr>
      <w:tr>
        <w:trPr>
          <w:cantSplit w:val="0"/>
          <w:trHeight w:val="285" w:hRule="atLeast"/>
          <w:tblHeader w:val="0"/>
        </w:trPr>
        <w:tc>
          <w:tcPr>
            <w:gridSpan w:val="2"/>
            <w:vMerge w:val="continue"/>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3322</w:t>
            </w:r>
          </w:p>
        </w:tc>
        <w:tc>
          <w:tcPr>
            <w:vAlign w:val="top"/>
          </w:tcPr>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Непокрытый убыток прошлых лет</w:t>
            </w:r>
          </w:p>
        </w:tc>
      </w:tr>
      <w:tr>
        <w:trPr>
          <w:cantSplit w:val="0"/>
          <w:trHeight w:val="139" w:hRule="atLeast"/>
          <w:tblHeader w:val="0"/>
        </w:trPr>
        <w:tc>
          <w:tcPr>
            <w:gridSpan w:val="2"/>
            <w:vMerge w:val="continue"/>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vAlign w:val="top"/>
          </w:tcPr>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Чистая прибыль (убыток) отчетного периода</w:t>
            </w:r>
            <w:r w:rsidDel="00000000" w:rsidR="00000000" w:rsidRPr="00000000">
              <w:rPr>
                <w:rtl w:val="0"/>
              </w:rPr>
            </w:r>
          </w:p>
        </w:tc>
      </w:tr>
      <w:tr>
        <w:trPr>
          <w:cantSplit w:val="0"/>
          <w:trHeight w:val="149" w:hRule="atLeast"/>
          <w:tblHeader w:val="0"/>
        </w:trPr>
        <w:tc>
          <w:tcPr>
            <w:gridSpan w:val="2"/>
            <w:vMerge w:val="continue"/>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3331</w:t>
            </w:r>
          </w:p>
        </w:tc>
        <w:tc>
          <w:tcPr>
            <w:vAlign w:val="top"/>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Чистая прибыль отчетного периода</w:t>
            </w:r>
          </w:p>
        </w:tc>
      </w:tr>
      <w:tr>
        <w:trPr>
          <w:cantSplit w:val="0"/>
          <w:trHeight w:val="165" w:hRule="atLeast"/>
          <w:tblHeader w:val="0"/>
        </w:trPr>
        <w:tc>
          <w:tcPr>
            <w:gridSpan w:val="2"/>
            <w:vMerge w:val="continue"/>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3332</w:t>
            </w:r>
          </w:p>
        </w:tc>
        <w:tc>
          <w:tcPr>
            <w:vAlign w:val="top"/>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Чистый убыток отчетного периода</w:t>
            </w:r>
          </w:p>
        </w:tc>
      </w:tr>
      <w:tr>
        <w:trPr>
          <w:cantSplit w:val="0"/>
          <w:trHeight w:val="276" w:hRule="atLeast"/>
          <w:tblHeader w:val="0"/>
        </w:trPr>
        <w:tc>
          <w:tcPr>
            <w:gridSpan w:val="2"/>
            <w:vMerge w:val="continue"/>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p>
        </w:tc>
        <w:tc>
          <w:tcPr>
            <w:vAlign w:val="top"/>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Использованная прибыль отчетного года</w:t>
            </w:r>
            <w:r w:rsidDel="00000000" w:rsidR="00000000" w:rsidRPr="00000000">
              <w:rPr>
                <w:rtl w:val="0"/>
              </w:rPr>
            </w:r>
          </w:p>
        </w:tc>
      </w:tr>
      <w:tr>
        <w:trPr>
          <w:cantSplit w:val="0"/>
          <w:trHeight w:val="251" w:hRule="atLeast"/>
          <w:tblHeader w:val="0"/>
        </w:trPr>
        <w:tc>
          <w:tcPr>
            <w:gridSpan w:val="2"/>
            <w:vMerge w:val="restart"/>
            <w:vAlign w:val="top"/>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vAlign w:val="top"/>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ПРОЧИЙ СОВОКУПНЫЙ ДОХОД</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vAlign w:val="top"/>
          </w:tcPr>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 переоценки долгосрочных активов</w:t>
            </w:r>
            <w:r w:rsidDel="00000000" w:rsidR="00000000" w:rsidRPr="00000000">
              <w:rPr>
                <w:rtl w:val="0"/>
              </w:rPr>
            </w:r>
          </w:p>
        </w:tc>
      </w:tr>
      <w:tr>
        <w:trPr>
          <w:cantSplit w:val="0"/>
          <w:trHeight w:val="255" w:hRule="atLeast"/>
          <w:tblHeader w:val="0"/>
        </w:trPr>
        <w:tc>
          <w:tcPr>
            <w:gridSpan w:val="2"/>
            <w:vMerge w:val="continue"/>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3411</w:t>
            </w:r>
          </w:p>
        </w:tc>
        <w:tc>
          <w:tcPr>
            <w:vAlign w:val="top"/>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Разницы от переоценки нематериальных активов</w:t>
            </w:r>
          </w:p>
        </w:tc>
      </w:tr>
      <w:tr>
        <w:trPr>
          <w:cantSplit w:val="0"/>
          <w:trHeight w:val="285" w:hRule="atLeast"/>
          <w:tblHeader w:val="0"/>
        </w:trPr>
        <w:tc>
          <w:tcPr>
            <w:gridSpan w:val="2"/>
            <w:vMerge w:val="continue"/>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3412</w:t>
            </w:r>
          </w:p>
        </w:tc>
        <w:tc>
          <w:tcPr>
            <w:vAlign w:val="top"/>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Разницы от переоценки долгосрочных материальных активов</w:t>
            </w:r>
          </w:p>
        </w:tc>
      </w:tr>
      <w:tr>
        <w:trPr>
          <w:cantSplit w:val="0"/>
          <w:trHeight w:val="165" w:hRule="atLeast"/>
          <w:tblHeader w:val="0"/>
        </w:trPr>
        <w:tc>
          <w:tcPr>
            <w:gridSpan w:val="2"/>
            <w:vMerge w:val="continue"/>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3413</w:t>
            </w:r>
          </w:p>
        </w:tc>
        <w:tc>
          <w:tcPr>
            <w:vAlign w:val="top"/>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Разницы от переоценки долгосрочных инвестиций</w:t>
            </w:r>
          </w:p>
        </w:tc>
      </w:tr>
      <w:tr>
        <w:trPr>
          <w:cantSplit w:val="0"/>
          <w:trHeight w:val="240" w:hRule="atLeast"/>
          <w:tblHeader w:val="0"/>
        </w:trPr>
        <w:tc>
          <w:tcPr>
            <w:gridSpan w:val="2"/>
            <w:vMerge w:val="continue"/>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p>
        </w:tc>
        <w:tc>
          <w:tcPr>
            <w:vAlign w:val="top"/>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компоненты совокупного дохода</w:t>
            </w:r>
            <w:r w:rsidDel="00000000" w:rsidR="00000000" w:rsidRPr="00000000">
              <w:rPr>
                <w:rtl w:val="0"/>
              </w:rPr>
            </w:r>
          </w:p>
        </w:tc>
      </w:tr>
      <w:tr>
        <w:trPr>
          <w:cantSplit w:val="0"/>
          <w:trHeight w:val="240" w:hRule="atLeast"/>
          <w:tblHeader w:val="0"/>
        </w:trPr>
        <w:tc>
          <w:tcPr>
            <w:gridSpan w:val="2"/>
            <w:vMerge w:val="restart"/>
            <w:vAlign w:val="top"/>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vAlign w:val="top"/>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ИТОГОВЫЙ ФИНАНСОВЫЙ РЕЗУЛЬТАТ</w:t>
            </w:r>
            <w:r w:rsidDel="00000000" w:rsidR="00000000" w:rsidRPr="00000000">
              <w:rPr>
                <w:rtl w:val="0"/>
              </w:rPr>
            </w:r>
          </w:p>
        </w:tc>
      </w:tr>
      <w:tr>
        <w:trPr>
          <w:cantSplit w:val="0"/>
          <w:trHeight w:val="315" w:hRule="atLeast"/>
          <w:tblHeader w:val="0"/>
        </w:trPr>
        <w:tc>
          <w:tcPr>
            <w:gridSpan w:val="2"/>
            <w:vMerge w:val="continue"/>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p>
        </w:tc>
        <w:tc>
          <w:tcPr>
            <w:vAlign w:val="top"/>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Итоговый финансовый результат</w:t>
            </w:r>
          </w:p>
        </w:tc>
      </w:tr>
      <w:tr>
        <w:trPr>
          <w:cantSplit w:val="0"/>
          <w:trHeight w:val="330" w:hRule="atLeast"/>
          <w:tblHeader w:val="0"/>
        </w:trPr>
        <w:tc>
          <w:tcPr>
            <w:gridSpan w:val="6"/>
            <w:vAlign w:val="top"/>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4. Долгосрочные обязательства</w:t>
            </w:r>
            <w:r w:rsidDel="00000000" w:rsidR="00000000" w:rsidRPr="00000000">
              <w:rPr>
                <w:rtl w:val="0"/>
              </w:rPr>
            </w:r>
          </w:p>
        </w:tc>
      </w:tr>
      <w:tr>
        <w:trPr>
          <w:cantSplit w:val="0"/>
          <w:trHeight w:val="180" w:hRule="atLeast"/>
          <w:tblHeader w:val="0"/>
        </w:trPr>
        <w:tc>
          <w:tcPr>
            <w:gridSpan w:val="2"/>
            <w:vMerge w:val="restart"/>
            <w:vAlign w:val="top"/>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vAlign w:val="top"/>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ДОЛГОСРОЧНЫЕ ФИНАНСОВЫЕ ОБЯЗАТЕЛЬСТВА</w:t>
            </w:r>
            <w:r w:rsidDel="00000000" w:rsidR="00000000" w:rsidRPr="00000000">
              <w:rPr>
                <w:rtl w:val="0"/>
              </w:rPr>
            </w:r>
          </w:p>
        </w:tc>
      </w:tr>
      <w:tr>
        <w:trPr>
          <w:cantSplit w:val="0"/>
          <w:trHeight w:val="255" w:hRule="atLeast"/>
          <w:tblHeader w:val="0"/>
        </w:trPr>
        <w:tc>
          <w:tcPr>
            <w:gridSpan w:val="2"/>
            <w:vMerge w:val="continue"/>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tcBorders>
              <w:bottom w:color="000000" w:space="0" w:sz="4" w:val="single"/>
            </w:tcBorders>
            <w:vAlign w:val="top"/>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bottom w:color="000000" w:space="0" w:sz="4" w:val="single"/>
            </w:tcBorders>
            <w:vAlign w:val="top"/>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кредиты банков</w:t>
            </w:r>
            <w:r w:rsidDel="00000000" w:rsidR="00000000" w:rsidRPr="00000000">
              <w:rPr>
                <w:rtl w:val="0"/>
              </w:rPr>
            </w:r>
          </w:p>
        </w:tc>
      </w:tr>
      <w:tr>
        <w:trPr>
          <w:cantSplit w:val="0"/>
          <w:trHeight w:val="150" w:hRule="atLeast"/>
          <w:tblHeader w:val="0"/>
        </w:trPr>
        <w:tc>
          <w:tcPr>
            <w:gridSpan w:val="2"/>
            <w:vMerge w:val="continue"/>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кредиты банков в национальной валюте</w:t>
            </w:r>
          </w:p>
        </w:tc>
      </w:tr>
      <w:tr>
        <w:trPr>
          <w:cantSplit w:val="0"/>
          <w:trHeight w:val="270" w:hRule="atLeast"/>
          <w:tblHeader w:val="0"/>
        </w:trPr>
        <w:tc>
          <w:tcPr>
            <w:gridSpan w:val="2"/>
            <w:vMerge w:val="continue"/>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кредиты банков в иностранной валюте</w:t>
            </w:r>
          </w:p>
        </w:tc>
      </w:tr>
      <w:tr>
        <w:trPr>
          <w:cantSplit w:val="0"/>
          <w:trHeight w:val="165" w:hRule="atLeast"/>
          <w:tblHeader w:val="0"/>
        </w:trPr>
        <w:tc>
          <w:tcPr>
            <w:gridSpan w:val="2"/>
            <w:vMerge w:val="continue"/>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Отсроченные долгосрочные кредиты банков в национальной валюте</w:t>
            </w:r>
          </w:p>
        </w:tc>
      </w:tr>
      <w:tr>
        <w:trPr>
          <w:cantSplit w:val="0"/>
          <w:trHeight w:val="240" w:hRule="atLeast"/>
          <w:tblHeader w:val="0"/>
        </w:trPr>
        <w:tc>
          <w:tcPr>
            <w:gridSpan w:val="2"/>
            <w:vMerge w:val="continue"/>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Отсроченные долгосрочные кредиты банков в иностранной валюте</w:t>
            </w:r>
          </w:p>
        </w:tc>
      </w:tr>
      <w:tr>
        <w:trPr>
          <w:cantSplit w:val="0"/>
          <w:trHeight w:val="495" w:hRule="atLeast"/>
          <w:tblHeader w:val="0"/>
        </w:trPr>
        <w:tc>
          <w:tcPr>
            <w:gridSpan w:val="2"/>
            <w:vMerge w:val="continue"/>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4115</w:t>
            </w:r>
          </w:p>
        </w:tc>
        <w:tc>
          <w:tcPr>
            <w:tcBorders>
              <w:top w:color="000000" w:space="0" w:sz="4" w:val="single"/>
            </w:tcBorders>
            <w:vAlign w:val="top"/>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Конвертируемая задолженность по долгосрочным кредитам банков</w:t>
            </w:r>
          </w:p>
        </w:tc>
      </w:tr>
      <w:tr>
        <w:trPr>
          <w:cantSplit w:val="0"/>
          <w:trHeight w:val="285" w:hRule="atLeast"/>
          <w:tblHeader w:val="0"/>
        </w:trPr>
        <w:tc>
          <w:tcPr>
            <w:gridSpan w:val="2"/>
            <w:vMerge w:val="continue"/>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vAlign w:val="top"/>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кредиты банков для работников</w:t>
            </w:r>
            <w:r w:rsidDel="00000000" w:rsidR="00000000" w:rsidRPr="00000000">
              <w:rPr>
                <w:rtl w:val="0"/>
              </w:rPr>
            </w:r>
          </w:p>
        </w:tc>
      </w:tr>
      <w:tr>
        <w:trPr>
          <w:cantSplit w:val="0"/>
          <w:tblHeader w:val="0"/>
        </w:trPr>
        <w:tc>
          <w:tcPr>
            <w:gridSpan w:val="2"/>
            <w:vMerge w:val="continue"/>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vAlign w:val="top"/>
          </w:tcPr>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займы</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4131</w:t>
            </w:r>
          </w:p>
        </w:tc>
        <w:tc>
          <w:tcPr>
            <w:vAlign w:val="top"/>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займы от несвязанных сторон</w:t>
            </w:r>
          </w:p>
        </w:tc>
      </w:tr>
      <w:tr>
        <w:trPr>
          <w:cantSplit w:val="0"/>
          <w:trHeight w:val="315" w:hRule="atLeast"/>
          <w:tblHeader w:val="0"/>
        </w:trPr>
        <w:tc>
          <w:tcPr>
            <w:gridSpan w:val="2"/>
            <w:vMerge w:val="continue"/>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4132</w:t>
            </w:r>
          </w:p>
        </w:tc>
        <w:tc>
          <w:tcPr>
            <w:vAlign w:val="top"/>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займы от связанных сторон</w:t>
            </w:r>
          </w:p>
        </w:tc>
      </w:tr>
      <w:tr>
        <w:trPr>
          <w:cantSplit w:val="0"/>
          <w:trHeight w:val="165" w:hRule="atLeast"/>
          <w:tblHeader w:val="0"/>
        </w:trPr>
        <w:tc>
          <w:tcPr>
            <w:gridSpan w:val="2"/>
            <w:vMerge w:val="continue"/>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4133</w:t>
            </w:r>
          </w:p>
        </w:tc>
        <w:tc>
          <w:tcPr>
            <w:vAlign w:val="top"/>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займы путем эмиссии облигаций</w:t>
            </w:r>
          </w:p>
        </w:tc>
      </w:tr>
      <w:tr>
        <w:trPr>
          <w:cantSplit w:val="0"/>
          <w:trHeight w:val="240" w:hRule="atLeast"/>
          <w:tblHeader w:val="0"/>
        </w:trPr>
        <w:tc>
          <w:tcPr>
            <w:gridSpan w:val="2"/>
            <w:vMerge w:val="continue"/>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4134</w:t>
            </w:r>
          </w:p>
        </w:tc>
        <w:tc>
          <w:tcPr>
            <w:vAlign w:val="top"/>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займы от персонала организации</w:t>
            </w:r>
          </w:p>
        </w:tc>
      </w:tr>
      <w:tr>
        <w:trPr>
          <w:cantSplit w:val="0"/>
          <w:trHeight w:val="315" w:hRule="atLeast"/>
          <w:tblHeader w:val="0"/>
        </w:trPr>
        <w:tc>
          <w:tcPr>
            <w:gridSpan w:val="2"/>
            <w:vMerge w:val="continue"/>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4135</w:t>
            </w:r>
          </w:p>
        </w:tc>
        <w:tc>
          <w:tcPr>
            <w:vAlign w:val="top"/>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финансовые векселя выданные</w:t>
            </w:r>
          </w:p>
        </w:tc>
      </w:tr>
      <w:tr>
        <w:trPr>
          <w:cantSplit w:val="0"/>
          <w:trHeight w:val="152" w:hRule="atLeast"/>
          <w:tblHeader w:val="0"/>
        </w:trPr>
        <w:tc>
          <w:tcPr>
            <w:gridSpan w:val="2"/>
            <w:vMerge w:val="continue"/>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4136</w:t>
            </w:r>
          </w:p>
        </w:tc>
        <w:tc>
          <w:tcPr>
            <w:vAlign w:val="top"/>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Конвертируемая задолженность по долгосрочным займам</w:t>
            </w:r>
          </w:p>
        </w:tc>
      </w:tr>
      <w:tr>
        <w:trPr>
          <w:cantSplit w:val="0"/>
          <w:trHeight w:val="217" w:hRule="atLeast"/>
          <w:tblHeader w:val="0"/>
        </w:trPr>
        <w:tc>
          <w:tcPr>
            <w:gridSpan w:val="2"/>
            <w:vMerge w:val="continue"/>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p>
        </w:tc>
        <w:tc>
          <w:tcPr>
            <w:vAlign w:val="top"/>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долгосрочные финансовые обязательства</w:t>
            </w:r>
            <w:r w:rsidDel="00000000" w:rsidR="00000000" w:rsidRPr="00000000">
              <w:rPr>
                <w:rtl w:val="0"/>
              </w:rPr>
            </w:r>
          </w:p>
        </w:tc>
      </w:tr>
      <w:tr>
        <w:trPr>
          <w:cantSplit w:val="0"/>
          <w:trHeight w:val="165" w:hRule="atLeast"/>
          <w:tblHeader w:val="0"/>
        </w:trPr>
        <w:tc>
          <w:tcPr>
            <w:gridSpan w:val="2"/>
            <w:vMerge w:val="restart"/>
            <w:vAlign w:val="top"/>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ПРОЧИЕ ДОЛГОСРОЧНЫЕ НАЧИСЛЕННЫЕ ОБЯЗАТЕЛЬСТВА</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арендные обязательства</w:t>
            </w:r>
            <w:r w:rsidDel="00000000" w:rsidR="00000000" w:rsidRPr="00000000">
              <w:rPr>
                <w:rtl w:val="0"/>
              </w:rPr>
            </w:r>
          </w:p>
        </w:tc>
      </w:tr>
      <w:tr>
        <w:trPr>
          <w:cantSplit w:val="0"/>
          <w:trHeight w:val="165" w:hRule="atLeast"/>
          <w:tblHeader w:val="0"/>
        </w:trPr>
        <w:tc>
          <w:tcPr>
            <w:gridSpan w:val="2"/>
            <w:vMerge w:val="continue"/>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доходы будущих периодов</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Целевые финансирования и поступления</w:t>
            </w:r>
            <w:r w:rsidDel="00000000" w:rsidR="00000000" w:rsidRPr="00000000">
              <w:rPr>
                <w:rtl w:val="0"/>
              </w:rPr>
            </w:r>
          </w:p>
        </w:tc>
      </w:tr>
      <w:tr>
        <w:trPr>
          <w:cantSplit w:val="0"/>
          <w:trHeight w:val="135" w:hRule="atLeast"/>
          <w:tblHeader w:val="0"/>
        </w:trPr>
        <w:tc>
          <w:tcPr>
            <w:gridSpan w:val="2"/>
            <w:vMerge w:val="continue"/>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4231</w:t>
            </w:r>
          </w:p>
        </w:tc>
        <w:tc>
          <w:tcPr>
            <w:vAlign w:val="top"/>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Целевое финансирование из бюджета</w:t>
            </w:r>
          </w:p>
        </w:tc>
      </w:tr>
      <w:tr>
        <w:trPr>
          <w:cantSplit w:val="0"/>
          <w:trHeight w:val="195" w:hRule="atLeast"/>
          <w:tblHeader w:val="0"/>
        </w:trPr>
        <w:tc>
          <w:tcPr>
            <w:gridSpan w:val="2"/>
            <w:vMerge w:val="continue"/>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w:t>
            </w:r>
          </w:p>
        </w:tc>
        <w:tc>
          <w:tcPr>
            <w:vAlign w:val="top"/>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Целевые поступления средств от других организаций</w:t>
            </w:r>
          </w:p>
        </w:tc>
      </w:tr>
      <w:tr>
        <w:trPr>
          <w:cantSplit w:val="0"/>
          <w:trHeight w:val="270" w:hRule="atLeast"/>
          <w:tblHeader w:val="0"/>
        </w:trPr>
        <w:tc>
          <w:tcPr>
            <w:gridSpan w:val="2"/>
            <w:vMerge w:val="continue"/>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4233</w:t>
            </w:r>
          </w:p>
        </w:tc>
        <w:tc>
          <w:tcPr>
            <w:vAlign w:val="top"/>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целевые финансирования и поступления</w:t>
            </w:r>
          </w:p>
        </w:tc>
      </w:tr>
      <w:tr>
        <w:trPr>
          <w:cantSplit w:val="0"/>
          <w:trHeight w:val="165" w:hRule="atLeast"/>
          <w:tblHeader w:val="0"/>
        </w:trPr>
        <w:tc>
          <w:tcPr>
            <w:gridSpan w:val="2"/>
            <w:vMerge w:val="continue"/>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авансы полученные</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4241</w:t>
            </w:r>
          </w:p>
        </w:tc>
        <w:tc>
          <w:tcPr>
            <w:vAlign w:val="top"/>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авансы, полученные в стране</w:t>
            </w:r>
          </w:p>
        </w:tc>
      </w:tr>
      <w:tr>
        <w:trPr>
          <w:cantSplit w:val="0"/>
          <w:trHeight w:val="135" w:hRule="atLeast"/>
          <w:tblHeader w:val="0"/>
        </w:trPr>
        <w:tc>
          <w:tcPr>
            <w:gridSpan w:val="2"/>
            <w:vMerge w:val="continue"/>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4242</w:t>
            </w:r>
          </w:p>
        </w:tc>
        <w:tc>
          <w:tcPr>
            <w:vAlign w:val="top"/>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авансы, полученные из-за рубежа</w:t>
            </w:r>
          </w:p>
        </w:tc>
      </w:tr>
      <w:tr>
        <w:trPr>
          <w:cantSplit w:val="0"/>
          <w:trHeight w:val="210" w:hRule="atLeast"/>
          <w:tblHeader w:val="0"/>
        </w:trPr>
        <w:tc>
          <w:tcPr>
            <w:gridSpan w:val="2"/>
            <w:vMerge w:val="continue"/>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tc>
        <w:tc>
          <w:tcPr>
            <w:vAlign w:val="top"/>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долгосрочные начисленные обязательства</w:t>
            </w:r>
            <w:r w:rsidDel="00000000" w:rsidR="00000000" w:rsidRPr="00000000">
              <w:rPr>
                <w:rtl w:val="0"/>
              </w:rPr>
            </w:r>
          </w:p>
        </w:tc>
      </w:tr>
      <w:tr>
        <w:trPr>
          <w:cantSplit w:val="0"/>
          <w:trHeight w:val="930" w:hRule="atLeast"/>
          <w:tblHeader w:val="0"/>
        </w:trPr>
        <w:tc>
          <w:tcPr>
            <w:gridSpan w:val="2"/>
            <w:vMerge w:val="continue"/>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4251</w:t>
            </w:r>
          </w:p>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обязательства, непосредственно связанные с внеоборотными активами, классифицированными как предназначенные для продажи</w:t>
            </w:r>
          </w:p>
        </w:tc>
      </w:tr>
      <w:tr>
        <w:trPr>
          <w:cantSplit w:val="0"/>
          <w:trHeight w:val="577" w:hRule="atLeast"/>
          <w:tblHeader w:val="0"/>
        </w:trPr>
        <w:tc>
          <w:tcPr>
            <w:gridSpan w:val="2"/>
            <w:vMerge w:val="restart"/>
            <w:vAlign w:val="top"/>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vAlign w:val="top"/>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ДОЛГОСРОЧНЫЕ ОЦЕНОЧНЫЕ ОБЯЗАТЕЛЬСТВА (РЕЗЕРВЫ)</w:t>
            </w:r>
            <w:r w:rsidDel="00000000" w:rsidR="00000000" w:rsidRPr="00000000">
              <w:rPr>
                <w:rtl w:val="0"/>
              </w:rPr>
            </w:r>
          </w:p>
        </w:tc>
      </w:tr>
      <w:tr>
        <w:trPr>
          <w:cantSplit w:val="0"/>
          <w:trHeight w:val="287" w:hRule="atLeast"/>
          <w:tblHeader w:val="0"/>
        </w:trPr>
        <w:tc>
          <w:tcPr>
            <w:gridSpan w:val="2"/>
            <w:vMerge w:val="continue"/>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tc>
        <w:tc>
          <w:tcPr>
            <w:vAlign w:val="top"/>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оценочные обязательства</w:t>
            </w:r>
            <w:r w:rsidDel="00000000" w:rsidR="00000000" w:rsidRPr="00000000">
              <w:rPr>
                <w:rtl w:val="0"/>
              </w:rPr>
            </w:r>
          </w:p>
        </w:tc>
      </w:tr>
      <w:tr>
        <w:trPr>
          <w:cantSplit w:val="0"/>
          <w:trHeight w:val="263" w:hRule="atLeast"/>
          <w:tblHeader w:val="0"/>
        </w:trPr>
        <w:tc>
          <w:tcPr>
            <w:gridSpan w:val="2"/>
            <w:vMerge w:val="continue"/>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4311</w:t>
            </w:r>
          </w:p>
        </w:tc>
        <w:tc>
          <w:tcPr>
            <w:vAlign w:val="top"/>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по гарантиям, предоставленным клиентам</w:t>
            </w:r>
          </w:p>
        </w:tc>
      </w:tr>
      <w:tr>
        <w:trPr>
          <w:cantSplit w:val="0"/>
          <w:trHeight w:val="267" w:hRule="atLeast"/>
          <w:tblHeader w:val="0"/>
        </w:trPr>
        <w:tc>
          <w:tcPr>
            <w:gridSpan w:val="2"/>
            <w:vMerge w:val="continue"/>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4312</w:t>
            </w:r>
          </w:p>
        </w:tc>
        <w:tc>
          <w:tcPr>
            <w:vAlign w:val="top"/>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по выплате отпускных работникам</w:t>
            </w:r>
          </w:p>
        </w:tc>
      </w:tr>
      <w:tr>
        <w:trPr>
          <w:cantSplit w:val="0"/>
          <w:trHeight w:val="267" w:hRule="atLeast"/>
          <w:tblHeader w:val="0"/>
        </w:trPr>
        <w:tc>
          <w:tcPr>
            <w:gridSpan w:val="2"/>
            <w:vMerge w:val="continue"/>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4313</w:t>
            </w:r>
          </w:p>
        </w:tc>
        <w:tc>
          <w:tcPr>
            <w:vAlign w:val="top"/>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резервы</w:t>
            </w:r>
          </w:p>
        </w:tc>
      </w:tr>
      <w:tr>
        <w:trPr>
          <w:cantSplit w:val="0"/>
          <w:trHeight w:val="360" w:hRule="atLeast"/>
          <w:tblHeader w:val="0"/>
        </w:trPr>
        <w:tc>
          <w:tcPr>
            <w:gridSpan w:val="6"/>
            <w:vAlign w:val="top"/>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5. Краткосрочные обязательства</w:t>
            </w:r>
            <w:r w:rsidDel="00000000" w:rsidR="00000000" w:rsidRPr="00000000">
              <w:rPr>
                <w:rtl w:val="0"/>
              </w:rPr>
            </w:r>
          </w:p>
        </w:tc>
      </w:tr>
      <w:tr>
        <w:trPr>
          <w:cantSplit w:val="0"/>
          <w:trHeight w:val="165" w:hRule="atLeast"/>
          <w:tblHeader w:val="0"/>
        </w:trPr>
        <w:tc>
          <w:tcPr>
            <w:gridSpan w:val="2"/>
            <w:vMerge w:val="restart"/>
            <w:vAlign w:val="top"/>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ФИНАНСОВЫЕ ОБЯЗАТЕЛЬСТВА</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кредиты банков</w:t>
            </w:r>
            <w:r w:rsidDel="00000000" w:rsidR="00000000" w:rsidRPr="00000000">
              <w:rPr>
                <w:rtl w:val="0"/>
              </w:rPr>
            </w:r>
          </w:p>
        </w:tc>
      </w:tr>
      <w:tr>
        <w:trPr>
          <w:cantSplit w:val="0"/>
          <w:trHeight w:val="135" w:hRule="atLeast"/>
          <w:tblHeader w:val="0"/>
        </w:trPr>
        <w:tc>
          <w:tcPr>
            <w:gridSpan w:val="2"/>
            <w:vMerge w:val="continue"/>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5111</w:t>
            </w:r>
          </w:p>
        </w:tc>
        <w:tc>
          <w:tcPr>
            <w:vAlign w:val="top"/>
          </w:tcPr>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кредиты банков в национальной валюте</w:t>
            </w:r>
          </w:p>
        </w:tc>
      </w:tr>
      <w:tr>
        <w:trPr>
          <w:cantSplit w:val="0"/>
          <w:trHeight w:val="210" w:hRule="atLeast"/>
          <w:tblHeader w:val="0"/>
        </w:trPr>
        <w:tc>
          <w:tcPr>
            <w:gridSpan w:val="2"/>
            <w:vMerge w:val="continue"/>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5112</w:t>
            </w:r>
          </w:p>
        </w:tc>
        <w:tc>
          <w:tcPr>
            <w:vAlign w:val="top"/>
          </w:tcPr>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кредиты банков в иностранной валюте</w:t>
            </w:r>
          </w:p>
        </w:tc>
      </w:tr>
      <w:tr>
        <w:trPr>
          <w:cantSplit w:val="0"/>
          <w:trHeight w:val="90" w:hRule="atLeast"/>
          <w:tblHeader w:val="0"/>
        </w:trPr>
        <w:tc>
          <w:tcPr>
            <w:gridSpan w:val="2"/>
            <w:vMerge w:val="continue"/>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5113</w:t>
            </w:r>
          </w:p>
        </w:tc>
        <w:tc>
          <w:tcPr>
            <w:vAlign w:val="top"/>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Отсроченные краткосрочные кредиты банков в национальной валюте</w:t>
            </w:r>
          </w:p>
        </w:tc>
      </w:tr>
      <w:tr>
        <w:trPr>
          <w:cantSplit w:val="0"/>
          <w:trHeight w:val="150" w:hRule="atLeast"/>
          <w:tblHeader w:val="0"/>
        </w:trPr>
        <w:tc>
          <w:tcPr>
            <w:gridSpan w:val="2"/>
            <w:vMerge w:val="continue"/>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5114</w:t>
            </w:r>
          </w:p>
        </w:tc>
        <w:tc>
          <w:tcPr>
            <w:vAlign w:val="top"/>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Отсроченные краткосрочные кредиты банков в иностранной валюте</w:t>
            </w:r>
          </w:p>
        </w:tc>
      </w:tr>
      <w:tr>
        <w:trPr>
          <w:cantSplit w:val="0"/>
          <w:trHeight w:val="225" w:hRule="atLeast"/>
          <w:tblHeader w:val="0"/>
        </w:trPr>
        <w:tc>
          <w:tcPr>
            <w:gridSpan w:val="2"/>
            <w:vMerge w:val="continue"/>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5115</w:t>
            </w:r>
          </w:p>
        </w:tc>
        <w:tc>
          <w:tcPr>
            <w:vAlign w:val="top"/>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Просроченные краткосрочные кредиты банков в национальной валюте</w:t>
            </w:r>
          </w:p>
        </w:tc>
      </w:tr>
      <w:tr>
        <w:trPr>
          <w:cantSplit w:val="0"/>
          <w:trHeight w:val="172" w:hRule="atLeast"/>
          <w:tblHeader w:val="0"/>
        </w:trPr>
        <w:tc>
          <w:tcPr>
            <w:gridSpan w:val="2"/>
            <w:vMerge w:val="continue"/>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5116</w:t>
            </w:r>
          </w:p>
        </w:tc>
        <w:tc>
          <w:tcPr>
            <w:vAlign w:val="top"/>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Просроченные краткосрочные кредиты банков в иностранной валюте</w:t>
            </w:r>
          </w:p>
        </w:tc>
      </w:tr>
      <w:tr>
        <w:trPr>
          <w:cantSplit w:val="0"/>
          <w:trHeight w:val="165" w:hRule="atLeast"/>
          <w:tblHeader w:val="0"/>
        </w:trPr>
        <w:tc>
          <w:tcPr>
            <w:gridSpan w:val="2"/>
            <w:vMerge w:val="continue"/>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кредиты банков для работников</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займы</w:t>
            </w:r>
            <w:r w:rsidDel="00000000" w:rsidR="00000000" w:rsidRPr="00000000">
              <w:rPr>
                <w:rtl w:val="0"/>
              </w:rPr>
            </w:r>
          </w:p>
        </w:tc>
      </w:tr>
      <w:tr>
        <w:trPr>
          <w:cantSplit w:val="0"/>
          <w:trHeight w:val="204" w:hRule="atLeast"/>
          <w:tblHeader w:val="0"/>
        </w:trPr>
        <w:tc>
          <w:tcPr>
            <w:gridSpan w:val="2"/>
            <w:vMerge w:val="continue"/>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5131</w:t>
            </w:r>
          </w:p>
        </w:tc>
        <w:tc>
          <w:tcPr>
            <w:vAlign w:val="top"/>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займы от несвязанных сторон </w:t>
            </w:r>
          </w:p>
        </w:tc>
      </w:tr>
      <w:tr>
        <w:trPr>
          <w:cantSplit w:val="0"/>
          <w:trHeight w:val="165" w:hRule="atLeast"/>
          <w:tblHeader w:val="0"/>
        </w:trPr>
        <w:tc>
          <w:tcPr>
            <w:gridSpan w:val="2"/>
            <w:vMerge w:val="continue"/>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5132</w:t>
            </w:r>
          </w:p>
        </w:tc>
        <w:tc>
          <w:tcPr>
            <w:vAlign w:val="top"/>
          </w:tcPr>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займы от связанных сторон </w:t>
            </w:r>
          </w:p>
        </w:tc>
      </w:tr>
      <w:tr>
        <w:trPr>
          <w:cantSplit w:val="0"/>
          <w:trHeight w:val="255" w:hRule="atLeast"/>
          <w:tblHeader w:val="0"/>
        </w:trPr>
        <w:tc>
          <w:tcPr>
            <w:gridSpan w:val="2"/>
            <w:vMerge w:val="continue"/>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5133</w:t>
            </w:r>
          </w:p>
        </w:tc>
        <w:tc>
          <w:tcPr>
            <w:vAlign w:val="top"/>
          </w:tcPr>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займы путем эмиссии облигаций</w:t>
            </w:r>
          </w:p>
        </w:tc>
      </w:tr>
      <w:tr>
        <w:trPr>
          <w:cantSplit w:val="0"/>
          <w:trHeight w:val="150" w:hRule="atLeast"/>
          <w:tblHeader w:val="0"/>
        </w:trPr>
        <w:tc>
          <w:tcPr>
            <w:gridSpan w:val="2"/>
            <w:vMerge w:val="continue"/>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5134</w:t>
            </w:r>
          </w:p>
        </w:tc>
        <w:tc>
          <w:tcPr>
            <w:vAlign w:val="top"/>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займы от персонала организации</w:t>
            </w:r>
          </w:p>
        </w:tc>
      </w:tr>
      <w:tr>
        <w:trPr>
          <w:cantSplit w:val="0"/>
          <w:trHeight w:val="225" w:hRule="atLeast"/>
          <w:tblHeader w:val="0"/>
        </w:trPr>
        <w:tc>
          <w:tcPr>
            <w:gridSpan w:val="2"/>
            <w:vMerge w:val="continue"/>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5135</w:t>
            </w:r>
          </w:p>
        </w:tc>
        <w:tc>
          <w:tcPr>
            <w:vAlign w:val="top"/>
          </w:tcPr>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финансовые векселя выданные</w:t>
            </w:r>
          </w:p>
        </w:tc>
      </w:tr>
      <w:tr>
        <w:trPr>
          <w:cantSplit w:val="0"/>
          <w:trHeight w:val="300" w:hRule="atLeast"/>
          <w:tblHeader w:val="0"/>
        </w:trPr>
        <w:tc>
          <w:tcPr>
            <w:gridSpan w:val="2"/>
            <w:vMerge w:val="continue"/>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Текущая часть долгосрочных финансовых обязательств</w:t>
            </w:r>
            <w:r w:rsidDel="00000000" w:rsidR="00000000" w:rsidRPr="00000000">
              <w:rPr>
                <w:rtl w:val="0"/>
              </w:rPr>
            </w:r>
          </w:p>
        </w:tc>
      </w:tr>
      <w:tr>
        <w:trPr>
          <w:cantSplit w:val="0"/>
          <w:trHeight w:val="165" w:hRule="atLeast"/>
          <w:tblHeader w:val="0"/>
        </w:trPr>
        <w:tc>
          <w:tcPr>
            <w:gridSpan w:val="2"/>
            <w:vMerge w:val="continue"/>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Текущие доходы будущих периодов</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vAlign w:val="top"/>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краткосрочные финансовые обязательства</w:t>
            </w:r>
            <w:r w:rsidDel="00000000" w:rsidR="00000000" w:rsidRPr="00000000">
              <w:rPr>
                <w:rtl w:val="0"/>
              </w:rPr>
            </w:r>
          </w:p>
        </w:tc>
      </w:tr>
      <w:tr>
        <w:trPr>
          <w:cantSplit w:val="0"/>
          <w:trHeight w:val="135" w:hRule="atLeast"/>
          <w:tblHeader w:val="0"/>
        </w:trPr>
        <w:tc>
          <w:tcPr>
            <w:gridSpan w:val="2"/>
            <w:vMerge w:val="restart"/>
            <w:vAlign w:val="top"/>
          </w:tcPr>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vAlign w:val="top"/>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ТОРГОВАЯ КРЕДИТОРСКАЯ ЗАДОЛЖЕННОСТЬ </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vAlign w:val="top"/>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обязательства по торговым счетам</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5211</w:t>
            </w:r>
          </w:p>
        </w:tc>
        <w:tc>
          <w:tcPr>
            <w:vAlign w:val="top"/>
          </w:tcPr>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к оплате внутри страны</w:t>
            </w:r>
          </w:p>
        </w:tc>
      </w:tr>
      <w:tr>
        <w:trPr>
          <w:cantSplit w:val="0"/>
          <w:trHeight w:val="210" w:hRule="atLeast"/>
          <w:tblHeader w:val="0"/>
        </w:trPr>
        <w:tc>
          <w:tcPr>
            <w:gridSpan w:val="2"/>
            <w:vMerge w:val="continue"/>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5212</w:t>
            </w:r>
          </w:p>
        </w:tc>
        <w:tc>
          <w:tcPr>
            <w:vAlign w:val="top"/>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к оплате за рубежом</w:t>
            </w:r>
          </w:p>
        </w:tc>
      </w:tr>
      <w:tr>
        <w:trPr>
          <w:cantSplit w:val="0"/>
          <w:trHeight w:val="285" w:hRule="atLeast"/>
          <w:tblHeader w:val="0"/>
        </w:trPr>
        <w:tc>
          <w:tcPr>
            <w:gridSpan w:val="2"/>
            <w:vMerge w:val="continue"/>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5213</w:t>
            </w:r>
          </w:p>
        </w:tc>
        <w:tc>
          <w:tcPr>
            <w:vAlign w:val="top"/>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Векселя выданные</w:t>
            </w:r>
          </w:p>
        </w:tc>
      </w:tr>
      <w:tr>
        <w:trPr>
          <w:cantSplit w:val="0"/>
          <w:trHeight w:val="165" w:hRule="atLeast"/>
          <w:tblHeader w:val="0"/>
        </w:trPr>
        <w:tc>
          <w:tcPr>
            <w:gridSpan w:val="2"/>
            <w:vMerge w:val="continue"/>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vAlign w:val="top"/>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обязательства связанным сторонам</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5221</w:t>
            </w:r>
          </w:p>
        </w:tc>
        <w:tc>
          <w:tcPr>
            <w:vAlign w:val="top"/>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дочерним обществам</w:t>
            </w:r>
          </w:p>
        </w:tc>
      </w:tr>
      <w:tr>
        <w:trPr>
          <w:cantSplit w:val="0"/>
          <w:trHeight w:val="135" w:hRule="atLeast"/>
          <w:tblHeader w:val="0"/>
        </w:trPr>
        <w:tc>
          <w:tcPr>
            <w:gridSpan w:val="2"/>
            <w:vMerge w:val="continue"/>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5222</w:t>
            </w:r>
          </w:p>
        </w:tc>
        <w:tc>
          <w:tcPr>
            <w:vAlign w:val="top"/>
          </w:tcPr>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ассоциированным организациям</w:t>
            </w:r>
          </w:p>
        </w:tc>
      </w:tr>
      <w:tr>
        <w:trPr>
          <w:cantSplit w:val="0"/>
          <w:trHeight w:val="450" w:hRule="atLeast"/>
          <w:tblHeader w:val="0"/>
        </w:trPr>
        <w:tc>
          <w:tcPr>
            <w:gridSpan w:val="2"/>
            <w:vMerge w:val="continue"/>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5223</w:t>
            </w:r>
          </w:p>
        </w:tc>
        <w:tc>
          <w:tcPr>
            <w:vAlign w:val="top"/>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другим связанным сторонам</w:t>
            </w:r>
          </w:p>
        </w:tc>
      </w:tr>
      <w:tr>
        <w:trPr>
          <w:cantSplit w:val="0"/>
          <w:trHeight w:val="255" w:hRule="atLeast"/>
          <w:tblHeader w:val="0"/>
        </w:trPr>
        <w:tc>
          <w:tcPr>
            <w:gridSpan w:val="2"/>
            <w:vMerge w:val="continue"/>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p>
        </w:tc>
        <w:tc>
          <w:tcPr>
            <w:vAlign w:val="top"/>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авансы полученные</w:t>
            </w:r>
            <w:r w:rsidDel="00000000" w:rsidR="00000000" w:rsidRPr="00000000">
              <w:rPr>
                <w:rtl w:val="0"/>
              </w:rPr>
            </w:r>
          </w:p>
        </w:tc>
      </w:tr>
      <w:tr>
        <w:trPr>
          <w:cantSplit w:val="0"/>
          <w:trHeight w:val="330" w:hRule="atLeast"/>
          <w:tblHeader w:val="0"/>
        </w:trPr>
        <w:tc>
          <w:tcPr>
            <w:gridSpan w:val="2"/>
            <w:vMerge w:val="continue"/>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5231</w:t>
            </w:r>
          </w:p>
        </w:tc>
        <w:tc>
          <w:tcPr>
            <w:vAlign w:val="top"/>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авансы, полученные в стране</w:t>
            </w:r>
          </w:p>
        </w:tc>
      </w:tr>
      <w:tr>
        <w:trPr>
          <w:cantSplit w:val="0"/>
          <w:trHeight w:val="341" w:hRule="atLeast"/>
          <w:tblHeader w:val="0"/>
        </w:trPr>
        <w:tc>
          <w:tcPr>
            <w:gridSpan w:val="2"/>
            <w:vMerge w:val="continue"/>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5232</w:t>
            </w:r>
          </w:p>
        </w:tc>
        <w:tc>
          <w:tcPr>
            <w:vAlign w:val="top"/>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авансы, полученные из-за рубежа</w:t>
            </w:r>
          </w:p>
        </w:tc>
      </w:tr>
      <w:tr>
        <w:trPr>
          <w:cantSplit w:val="0"/>
          <w:trHeight w:val="255" w:hRule="atLeast"/>
          <w:tblHeader w:val="0"/>
        </w:trPr>
        <w:tc>
          <w:tcPr>
            <w:gridSpan w:val="2"/>
            <w:vMerge w:val="restart"/>
            <w:vAlign w:val="top"/>
          </w:tcPr>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ПРОЧАЯ КРАТКОСРОЧНАЯ КРЕДИТОРСКАЯ ЗАДОЛЖЕННОСТЬ</w:t>
            </w:r>
            <w:r w:rsidDel="00000000" w:rsidR="00000000" w:rsidRPr="00000000">
              <w:rPr>
                <w:rtl w:val="0"/>
              </w:rPr>
            </w:r>
          </w:p>
        </w:tc>
      </w:tr>
      <w:tr>
        <w:trPr>
          <w:cantSplit w:val="0"/>
          <w:trHeight w:val="180" w:hRule="atLeast"/>
          <w:tblHeader w:val="0"/>
        </w:trPr>
        <w:tc>
          <w:tcPr>
            <w:gridSpan w:val="2"/>
            <w:vMerge w:val="continue"/>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персоналу по оплате труда</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5311</w:t>
            </w:r>
          </w:p>
        </w:tc>
        <w:tc>
          <w:tcPr>
            <w:vAlign w:val="top"/>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 оплате труда</w:t>
            </w:r>
          </w:p>
        </w:tc>
      </w:tr>
      <w:tr>
        <w:trPr>
          <w:cantSplit w:val="0"/>
          <w:trHeight w:val="135" w:hRule="atLeast"/>
          <w:tblHeader w:val="0"/>
        </w:trPr>
        <w:tc>
          <w:tcPr>
            <w:gridSpan w:val="2"/>
            <w:vMerge w:val="continue"/>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5312</w:t>
            </w:r>
          </w:p>
        </w:tc>
        <w:tc>
          <w:tcPr>
            <w:vAlign w:val="top"/>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депонентам</w:t>
            </w:r>
          </w:p>
        </w:tc>
      </w:tr>
      <w:tr>
        <w:trPr>
          <w:cantSplit w:val="0"/>
          <w:trHeight w:val="210" w:hRule="atLeast"/>
          <w:tblHeader w:val="0"/>
        </w:trPr>
        <w:tc>
          <w:tcPr>
            <w:gridSpan w:val="2"/>
            <w:vMerge w:val="continue"/>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персоналу по прочим операциям</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5321</w:t>
            </w:r>
          </w:p>
        </w:tc>
        <w:tc>
          <w:tcPr>
            <w:vAlign w:val="top"/>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подотчетным лицам</w:t>
            </w:r>
          </w:p>
        </w:tc>
      </w:tr>
      <w:tr>
        <w:trPr>
          <w:cantSplit w:val="0"/>
          <w:trHeight w:val="165" w:hRule="atLeast"/>
          <w:tblHeader w:val="0"/>
        </w:trPr>
        <w:tc>
          <w:tcPr>
            <w:gridSpan w:val="2"/>
            <w:vMerge w:val="continue"/>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5322</w:t>
            </w:r>
          </w:p>
        </w:tc>
        <w:tc>
          <w:tcPr>
            <w:vAlign w:val="top"/>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персоналу по другим операциям</w:t>
            </w:r>
          </w:p>
        </w:tc>
      </w:tr>
      <w:tr>
        <w:trPr>
          <w:cantSplit w:val="0"/>
          <w:trHeight w:val="240" w:hRule="atLeast"/>
          <w:tblHeader w:val="0"/>
        </w:trPr>
        <w:tc>
          <w:tcPr>
            <w:gridSpan w:val="2"/>
            <w:vMerge w:val="continue"/>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1"/>
                <w:color w:val="339966"/>
                <w:sz w:val="24"/>
                <w:szCs w:val="24"/>
                <w:u w:val="none"/>
                <w:shd w:fill="auto" w:val="clear"/>
                <w:vertAlign w:val="baseline"/>
                <w:rtl w:val="0"/>
              </w:rPr>
              <w:t xml:space="preserve">Обязательства по единому социальному налогу</w:t>
            </w: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9966"/>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tl w:val="0"/>
              </w:rPr>
            </w:r>
          </w:p>
        </w:tc>
      </w:tr>
      <w:tr>
        <w:trPr>
          <w:cantSplit w:val="0"/>
          <w:trHeight w:val="120" w:hRule="atLeast"/>
          <w:tblHeader w:val="0"/>
        </w:trPr>
        <w:tc>
          <w:tcPr>
            <w:gridSpan w:val="2"/>
            <w:vMerge w:val="continue"/>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5331</w:t>
            </w:r>
          </w:p>
        </w:tc>
        <w:tc>
          <w:tcPr>
            <w:vAlign w:val="top"/>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Обязательства Государственному фонду обязательного социального страхования</w:t>
            </w:r>
            <w:r w:rsidDel="00000000" w:rsidR="00000000" w:rsidRPr="00000000">
              <w:rPr>
                <w:rtl w:val="0"/>
              </w:rPr>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4"/>
                <w:szCs w:val="24"/>
                <w:u w:val="none"/>
                <w:shd w:fill="auto" w:val="clear"/>
                <w:vertAlign w:val="baseline"/>
                <w:rtl w:val="0"/>
              </w:rPr>
              <w:t xml:space="preserve">Обязательства Единому государственному фонду социального страхования на цели пенсионного обеспечения</w:t>
            </w:r>
          </w:p>
        </w:tc>
      </w:tr>
      <w:tr>
        <w:trPr>
          <w:cantSplit w:val="0"/>
          <w:trHeight w:val="195" w:hRule="atLeast"/>
          <w:tblHeader w:val="0"/>
        </w:trPr>
        <w:tc>
          <w:tcPr>
            <w:gridSpan w:val="2"/>
            <w:vMerge w:val="continue"/>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5332</w:t>
            </w:r>
          </w:p>
        </w:tc>
        <w:tc>
          <w:tcPr>
            <w:vAlign w:val="top"/>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Обязательства по пенсионному обеспечению</w:t>
            </w: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4"/>
                <w:szCs w:val="24"/>
                <w:u w:val="none"/>
                <w:shd w:fill="auto" w:val="clear"/>
                <w:vertAlign w:val="baseline"/>
                <w:rtl w:val="0"/>
              </w:rPr>
              <w:t xml:space="preserve">Обязательства в Единый государственный фонд социального страхования </w:t>
            </w:r>
            <w:r w:rsidDel="00000000" w:rsidR="00000000" w:rsidRPr="00000000">
              <w:rPr>
                <w:rtl w:val="0"/>
              </w:rPr>
            </w:r>
          </w:p>
        </w:tc>
      </w:tr>
      <w:tr>
        <w:trPr>
          <w:cantSplit w:val="0"/>
          <w:trHeight w:val="270" w:hRule="atLeast"/>
          <w:tblHeader w:val="0"/>
        </w:trPr>
        <w:tc>
          <w:tcPr>
            <w:gridSpan w:val="2"/>
            <w:vMerge w:val="continue"/>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5333</w:t>
            </w:r>
            <w:r w:rsidDel="00000000" w:rsidR="00000000" w:rsidRPr="00000000">
              <w:rPr>
                <w:rtl w:val="0"/>
              </w:rPr>
            </w:r>
          </w:p>
        </w:tc>
        <w:tc>
          <w:tcPr>
            <w:vAlign w:val="top"/>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Обязательства по страхованию пенсионного обеспечения</w:t>
            </w:r>
            <w:r w:rsidDel="00000000" w:rsidR="00000000" w:rsidRPr="00000000">
              <w:rPr>
                <w:rtl w:val="0"/>
              </w:rPr>
            </w:r>
          </w:p>
        </w:tc>
      </w:tr>
      <w:tr>
        <w:trPr>
          <w:cantSplit w:val="0"/>
          <w:trHeight w:val="510" w:hRule="atLeast"/>
          <w:tblHeader w:val="0"/>
        </w:trPr>
        <w:tc>
          <w:tcPr>
            <w:gridSpan w:val="2"/>
            <w:vMerge w:val="continue"/>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5334</w:t>
            </w: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339966"/>
                <w:sz w:val="24"/>
                <w:szCs w:val="24"/>
                <w:u w:val="none"/>
                <w:shd w:fill="auto" w:val="clear"/>
                <w:vertAlign w:val="baseline"/>
                <w:rtl w:val="0"/>
              </w:rPr>
              <w:t xml:space="preserve">Обязательства в Государственный фонд содействия занятости </w:t>
            </w:r>
            <w:r w:rsidDel="00000000" w:rsidR="00000000" w:rsidRPr="00000000">
              <w:rPr>
                <w:rtl w:val="0"/>
              </w:rPr>
            </w:r>
          </w:p>
        </w:tc>
      </w:tr>
      <w:tr>
        <w:trPr>
          <w:cantSplit w:val="0"/>
          <w:trHeight w:val="315" w:hRule="atLeast"/>
          <w:tblHeader w:val="0"/>
        </w:trPr>
        <w:tc>
          <w:tcPr>
            <w:gridSpan w:val="2"/>
            <w:vMerge w:val="continue"/>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по расчетам с бюджетом</w:t>
            </w:r>
            <w:r w:rsidDel="00000000" w:rsidR="00000000" w:rsidRPr="00000000">
              <w:rPr>
                <w:rtl w:val="0"/>
              </w:rPr>
            </w:r>
          </w:p>
        </w:tc>
      </w:tr>
      <w:tr>
        <w:trPr>
          <w:cantSplit w:val="0"/>
          <w:trHeight w:val="150" w:hRule="atLeast"/>
          <w:tblHeader w:val="0"/>
        </w:trPr>
        <w:tc>
          <w:tcPr>
            <w:gridSpan w:val="2"/>
            <w:vMerge w:val="continue"/>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Предстоящие обязательства</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5351</w:t>
            </w:r>
          </w:p>
        </w:tc>
        <w:tc>
          <w:tcPr>
            <w:vAlign w:val="top"/>
          </w:tcPr>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Предстоящие обязательства по расчетам с бюджетом</w:t>
            </w:r>
          </w:p>
        </w:tc>
      </w:tr>
      <w:tr>
        <w:trPr>
          <w:cantSplit w:val="0"/>
          <w:trHeight w:val="277" w:hRule="atLeast"/>
          <w:tblHeader w:val="0"/>
        </w:trPr>
        <w:tc>
          <w:tcPr>
            <w:gridSpan w:val="2"/>
            <w:vMerge w:val="continue"/>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5352</w:t>
            </w:r>
          </w:p>
        </w:tc>
        <w:tc>
          <w:tcPr>
            <w:vAlign w:val="top"/>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Предстоящие обязательства по источникам финансирования из бюджета</w:t>
            </w:r>
          </w:p>
        </w:tc>
      </w:tr>
      <w:tr>
        <w:trPr>
          <w:cantSplit w:val="0"/>
          <w:trHeight w:val="165" w:hRule="atLeast"/>
          <w:tblHeader w:val="0"/>
        </w:trPr>
        <w:tc>
          <w:tcPr>
            <w:gridSpan w:val="2"/>
            <w:vMerge w:val="continue"/>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по внебюджетным платежам</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top"/>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учредителям и другим участникам</w:t>
            </w:r>
            <w:r w:rsidDel="00000000" w:rsidR="00000000" w:rsidRPr="00000000">
              <w:rPr>
                <w:rtl w:val="0"/>
              </w:rPr>
            </w:r>
          </w:p>
        </w:tc>
      </w:tr>
      <w:tr>
        <w:trPr>
          <w:cantSplit w:val="0"/>
          <w:trHeight w:val="195" w:hRule="atLeast"/>
          <w:tblHeader w:val="0"/>
        </w:trPr>
        <w:tc>
          <w:tcPr>
            <w:gridSpan w:val="2"/>
            <w:vMerge w:val="continue"/>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5371</w:t>
            </w:r>
          </w:p>
        </w:tc>
        <w:tc>
          <w:tcPr>
            <w:vAlign w:val="top"/>
          </w:tcPr>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 начисленным дивидендам</w:t>
            </w:r>
          </w:p>
        </w:tc>
      </w:tr>
      <w:tr>
        <w:trPr>
          <w:cantSplit w:val="0"/>
          <w:trHeight w:val="150" w:hRule="atLeast"/>
          <w:tblHeader w:val="0"/>
        </w:trPr>
        <w:tc>
          <w:tcPr>
            <w:gridSpan w:val="2"/>
            <w:vMerge w:val="continue"/>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5372</w:t>
            </w:r>
          </w:p>
        </w:tc>
        <w:tc>
          <w:tcPr>
            <w:vAlign w:val="top"/>
          </w:tcPr>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 доле в уставном капитале</w:t>
            </w:r>
          </w:p>
        </w:tc>
      </w:tr>
      <w:tr>
        <w:trPr>
          <w:cantSplit w:val="0"/>
          <w:trHeight w:val="225" w:hRule="atLeast"/>
          <w:tblHeader w:val="0"/>
        </w:trPr>
        <w:tc>
          <w:tcPr>
            <w:gridSpan w:val="2"/>
            <w:vMerge w:val="continue"/>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5373</w:t>
            </w:r>
          </w:p>
        </w:tc>
        <w:tc>
          <w:tcPr>
            <w:vAlign w:val="top"/>
          </w:tcPr>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 прочим операциям</w:t>
            </w:r>
          </w:p>
        </w:tc>
      </w:tr>
      <w:tr>
        <w:trPr>
          <w:cantSplit w:val="0"/>
          <w:trHeight w:val="165" w:hRule="atLeast"/>
          <w:tblHeader w:val="0"/>
        </w:trPr>
        <w:tc>
          <w:tcPr>
            <w:gridSpan w:val="2"/>
            <w:vMerge w:val="continue"/>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p>
        </w:tc>
        <w:tc>
          <w:tcPr>
            <w:vAlign w:val="top"/>
          </w:tcPr>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vAlign w:val="top"/>
          </w:tcPr>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Прочие краткосрочные обязательства</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5381</w:t>
            </w:r>
          </w:p>
        </w:tc>
        <w:tc>
          <w:tcPr>
            <w:vAlign w:val="top"/>
          </w:tcPr>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по текущей аренде</w:t>
            </w:r>
          </w:p>
        </w:tc>
      </w:tr>
      <w:tr>
        <w:trPr>
          <w:cantSplit w:val="0"/>
          <w:trHeight w:val="315" w:hRule="atLeast"/>
          <w:tblHeader w:val="0"/>
        </w:trPr>
        <w:tc>
          <w:tcPr>
            <w:gridSpan w:val="2"/>
            <w:vMerge w:val="continue"/>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5382</w:t>
            </w:r>
          </w:p>
        </w:tc>
        <w:tc>
          <w:tcPr>
            <w:vAlign w:val="top"/>
          </w:tcPr>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по претензиям</w:t>
            </w:r>
          </w:p>
        </w:tc>
      </w:tr>
      <w:tr>
        <w:trPr>
          <w:cantSplit w:val="0"/>
          <w:trHeight w:val="165" w:hRule="atLeast"/>
          <w:tblHeader w:val="0"/>
        </w:trPr>
        <w:tc>
          <w:tcPr>
            <w:gridSpan w:val="2"/>
            <w:vMerge w:val="continue"/>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5383</w:t>
            </w:r>
          </w:p>
        </w:tc>
        <w:tc>
          <w:tcPr>
            <w:vAlign w:val="top"/>
          </w:tcPr>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обязательства другим кредиторам</w:t>
            </w:r>
          </w:p>
        </w:tc>
      </w:tr>
      <w:tr>
        <w:trPr>
          <w:cantSplit w:val="0"/>
          <w:trHeight w:val="240" w:hRule="atLeast"/>
          <w:tblHeader w:val="0"/>
        </w:trPr>
        <w:tc>
          <w:tcPr>
            <w:gridSpan w:val="2"/>
            <w:vMerge w:val="continue"/>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5384</w:t>
            </w:r>
          </w:p>
        </w:tc>
        <w:tc>
          <w:tcPr>
            <w:vAlign w:val="top"/>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Обязательства по личному и имущественному страхованию</w:t>
            </w:r>
          </w:p>
        </w:tc>
      </w:tr>
      <w:tr>
        <w:trPr>
          <w:cantSplit w:val="0"/>
          <w:trHeight w:val="506" w:hRule="atLeast"/>
          <w:tblHeader w:val="0"/>
        </w:trPr>
        <w:tc>
          <w:tcPr>
            <w:gridSpan w:val="2"/>
            <w:vMerge w:val="restart"/>
            <w:vAlign w:val="top"/>
          </w:tcPr>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vAlign w:val="top"/>
          </w:tcPr>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ТЕКУЩЕЕ ОБЯЗАТЕЛЬСТВО ПО НАЛОГУ НА ПРИБЫЛЬ</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p>
        </w:tc>
        <w:tc>
          <w:tcPr>
            <w:vAlign w:val="top"/>
          </w:tcPr>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перед бюджетом по налогу на доходы</w:t>
            </w:r>
            <w:r w:rsidDel="00000000" w:rsidR="00000000" w:rsidRPr="00000000">
              <w:rPr>
                <w:rtl w:val="0"/>
              </w:rPr>
            </w:r>
          </w:p>
        </w:tc>
      </w:tr>
      <w:tr>
        <w:trPr>
          <w:cantSplit w:val="0"/>
          <w:trHeight w:val="300" w:hRule="atLeast"/>
          <w:tblHeader w:val="0"/>
        </w:trPr>
        <w:tc>
          <w:tcPr>
            <w:gridSpan w:val="2"/>
            <w:vMerge w:val="restart"/>
            <w:vAlign w:val="top"/>
          </w:tcPr>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vAlign w:val="top"/>
          </w:tcPr>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ОЦЕНОЧНЫЕ ОБЯЗАТЕЛЬСТВА (РЕЗЕРВЫ)</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p>
        </w:tc>
        <w:tc>
          <w:tcPr>
            <w:vAlign w:val="top"/>
          </w:tcPr>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Краткосрочные оценочные обязательства</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5511</w:t>
            </w:r>
          </w:p>
        </w:tc>
        <w:tc>
          <w:tcPr>
            <w:vAlign w:val="top"/>
          </w:tcPr>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по гарантиям, предоставленным клиентам</w:t>
            </w:r>
          </w:p>
        </w:tc>
      </w:tr>
      <w:tr>
        <w:trPr>
          <w:cantSplit w:val="0"/>
          <w:trHeight w:val="300" w:hRule="atLeast"/>
          <w:tblHeader w:val="0"/>
        </w:trPr>
        <w:tc>
          <w:tcPr>
            <w:gridSpan w:val="2"/>
            <w:vMerge w:val="continue"/>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5512</w:t>
            </w:r>
          </w:p>
        </w:tc>
        <w:tc>
          <w:tcPr>
            <w:vAlign w:val="top"/>
          </w:tcPr>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Резервы по выплате отпускных работникам</w:t>
            </w:r>
          </w:p>
        </w:tc>
      </w:tr>
      <w:tr>
        <w:trPr>
          <w:cantSplit w:val="0"/>
          <w:trHeight w:val="300" w:hRule="atLeast"/>
          <w:tblHeader w:val="0"/>
        </w:trPr>
        <w:tc>
          <w:tcPr>
            <w:gridSpan w:val="2"/>
            <w:vMerge w:val="continue"/>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5513</w:t>
            </w:r>
          </w:p>
        </w:tc>
        <w:tc>
          <w:tcPr>
            <w:vAlign w:val="top"/>
          </w:tcPr>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резервы</w:t>
            </w:r>
          </w:p>
        </w:tc>
      </w:tr>
      <w:tr>
        <w:trPr>
          <w:cantSplit w:val="0"/>
          <w:trHeight w:val="300" w:hRule="atLeast"/>
          <w:tblHeader w:val="0"/>
        </w:trPr>
        <w:tc>
          <w:tcPr>
            <w:gridSpan w:val="2"/>
            <w:vMerge w:val="restart"/>
            <w:vAlign w:val="top"/>
          </w:tcPr>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c>
          <w:tcPr>
            <w:vAlign w:val="top"/>
          </w:tcPr>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ОБЯЗАТЕЛЬСТВА В СОСТАВЕ ГРУПП ВЫБЫТИЯ, КЛАССИФИЦИРОВАННЫХ КАК ПРЕДНАЗНАЧЕННЫЕ ДЛЯ ПРОДАЖИ</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p>
        </w:tc>
        <w:tc>
          <w:tcPr>
            <w:vAlign w:val="top"/>
          </w:tcPr>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Обязательства, относящиеся к группе активов, удерживаемых для продажи</w:t>
            </w:r>
            <w:r w:rsidDel="00000000" w:rsidR="00000000" w:rsidRPr="00000000">
              <w:rPr>
                <w:rtl w:val="0"/>
              </w:rPr>
            </w:r>
          </w:p>
        </w:tc>
      </w:tr>
      <w:tr>
        <w:trPr>
          <w:cantSplit w:val="0"/>
          <w:trHeight w:val="315" w:hRule="atLeast"/>
          <w:tblHeader w:val="0"/>
        </w:trPr>
        <w:tc>
          <w:tcPr>
            <w:gridSpan w:val="6"/>
            <w:vAlign w:val="top"/>
          </w:tcPr>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6. Доходы</w:t>
            </w:r>
            <w:r w:rsidDel="00000000" w:rsidR="00000000" w:rsidRPr="00000000">
              <w:rPr>
                <w:rtl w:val="0"/>
              </w:rPr>
            </w:r>
          </w:p>
        </w:tc>
      </w:tr>
      <w:tr>
        <w:trPr>
          <w:cantSplit w:val="0"/>
          <w:trHeight w:val="180" w:hRule="atLeast"/>
          <w:tblHeader w:val="0"/>
        </w:trPr>
        <w:tc>
          <w:tcPr>
            <w:gridSpan w:val="2"/>
            <w:vMerge w:val="restart"/>
            <w:vAlign w:val="top"/>
          </w:tcPr>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vAlign w:val="top"/>
          </w:tcPr>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ДОХОДЫ ОТ ОПЕРАЦИОННОЙ ДЕЯТЕЛЬНОСТИ</w:t>
            </w:r>
            <w:r w:rsidDel="00000000" w:rsidR="00000000" w:rsidRPr="00000000">
              <w:rPr>
                <w:rtl w:val="0"/>
              </w:rPr>
            </w:r>
          </w:p>
        </w:tc>
      </w:tr>
      <w:tr>
        <w:trPr>
          <w:cantSplit w:val="0"/>
          <w:trHeight w:val="225" w:hRule="atLeast"/>
          <w:tblHeader w:val="0"/>
        </w:trPr>
        <w:tc>
          <w:tcPr>
            <w:gridSpan w:val="2"/>
            <w:vMerge w:val="continue"/>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vAlign w:val="top"/>
          </w:tcPr>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Доходы от продаж</w:t>
            </w:r>
            <w:r w:rsidDel="00000000" w:rsidR="00000000" w:rsidRPr="00000000">
              <w:rPr>
                <w:rtl w:val="0"/>
              </w:rPr>
            </w:r>
          </w:p>
        </w:tc>
      </w:tr>
      <w:tr>
        <w:trPr>
          <w:cantSplit w:val="0"/>
          <w:trHeight w:val="330" w:hRule="atLeast"/>
          <w:tblHeader w:val="0"/>
        </w:trPr>
        <w:tc>
          <w:tcPr>
            <w:gridSpan w:val="2"/>
            <w:vMerge w:val="continue"/>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6111</w:t>
            </w:r>
          </w:p>
        </w:tc>
        <w:tc>
          <w:tcPr>
            <w:vAlign w:val="top"/>
          </w:tcPr>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реализации продукции</w:t>
            </w:r>
          </w:p>
        </w:tc>
      </w:tr>
      <w:tr>
        <w:trPr>
          <w:cantSplit w:val="0"/>
          <w:trHeight w:val="165" w:hRule="atLeast"/>
          <w:tblHeader w:val="0"/>
        </w:trPr>
        <w:tc>
          <w:tcPr>
            <w:gridSpan w:val="2"/>
            <w:vMerge w:val="continue"/>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6112</w:t>
            </w:r>
          </w:p>
        </w:tc>
        <w:tc>
          <w:tcPr>
            <w:vAlign w:val="top"/>
          </w:tcPr>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реализации товаров</w:t>
            </w:r>
          </w:p>
        </w:tc>
      </w:tr>
      <w:tr>
        <w:trPr>
          <w:cantSplit w:val="0"/>
          <w:trHeight w:val="240" w:hRule="atLeast"/>
          <w:tblHeader w:val="0"/>
        </w:trPr>
        <w:tc>
          <w:tcPr>
            <w:gridSpan w:val="2"/>
            <w:vMerge w:val="continue"/>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6113</w:t>
            </w:r>
          </w:p>
        </w:tc>
        <w:tc>
          <w:tcPr>
            <w:vAlign w:val="top"/>
          </w:tcPr>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оказания услуг</w:t>
            </w:r>
          </w:p>
        </w:tc>
      </w:tr>
      <w:tr>
        <w:trPr>
          <w:cantSplit w:val="0"/>
          <w:trHeight w:val="135" w:hRule="atLeast"/>
          <w:tblHeader w:val="0"/>
        </w:trPr>
        <w:tc>
          <w:tcPr>
            <w:gridSpan w:val="2"/>
            <w:vMerge w:val="continue"/>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6114</w:t>
            </w:r>
          </w:p>
        </w:tc>
        <w:tc>
          <w:tcPr>
            <w:vAlign w:val="top"/>
          </w:tcPr>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по строительным подрядам</w:t>
            </w:r>
          </w:p>
        </w:tc>
      </w:tr>
      <w:tr>
        <w:trPr>
          <w:cantSplit w:val="0"/>
          <w:trHeight w:val="180" w:hRule="atLeast"/>
          <w:tblHeader w:val="0"/>
        </w:trPr>
        <w:tc>
          <w:tcPr>
            <w:gridSpan w:val="2"/>
            <w:vMerge w:val="continue"/>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6115</w:t>
            </w:r>
          </w:p>
        </w:tc>
        <w:tc>
          <w:tcPr>
            <w:vAlign w:val="top"/>
          </w:tcPr>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операций по аренде (лизингу)</w:t>
            </w:r>
          </w:p>
        </w:tc>
      </w:tr>
      <w:tr>
        <w:trPr>
          <w:cantSplit w:val="0"/>
          <w:trHeight w:val="255" w:hRule="atLeast"/>
          <w:tblHeader w:val="0"/>
        </w:trPr>
        <w:tc>
          <w:tcPr>
            <w:gridSpan w:val="2"/>
            <w:vMerge w:val="continue"/>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vAlign w:val="top"/>
          </w:tcPr>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Другие операционные доходы</w:t>
            </w:r>
            <w:r w:rsidDel="00000000" w:rsidR="00000000" w:rsidRPr="00000000">
              <w:rPr>
                <w:rtl w:val="0"/>
              </w:rPr>
            </w:r>
          </w:p>
        </w:tc>
      </w:tr>
      <w:tr>
        <w:trPr>
          <w:cantSplit w:val="0"/>
          <w:trHeight w:val="150" w:hRule="atLeast"/>
          <w:tblHeader w:val="0"/>
        </w:trPr>
        <w:tc>
          <w:tcPr>
            <w:gridSpan w:val="2"/>
            <w:vMerge w:val="continue"/>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6121</w:t>
            </w:r>
          </w:p>
        </w:tc>
        <w:tc>
          <w:tcPr>
            <w:vAlign w:val="top"/>
          </w:tcPr>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реализации других текущих активов</w:t>
            </w:r>
          </w:p>
        </w:tc>
      </w:tr>
      <w:tr>
        <w:trPr>
          <w:cantSplit w:val="0"/>
          <w:trHeight w:val="225" w:hRule="atLeast"/>
          <w:tblHeader w:val="0"/>
        </w:trPr>
        <w:tc>
          <w:tcPr>
            <w:gridSpan w:val="2"/>
            <w:vMerge w:val="continue"/>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6122</w:t>
            </w:r>
          </w:p>
        </w:tc>
        <w:tc>
          <w:tcPr>
            <w:vAlign w:val="top"/>
          </w:tcPr>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текущей аренды</w:t>
            </w:r>
          </w:p>
        </w:tc>
      </w:tr>
      <w:tr>
        <w:trPr>
          <w:cantSplit w:val="0"/>
          <w:trHeight w:val="120" w:hRule="atLeast"/>
          <w:tblHeader w:val="0"/>
        </w:trPr>
        <w:tc>
          <w:tcPr>
            <w:gridSpan w:val="2"/>
            <w:vMerge w:val="continue"/>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6123</w:t>
            </w:r>
          </w:p>
        </w:tc>
        <w:tc>
          <w:tcPr>
            <w:vAlign w:val="top"/>
          </w:tcPr>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в виде штрафов, пени и неустоек</w:t>
            </w:r>
          </w:p>
        </w:tc>
      </w:tr>
      <w:tr>
        <w:trPr>
          <w:cantSplit w:val="0"/>
          <w:trHeight w:val="195" w:hRule="atLeast"/>
          <w:tblHeader w:val="0"/>
        </w:trPr>
        <w:tc>
          <w:tcPr>
            <w:gridSpan w:val="2"/>
            <w:vMerge w:val="continue"/>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6124</w:t>
            </w:r>
          </w:p>
        </w:tc>
        <w:tc>
          <w:tcPr>
            <w:vAlign w:val="top"/>
          </w:tcPr>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изменения методов оценки текущих активов</w:t>
            </w:r>
          </w:p>
        </w:tc>
      </w:tr>
      <w:tr>
        <w:trPr>
          <w:cantSplit w:val="0"/>
          <w:trHeight w:val="270" w:hRule="atLeast"/>
          <w:tblHeader w:val="0"/>
        </w:trPr>
        <w:tc>
          <w:tcPr>
            <w:gridSpan w:val="2"/>
            <w:vMerge w:val="continue"/>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6125</w:t>
            </w:r>
          </w:p>
        </w:tc>
        <w:tc>
          <w:tcPr>
            <w:vAlign w:val="top"/>
          </w:tcPr>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возмещения материального ущерба</w:t>
            </w:r>
          </w:p>
        </w:tc>
      </w:tr>
      <w:tr>
        <w:trPr>
          <w:cantSplit w:val="0"/>
          <w:trHeight w:val="330" w:hRule="atLeast"/>
          <w:tblHeader w:val="0"/>
        </w:trPr>
        <w:tc>
          <w:tcPr>
            <w:gridSpan w:val="2"/>
            <w:vMerge w:val="continue"/>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6126</w:t>
            </w:r>
          </w:p>
        </w:tc>
        <w:tc>
          <w:tcPr>
            <w:vAlign w:val="top"/>
          </w:tcPr>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курсовых валютных разниц</w:t>
            </w:r>
          </w:p>
        </w:tc>
      </w:tr>
      <w:tr>
        <w:trPr>
          <w:cantSplit w:val="0"/>
          <w:trHeight w:val="330" w:hRule="atLeast"/>
          <w:tblHeader w:val="0"/>
        </w:trPr>
        <w:tc>
          <w:tcPr>
            <w:gridSpan w:val="2"/>
            <w:vMerge w:val="continue"/>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6127</w:t>
            </w:r>
          </w:p>
        </w:tc>
        <w:tc>
          <w:tcPr>
            <w:vAlign w:val="top"/>
          </w:tcPr>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в форме государственных субсидий</w:t>
            </w:r>
          </w:p>
        </w:tc>
      </w:tr>
      <w:tr>
        <w:trPr>
          <w:cantSplit w:val="0"/>
          <w:trHeight w:val="330" w:hRule="atLeast"/>
          <w:tblHeader w:val="0"/>
        </w:trPr>
        <w:tc>
          <w:tcPr>
            <w:gridSpan w:val="2"/>
            <w:vMerge w:val="continue"/>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6128</w:t>
            </w:r>
          </w:p>
        </w:tc>
        <w:tc>
          <w:tcPr>
            <w:vAlign w:val="top"/>
          </w:tcPr>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от реализации основных средств, инвестиционной недвижимости, </w:t>
            </w:r>
            <w:r w:rsidDel="00000000" w:rsidR="00000000" w:rsidRPr="00000000">
              <w:rPr>
                <w:rFonts w:ascii="Times New Roman" w:cs="Times New Roman" w:eastAsia="Times New Roman" w:hAnsi="Times New Roman"/>
                <w:b w:val="0"/>
                <w:i w:val="0"/>
                <w:smallCaps w:val="0"/>
                <w:strike w:val="0"/>
                <w:color w:val="0000ff"/>
                <w:sz w:val="24"/>
                <w:szCs w:val="24"/>
                <w:highlight w:val="yellow"/>
                <w:u w:val="none"/>
                <w:vertAlign w:val="baseline"/>
                <w:rtl w:val="0"/>
              </w:rPr>
              <w:t xml:space="preserve">нематериальных активов</w:t>
            </w:r>
            <w:r w:rsidDel="00000000" w:rsidR="00000000" w:rsidRPr="00000000">
              <w:rPr>
                <w:rtl w:val="0"/>
              </w:rPr>
            </w:r>
          </w:p>
        </w:tc>
      </w:tr>
      <w:tr>
        <w:trPr>
          <w:cantSplit w:val="0"/>
          <w:trHeight w:val="330" w:hRule="atLeast"/>
          <w:tblHeader w:val="0"/>
        </w:trPr>
        <w:tc>
          <w:tcPr>
            <w:gridSpan w:val="2"/>
            <w:vMerge w:val="continue"/>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6129</w:t>
            </w:r>
          </w:p>
        </w:tc>
        <w:tc>
          <w:tcPr>
            <w:vAlign w:val="top"/>
          </w:tcPr>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по безвозмездно полученным активам</w:t>
            </w:r>
          </w:p>
        </w:tc>
      </w:tr>
      <w:tr>
        <w:trPr>
          <w:cantSplit w:val="0"/>
          <w:trHeight w:val="330" w:hRule="atLeast"/>
          <w:tblHeader w:val="0"/>
        </w:trPr>
        <w:tc>
          <w:tcPr>
            <w:gridSpan w:val="2"/>
            <w:vMerge w:val="continue"/>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61210</w:t>
            </w:r>
          </w:p>
        </w:tc>
        <w:tc>
          <w:tcPr>
            <w:vAlign w:val="top"/>
          </w:tcPr>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от списания кредиторской задолженности</w:t>
            </w:r>
          </w:p>
        </w:tc>
      </w:tr>
      <w:tr>
        <w:trPr>
          <w:cantSplit w:val="0"/>
          <w:trHeight w:val="330" w:hRule="atLeast"/>
          <w:tblHeader w:val="0"/>
        </w:trPr>
        <w:tc>
          <w:tcPr>
            <w:gridSpan w:val="2"/>
            <w:vMerge w:val="continue"/>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61211</w:t>
            </w:r>
          </w:p>
        </w:tc>
        <w:tc>
          <w:tcPr>
            <w:vAlign w:val="top"/>
          </w:tcPr>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операционные доходы</w:t>
            </w:r>
          </w:p>
        </w:tc>
      </w:tr>
      <w:tr>
        <w:trPr>
          <w:cantSplit w:val="0"/>
          <w:trHeight w:val="276" w:hRule="atLeast"/>
          <w:tblHeader w:val="0"/>
        </w:trPr>
        <w:tc>
          <w:tcPr>
            <w:gridSpan w:val="2"/>
            <w:vMerge w:val="restart"/>
            <w:vAlign w:val="top"/>
          </w:tcPr>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vAlign w:val="top"/>
          </w:tcPr>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ДОХОДЫ ОТ НЕОПЕРАЦИОННОЙ ДЕЯТЕЛЬНОСТИ</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vAlign w:val="top"/>
          </w:tcPr>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Доходы от инвестиционной деятельности</w:t>
            </w:r>
            <w:r w:rsidDel="00000000" w:rsidR="00000000" w:rsidRPr="00000000">
              <w:rPr>
                <w:rtl w:val="0"/>
              </w:rPr>
            </w:r>
          </w:p>
        </w:tc>
      </w:tr>
      <w:tr>
        <w:trPr>
          <w:cantSplit w:val="0"/>
          <w:trHeight w:val="165" w:hRule="atLeast"/>
          <w:tblHeader w:val="0"/>
        </w:trPr>
        <w:tc>
          <w:tcPr>
            <w:gridSpan w:val="2"/>
            <w:vMerge w:val="continue"/>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6211</w:t>
            </w:r>
          </w:p>
        </w:tc>
        <w:tc>
          <w:tcPr>
            <w:vAlign w:val="top"/>
          </w:tcPr>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в виде дивидендов</w:t>
            </w:r>
          </w:p>
        </w:tc>
      </w:tr>
      <w:tr>
        <w:trPr>
          <w:cantSplit w:val="0"/>
          <w:trHeight w:val="135" w:hRule="atLeast"/>
          <w:tblHeader w:val="0"/>
        </w:trPr>
        <w:tc>
          <w:tcPr>
            <w:gridSpan w:val="2"/>
            <w:vMerge w:val="continue"/>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6212</w:t>
            </w:r>
          </w:p>
        </w:tc>
        <w:tc>
          <w:tcPr>
            <w:vAlign w:val="top"/>
          </w:tcPr>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в виде процентов</w:t>
            </w:r>
          </w:p>
        </w:tc>
      </w:tr>
      <w:tr>
        <w:trPr>
          <w:cantSplit w:val="0"/>
          <w:trHeight w:val="285" w:hRule="atLeast"/>
          <w:tblHeader w:val="0"/>
        </w:trPr>
        <w:tc>
          <w:tcPr>
            <w:gridSpan w:val="2"/>
            <w:vMerge w:val="continue"/>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6213</w:t>
            </w:r>
          </w:p>
        </w:tc>
        <w:tc>
          <w:tcPr>
            <w:vAlign w:val="top"/>
          </w:tcPr>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доходы от долевого участия в других организациях</w:t>
            </w:r>
          </w:p>
        </w:tc>
      </w:tr>
      <w:tr>
        <w:trPr>
          <w:cantSplit w:val="0"/>
          <w:trHeight w:val="225" w:hRule="atLeast"/>
          <w:tblHeader w:val="0"/>
        </w:trPr>
        <w:tc>
          <w:tcPr>
            <w:gridSpan w:val="2"/>
            <w:vMerge w:val="continue"/>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p>
        </w:tc>
        <w:tc>
          <w:tcPr>
            <w:vAlign w:val="top"/>
          </w:tcPr>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Доходы от финансовой деятельности</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6221</w:t>
            </w:r>
          </w:p>
        </w:tc>
        <w:tc>
          <w:tcPr>
            <w:vAlign w:val="top"/>
          </w:tcPr>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в виде роялти</w:t>
            </w:r>
          </w:p>
        </w:tc>
      </w:tr>
      <w:tr>
        <w:trPr>
          <w:cantSplit w:val="0"/>
          <w:trHeight w:val="165" w:hRule="atLeast"/>
          <w:tblHeader w:val="0"/>
        </w:trPr>
        <w:tc>
          <w:tcPr>
            <w:gridSpan w:val="2"/>
            <w:vMerge w:val="continue"/>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6222</w:t>
            </w:r>
          </w:p>
        </w:tc>
        <w:tc>
          <w:tcPr>
            <w:vAlign w:val="top"/>
          </w:tcPr>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финансируемой аренды долгосрочных материальных активов</w:t>
            </w:r>
          </w:p>
        </w:tc>
      </w:tr>
      <w:tr>
        <w:trPr>
          <w:cantSplit w:val="0"/>
          <w:trHeight w:val="225" w:hRule="atLeast"/>
          <w:tblHeader w:val="0"/>
        </w:trPr>
        <w:tc>
          <w:tcPr>
            <w:gridSpan w:val="6"/>
            <w:vAlign w:val="top"/>
          </w:tcPr>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7. Расходы</w:t>
            </w:r>
            <w:r w:rsidDel="00000000" w:rsidR="00000000" w:rsidRPr="00000000">
              <w:rPr>
                <w:rtl w:val="0"/>
              </w:rPr>
            </w:r>
          </w:p>
        </w:tc>
      </w:tr>
      <w:tr>
        <w:trPr>
          <w:cantSplit w:val="0"/>
          <w:trHeight w:val="195" w:hRule="atLeast"/>
          <w:tblHeader w:val="0"/>
        </w:trPr>
        <w:tc>
          <w:tcPr>
            <w:gridSpan w:val="2"/>
            <w:vMerge w:val="restart"/>
            <w:vAlign w:val="top"/>
          </w:tcPr>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vAlign w:val="top"/>
          </w:tcPr>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РАСХОДЫ ОТ ОПЕРАЦИОННОЙ ДЕЯТЕЛЬНОСТИ</w:t>
            </w:r>
            <w:r w:rsidDel="00000000" w:rsidR="00000000" w:rsidRPr="00000000">
              <w:rPr>
                <w:rtl w:val="0"/>
              </w:rPr>
            </w:r>
          </w:p>
        </w:tc>
      </w:tr>
      <w:tr>
        <w:trPr>
          <w:cantSplit w:val="0"/>
          <w:trHeight w:val="285" w:hRule="atLeast"/>
          <w:tblHeader w:val="0"/>
        </w:trPr>
        <w:tc>
          <w:tcPr>
            <w:gridSpan w:val="2"/>
            <w:vMerge w:val="continue"/>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vAlign w:val="top"/>
          </w:tcPr>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Себестоимость продаж</w:t>
            </w:r>
            <w:r w:rsidDel="00000000" w:rsidR="00000000" w:rsidRPr="00000000">
              <w:rPr>
                <w:rtl w:val="0"/>
              </w:rPr>
            </w:r>
          </w:p>
        </w:tc>
      </w:tr>
      <w:tr>
        <w:trPr>
          <w:cantSplit w:val="0"/>
          <w:trHeight w:val="165" w:hRule="atLeast"/>
          <w:tblHeader w:val="0"/>
        </w:trPr>
        <w:tc>
          <w:tcPr>
            <w:gridSpan w:val="2"/>
            <w:vMerge w:val="continue"/>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7111</w:t>
            </w:r>
          </w:p>
        </w:tc>
        <w:tc>
          <w:tcPr>
            <w:vAlign w:val="top"/>
          </w:tcPr>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Себестоимость реализованной готовой продукции</w:t>
            </w:r>
          </w:p>
        </w:tc>
      </w:tr>
      <w:tr>
        <w:trPr>
          <w:cantSplit w:val="0"/>
          <w:trHeight w:val="240" w:hRule="atLeast"/>
          <w:tblHeader w:val="0"/>
        </w:trPr>
        <w:tc>
          <w:tcPr>
            <w:gridSpan w:val="2"/>
            <w:vMerge w:val="continue"/>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7112</w:t>
            </w:r>
          </w:p>
        </w:tc>
        <w:tc>
          <w:tcPr>
            <w:vAlign w:val="top"/>
          </w:tcPr>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Себестоимость проданных товаров</w:t>
            </w:r>
          </w:p>
        </w:tc>
      </w:tr>
      <w:tr>
        <w:trPr>
          <w:cantSplit w:val="0"/>
          <w:trHeight w:val="315" w:hRule="atLeast"/>
          <w:tblHeader w:val="0"/>
        </w:trPr>
        <w:tc>
          <w:tcPr>
            <w:gridSpan w:val="2"/>
            <w:vMerge w:val="continue"/>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7113</w:t>
            </w:r>
          </w:p>
        </w:tc>
        <w:tc>
          <w:tcPr>
            <w:vAlign w:val="top"/>
          </w:tcPr>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Себестоимость оказанных услуг</w:t>
            </w:r>
          </w:p>
        </w:tc>
      </w:tr>
      <w:tr>
        <w:trPr>
          <w:cantSplit w:val="0"/>
          <w:trHeight w:val="255" w:hRule="atLeast"/>
          <w:tblHeader w:val="0"/>
        </w:trPr>
        <w:tc>
          <w:tcPr>
            <w:gridSpan w:val="2"/>
            <w:vMerge w:val="continue"/>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7114</w:t>
            </w:r>
          </w:p>
        </w:tc>
        <w:tc>
          <w:tcPr>
            <w:vAlign w:val="top"/>
          </w:tcPr>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Себестоимость строительно-монтажных работ</w:t>
            </w:r>
          </w:p>
        </w:tc>
      </w:tr>
      <w:tr>
        <w:trPr>
          <w:cantSplit w:val="0"/>
          <w:trHeight w:val="330" w:hRule="atLeast"/>
          <w:tblHeader w:val="0"/>
        </w:trPr>
        <w:tc>
          <w:tcPr>
            <w:gridSpan w:val="2"/>
            <w:vMerge w:val="continue"/>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7115</w:t>
            </w:r>
          </w:p>
        </w:tc>
        <w:tc>
          <w:tcPr>
            <w:vAlign w:val="top"/>
          </w:tcPr>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Себестоимость услуг от арендной (лизинговой) деятельности</w:t>
            </w:r>
          </w:p>
        </w:tc>
      </w:tr>
      <w:tr>
        <w:trPr>
          <w:cantSplit w:val="0"/>
          <w:trHeight w:val="180" w:hRule="atLeast"/>
          <w:tblHeader w:val="0"/>
        </w:trPr>
        <w:tc>
          <w:tcPr>
            <w:gridSpan w:val="2"/>
            <w:vMerge w:val="continue"/>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vAlign w:val="top"/>
          </w:tcPr>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Коммерческие расходы</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7121</w:t>
            </w:r>
          </w:p>
        </w:tc>
        <w:tc>
          <w:tcPr>
            <w:vAlign w:val="top"/>
          </w:tcPr>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маркетинговым операциям</w:t>
            </w:r>
          </w:p>
        </w:tc>
      </w:tr>
      <w:tr>
        <w:trPr>
          <w:cantSplit w:val="0"/>
          <w:trHeight w:val="135" w:hRule="atLeast"/>
          <w:tblHeader w:val="0"/>
        </w:trPr>
        <w:tc>
          <w:tcPr>
            <w:gridSpan w:val="2"/>
            <w:vMerge w:val="continue"/>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7122</w:t>
            </w:r>
          </w:p>
        </w:tc>
        <w:tc>
          <w:tcPr>
            <w:vAlign w:val="top"/>
          </w:tcPr>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на тару и упаковку продукции и товаров</w:t>
            </w:r>
          </w:p>
        </w:tc>
      </w:tr>
      <w:tr>
        <w:trPr>
          <w:cantSplit w:val="0"/>
          <w:trHeight w:val="180" w:hRule="atLeast"/>
          <w:tblHeader w:val="0"/>
        </w:trPr>
        <w:tc>
          <w:tcPr>
            <w:gridSpan w:val="2"/>
            <w:vMerge w:val="continue"/>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7123</w:t>
            </w:r>
          </w:p>
        </w:tc>
        <w:tc>
          <w:tcPr>
            <w:vAlign w:val="top"/>
          </w:tcPr>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Транспортные расходы по сбыту</w:t>
            </w:r>
          </w:p>
        </w:tc>
      </w:tr>
      <w:tr>
        <w:trPr>
          <w:cantSplit w:val="0"/>
          <w:trHeight w:val="240" w:hRule="atLeast"/>
          <w:tblHeader w:val="0"/>
        </w:trPr>
        <w:tc>
          <w:tcPr>
            <w:gridSpan w:val="2"/>
            <w:vMerge w:val="continue"/>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7124</w:t>
            </w:r>
          </w:p>
        </w:tc>
        <w:tc>
          <w:tcPr>
            <w:vAlign w:val="top"/>
          </w:tcPr>
          <w:p w:rsidR="00000000" w:rsidDel="00000000" w:rsidP="00000000" w:rsidRDefault="00000000" w:rsidRPr="00000000" w14:paraId="00000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на рекламу</w:t>
            </w:r>
          </w:p>
        </w:tc>
      </w:tr>
      <w:tr>
        <w:trPr>
          <w:cantSplit w:val="0"/>
          <w:trHeight w:val="315" w:hRule="atLeast"/>
          <w:tblHeader w:val="0"/>
        </w:trPr>
        <w:tc>
          <w:tcPr>
            <w:gridSpan w:val="2"/>
            <w:vMerge w:val="continue"/>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7125</w:t>
            </w:r>
          </w:p>
        </w:tc>
        <w:tc>
          <w:tcPr>
            <w:vAlign w:val="top"/>
          </w:tcPr>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на  вознаграждения персонала по сбыту </w:t>
            </w:r>
          </w:p>
        </w:tc>
      </w:tr>
      <w:tr>
        <w:trPr>
          <w:cantSplit w:val="0"/>
          <w:trHeight w:val="300" w:hRule="atLeast"/>
          <w:tblHeader w:val="0"/>
        </w:trPr>
        <w:tc>
          <w:tcPr>
            <w:gridSpan w:val="2"/>
            <w:vMerge w:val="continue"/>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7126</w:t>
            </w:r>
          </w:p>
        </w:tc>
        <w:tc>
          <w:tcPr>
            <w:vAlign w:val="top"/>
          </w:tcPr>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коммерческие расходы</w:t>
            </w:r>
          </w:p>
        </w:tc>
      </w:tr>
      <w:tr>
        <w:trPr>
          <w:cantSplit w:val="0"/>
          <w:trHeight w:val="135" w:hRule="atLeast"/>
          <w:tblHeader w:val="0"/>
        </w:trPr>
        <w:tc>
          <w:tcPr>
            <w:gridSpan w:val="2"/>
            <w:vMerge w:val="continue"/>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vAlign w:val="top"/>
          </w:tcPr>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Общие и административные расходы</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7131</w:t>
            </w:r>
          </w:p>
        </w:tc>
        <w:tc>
          <w:tcPr>
            <w:vAlign w:val="top"/>
          </w:tcPr>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на амортизацию основных средств </w:t>
            </w:r>
          </w:p>
        </w:tc>
      </w:tr>
      <w:tr>
        <w:trPr>
          <w:cantSplit w:val="0"/>
          <w:trHeight w:val="300" w:hRule="atLeast"/>
          <w:tblHeader w:val="0"/>
        </w:trPr>
        <w:tc>
          <w:tcPr>
            <w:gridSpan w:val="2"/>
            <w:vMerge w:val="continue"/>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7132</w:t>
            </w:r>
          </w:p>
        </w:tc>
        <w:tc>
          <w:tcPr>
            <w:vAlign w:val="top"/>
          </w:tcPr>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на амортизацию нематериальных активов</w:t>
            </w:r>
          </w:p>
        </w:tc>
      </w:tr>
      <w:tr>
        <w:trPr>
          <w:cantSplit w:val="0"/>
          <w:trHeight w:val="165" w:hRule="atLeast"/>
          <w:tblHeader w:val="0"/>
        </w:trPr>
        <w:tc>
          <w:tcPr>
            <w:gridSpan w:val="2"/>
            <w:vMerge w:val="continue"/>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7133</w:t>
            </w:r>
          </w:p>
        </w:tc>
        <w:tc>
          <w:tcPr>
            <w:vAlign w:val="top"/>
          </w:tcPr>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вознаграждениям административного и хозяйственного персонала</w:t>
            </w:r>
          </w:p>
        </w:tc>
      </w:tr>
      <w:tr>
        <w:trPr>
          <w:cantSplit w:val="0"/>
          <w:trHeight w:val="240" w:hRule="atLeast"/>
          <w:tblHeader w:val="0"/>
        </w:trPr>
        <w:tc>
          <w:tcPr>
            <w:gridSpan w:val="2"/>
            <w:vMerge w:val="continue"/>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7134</w:t>
            </w:r>
          </w:p>
        </w:tc>
        <w:tc>
          <w:tcPr>
            <w:vAlign w:val="top"/>
          </w:tcPr>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Обязательные социальные отчисления</w:t>
            </w:r>
          </w:p>
        </w:tc>
      </w:tr>
      <w:tr>
        <w:trPr>
          <w:cantSplit w:val="0"/>
          <w:trHeight w:val="135" w:hRule="atLeast"/>
          <w:tblHeader w:val="0"/>
        </w:trPr>
        <w:tc>
          <w:tcPr>
            <w:gridSpan w:val="2"/>
            <w:vMerge w:val="continue"/>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7135</w:t>
            </w:r>
          </w:p>
        </w:tc>
        <w:tc>
          <w:tcPr>
            <w:vAlign w:val="top"/>
          </w:tcPr>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Налоги, сборы и платежи (за исключением налога на доходы)</w:t>
            </w:r>
          </w:p>
        </w:tc>
      </w:tr>
      <w:tr>
        <w:trPr>
          <w:cantSplit w:val="0"/>
          <w:trHeight w:val="195" w:hRule="atLeast"/>
          <w:tblHeader w:val="0"/>
        </w:trPr>
        <w:tc>
          <w:tcPr>
            <w:gridSpan w:val="2"/>
            <w:vMerge w:val="continue"/>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7136</w:t>
            </w:r>
          </w:p>
        </w:tc>
        <w:tc>
          <w:tcPr>
            <w:vAlign w:val="top"/>
          </w:tcPr>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на профессиональные услуги</w:t>
            </w:r>
          </w:p>
        </w:tc>
      </w:tr>
      <w:tr>
        <w:trPr>
          <w:cantSplit w:val="0"/>
          <w:trHeight w:val="270" w:hRule="atLeast"/>
          <w:tblHeader w:val="0"/>
        </w:trPr>
        <w:tc>
          <w:tcPr>
            <w:gridSpan w:val="2"/>
            <w:vMerge w:val="continue"/>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7137</w:t>
            </w:r>
          </w:p>
        </w:tc>
        <w:tc>
          <w:tcPr>
            <w:vAlign w:val="top"/>
          </w:tcPr>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Представительские и командировочные расходы</w:t>
            </w:r>
          </w:p>
        </w:tc>
      </w:tr>
      <w:tr>
        <w:trPr>
          <w:cantSplit w:val="0"/>
          <w:trHeight w:val="165" w:hRule="atLeast"/>
          <w:tblHeader w:val="0"/>
        </w:trPr>
        <w:tc>
          <w:tcPr>
            <w:gridSpan w:val="2"/>
            <w:vMerge w:val="continue"/>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7138</w:t>
            </w:r>
          </w:p>
        </w:tc>
        <w:tc>
          <w:tcPr>
            <w:vAlign w:val="top"/>
          </w:tcPr>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Офисные расходы, расходы на связь</w:t>
            </w:r>
          </w:p>
        </w:tc>
      </w:tr>
      <w:tr>
        <w:trPr>
          <w:cantSplit w:val="0"/>
          <w:trHeight w:val="255" w:hRule="atLeast"/>
          <w:tblHeader w:val="0"/>
        </w:trPr>
        <w:tc>
          <w:tcPr>
            <w:gridSpan w:val="2"/>
            <w:vMerge w:val="continue"/>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7139</w:t>
            </w:r>
          </w:p>
        </w:tc>
        <w:tc>
          <w:tcPr>
            <w:vAlign w:val="top"/>
          </w:tcPr>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общие и административные расходы</w:t>
            </w:r>
          </w:p>
        </w:tc>
      </w:tr>
      <w:tr>
        <w:trPr>
          <w:cantSplit w:val="0"/>
          <w:trHeight w:val="135" w:hRule="atLeast"/>
          <w:tblHeader w:val="0"/>
        </w:trPr>
        <w:tc>
          <w:tcPr>
            <w:gridSpan w:val="2"/>
            <w:vMerge w:val="continue"/>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vAlign w:val="top"/>
          </w:tcPr>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Другие операционные расходы</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7141</w:t>
            </w:r>
          </w:p>
        </w:tc>
        <w:tc>
          <w:tcPr>
            <w:vAlign w:val="top"/>
          </w:tcPr>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реализации других текущих активов</w:t>
            </w:r>
          </w:p>
        </w:tc>
      </w:tr>
      <w:tr>
        <w:trPr>
          <w:cantSplit w:val="0"/>
          <w:trHeight w:val="270" w:hRule="atLeast"/>
          <w:tblHeader w:val="0"/>
        </w:trPr>
        <w:tc>
          <w:tcPr>
            <w:gridSpan w:val="2"/>
            <w:vMerge w:val="continue"/>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7142</w:t>
            </w:r>
          </w:p>
        </w:tc>
        <w:tc>
          <w:tcPr>
            <w:vAlign w:val="top"/>
          </w:tcPr>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текущей аренде</w:t>
            </w:r>
          </w:p>
        </w:tc>
      </w:tr>
      <w:tr>
        <w:trPr>
          <w:cantSplit w:val="0"/>
          <w:trHeight w:val="270" w:hRule="atLeast"/>
          <w:tblHeader w:val="0"/>
        </w:trPr>
        <w:tc>
          <w:tcPr>
            <w:gridSpan w:val="2"/>
            <w:vMerge w:val="continue"/>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7143</w:t>
            </w:r>
          </w:p>
        </w:tc>
        <w:tc>
          <w:tcPr>
            <w:vAlign w:val="top"/>
          </w:tcPr>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штрафам, пени, неустойке</w:t>
            </w:r>
          </w:p>
        </w:tc>
      </w:tr>
      <w:tr>
        <w:trPr>
          <w:cantSplit w:val="0"/>
          <w:trHeight w:val="165" w:hRule="atLeast"/>
          <w:tblHeader w:val="0"/>
        </w:trPr>
        <w:tc>
          <w:tcPr>
            <w:gridSpan w:val="2"/>
            <w:vMerge w:val="continue"/>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7144</w:t>
            </w:r>
          </w:p>
        </w:tc>
        <w:tc>
          <w:tcPr>
            <w:vAlign w:val="top"/>
          </w:tcPr>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от изменений методов оценки текущих активов</w:t>
            </w:r>
          </w:p>
        </w:tc>
      </w:tr>
      <w:tr>
        <w:trPr>
          <w:cantSplit w:val="0"/>
          <w:trHeight w:val="225" w:hRule="atLeast"/>
          <w:tblHeader w:val="0"/>
        </w:trPr>
        <w:tc>
          <w:tcPr>
            <w:gridSpan w:val="2"/>
            <w:vMerge w:val="continue"/>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7145</w:t>
            </w:r>
          </w:p>
        </w:tc>
        <w:tc>
          <w:tcPr>
            <w:vAlign w:val="top"/>
          </w:tcPr>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процентам за кредиты и займы</w:t>
            </w:r>
          </w:p>
        </w:tc>
      </w:tr>
      <w:tr>
        <w:trPr>
          <w:cantSplit w:val="0"/>
          <w:trHeight w:val="120" w:hRule="atLeast"/>
          <w:tblHeader w:val="0"/>
        </w:trPr>
        <w:tc>
          <w:tcPr>
            <w:gridSpan w:val="2"/>
            <w:vMerge w:val="continue"/>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7146</w:t>
            </w:r>
          </w:p>
        </w:tc>
        <w:tc>
          <w:tcPr>
            <w:vAlign w:val="top"/>
          </w:tcPr>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Отклонения фактических затрат от нормативных (стандартных) затрат</w:t>
            </w:r>
          </w:p>
        </w:tc>
      </w:tr>
      <w:tr>
        <w:trPr>
          <w:cantSplit w:val="0"/>
          <w:trHeight w:val="180" w:hRule="atLeast"/>
          <w:tblHeader w:val="0"/>
        </w:trPr>
        <w:tc>
          <w:tcPr>
            <w:gridSpan w:val="2"/>
            <w:vMerge w:val="continue"/>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7147</w:t>
            </w:r>
          </w:p>
        </w:tc>
        <w:tc>
          <w:tcPr>
            <w:vAlign w:val="top"/>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Недостачи и потери от порчи ценностей</w:t>
            </w:r>
          </w:p>
        </w:tc>
      </w:tr>
      <w:tr>
        <w:trPr>
          <w:cantSplit w:val="0"/>
          <w:trHeight w:val="256" w:hRule="atLeast"/>
          <w:tblHeader w:val="0"/>
        </w:trPr>
        <w:tc>
          <w:tcPr>
            <w:gridSpan w:val="2"/>
            <w:vMerge w:val="continue"/>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7148</w:t>
            </w:r>
          </w:p>
        </w:tc>
        <w:tc>
          <w:tcPr>
            <w:vAlign w:val="top"/>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связанные с бракованной продукцией</w:t>
            </w:r>
          </w:p>
        </w:tc>
      </w:tr>
      <w:tr>
        <w:trPr>
          <w:cantSplit w:val="0"/>
          <w:trHeight w:val="195" w:hRule="atLeast"/>
          <w:tblHeader w:val="0"/>
        </w:trPr>
        <w:tc>
          <w:tcPr>
            <w:gridSpan w:val="2"/>
            <w:vMerge w:val="continue"/>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7149</w:t>
            </w:r>
          </w:p>
        </w:tc>
        <w:tc>
          <w:tcPr>
            <w:vAlign w:val="top"/>
          </w:tcPr>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курсовым валютным разницам</w:t>
            </w:r>
          </w:p>
        </w:tc>
      </w:tr>
      <w:tr>
        <w:trPr>
          <w:cantSplit w:val="0"/>
          <w:trHeight w:val="285" w:hRule="atLeast"/>
          <w:tblHeader w:val="0"/>
        </w:trPr>
        <w:tc>
          <w:tcPr>
            <w:gridSpan w:val="2"/>
            <w:vMerge w:val="continue"/>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71410</w:t>
            </w:r>
          </w:p>
        </w:tc>
        <w:tc>
          <w:tcPr>
            <w:vAlign w:val="top"/>
          </w:tcPr>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сомнительным долгам (резервы)</w:t>
            </w:r>
          </w:p>
        </w:tc>
      </w:tr>
      <w:tr>
        <w:trPr>
          <w:cantSplit w:val="0"/>
          <w:trHeight w:val="263" w:hRule="atLeast"/>
          <w:tblHeader w:val="0"/>
        </w:trPr>
        <w:tc>
          <w:tcPr>
            <w:gridSpan w:val="2"/>
            <w:vMerge w:val="continue"/>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71411</w:t>
            </w:r>
          </w:p>
        </w:tc>
        <w:tc>
          <w:tcPr>
            <w:vAlign w:val="top"/>
          </w:tcPr>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безвозмездно переданным активам (включаю благотворительную и спонсорскую помощь)</w:t>
            </w:r>
          </w:p>
        </w:tc>
      </w:tr>
      <w:tr>
        <w:trPr>
          <w:cantSplit w:val="0"/>
          <w:trHeight w:val="263" w:hRule="atLeast"/>
          <w:tblHeader w:val="0"/>
        </w:trPr>
        <w:tc>
          <w:tcPr>
            <w:gridSpan w:val="2"/>
            <w:vMerge w:val="continue"/>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71412</w:t>
            </w:r>
          </w:p>
        </w:tc>
        <w:tc>
          <w:tcPr>
            <w:vAlign w:val="top"/>
          </w:tcPr>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выбытию (списанию) долгосрочных активов</w:t>
            </w:r>
          </w:p>
        </w:tc>
      </w:tr>
      <w:tr>
        <w:trPr>
          <w:cantSplit w:val="0"/>
          <w:trHeight w:val="263" w:hRule="atLeast"/>
          <w:tblHeader w:val="0"/>
        </w:trPr>
        <w:tc>
          <w:tcPr>
            <w:gridSpan w:val="2"/>
            <w:vMerge w:val="continue"/>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71413</w:t>
            </w:r>
          </w:p>
        </w:tc>
        <w:tc>
          <w:tcPr>
            <w:vAlign w:val="top"/>
          </w:tcPr>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связанные с ликвидацией производств структурных подразделений</w:t>
            </w:r>
          </w:p>
        </w:tc>
      </w:tr>
      <w:tr>
        <w:trPr>
          <w:cantSplit w:val="0"/>
          <w:trHeight w:val="263" w:hRule="atLeast"/>
          <w:tblHeader w:val="0"/>
        </w:trPr>
        <w:tc>
          <w:tcPr>
            <w:gridSpan w:val="2"/>
            <w:vMerge w:val="continue"/>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71414</w:t>
            </w:r>
          </w:p>
        </w:tc>
        <w:tc>
          <w:tcPr>
            <w:vAlign w:val="top"/>
          </w:tcPr>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Возмещение работниками вреда, причиненного работникам увечьем, профессиональным заболеванием либо иным повреждением здоровья, связанными с исполнением ими трудовых обязанностей</w:t>
            </w:r>
          </w:p>
        </w:tc>
      </w:tr>
      <w:tr>
        <w:trPr>
          <w:cantSplit w:val="0"/>
          <w:trHeight w:val="263" w:hRule="atLeast"/>
          <w:tblHeader w:val="0"/>
        </w:trPr>
        <w:tc>
          <w:tcPr>
            <w:gridSpan w:val="2"/>
            <w:vMerge w:val="continue"/>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71415</w:t>
            </w:r>
          </w:p>
        </w:tc>
        <w:tc>
          <w:tcPr>
            <w:vAlign w:val="top"/>
          </w:tcPr>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на гарантийный ремонт и гарантийное обслуживание</w:t>
            </w:r>
          </w:p>
        </w:tc>
      </w:tr>
      <w:tr>
        <w:trPr>
          <w:cantSplit w:val="0"/>
          <w:trHeight w:val="263" w:hRule="atLeast"/>
          <w:tblHeader w:val="0"/>
        </w:trPr>
        <w:tc>
          <w:tcPr>
            <w:gridSpan w:val="2"/>
            <w:vMerge w:val="continue"/>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71416</w:t>
            </w:r>
          </w:p>
        </w:tc>
        <w:tc>
          <w:tcPr>
            <w:vAlign w:val="top"/>
          </w:tcPr>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возврату и снижению цен проданных товаров</w:t>
            </w:r>
          </w:p>
        </w:tc>
      </w:tr>
      <w:tr>
        <w:trPr>
          <w:cantSplit w:val="0"/>
          <w:trHeight w:val="263" w:hRule="atLeast"/>
          <w:tblHeader w:val="0"/>
        </w:trPr>
        <w:tc>
          <w:tcPr>
            <w:gridSpan w:val="2"/>
            <w:vMerge w:val="continue"/>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71417</w:t>
            </w:r>
          </w:p>
        </w:tc>
        <w:tc>
          <w:tcPr>
            <w:vAlign w:val="top"/>
          </w:tcPr>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Прочие операционные расходы</w:t>
            </w:r>
          </w:p>
        </w:tc>
      </w:tr>
      <w:tr>
        <w:trPr>
          <w:cantSplit w:val="0"/>
          <w:trHeight w:val="225" w:hRule="atLeast"/>
          <w:tblHeader w:val="0"/>
        </w:trPr>
        <w:tc>
          <w:tcPr>
            <w:gridSpan w:val="2"/>
            <w:vMerge w:val="restart"/>
            <w:vAlign w:val="top"/>
          </w:tcPr>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vAlign w:val="top"/>
          </w:tcPr>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РАСХОДЫ НЕОПЕРАЦИОННОЙ ДЕЯТЕЛЬНОСТИ</w:t>
            </w:r>
            <w:r w:rsidDel="00000000" w:rsidR="00000000" w:rsidRPr="00000000">
              <w:rPr>
                <w:rtl w:val="0"/>
              </w:rPr>
            </w:r>
          </w:p>
        </w:tc>
      </w:tr>
      <w:tr>
        <w:trPr>
          <w:cantSplit w:val="0"/>
          <w:trHeight w:val="300" w:hRule="atLeast"/>
          <w:tblHeader w:val="0"/>
        </w:trPr>
        <w:tc>
          <w:tcPr>
            <w:gridSpan w:val="2"/>
            <w:vMerge w:val="continue"/>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vAlign w:val="top"/>
          </w:tcPr>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Расходы инвестиционной деятельности</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7211</w:t>
            </w:r>
          </w:p>
        </w:tc>
        <w:tc>
          <w:tcPr>
            <w:vAlign w:val="top"/>
          </w:tcPr>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связанные с долевым участием в других организациях</w:t>
            </w:r>
          </w:p>
        </w:tc>
      </w:tr>
      <w:tr>
        <w:trPr>
          <w:cantSplit w:val="0"/>
          <w:trHeight w:val="255" w:hRule="atLeast"/>
          <w:tblHeader w:val="0"/>
        </w:trPr>
        <w:tc>
          <w:tcPr>
            <w:gridSpan w:val="2"/>
            <w:vMerge w:val="continue"/>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p>
        </w:tc>
        <w:tc>
          <w:tcPr>
            <w:vAlign w:val="top"/>
          </w:tcPr>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Расходы финансовой деятельности</w:t>
            </w:r>
            <w:r w:rsidDel="00000000" w:rsidR="00000000" w:rsidRPr="00000000">
              <w:rPr>
                <w:rtl w:val="0"/>
              </w:rPr>
            </w:r>
          </w:p>
        </w:tc>
      </w:tr>
      <w:tr>
        <w:trPr>
          <w:cantSplit w:val="0"/>
          <w:trHeight w:val="150" w:hRule="atLeast"/>
          <w:tblHeader w:val="0"/>
        </w:trPr>
        <w:tc>
          <w:tcPr>
            <w:gridSpan w:val="2"/>
            <w:vMerge w:val="continue"/>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7221</w:t>
            </w:r>
          </w:p>
        </w:tc>
        <w:tc>
          <w:tcPr>
            <w:vAlign w:val="top"/>
          </w:tcPr>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выплате роялти</w:t>
            </w:r>
          </w:p>
        </w:tc>
      </w:tr>
      <w:tr>
        <w:trPr>
          <w:cantSplit w:val="0"/>
          <w:trHeight w:val="225" w:hRule="atLeast"/>
          <w:tblHeader w:val="0"/>
        </w:trPr>
        <w:tc>
          <w:tcPr>
            <w:gridSpan w:val="2"/>
            <w:vMerge w:val="continue"/>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7222</w:t>
            </w:r>
          </w:p>
        </w:tc>
        <w:tc>
          <w:tcPr>
            <w:vAlign w:val="top"/>
          </w:tcPr>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финансируемой аренде долгосрочных материальных активов</w:t>
            </w:r>
          </w:p>
        </w:tc>
      </w:tr>
      <w:tr>
        <w:trPr>
          <w:cantSplit w:val="0"/>
          <w:trHeight w:val="276" w:hRule="atLeast"/>
          <w:tblHeader w:val="0"/>
        </w:trPr>
        <w:tc>
          <w:tcPr>
            <w:gridSpan w:val="2"/>
            <w:vMerge w:val="restart"/>
            <w:vAlign w:val="top"/>
          </w:tcPr>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top"/>
          </w:tcPr>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РАСХОДЫ (ЭКОНОМИЯ) ПО ПОДОХОДНЫМ НАЛОГАМ</w:t>
            </w:r>
            <w:r w:rsidDel="00000000" w:rsidR="00000000" w:rsidRPr="00000000">
              <w:rPr>
                <w:rtl w:val="0"/>
              </w:rPr>
            </w:r>
          </w:p>
        </w:tc>
      </w:tr>
      <w:tr>
        <w:trPr>
          <w:cantSplit w:val="0"/>
          <w:trHeight w:val="240" w:hRule="atLeast"/>
          <w:tblHeader w:val="0"/>
        </w:trPr>
        <w:tc>
          <w:tcPr>
            <w:gridSpan w:val="2"/>
            <w:vMerge w:val="continue"/>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top"/>
          </w:tcPr>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налогу на доходы</w:t>
            </w:r>
          </w:p>
        </w:tc>
      </w:tr>
      <w:tr>
        <w:trPr>
          <w:cantSplit w:val="0"/>
          <w:trHeight w:val="315" w:hRule="atLeast"/>
          <w:tblHeader w:val="0"/>
        </w:trPr>
        <w:tc>
          <w:tcPr>
            <w:gridSpan w:val="2"/>
            <w:vMerge w:val="continue"/>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top"/>
          </w:tcPr>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налогу на содержание жилищного фонда, объектов социально-культурной сферы и иные цели</w:t>
            </w:r>
          </w:p>
        </w:tc>
      </w:tr>
      <w:tr>
        <w:trPr>
          <w:cantSplit w:val="0"/>
          <w:trHeight w:val="165" w:hRule="atLeast"/>
          <w:tblHeader w:val="0"/>
        </w:trPr>
        <w:tc>
          <w:tcPr>
            <w:gridSpan w:val="2"/>
            <w:vMerge w:val="continue"/>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p>
        </w:tc>
        <w:tc>
          <w:tcPr>
            <w:vAlign w:val="top"/>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Иные обязательные платежи, уплачиваемые за счет прибыли</w:t>
            </w:r>
          </w:p>
        </w:tc>
      </w:tr>
      <w:tr>
        <w:trPr>
          <w:cantSplit w:val="0"/>
          <w:trHeight w:val="240" w:hRule="atLeast"/>
          <w:tblHeader w:val="0"/>
        </w:trPr>
        <w:tc>
          <w:tcPr>
            <w:gridSpan w:val="6"/>
            <w:vAlign w:val="top"/>
          </w:tcPr>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8. Счета управленческого учета</w:t>
            </w:r>
            <w:r w:rsidDel="00000000" w:rsidR="00000000" w:rsidRPr="00000000">
              <w:rPr>
                <w:rtl w:val="0"/>
              </w:rPr>
            </w:r>
          </w:p>
        </w:tc>
      </w:tr>
      <w:tr>
        <w:trPr>
          <w:cantSplit w:val="0"/>
          <w:trHeight w:val="300" w:hRule="atLeast"/>
          <w:tblHeader w:val="0"/>
        </w:trPr>
        <w:tc>
          <w:tcPr>
            <w:gridSpan w:val="2"/>
            <w:vMerge w:val="restart"/>
            <w:vAlign w:val="top"/>
          </w:tcPr>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СЧЕТА ПРОИЗВОДСТВЕННЫХ ЗАТРАТ</w:t>
            </w:r>
            <w:r w:rsidDel="00000000" w:rsidR="00000000" w:rsidRPr="00000000">
              <w:rPr>
                <w:rtl w:val="0"/>
              </w:rPr>
            </w:r>
          </w:p>
        </w:tc>
      </w:tr>
      <w:tr>
        <w:trPr>
          <w:cantSplit w:val="0"/>
          <w:trHeight w:val="225" w:hRule="atLeast"/>
          <w:tblHeader w:val="0"/>
        </w:trPr>
        <w:tc>
          <w:tcPr>
            <w:gridSpan w:val="2"/>
            <w:vMerge w:val="continue"/>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деятельность</w:t>
            </w:r>
          </w:p>
        </w:tc>
      </w:tr>
      <w:tr>
        <w:trPr>
          <w:cantSplit w:val="0"/>
          <w:trHeight w:val="300" w:hRule="atLeast"/>
          <w:tblHeader w:val="0"/>
        </w:trPr>
        <w:tc>
          <w:tcPr>
            <w:gridSpan w:val="2"/>
            <w:vMerge w:val="continue"/>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Вспомогательная деятельность</w:t>
            </w:r>
          </w:p>
        </w:tc>
      </w:tr>
      <w:tr>
        <w:trPr>
          <w:cantSplit w:val="0"/>
          <w:trHeight w:val="180" w:hRule="atLeast"/>
          <w:tblHeader w:val="0"/>
        </w:trPr>
        <w:tc>
          <w:tcPr>
            <w:gridSpan w:val="2"/>
            <w:vMerge w:val="continue"/>
            <w:vAlign w:val="top"/>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Косвенные производственные затраты</w:t>
            </w:r>
          </w:p>
        </w:tc>
      </w:tr>
      <w:tr>
        <w:trPr>
          <w:cantSplit w:val="0"/>
          <w:trHeight w:val="240" w:hRule="atLeast"/>
          <w:tblHeader w:val="0"/>
        </w:trPr>
        <w:tc>
          <w:tcPr>
            <w:gridSpan w:val="2"/>
            <w:vMerge w:val="continue"/>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Общеподрядные затраты</w:t>
            </w:r>
          </w:p>
        </w:tc>
      </w:tr>
      <w:tr>
        <w:trPr>
          <w:cantSplit w:val="0"/>
          <w:trHeight w:val="135" w:hRule="atLeast"/>
          <w:tblHeader w:val="0"/>
        </w:trPr>
        <w:tc>
          <w:tcPr>
            <w:gridSpan w:val="2"/>
            <w:vMerge w:val="continue"/>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Затраты по материальным ценностям, переданным в переработку третьим лицам</w:t>
            </w:r>
          </w:p>
        </w:tc>
      </w:tr>
      <w:tr>
        <w:trPr>
          <w:cantSplit w:val="0"/>
          <w:trHeight w:val="135" w:hRule="atLeast"/>
          <w:tblHeader w:val="0"/>
        </w:trPr>
        <w:tc>
          <w:tcPr>
            <w:gridSpan w:val="2"/>
            <w:vMerge w:val="continue"/>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p>
        </w:tc>
        <w:tc>
          <w:tcPr>
            <w:vAlign w:val="top"/>
          </w:tcPr>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top"/>
          </w:tcPr>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Отклонения</w:t>
            </w:r>
          </w:p>
        </w:tc>
      </w:tr>
      <w:tr>
        <w:trPr>
          <w:cantSplit w:val="0"/>
          <w:trHeight w:val="135" w:hRule="atLeast"/>
          <w:tblHeader w:val="0"/>
        </w:trPr>
        <w:tc>
          <w:tcPr>
            <w:gridSpan w:val="2"/>
            <w:vMerge w:val="continue"/>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8161</w:t>
            </w:r>
          </w:p>
        </w:tc>
        <w:tc>
          <w:tcPr>
            <w:vAlign w:val="top"/>
          </w:tcPr>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Отклонение по прямым материальным затратам</w:t>
            </w:r>
          </w:p>
        </w:tc>
      </w:tr>
      <w:tr>
        <w:trPr>
          <w:cantSplit w:val="0"/>
          <w:trHeight w:val="135" w:hRule="atLeast"/>
          <w:tblHeader w:val="0"/>
        </w:trPr>
        <w:tc>
          <w:tcPr>
            <w:gridSpan w:val="2"/>
            <w:vMerge w:val="continue"/>
            <w:vAlign w:val="top"/>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8162</w:t>
            </w:r>
          </w:p>
        </w:tc>
        <w:tc>
          <w:tcPr>
            <w:vAlign w:val="top"/>
          </w:tcPr>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Отклонение по прямым затратам на оплату труда</w:t>
            </w:r>
          </w:p>
        </w:tc>
      </w:tr>
      <w:tr>
        <w:trPr>
          <w:cantSplit w:val="0"/>
          <w:trHeight w:val="135" w:hRule="atLeast"/>
          <w:tblHeader w:val="0"/>
        </w:trPr>
        <w:tc>
          <w:tcPr>
            <w:gridSpan w:val="2"/>
            <w:vMerge w:val="continue"/>
            <w:vAlign w:val="top"/>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8163</w:t>
            </w:r>
          </w:p>
        </w:tc>
        <w:tc>
          <w:tcPr>
            <w:vAlign w:val="top"/>
          </w:tcPr>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Отклонение по косвенным производственным затратам</w:t>
            </w:r>
          </w:p>
        </w:tc>
      </w:tr>
      <w:tr>
        <w:trPr>
          <w:cantSplit w:val="0"/>
          <w:trHeight w:val="270" w:hRule="atLeast"/>
          <w:tblHeader w:val="0"/>
        </w:trPr>
        <w:tc>
          <w:tcPr>
            <w:gridSpan w:val="2"/>
            <w:vMerge w:val="restart"/>
            <w:vAlign w:val="top"/>
          </w:tcPr>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p>
        </w:tc>
        <w:tc>
          <w:tcPr>
            <w:vAlign w:val="top"/>
          </w:tcPr>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ДРУГИЕ СЧЕТА УПРАВЛЕНЧЕСКОГО УЧЕТА</w:t>
            </w:r>
            <w:r w:rsidDel="00000000" w:rsidR="00000000" w:rsidRPr="00000000">
              <w:rPr>
                <w:rtl w:val="0"/>
              </w:rPr>
            </w:r>
          </w:p>
        </w:tc>
      </w:tr>
      <w:tr>
        <w:trPr>
          <w:cantSplit w:val="0"/>
          <w:trHeight w:val="165" w:hRule="atLeast"/>
          <w:tblHeader w:val="0"/>
        </w:trPr>
        <w:tc>
          <w:tcPr>
            <w:gridSpan w:val="2"/>
            <w:vMerge w:val="continue"/>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p>
        </w:tc>
        <w:tc>
          <w:tcPr>
            <w:vAlign w:val="top"/>
          </w:tcPr>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Торговая надбавка</w:t>
            </w:r>
          </w:p>
        </w:tc>
      </w:tr>
      <w:tr>
        <w:trPr>
          <w:cantSplit w:val="0"/>
          <w:trHeight w:val="240" w:hRule="atLeast"/>
          <w:tblHeader w:val="0"/>
        </w:trPr>
        <w:tc>
          <w:tcPr>
            <w:gridSpan w:val="2"/>
            <w:vMerge w:val="continue"/>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p>
        </w:tc>
        <w:tc>
          <w:tcPr>
            <w:vAlign w:val="top"/>
          </w:tcPr>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и снижение цен проданных товаров</w:t>
            </w:r>
          </w:p>
        </w:tc>
      </w:tr>
      <w:tr>
        <w:trPr>
          <w:cantSplit w:val="0"/>
          <w:trHeight w:val="150" w:hRule="atLeast"/>
          <w:tblHeader w:val="0"/>
        </w:trPr>
        <w:tc>
          <w:tcPr>
            <w:gridSpan w:val="6"/>
            <w:vAlign w:val="top"/>
          </w:tcPr>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9. Забалансовые счета</w:t>
            </w:r>
            <w:r w:rsidDel="00000000" w:rsidR="00000000" w:rsidRPr="00000000">
              <w:rPr>
                <w:rtl w:val="0"/>
              </w:rPr>
            </w:r>
          </w:p>
        </w:tc>
      </w:tr>
      <w:tr>
        <w:trPr>
          <w:cantSplit w:val="0"/>
          <w:trHeight w:val="105" w:hRule="atLeast"/>
          <w:tblHeader w:val="0"/>
        </w:trPr>
        <w:tc>
          <w:tcPr>
            <w:gridSpan w:val="2"/>
            <w:vMerge w:val="restart"/>
            <w:vAlign w:val="top"/>
          </w:tcPr>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vAlign w:val="top"/>
          </w:tcPr>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АРЕНДОВАННЫЕ ДОЛГОСРОЧНЫЕ АКТИВЫ</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vAlign w:val="top"/>
          </w:tcPr>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Нематериальные активы, полученные во временное пользование</w:t>
            </w:r>
          </w:p>
        </w:tc>
      </w:tr>
      <w:tr>
        <w:trPr>
          <w:cantSplit w:val="0"/>
          <w:trHeight w:val="532" w:hRule="atLeast"/>
          <w:tblHeader w:val="0"/>
        </w:trPr>
        <w:tc>
          <w:tcPr>
            <w:gridSpan w:val="2"/>
            <w:vMerge w:val="continue"/>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vAlign w:val="top"/>
          </w:tcPr>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материальные активы, полученные в наем, в операционную аренду </w:t>
            </w:r>
          </w:p>
        </w:tc>
      </w:tr>
      <w:tr>
        <w:trPr>
          <w:cantSplit w:val="0"/>
          <w:trHeight w:val="270" w:hRule="atLeast"/>
          <w:tblHeader w:val="0"/>
        </w:trPr>
        <w:tc>
          <w:tcPr>
            <w:gridSpan w:val="2"/>
            <w:vMerge w:val="continue"/>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w:t>
            </w:r>
          </w:p>
        </w:tc>
        <w:tc>
          <w:tcPr>
            <w:vAlign w:val="top"/>
          </w:tcPr>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материальные активы, полученные во временное пользование</w:t>
            </w:r>
          </w:p>
        </w:tc>
      </w:tr>
      <w:tr>
        <w:trPr>
          <w:cantSplit w:val="0"/>
          <w:trHeight w:val="165" w:hRule="atLeast"/>
          <w:tblHeader w:val="0"/>
        </w:trPr>
        <w:tc>
          <w:tcPr>
            <w:gridSpan w:val="2"/>
            <w:vMerge w:val="restart"/>
            <w:vAlign w:val="top"/>
          </w:tcPr>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ЦЕННОСТИ, НЕ ПРИНАДЛЕЖАЩИЕ ОРГАНИЗАЦИИ</w:t>
            </w:r>
            <w:r w:rsidDel="00000000" w:rsidR="00000000" w:rsidRPr="00000000">
              <w:rPr>
                <w:rtl w:val="0"/>
              </w:rPr>
            </w:r>
          </w:p>
        </w:tc>
      </w:tr>
      <w:tr>
        <w:trPr>
          <w:cantSplit w:val="0"/>
          <w:trHeight w:val="251" w:hRule="atLeast"/>
          <w:tblHeader w:val="0"/>
        </w:trPr>
        <w:tc>
          <w:tcPr>
            <w:gridSpan w:val="2"/>
            <w:vMerge w:val="continue"/>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Ценности, принятые на ответственное хранение</w:t>
            </w:r>
          </w:p>
        </w:tc>
      </w:tr>
      <w:tr>
        <w:trPr>
          <w:cantSplit w:val="0"/>
          <w:trHeight w:val="165" w:hRule="atLeast"/>
          <w:tblHeader w:val="0"/>
        </w:trPr>
        <w:tc>
          <w:tcPr>
            <w:gridSpan w:val="2"/>
            <w:vMerge w:val="continue"/>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Материалы, принятые в переработку</w:t>
            </w:r>
          </w:p>
        </w:tc>
      </w:tr>
      <w:tr>
        <w:trPr>
          <w:cantSplit w:val="0"/>
          <w:trHeight w:val="240" w:hRule="atLeast"/>
          <w:tblHeader w:val="0"/>
        </w:trPr>
        <w:tc>
          <w:tcPr>
            <w:gridSpan w:val="2"/>
            <w:vMerge w:val="continue"/>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Товары, принятые на комиссию</w:t>
            </w:r>
          </w:p>
        </w:tc>
      </w:tr>
      <w:tr>
        <w:trPr>
          <w:cantSplit w:val="0"/>
          <w:trHeight w:val="135" w:hRule="atLeast"/>
          <w:tblHeader w:val="0"/>
        </w:trPr>
        <w:tc>
          <w:tcPr>
            <w:gridSpan w:val="2"/>
            <w:vMerge w:val="continue"/>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Оборудование, принятое в монтаж</w:t>
            </w:r>
          </w:p>
        </w:tc>
      </w:tr>
      <w:tr>
        <w:trPr>
          <w:cantSplit w:val="0"/>
          <w:trHeight w:val="210" w:hRule="atLeast"/>
          <w:tblHeader w:val="0"/>
        </w:trPr>
        <w:tc>
          <w:tcPr>
            <w:gridSpan w:val="2"/>
            <w:vMerge w:val="continue"/>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w:t>
            </w:r>
          </w:p>
        </w:tc>
        <w:tc>
          <w:tcPr>
            <w:vAlign w:val="top"/>
          </w:tcPr>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top"/>
          </w:tcPr>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Материальные ценности, полученные из переработанных материалов третьих лиц</w:t>
            </w:r>
          </w:p>
        </w:tc>
      </w:tr>
      <w:tr>
        <w:trPr>
          <w:cantSplit w:val="0"/>
          <w:trHeight w:val="285" w:hRule="atLeast"/>
          <w:tblHeader w:val="0"/>
        </w:trPr>
        <w:tc>
          <w:tcPr>
            <w:gridSpan w:val="2"/>
            <w:vMerge w:val="restart"/>
            <w:vAlign w:val="top"/>
          </w:tcPr>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top"/>
          </w:tcPr>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УСЛОВНЫЕ ОБЯЗАТЕЛЬСТВА И ПЛАТЕЖИ</w:t>
            </w:r>
            <w:r w:rsidDel="00000000" w:rsidR="00000000" w:rsidRPr="00000000">
              <w:rPr>
                <w:rtl w:val="0"/>
              </w:rPr>
            </w:r>
          </w:p>
        </w:tc>
      </w:tr>
      <w:tr>
        <w:trPr>
          <w:cantSplit w:val="0"/>
          <w:trHeight w:val="435" w:hRule="atLeast"/>
          <w:tblHeader w:val="0"/>
        </w:trPr>
        <w:tc>
          <w:tcPr>
            <w:gridSpan w:val="2"/>
            <w:vMerge w:val="continue"/>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top"/>
          </w:tcPr>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Списанная в убыток задолженность неплатежеспособных дебиторов</w:t>
            </w:r>
          </w:p>
        </w:tc>
      </w:tr>
      <w:tr>
        <w:trPr>
          <w:cantSplit w:val="0"/>
          <w:trHeight w:val="225" w:hRule="atLeast"/>
          <w:tblHeader w:val="0"/>
        </w:trPr>
        <w:tc>
          <w:tcPr>
            <w:gridSpan w:val="2"/>
            <w:vMerge w:val="continue"/>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top"/>
          </w:tcPr>
          <w:p w:rsidR="00000000" w:rsidDel="00000000" w:rsidP="00000000" w:rsidRDefault="00000000" w:rsidRPr="00000000" w14:paraId="00000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Обеспечения обязательств и платежей полученные</w:t>
            </w:r>
          </w:p>
        </w:tc>
      </w:tr>
      <w:tr>
        <w:trPr>
          <w:cantSplit w:val="0"/>
          <w:trHeight w:val="300" w:hRule="atLeast"/>
          <w:tblHeader w:val="0"/>
        </w:trPr>
        <w:tc>
          <w:tcPr>
            <w:gridSpan w:val="2"/>
            <w:vMerge w:val="continue"/>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top"/>
          </w:tcPr>
          <w:p w:rsidR="00000000" w:rsidDel="00000000" w:rsidP="00000000" w:rsidRDefault="00000000" w:rsidRPr="00000000" w14:paraId="00000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Обеспечения обязательств и платежей выданные</w:t>
            </w:r>
          </w:p>
        </w:tc>
      </w:tr>
      <w:tr>
        <w:trPr>
          <w:cantSplit w:val="0"/>
          <w:trHeight w:val="165" w:hRule="atLeast"/>
          <w:tblHeader w:val="0"/>
        </w:trPr>
        <w:tc>
          <w:tcPr>
            <w:gridSpan w:val="2"/>
            <w:vMerge w:val="continue"/>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w:t>
            </w:r>
          </w:p>
        </w:tc>
        <w:tc>
          <w:tcPr>
            <w:vAlign w:val="top"/>
          </w:tcPr>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top"/>
          </w:tcPr>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Условная дебиторская задолженность</w:t>
            </w:r>
          </w:p>
        </w:tc>
      </w:tr>
      <w:tr>
        <w:trPr>
          <w:cantSplit w:val="0"/>
          <w:trHeight w:val="405" w:hRule="atLeast"/>
          <w:tblHeader w:val="0"/>
        </w:trPr>
        <w:tc>
          <w:tcPr>
            <w:gridSpan w:val="2"/>
            <w:vMerge w:val="restart"/>
            <w:vAlign w:val="top"/>
          </w:tcPr>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top"/>
          </w:tcPr>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ДРУГИЕ СРЕДСТВА И ОБЯЗАТЕЛЬСТВА, ПРИНЯТЫЕ НА ЗАБАЛАНСОВЫЙ УЧЕТ</w:t>
            </w:r>
            <w:r w:rsidDel="00000000" w:rsidR="00000000" w:rsidRPr="00000000">
              <w:rPr>
                <w:rtl w:val="0"/>
              </w:rPr>
            </w:r>
          </w:p>
        </w:tc>
      </w:tr>
      <w:tr>
        <w:trPr>
          <w:cantSplit w:val="0"/>
          <w:trHeight w:val="210" w:hRule="atLeast"/>
          <w:tblHeader w:val="0"/>
        </w:trPr>
        <w:tc>
          <w:tcPr>
            <w:gridSpan w:val="2"/>
            <w:vMerge w:val="continue"/>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top"/>
          </w:tcPr>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top"/>
          </w:tcPr>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Бланки строгой отчетности</w:t>
            </w:r>
          </w:p>
        </w:tc>
      </w:tr>
      <w:tr>
        <w:trPr>
          <w:cantSplit w:val="0"/>
          <w:trHeight w:val="285" w:hRule="atLeast"/>
          <w:tblHeader w:val="0"/>
        </w:trPr>
        <w:tc>
          <w:tcPr>
            <w:gridSpan w:val="2"/>
            <w:vMerge w:val="continue"/>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top"/>
          </w:tcPr>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top"/>
          </w:tcPr>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Переходящие спортивные призы и кубки</w:t>
            </w:r>
          </w:p>
        </w:tc>
      </w:tr>
      <w:tr>
        <w:trPr>
          <w:cantSplit w:val="0"/>
          <w:trHeight w:val="540" w:hRule="atLeast"/>
          <w:tblHeader w:val="0"/>
        </w:trPr>
        <w:tc>
          <w:tcPr>
            <w:gridSpan w:val="2"/>
            <w:vMerge w:val="continue"/>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vAlign w:val="top"/>
          </w:tcPr>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top"/>
          </w:tcPr>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активы, переданные в финансовую аренду (финансовый лизинг)</w:t>
            </w:r>
          </w:p>
        </w:tc>
      </w:tr>
      <w:tr>
        <w:trPr>
          <w:cantSplit w:val="0"/>
          <w:trHeight w:val="555" w:hRule="atLeast"/>
          <w:tblHeader w:val="0"/>
        </w:trPr>
        <w:tc>
          <w:tcPr>
            <w:gridSpan w:val="2"/>
            <w:vMerge w:val="continue"/>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w:t>
            </w:r>
          </w:p>
        </w:tc>
        <w:tc>
          <w:tcPr>
            <w:tcBorders>
              <w:bottom w:color="000000" w:space="0" w:sz="4" w:val="single"/>
            </w:tcBorders>
            <w:vAlign w:val="top"/>
          </w:tcPr>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bottom w:color="000000" w:space="0" w:sz="4" w:val="single"/>
            </w:tcBorders>
            <w:vAlign w:val="top"/>
          </w:tcPr>
          <w:p w:rsidR="00000000" w:rsidDel="00000000" w:rsidP="00000000" w:rsidRDefault="00000000" w:rsidRPr="00000000" w14:paraId="00000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Объекты жилищного фонда и объекты социально-культурной сферы, иные средства, не отвечающие критериям признания в качестве актива</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*Данный счет временно не применяется</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Приложение № 2</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к Приказу Министерства экономического</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развития            </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Приднестровской Молдавской Республики                                                                                             </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19 октября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2011 года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182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ИНСТРУКЦИЯ ПО ПРИМЕНЕНИЮ СЧЕТОВ БУХГАЛТЕРСКОГО УЧЕТА </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 1. ОБЩИЕ ПОЛОЖЕНИЯ </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План счетов бухгалтерского учета финансово-хозяйственной деятельности организаций (далее – План счетов) разработан в соответствии с Законом Приднестровской Молдавской Республики от 17 августа 2004 года N 467-З-III "О бухгалтерском учёте и финансовой отчётности" (САЗ 04-34) с изменениями и дополнениями, внесёнными Законами Приднестровской Молдавской Республики от 10 марта 2005 года N 544-ЗИ-III (САЗ 05-11), от 4 августа 2005 года N 610-ЗИД-III (САЗ 05-32), от 23 марта 2009 года N 683-ЗИ-IV          (САЗ 09-13), от 23 апреля 2009 года N 735-ЗИД-IV (САЗ 09-17), на основе стандартов бухгалтерского учета (далее - СБУ), с учетом международных требований составления финансовых отчетов и потребностей управленческого учета и является элементом системы нормативного регулирования бухгалтерского учета в Приднестровской Молдавской Республике.</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План счетов распространяется на все юридические лица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(за исключением юридических лиц, применяющих правила ведения бухгалтерского учета и составления финансовой отчетности для организаций, применяющих упрощенную систему налогообложения),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которые занимаются финансово-хозяйственной деятельностью и зарегистрированы в Приднестровской Молдавской Республике, а также на их филиалы, представительства и другие структурные подразделения, расположенные как на территории Приднестровской Молдавской Республики, так и за ее пределами независимо от формы собственности, отраслевой принадлежности и организационно-правовой формы (кроме кредитных организаций и бюджетных организаций).</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План счетов – систематизированный перечень синтетических и аналитических счетов бухгалтерского учета, установленных в соответствии с государственными и международными требованиями к подготовке и представлении информации о финансовом положении и результатах деятельности организации.</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План счетов предназначен для организации ведения бухгалтерского учета, обеспечения пользователей необходимой экономической, финансовой и управленческой информацией, а также для составления финансовых и прочих отчетов.</w:t>
      </w: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План счетов основан на классификации счетов по экономическому содержанию и включает классы счетов, группы счетов, счета синтетического учета (первого порядка) и счета аналитического учета (субсчета) (второго порядка).</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План счетов содержит 9 классов:</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1 – Долгосрочные (внеоборотные) активы;</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2 – Краткосрочные (оборотные) активы;</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3 – Капитал и резервы;</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4 – Долгосрочные обязательства;</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5 – Краткосрочные обязательства;</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6 – Доходы;</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7 – Расходы;</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8 – Счета управленческого учета;</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9 – Забалансовые счета.</w:t>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Классы 1-7 включают счета финансового учета, класс 8 – счета управленческого учета, класс 9 – забалансовые счета. </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План счетов включает только активные и пассивные счета. Счета классов 1, 2, 7, 8 (за исключением регулирующих счетов) являются активными, а счета классов 3-6 (за исключением регулирующих счетов) являются пассивными.</w:t>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Применение активно-пассивных счетов не разрешается, что обусловлено необходимостью соблюдения принципа недопущения взаимопогашения активов и обязательств, а также взаимного списания доходов и расходов организации.</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Счета финансового учета используются для обобщения информации, подлежащей отражению в финансовых отчетах и предназначенной для внутренних и внешних пользователей. Они делятся на балансовые счета (классы 1-5) и счета результатов (классы 6-7).</w:t>
      </w:r>
    </w:p>
    <w:p w:rsidR="00000000" w:rsidDel="00000000" w:rsidP="00000000" w:rsidRDefault="00000000" w:rsidRPr="00000000" w14:paraId="00000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Балансовые счета предназначены для учета активов, капитала и обязательств организации. В конце каждого отчетного периода сальдо (дебетовое или кредитовое) этих счетов отражается в Балансовом отчете о финансовом положении организации.</w:t>
      </w:r>
    </w:p>
    <w:p w:rsidR="00000000" w:rsidDel="00000000" w:rsidP="00000000" w:rsidRDefault="00000000" w:rsidRPr="00000000" w14:paraId="00000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результатов предназначены для учета доходов и расходов организации. В конце каждого отчетного периода обороты этих счетов (дебетовые – по расходам и кредитовые – по доходам) переносятся в Отчет о совокупном доходе.</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Счета управленческого учета предназначены для обобщения информации о производственных затратах, себестоимости продукции (работ, услуг) используемой только для внутренних нужд организации, в целях принятия конкретных управленческих решений.</w:t>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Счета забалансового учета предназначены для обобщения информации о наличии и движении активов, не принадлежащих организации на правах собственности, но временно находящихся в его пользовании или распоряжении (арендованные материальные активы; товарно-материальные ценности, принятые на ответственное хранение</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тому подобное), об условных правах и обязательствах, а также для контроля за отдельными хозяйственными операциями.</w:t>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Кодирование счетов построено по десятичной системе, в соответствии с которой:</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классы счетов обозначены одной цифрой – от 1 до 9;</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группы счетов обозначены двумя цифрами: первая показывает код класса, в которую входит данная группа, а вторая – номер группы;</w:t>
      </w:r>
    </w:p>
    <w:p w:rsidR="00000000" w:rsidDel="00000000" w:rsidP="00000000" w:rsidRDefault="00000000" w:rsidRPr="00000000" w14:paraId="00000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счета первого порядка обозначены тремя цифрами: первые две – составляют код группы, к которой относится данный счет, третья – номер счета первого порядка;</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счета второго порядка обозначены четырьмя цифрами: первые три показывают код счета первого порядка, четвертая - номер счета второго порядка соответствующего синтетического счета.</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12. Счета первого порядка классов 1-7 являются обязательными для всех организаций; счета первого порядка классов 8-9 и счета второго порядка всех классов применяются по мере необходимости исходя из особенностей деятельности организации, требований по раскрытию информации в финансовых отчетах, а также для целей анализа и контроля.</w:t>
      </w:r>
      <w:r w:rsidDel="00000000" w:rsidR="00000000" w:rsidRPr="00000000">
        <w:rPr>
          <w:rtl w:val="0"/>
        </w:rPr>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учета специфических операций организации могут вводить дополнительные группы счетов и счета первого порядка для финансового учета по согласованию с исполнительным органом государственной власти, осуществляющим функции государственной политики в сфере бухгалтерского учета.</w:t>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Организации могут вводить дополнительные счета второго порядка для финансового учета и счета первого и второго порядка для управленческого и забалансового учета в соответствии с их потребностями без дублирования и искажения настоящего Плана счетов. </w:t>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План счетов тесно увязан с финансовыми отчетами. Номера и наименования классов 1-5 Плана счетов совпадают с номерами и названиями разделов Балансового отчета о финансовом положении организации. Наименования счетов первого порядка классов 6 и 7 в основном совпадают с названиями строк Отчета о совокупном доходе. Информация, содержащаяся на счетах первого порядка, отражается в финансовых отчетах, а информация счетов второго порядка – в приложениях к финансовым отчетам.</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Порядок применения счетов и отражения на них хозяйственных операций регламентируется Инструкцией по применению счетов бухгалтерского учета. Отражение хозяйственных операций на счетах классов 1-8 осуществляется на основе принципа двойной записи, а на счетах класса 9 – по принципу простой записи.</w:t>
      </w:r>
    </w:p>
    <w:p w:rsidR="00000000" w:rsidDel="00000000" w:rsidP="00000000" w:rsidRDefault="00000000" w:rsidRPr="00000000" w14:paraId="00000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При составлении финансовой отчетности не разрешается взаимное погашение остатков счетов бухгалтерского учета активов (пассивов), за исключением случаев, предусмотренных Стандартами бухгалтерского учета.</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 2. ТЕРМИНЫ И ОСНОВНЫЕ ПОНЯТИЯ </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 это ресурсы, контролируемые организацией в результате событий прошлых периодов, от которого организация ожидает экономических выгод в будущем.</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краткосрочные (оборотные)</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активы, удовлетворяющие любому из нижеперечисленных критериев:</w:t>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его предполагается реализовать или он предназначен для целей продажи или потребления при обычных условиях операционного цикла организации;</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он предназначен главным образом для целей продажи;</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его предполагается реализовать в течение одного года с отчетной даты;</w:t>
      </w:r>
    </w:p>
    <w:p w:rsidR="00000000" w:rsidDel="00000000" w:rsidP="00000000" w:rsidRDefault="00000000" w:rsidRPr="00000000" w14:paraId="00000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он представляет собой денежные средства или эквивалент денежных средств, кроме случаев, когда его запрещено обменивать или использовать для погашения обязательств в течение, по меньшей мере, одного года с отчетной даты.</w:t>
      </w:r>
    </w:p>
    <w:p w:rsidR="00000000" w:rsidDel="00000000" w:rsidP="00000000" w:rsidRDefault="00000000" w:rsidRPr="00000000" w14:paraId="00000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долгосрочные (внеоборотные)</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не отвечающие определению краткосрочных активов.</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долгосрочные финансовые – долгосрочные инвестиции в другие организации, ценные бумаги, а также дебиторская задолженность со сроком погашения более одного года.</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долгосрочные материальные – активы, имеющие физическую натуральную форму со сроком полезного функционирования более одного года, используемые в деятельности организации или находящиеся в процессе создания и не подлежащие продаже (незавершенные материальные активы, основные средства).</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незавершенные материальные – затраты по приобретению и созданию активов (приобретение оборудования, требующего монтажа; строительство зданий и сооружений; закладка и выращивание многолетних насаждений).</w:t>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Основные средства – это долгосрочные материальные активы, предназначенные для использования в производстве или поставке продукции, товаров и услуг, для сдачи в аренду третьим лицам, или для использования в административных целях с и использованием в течение более чем одного периода (года). Примерами отдельных классов основных средств могут быть здания, сооружения, машины, оборудование и передаточные устройства и прочие классы.</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Здания – это актив, включающий корпуса цехов, мастерские, заводоуправление, здания и другие объекты капитального строительства производственного, административно-хозяйственного и социально-бытового назначения. Инвентарным объектом в этом классе является каждое здание, имеющее самостоятельное хозяйственное значение.</w:t>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Сооружения – это объекты капитального строительства, не отнесенные к классу «Здания».</w:t>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Машины, оборудование и передаточные устройства – это машины, инструменты, аппараты и прочие виды оборудования, предназначенные для механического, термического и химического воздействия на предмет труда (обрабатываемый предмет), который может находиться в твердом, жидком или газообразном состоянии, с целью изменения его формы, свойств, состояния или положения.</w:t>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Транспортные средства – это устройства, предназначенные для перевозки по дорогам людей, грузов или оборудования, установленного на нем.</w:t>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нематериальные – это идентифицируемые неденежные активы, не имеющие физической формы.</w:t>
      </w:r>
      <w:r w:rsidDel="00000000" w:rsidR="00000000" w:rsidRPr="00000000">
        <w:rPr>
          <w:rtl w:val="0"/>
        </w:rPr>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 незавершенные нематериальные - затраты по созданию нематериальных активов непосредственно в организации в течение длительного периода (разработка компьютерных программ, новых технологий, проектов и другое).</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Инвестиции – вложения капитала во всех его формах, находящегося в распоряжении субъекта инвестиционной деятельности, в объекты предпринимательской и других видов деятельности, с целью обеспечения его роста в предстоящем периоде, получения экономической выгоды в будущем или достижения положительного социального эффекта.</w:t>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Инвестиционная недвижимость – это недвижимость (здание, либо часть здания, либо и то, и другое), предназначенная (собственником или арендатором по договору финансовой аренды) для получения арендных платежей, доходов от прироста стоимости капитала или того и другого, но не для использования в производстве или поставках товаров или услуг, либо для административных целей, или продажи в ходе обычной деятельности.</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Деловая репутация (гудвилл</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представляет собой выплату, производимую организацией-покупателем в ожидании будущих экономических выгод от активов, которые не могут быть индивидуально идентифицированы и отдельно признаны. </w:t>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Обязательство – это действительная обязанность организации, возникающая из прошлых событий, в результате исполнения которой ожидается выбытие из организации ресурсов, заключающих в себе экономические выгоды.</w:t>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Краткосрочное обязательство – обязательство, удовлетворяющее следующим условиям:</w:t>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его предполагается погасить в рамках обычного операционного цикла организации;</w:t>
      </w:r>
    </w:p>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оно предназначено главным образом для целей продажи;</w:t>
      </w:r>
    </w:p>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оно подлежит погашению в течение одного года после отчетной даты;</w:t>
      </w:r>
    </w:p>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у организации нет безусловного права откладывать погашение соответствующего обязательства в течение как минимум одного года с отчетной даты.</w:t>
      </w:r>
      <w:r w:rsidDel="00000000" w:rsidR="00000000" w:rsidRPr="00000000">
        <w:rPr>
          <w:rtl w:val="0"/>
        </w:rPr>
      </w:r>
    </w:p>
    <w:p w:rsidR="00000000" w:rsidDel="00000000" w:rsidP="00000000" w:rsidRDefault="00000000" w:rsidRPr="00000000" w14:paraId="00000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Долгосрочное обязательство – обязательство, не отвечающее определению краткосрочного обязательства.</w:t>
      </w:r>
    </w:p>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Капитал – это остаточная доля участия в активах организации после вычета всех ее обязательств.</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Капитал неоплаченный</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задолженность акционеров по оплате подписанных акций и учредителей по взносам в уставный капитал</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Государственные субсидии</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государственная помощь в форме передачи организации ресурсов в обмен на соблюдение в прошлом или в будущем определенных условий, связанных с операционной деятельностью организации</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 - валовой приток экономических выгод в течение отчетного периода в форме увеличения активов организации или уменьшения обязательств, приводящий к увеличению капитала не за счет взносов участников (акционеров).</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операционной деятельности – доходы, получаемые в результате основной деятельности организации (реализация продукции, товаров, услуг; текущая аренда и другое).</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от инвестиционной деятельности – доходы, получаемые в результате участия в капитале других организаций, а также инвестиционных вложений в ценные бумаги, депозиты и тому подобное.</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Доходы от финансовой деятельности – доходы от финансовой аренды, а также в виде роялти.</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23.</w:t>
      </w:r>
      <w:r w:rsidDel="00000000" w:rsidR="00000000" w:rsidRPr="00000000">
        <w:rPr>
          <w:rFonts w:ascii="Times New Roman" w:cs="Times New Roman" w:eastAsia="Times New Roman" w:hAnsi="Times New Roman"/>
          <w:b w:val="0"/>
          <w:i w:val="1"/>
          <w:smallCaps w:val="0"/>
          <w:strike w:val="0"/>
          <w:color w:val="000000"/>
          <w:sz w:val="24"/>
          <w:szCs w:val="24"/>
          <w:highlight w:val="yellow"/>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Расходы – финансовые операции, связанные с уменьшением экономических выгод в результате выбытия активов организации или увеличения обязательств, приводящие к уменьшению капитала за исключением уменьшения вкладов по решению участников (собственников имущества).</w:t>
      </w: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Расходы операционной деятельности – расходы, связанные с осуществлением основной деятельности организации.</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финансовой деятельности</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возникающие в результате изменения величины и структуры собственного капитала и займов (кредитов).</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инвестиционной деятельности - расходы и убытки, связанные с выбытием долгосрочных активов.</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Учет управленческий – система сбора и обработки информации о хозяйственной деятельности, используемой для планирования, оценки и контроля затрат и результатов внутри организации и обеспечения рационального использования ресурсов. </w:t>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Информация управленческого учета предназначена для внутреннего пользования, представляет коммерческую тайну и недоступна для внешних пользователей.</w:t>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Учет финансовый – система сбора и обработки информации о финансовом положении и деятельности организации. Эта информация предназначена как для внутренних, так и для внешних пользователей и обобщается в финансовой отчетности. </w:t>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Поправка на сомнительные долги – резерв, создаваемый за счет расходов организации и предназначенный для возмещения убытков по сомнительным долгам.</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Сомнительный долг – дебиторская задолженность организации, которая не погашена в сроки, установленные договором и не обеспечена соответствующими гарантиями и залогом.</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Организация ассоциированная – организация, в которой инвестор имеет значительное влияние и владеет от 20 до 50% акций или долю участия в уставном капитале, но которая не является ни дочерней, ни совместной организацией инвестора.</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Дочерним обществом признается общество, если другое (основное) общество или товарищество в силу преобладающего участия в его уставном капитале, либо в соответствии с заключенным между ними договором, либо иным образом имеет возможность определять решения, принимаемые таким обществом. </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Связанные стороны – юридические, физические лица и индивидуальные предприниматели, одно из которых может контролировать другое или оказывать на него значительное влияние при принятии финансовых и хозяйственных решений, или находящееся под общим контролем одной головной организации (дочерние, ассоциированные организации, главный управляющий персонал и члены их семей).</w:t>
      </w:r>
      <w:r w:rsidDel="00000000" w:rsidR="00000000" w:rsidRPr="00000000">
        <w:rPr>
          <w:rtl w:val="0"/>
        </w:rPr>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Денежные средства связанные – денежные средства, принадлежащие организации, но которые ею не могут быть использованы по определенным причинам (арестованные и заблокированные счета, компенсационные остатки денежных средств на счетах организации в виде залога под банковский кредит).</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 3. ПОРЯДОК ПРИМЕНЕНИЯ СЧЕТОВ БУХГАЛТЕРСКОГО УЧЕТА</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В данном разделе дана характеристика классов, групп счетов и счетов первого порядка, приведена корреспонденция счетов по основным хозяйственным операциям. Приведенные в настоящем разделе корреспонденции счетов (бухгалтерские проводки) носят рекомендательный характер и могут быть изменены в рамках действующего бухгалтерского законодательства по согласованию с исполнительным органом государственной власти, осуществляющим функции государственной политики в сфере бухгалтерского учета. Корреспонденция счетов (бухгалтерские проводки) по другим операциям, не содержащимся в этом разделе, составляется каждой организацией исходя из требований Стандартов бухгалтерского учета и настоящего Плана счетов бухгалтерского учета.</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1 “ДОЛГОСРОЧНЫЕ (ВНЕОБОРОТНЫЕ) АКТИВЫ”</w:t>
      </w:r>
      <w:r w:rsidDel="00000000" w:rsidR="00000000" w:rsidRPr="00000000">
        <w:rPr>
          <w:rtl w:val="0"/>
        </w:rPr>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этого класса предназначены для обобщения информации о наличии и движении долгосрочных активов. Класс 1 “Долгосрочные (внеоборотные) активы” включает следующие группы счетов: 11 “Нематериальные активы”, 12 “Долгосрочные материальные активы”, 13 “Долгосрочные финансовые активы”, 14 “Деловая репутация (гудвилл)”, 15 “Прочие долгосрочные активы”.</w:t>
      </w:r>
      <w:r w:rsidDel="00000000" w:rsidR="00000000" w:rsidRPr="00000000">
        <w:rPr>
          <w:rtl w:val="0"/>
        </w:rPr>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11 “НЕМАТЕРИАЛЬНЫЕ АКТИВЫ”</w:t>
      </w:r>
      <w:r w:rsidDel="00000000" w:rsidR="00000000" w:rsidRPr="00000000">
        <w:rPr>
          <w:rtl w:val="0"/>
        </w:rPr>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Группа 11 “Нематериальные активы” включает следующие синтетические счета: 111 “Нематериальные активы”, 112 “Незавершенные нематериальные активы” и 113 “Амортизация нематериальных активов”, 114  “Капитализированные затраты на содержание и развитие спортсменов”. Сальдо счетов этой группы отражается в подразделе “Нематериальные активы” Балансового отчета о финансовом положении организации.</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111 “Нематериальные активы”</w:t>
      </w:r>
      <w:r w:rsidDel="00000000" w:rsidR="00000000" w:rsidRPr="00000000">
        <w:rPr>
          <w:rtl w:val="0"/>
        </w:rPr>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Счет 111 “Нематериальные активы” предназначен для обобщения информации о наличии и движении нематериальных активов, принадлежащих организации на правах собственности и долгосрочно арендуемых. </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первоначальная или переоцененная стоимость приобретенных со стороны и созданных организацией нематериальных активов, по кредиту стоимость выбывших нематериальных активов и списание начисленной амортизации при их выбытии. Сальдо этого счета дебетовое и представляет собой стоимость нематериальных активов на конец отчетного периода.</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111 “Нематериальные активы” могут быть открыты следующие субсчета: 1111 “Организационные расходы”, 1112 “Патенты”, 1113 “Товарные знаки”, 1114 “Лицензии”,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1115 “Программное обеспечение”,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1116 “Прочие нематериальные активы”, 1117 “Долгосрочно арендованные нематериальные активы”. </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нематериальных активов ведется по отдельным объектам нематериальных активов. При этом построение аналитического учета должно обеспечить возможность получения данных о наличии и движении нематериальных активов, необходимых для составления финансовой отчетности (по видам и так далее).</w:t>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111 “Нематериальные активы”</w:t>
      </w: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Оприходование нематериальных активов:</w:t>
            </w:r>
            <w:r w:rsidDel="00000000" w:rsidR="00000000" w:rsidRPr="00000000">
              <w:rPr>
                <w:rtl w:val="0"/>
              </w:rPr>
            </w:r>
          </w:p>
        </w:tc>
        <w:tc>
          <w:tcPr>
            <w:vAlign w:val="top"/>
          </w:tcPr>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highlight w:val="yellow"/>
                <w:u w:val="none"/>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а) созданных самой организацией</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tc>
        <w:tc>
          <w:tcPr>
            <w:vAlign w:val="top"/>
          </w:tcPr>
          <w:p w:rsidR="00000000" w:rsidDel="00000000" w:rsidP="00000000" w:rsidRDefault="00000000" w:rsidRPr="00000000" w14:paraId="00000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112 “Незавершенные нематериальные активы”</w:t>
            </w: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приобретенных от юридических и физических лиц:</w:t>
            </w:r>
          </w:p>
        </w:tc>
        <w:tc>
          <w:tcPr>
            <w:vAlign w:val="top"/>
          </w:tcPr>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94" w:hRule="atLeast"/>
          <w:tblHeader w:val="0"/>
        </w:trPr>
        <w:tc>
          <w:tcPr>
            <w:vAlign w:val="top"/>
          </w:tcPr>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непосредственной оплате счетов и совпадении моментов приобретения и принятия к использованию</w:t>
            </w:r>
          </w:p>
        </w:tc>
        <w:tc>
          <w:tcPr>
            <w:vAlign w:val="top"/>
          </w:tcPr>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1967" w:hRule="atLeast"/>
          <w:tblHeader w:val="0"/>
        </w:trPr>
        <w:tc>
          <w:tcPr>
            <w:vAlign w:val="top"/>
          </w:tcPr>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последующей оплате счетов и совпадении моментов приобретения и принятия к использованию </w:t>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w:t>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связанным сторонам”</w:t>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080" w:hRule="atLeast"/>
          <w:tblHeader w:val="0"/>
        </w:trPr>
        <w:tc>
          <w:tcPr>
            <w:vAlign w:val="top"/>
          </w:tcPr>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порядке обмена при совпадении моментов приобретения и принятия к использованию                          </w:t>
            </w:r>
          </w:p>
        </w:tc>
        <w:tc>
          <w:tcPr>
            <w:vAlign w:val="top"/>
          </w:tcPr>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300" w:hRule="atLeast"/>
          <w:tblHeader w:val="0"/>
        </w:trPr>
        <w:tc>
          <w:tcPr>
            <w:vAlign w:val="top"/>
          </w:tcPr>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безвозмездно, при совпадении моментов приобретения и принятия к использованию                                             </w:t>
            </w:r>
          </w:p>
        </w:tc>
        <w:tc>
          <w:tcPr>
            <w:vAlign w:val="top"/>
          </w:tcPr>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525" w:hRule="atLeast"/>
          <w:tblHeader w:val="0"/>
        </w:trPr>
        <w:tc>
          <w:tcPr>
            <w:vAlign w:val="top"/>
          </w:tcPr>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в порядке долгосрочной (финансовой) аренды                          </w:t>
            </w:r>
          </w:p>
        </w:tc>
        <w:tc>
          <w:tcPr>
            <w:vAlign w:val="top"/>
          </w:tcPr>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1050" w:hRule="atLeast"/>
          <w:tblHeader w:val="0"/>
        </w:trPr>
        <w:tc>
          <w:tcPr>
            <w:vAlign w:val="top"/>
          </w:tcPr>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капитализированных затрат по восстановлению утраченных свойств нематериальных активов (в пределах стоимости возмещения)  </w:t>
            </w:r>
          </w:p>
        </w:tc>
        <w:tc>
          <w:tcPr>
            <w:vAlign w:val="top"/>
          </w:tcPr>
          <w:p w:rsidR="00000000" w:rsidDel="00000000" w:rsidP="00000000" w:rsidRDefault="00000000" w:rsidRPr="00000000" w14:paraId="00000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tc>
      </w:tr>
      <w:tr>
        <w:trPr>
          <w:cantSplit w:val="0"/>
          <w:trHeight w:val="463" w:hRule="atLeast"/>
          <w:tblHeader w:val="0"/>
        </w:trPr>
        <w:tc>
          <w:tcPr>
            <w:vAlign w:val="top"/>
          </w:tcPr>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дооценки нематериальных активов при их переоценке                       </w:t>
            </w:r>
          </w:p>
        </w:tc>
        <w:tc>
          <w:tcPr>
            <w:vAlign w:val="top"/>
          </w:tcPr>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bl>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111 “Нематериальные активы” корреспондирует</w:t>
      </w:r>
      <w:r w:rsidDel="00000000" w:rsidR="00000000" w:rsidRPr="00000000">
        <w:rPr>
          <w:rtl w:val="0"/>
        </w:rPr>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0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остаточной стоимости выбывших нематериальных активов (при истечении срока полезной эксплуатации, передаче в финансируемую аренду или безвозмездно)</w:t>
            </w:r>
          </w:p>
        </w:tc>
        <w:tc>
          <w:tcPr>
            <w:vAlign w:val="top"/>
          </w:tcPr>
          <w:p w:rsidR="00000000" w:rsidDel="00000000" w:rsidP="00000000" w:rsidRDefault="00000000" w:rsidRPr="00000000" w14:paraId="00000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нематериальных активов в долгосрочные активы и группы выбытия для продажи</w:t>
            </w:r>
          </w:p>
        </w:tc>
        <w:tc>
          <w:tcPr>
            <w:vAlign w:val="top"/>
          </w:tcPr>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450" w:hRule="atLeast"/>
          <w:tblHeader w:val="0"/>
        </w:trPr>
        <w:tc>
          <w:tcPr>
            <w:vAlign w:val="top"/>
          </w:tcPr>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начисленной амортизации по выбывшим нематериальным активам            </w:t>
            </w:r>
          </w:p>
        </w:tc>
        <w:tc>
          <w:tcPr>
            <w:vAlign w:val="top"/>
          </w:tcPr>
          <w:p w:rsidR="00000000" w:rsidDel="00000000" w:rsidP="00000000" w:rsidRDefault="00000000" w:rsidRPr="00000000" w14:paraId="00000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tc>
      </w:tr>
      <w:tr>
        <w:trPr>
          <w:cantSplit w:val="0"/>
          <w:trHeight w:val="583" w:hRule="atLeast"/>
          <w:tblHeader w:val="0"/>
        </w:trPr>
        <w:tc>
          <w:tcPr>
            <w:vAlign w:val="top"/>
          </w:tcPr>
          <w:p w:rsidR="00000000" w:rsidDel="00000000" w:rsidP="00000000" w:rsidRDefault="00000000" w:rsidRPr="00000000" w14:paraId="00000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уценки нематериальных активов при их переоценке                              </w:t>
            </w:r>
          </w:p>
        </w:tc>
        <w:tc>
          <w:tcPr>
            <w:vAlign w:val="top"/>
          </w:tcPr>
          <w:p w:rsidR="00000000" w:rsidDel="00000000" w:rsidP="00000000" w:rsidRDefault="00000000" w:rsidRPr="00000000" w14:paraId="00000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bl>
    <w:p w:rsidR="00000000" w:rsidDel="00000000" w:rsidP="00000000" w:rsidRDefault="00000000" w:rsidRPr="00000000" w14:paraId="00000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112 “Незавершенные нематериальные активы”</w:t>
      </w:r>
      <w:r w:rsidDel="00000000" w:rsidR="00000000" w:rsidRPr="00000000">
        <w:rPr>
          <w:rtl w:val="0"/>
        </w:rPr>
      </w:r>
    </w:p>
    <w:p w:rsidR="00000000" w:rsidDel="00000000" w:rsidP="00000000" w:rsidRDefault="00000000" w:rsidRPr="00000000" w14:paraId="00000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Счет 112 “Незавершенные нематериальные активы” предназначен для обобщения информации о затратах по созданию организацией нематериальных активов (разработка компьютерных программ, новых технологий, технических решений, проектов и другое), а также по их приобретению до ввода в эксплуатацию (принятия к использованию). </w:t>
      </w:r>
    </w:p>
    <w:p w:rsidR="00000000" w:rsidDel="00000000" w:rsidP="00000000" w:rsidRDefault="00000000" w:rsidRPr="00000000" w14:paraId="00000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суммы фактических затрат по созданию и приобретению до принятия к использованию организацией нематериальных активов, по кредиту - стоимость созданных при завершении работ нематериальных активов, а также вводимых в эксплуатацию (принимаемых к использованию) объектов. Сальдо этого счета дебетовое и представляет собой накопленные затраты с начала выполнения работ по созданию и приобретению до принятия к использованию организацией нематериальных активов на конец отчетного периода.</w:t>
      </w:r>
    </w:p>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незавершенных нематериальных активов ведется по их отдельным видам и статьям затрат.</w:t>
      </w:r>
    </w:p>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112 “Незавершенные нематериальные активы”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w:t>
      </w:r>
      <w:r w:rsidDel="00000000" w:rsidR="00000000" w:rsidRPr="00000000">
        <w:rPr>
          <w:rtl w:val="0"/>
        </w:rPr>
      </w:r>
    </w:p>
    <w:p w:rsidR="00000000" w:rsidDel="00000000" w:rsidP="00000000" w:rsidRDefault="00000000" w:rsidRPr="00000000" w14:paraId="00000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 дебету со следующими счетами:</w:t>
      </w:r>
      <w:r w:rsidDel="00000000" w:rsidR="00000000" w:rsidRPr="00000000">
        <w:rPr>
          <w:rtl w:val="0"/>
        </w:rPr>
      </w:r>
    </w:p>
    <w:p w:rsidR="00000000" w:rsidDel="00000000" w:rsidP="00000000" w:rsidRDefault="00000000" w:rsidRPr="00000000" w14:paraId="00000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35" w:hRule="atLeast"/>
          <w:tblHeader w:val="0"/>
        </w:trPr>
        <w:tc>
          <w:tcPr>
            <w:vAlign w:val="top"/>
          </w:tcPr>
          <w:p w:rsidR="00000000" w:rsidDel="00000000" w:rsidP="00000000" w:rsidRDefault="00000000" w:rsidRPr="00000000" w14:paraId="00000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поступления объектов нематериальных активов до ввода в эксплуатацию (принятия к использованию):</w:t>
            </w:r>
          </w:p>
        </w:tc>
        <w:tc>
          <w:tcPr>
            <w:vAlign w:val="top"/>
          </w:tcPr>
          <w:p w:rsidR="00000000" w:rsidDel="00000000" w:rsidP="00000000" w:rsidRDefault="00000000" w:rsidRPr="00000000" w14:paraId="00000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970" w:hRule="atLeast"/>
          <w:tblHeader w:val="0"/>
        </w:trPr>
        <w:tc>
          <w:tcPr>
            <w:vAlign w:val="top"/>
          </w:tcPr>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за плату</w:t>
            </w:r>
          </w:p>
          <w:p w:rsidR="00000000" w:rsidDel="00000000" w:rsidP="00000000" w:rsidRDefault="00000000" w:rsidRPr="00000000" w14:paraId="00000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B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300" w:hRule="atLeast"/>
          <w:tblHeader w:val="0"/>
        </w:trPr>
        <w:tc>
          <w:tcPr>
            <w:vAlign w:val="top"/>
          </w:tcPr>
          <w:p w:rsidR="00000000" w:rsidDel="00000000" w:rsidP="00000000" w:rsidRDefault="00000000" w:rsidRPr="00000000" w14:paraId="00000B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 счет вкладов в уставный капитал</w:t>
            </w:r>
          </w:p>
        </w:tc>
        <w:tc>
          <w:tcPr>
            <w:vAlign w:val="top"/>
          </w:tcPr>
          <w:p w:rsidR="00000000" w:rsidDel="00000000" w:rsidP="00000000" w:rsidRDefault="00000000" w:rsidRPr="00000000" w14:paraId="00000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tc>
      </w:tr>
      <w:tr>
        <w:trPr>
          <w:cantSplit w:val="0"/>
          <w:trHeight w:val="1620" w:hRule="atLeast"/>
          <w:tblHeader w:val="0"/>
        </w:trPr>
        <w:tc>
          <w:tcPr>
            <w:vAlign w:val="top"/>
          </w:tcPr>
          <w:p w:rsidR="00000000" w:rsidDel="00000000" w:rsidP="00000000" w:rsidRDefault="00000000" w:rsidRPr="00000000" w14:paraId="00000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порядке обмена</w:t>
            </w:r>
          </w:p>
        </w:tc>
        <w:tc>
          <w:tcPr>
            <w:vAlign w:val="top"/>
          </w:tcPr>
          <w:p w:rsidR="00000000" w:rsidDel="00000000" w:rsidP="00000000" w:rsidRDefault="00000000" w:rsidRPr="00000000" w14:paraId="00000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0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300" w:hRule="atLeast"/>
          <w:tblHeader w:val="0"/>
        </w:trPr>
        <w:tc>
          <w:tcPr>
            <w:vAlign w:val="top"/>
          </w:tcPr>
          <w:p w:rsidR="00000000" w:rsidDel="00000000" w:rsidP="00000000" w:rsidRDefault="00000000" w:rsidRPr="00000000" w14:paraId="00000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безвозмездно</w:t>
            </w:r>
          </w:p>
        </w:tc>
        <w:tc>
          <w:tcPr>
            <w:vAlign w:val="top"/>
          </w:tcPr>
          <w:p w:rsidR="00000000" w:rsidDel="00000000" w:rsidP="00000000" w:rsidRDefault="00000000" w:rsidRPr="00000000" w14:paraId="00000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1421" w:hRule="atLeast"/>
          <w:tblHeader w:val="0"/>
        </w:trPr>
        <w:tc>
          <w:tcPr>
            <w:vAlign w:val="top"/>
          </w:tcPr>
          <w:p w:rsidR="00000000" w:rsidDel="00000000" w:rsidP="00000000" w:rsidRDefault="00000000" w:rsidRPr="00000000" w14:paraId="00000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затрат, связанных непосредственно с созданием организацией отдельного нематериального актива, а также затрат по улучшению используемых активов:</w:t>
            </w:r>
          </w:p>
        </w:tc>
        <w:tc>
          <w:tcPr>
            <w:vAlign w:val="top"/>
          </w:tcPr>
          <w:p w:rsidR="00000000" w:rsidDel="00000000" w:rsidP="00000000" w:rsidRDefault="00000000" w:rsidRPr="00000000" w14:paraId="00000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расход материалов по балансовой стоимости</w:t>
            </w:r>
          </w:p>
        </w:tc>
        <w:tc>
          <w:tcPr>
            <w:vAlign w:val="top"/>
          </w:tcPr>
          <w:p w:rsidR="00000000" w:rsidDel="00000000" w:rsidP="00000000" w:rsidRDefault="00000000" w:rsidRPr="00000000" w14:paraId="00000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0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0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начисление вознаграждения  и отчислений на обязательное социальное страхование        </w:t>
            </w:r>
          </w:p>
        </w:tc>
        <w:tc>
          <w:tcPr>
            <w:vAlign w:val="top"/>
          </w:tcPr>
          <w:p w:rsidR="00000000" w:rsidDel="00000000" w:rsidP="00000000" w:rsidRDefault="00000000" w:rsidRPr="00000000" w14:paraId="00000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840" w:hRule="atLeast"/>
          <w:tblHeader w:val="0"/>
        </w:trPr>
        <w:tc>
          <w:tcPr>
            <w:vAlign w:val="top"/>
          </w:tcPr>
          <w:p w:rsidR="00000000" w:rsidDel="00000000" w:rsidP="00000000" w:rsidRDefault="00000000" w:rsidRPr="00000000" w14:paraId="00000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отнесение стоимости собственных и сторонних  услуг         </w:t>
            </w:r>
          </w:p>
        </w:tc>
        <w:tc>
          <w:tcPr>
            <w:vAlign w:val="top"/>
          </w:tcPr>
          <w:p w:rsidR="00000000" w:rsidDel="00000000" w:rsidP="00000000" w:rsidRDefault="00000000" w:rsidRPr="00000000" w14:paraId="00000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705" w:hRule="atLeast"/>
          <w:tblHeader w:val="0"/>
        </w:trPr>
        <w:tc>
          <w:tcPr>
            <w:vAlign w:val="top"/>
          </w:tcPr>
          <w:p w:rsidR="00000000" w:rsidDel="00000000" w:rsidP="00000000" w:rsidRDefault="00000000" w:rsidRPr="00000000" w14:paraId="00000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отнесение доли общепроизводственных затрат по созданию и подготовке нематериальных активов к использованию</w:t>
            </w:r>
          </w:p>
        </w:tc>
        <w:tc>
          <w:tcPr>
            <w:vAlign w:val="top"/>
          </w:tcPr>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0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0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безвозмездно поступивших незавершенных нематериальных активов</w:t>
            </w:r>
          </w:p>
        </w:tc>
        <w:tc>
          <w:tcPr>
            <w:vAlign w:val="top"/>
          </w:tcPr>
          <w:p w:rsidR="00000000" w:rsidDel="00000000" w:rsidP="00000000" w:rsidRDefault="00000000" w:rsidRPr="00000000" w14:paraId="00000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350" w:hRule="atLeast"/>
          <w:tblHeader w:val="0"/>
        </w:trPr>
        <w:tc>
          <w:tcPr>
            <w:vAlign w:val="top"/>
          </w:tcPr>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процентов за кредиты и займы (при их капитализации) на затраты по созданию нематериальных активов </w:t>
            </w:r>
          </w:p>
        </w:tc>
        <w:tc>
          <w:tcPr>
            <w:vAlign w:val="top"/>
          </w:tcPr>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0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0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112 “Незавершенные нематериальные активы”</w:t>
      </w:r>
      <w:r w:rsidDel="00000000" w:rsidR="00000000" w:rsidRPr="00000000">
        <w:rPr>
          <w:rtl w:val="0"/>
        </w:rPr>
      </w:r>
    </w:p>
    <w:p w:rsidR="00000000" w:rsidDel="00000000" w:rsidP="00000000" w:rsidRDefault="00000000" w:rsidRPr="00000000" w14:paraId="00000B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B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в эксплуатацию (к использованию) объектов нематериальных активов согласно Актам их ввода в эксплуатацию (принятия к использованию)</w:t>
            </w:r>
          </w:p>
        </w:tc>
        <w:tc>
          <w:tcPr>
            <w:vAlign w:val="top"/>
          </w:tcPr>
          <w:p w:rsidR="00000000" w:rsidDel="00000000" w:rsidP="00000000" w:rsidRDefault="00000000" w:rsidRPr="00000000" w14:paraId="00000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tc>
      </w:tr>
      <w:tr>
        <w:trPr>
          <w:cantSplit w:val="0"/>
          <w:trHeight w:val="915" w:hRule="atLeast"/>
          <w:tblHeader w:val="0"/>
        </w:trPr>
        <w:tc>
          <w:tcPr>
            <w:vAlign w:val="top"/>
          </w:tcPr>
          <w:p w:rsidR="00000000" w:rsidDel="00000000" w:rsidP="00000000" w:rsidRDefault="00000000" w:rsidRPr="00000000" w14:paraId="00000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созданных организацией нематериальных активов по фактической себестоимости</w:t>
            </w:r>
          </w:p>
        </w:tc>
        <w:tc>
          <w:tcPr>
            <w:vAlign w:val="top"/>
          </w:tcPr>
          <w:p w:rsidR="00000000" w:rsidDel="00000000" w:rsidP="00000000" w:rsidRDefault="00000000" w:rsidRPr="00000000" w14:paraId="00000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0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10" w:hRule="atLeast"/>
          <w:tblHeader w:val="0"/>
        </w:trPr>
        <w:tc>
          <w:tcPr>
            <w:vAlign w:val="top"/>
          </w:tcPr>
          <w:p w:rsidR="00000000" w:rsidDel="00000000" w:rsidP="00000000" w:rsidRDefault="00000000" w:rsidRPr="00000000" w14:paraId="00000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(капитализация) последующих затрат по улучшению, совершенствованию нематериальных активов на увеличение их стоимости </w:t>
            </w:r>
          </w:p>
        </w:tc>
        <w:tc>
          <w:tcPr>
            <w:vAlign w:val="top"/>
          </w:tcPr>
          <w:p w:rsidR="00000000" w:rsidDel="00000000" w:rsidP="00000000" w:rsidRDefault="00000000" w:rsidRPr="00000000" w14:paraId="00000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0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2" w:hRule="atLeast"/>
          <w:tblHeader w:val="0"/>
        </w:trPr>
        <w:tc>
          <w:tcPr>
            <w:vAlign w:val="top"/>
          </w:tcPr>
          <w:p w:rsidR="00000000" w:rsidDel="00000000" w:rsidP="00000000" w:rsidRDefault="00000000" w:rsidRPr="00000000" w14:paraId="00000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незавершенных нематериальных активов                 </w:t>
            </w:r>
          </w:p>
        </w:tc>
        <w:tc>
          <w:tcPr>
            <w:vAlign w:val="top"/>
          </w:tcPr>
          <w:p w:rsidR="00000000" w:rsidDel="00000000" w:rsidP="00000000" w:rsidRDefault="00000000" w:rsidRPr="00000000" w14:paraId="00000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0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113 “Амортизация нематериальных активов”</w:t>
      </w:r>
    </w:p>
    <w:p w:rsidR="00000000" w:rsidDel="00000000" w:rsidP="00000000" w:rsidRDefault="00000000" w:rsidRPr="00000000" w14:paraId="00000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Счет 113 “Амортизация нематериальных активов” предназначен для обобщения информации об амортизации нематериальных активов, принадлежащих организации на правах собственности, а также долгосрочно арендуемых. </w:t>
      </w:r>
    </w:p>
    <w:p w:rsidR="00000000" w:rsidDel="00000000" w:rsidP="00000000" w:rsidRDefault="00000000" w:rsidRPr="00000000" w14:paraId="00000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начисление амортизации нематериальных активов в течение срока их полезного функционирования, по дебету списание накопленной амортизации по выбывшим нематериальным активам. Сальдо этого счета кредитовое и представляет собой сумму накопленной амортизации по нематериальным активам на конец отчетного периода.</w:t>
      </w:r>
    </w:p>
    <w:p w:rsidR="00000000" w:rsidDel="00000000" w:rsidP="00000000" w:rsidRDefault="00000000" w:rsidRPr="00000000" w14:paraId="00000B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113 “Амортизация нематериальных активов” могут быть открыты следующие субсчета: 1131 “Амортизация организационных расходов”, 1132 “Амортизация патентов”, 1133 “Амортизация товарных знаков”, 1134 “Амортизация лицензий”, 1135 “Амортизация программного обеспечения”, 1136 “Амортизация прочих нематериальных активов”, 1137 “Амортизация долгосрочно арендованных нематериальных активов”. В балансовом отчете о финансовом положении организации сальдо данного счета раскрывается в круглых скобках.</w:t>
      </w:r>
    </w:p>
    <w:p w:rsidR="00000000" w:rsidDel="00000000" w:rsidP="00000000" w:rsidRDefault="00000000" w:rsidRPr="00000000" w14:paraId="00000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амортизации нематериальных активов ведется по их видам.</w:t>
      </w:r>
    </w:p>
    <w:p w:rsidR="00000000" w:rsidDel="00000000" w:rsidP="00000000" w:rsidRDefault="00000000" w:rsidRPr="00000000" w14:paraId="00000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113 “Амортизация нематериальных активов” корреспондирует</w:t>
      </w:r>
      <w:r w:rsidDel="00000000" w:rsidR="00000000" w:rsidRPr="00000000">
        <w:rPr>
          <w:rtl w:val="0"/>
        </w:rPr>
      </w:r>
    </w:p>
    <w:p w:rsidR="00000000" w:rsidDel="00000000" w:rsidP="00000000" w:rsidRDefault="00000000" w:rsidRPr="00000000" w14:paraId="00000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0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амортизации нематериальных активов в зависимости от назначения их использования      </w:t>
            </w:r>
          </w:p>
        </w:tc>
        <w:tc>
          <w:tcPr>
            <w:vAlign w:val="top"/>
          </w:tcPr>
          <w:p w:rsidR="00000000" w:rsidDel="00000000" w:rsidP="00000000" w:rsidRDefault="00000000" w:rsidRPr="00000000" w14:paraId="00000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0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0B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0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0B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Внутреннее изменение (в пределах счета) амортизации при переводе долгосрочно арендованных нематериальных активов в состав собственных   </w:t>
            </w:r>
          </w:p>
        </w:tc>
        <w:tc>
          <w:tcPr>
            <w:vAlign w:val="top"/>
          </w:tcPr>
          <w:p w:rsidR="00000000" w:rsidDel="00000000" w:rsidP="00000000" w:rsidRDefault="00000000" w:rsidRPr="00000000" w14:paraId="00000B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0B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113 “Амортизация нематериальных активов”</w:t>
      </w:r>
      <w:r w:rsidDel="00000000" w:rsidR="00000000" w:rsidRPr="00000000">
        <w:rPr>
          <w:rtl w:val="0"/>
        </w:rPr>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7"/>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15" w:hRule="atLeast"/>
          <w:tblHeader w:val="0"/>
        </w:trPr>
        <w:tc>
          <w:tcPr>
            <w:vAlign w:val="top"/>
          </w:tcPr>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накопленной амортизации по нематериальным активам при переводе их в группу активов на продажу, списании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и ином выбытии</w:t>
            </w:r>
            <w:r w:rsidDel="00000000" w:rsidR="00000000" w:rsidRPr="00000000">
              <w:rPr>
                <w:rtl w:val="0"/>
              </w:rPr>
            </w:r>
          </w:p>
        </w:tc>
        <w:tc>
          <w:tcPr>
            <w:vAlign w:val="top"/>
          </w:tcPr>
          <w:p w:rsidR="00000000" w:rsidDel="00000000" w:rsidP="00000000" w:rsidRDefault="00000000" w:rsidRPr="00000000" w14:paraId="00000B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Внутреннее изменение (в пределах счета)</w:t>
            </w:r>
          </w:p>
          <w:p w:rsidR="00000000" w:rsidDel="00000000" w:rsidP="00000000" w:rsidRDefault="00000000" w:rsidRPr="00000000" w14:paraId="00000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амортизации при переводе долгосрочно арендованных нематериальных активов в состав собственных               </w:t>
            </w:r>
          </w:p>
        </w:tc>
        <w:tc>
          <w:tcPr>
            <w:vAlign w:val="top"/>
          </w:tcPr>
          <w:p w:rsidR="00000000" w:rsidDel="00000000" w:rsidP="00000000" w:rsidRDefault="00000000" w:rsidRPr="00000000" w14:paraId="00000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tc>
      </w:tr>
    </w:tbl>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lightGray"/>
          <w:u w:val="none"/>
          <w:vertAlign w:val="baseline"/>
          <w:rtl w:val="0"/>
        </w:rPr>
        <w:t xml:space="preserve">Счет 114 “Капитализированные затраты на содержание и развитие спортсменов”</w:t>
      </w:r>
      <w:r w:rsidDel="00000000" w:rsidR="00000000" w:rsidRPr="00000000">
        <w:rPr>
          <w:rtl w:val="0"/>
        </w:rPr>
      </w:r>
    </w:p>
    <w:p w:rsidR="00000000" w:rsidDel="00000000" w:rsidP="00000000" w:rsidRDefault="00000000" w:rsidRPr="00000000" w14:paraId="00000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Счет 114 “Капитализированные затраты на содержание и развитие спортсменов” предназначен для обобщения информации о наличии и движении долгосрочных и финансовых вложений в собственный капитал профессиональных спортивных клубов с последующим получением экономических выгод путем уступки и получения прав пользования спортивными навыками игроков по международным трансфертным сертификатам или иными способами получения доходов от использования игроков.</w:t>
      </w:r>
      <w:r w:rsidDel="00000000" w:rsidR="00000000" w:rsidRPr="00000000">
        <w:rPr>
          <w:rtl w:val="0"/>
        </w:rPr>
      </w:r>
    </w:p>
    <w:p w:rsidR="00000000" w:rsidDel="00000000" w:rsidP="00000000" w:rsidRDefault="00000000" w:rsidRPr="00000000" w14:paraId="00000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Счет активный, по дебету отражаются фактически произведенные капитальные затраты по приобретению, содержанию и развитию спортсменов участием тренеров, врачей (массажистов) и воспитанию профессиональных качеств, как у уже подготовленных профессиональных спортсменов, так и воспитанных самостоятельно игроков юношеских команд, по кредиту отражается списание капитализированных затрат при переуступке прав пользования навыками профессиональных игроков по международным трансфертам, списании (увольнении) игроков, досрочном расторжении контрактов или иных причинах, обусловленных прекращением получения экономической выгоды или прекращением деятельности игроков в данном клубе. Сальдо по счету 114 “Капитализированные затраты на содержание и развитие спортсменов” дебетовое и отражает величину долгосрочных капитальных вложений, инвестированных в собственный капитал за счет собственных или заемных средств, предназначенных для развития и совершенствования профессиональных спортивных клубов.</w:t>
      </w:r>
      <w:r w:rsidDel="00000000" w:rsidR="00000000" w:rsidRPr="00000000">
        <w:rPr>
          <w:rtl w:val="0"/>
        </w:rPr>
      </w:r>
    </w:p>
    <w:p w:rsidR="00000000" w:rsidDel="00000000" w:rsidP="00000000" w:rsidRDefault="00000000" w:rsidRPr="00000000" w14:paraId="00000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К счету 114 “Капитализированные затраты на содержание и развитие спортсменов” могут быть открыты следующие субсчета: 1141 “Капитализированные затраты на содержание и развитие профессиональных спортсменов”, 1142 “Капитализированные затраты на содержание, воспитание и развитие юных спортсменов”</w:t>
      </w: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w:t>
      </w:r>
    </w:p>
    <w:p w:rsidR="00000000" w:rsidDel="00000000" w:rsidP="00000000" w:rsidRDefault="00000000" w:rsidRPr="00000000" w14:paraId="00000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Счет 114 «Капитализированные затраты на приобретение прав владения или пользования регистрациями спортсменов» предназначен для обобщения информации о прямых затратах, связанных с приобретением прав владения или пользования регистрациями спортсменов в организациях, осуществляющих деятельность в сфере спорта высших достижений.</w:t>
      </w:r>
    </w:p>
    <w:p w:rsidR="00000000" w:rsidDel="00000000" w:rsidP="00000000" w:rsidRDefault="00000000" w:rsidRPr="00000000" w14:paraId="00000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Счет активный, по дебету отражаются фактически произведенные затраты, связанные с приобретением прав владения или пользования регистрациями спортсменов (плата за трансферт, включая солидарные выплаты и компенсацию за подготовку, уплаченные или подлежащие выплате в пользу другого футбольного клуба и (или) третьего лица для обеспечения регистрации спортсмена, вознаграждения агентов (посредников), прочие прямые затраты, связанные с приобретением регистраций спортсменов, например, сбор за трансфер), по кредиту - списание капитализированных затрат с момента приобретения права владения или пользования регистраций спортсменов, а также списание данных затрат при досрочном расторжении контракта. Сальдо этого счета дебетовое и представляет собой сумму накопленных прямых затрат, связанных с приобретением регистраций спортсменов.</w:t>
      </w:r>
    </w:p>
    <w:p w:rsidR="00000000" w:rsidDel="00000000" w:rsidP="00000000" w:rsidRDefault="00000000" w:rsidRPr="00000000" w14:paraId="00000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Затраты, связанные с развитием и воспитанием спортсменов собственными силами организации, не капитализируются, а относятся на расходы.</w:t>
      </w:r>
    </w:p>
    <w:p w:rsidR="00000000" w:rsidDel="00000000" w:rsidP="00000000" w:rsidRDefault="00000000" w:rsidRPr="00000000" w14:paraId="00000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Счет 114 “Капитализированные затраты на содержание и развитие спортсменов” </w:t>
      </w:r>
      <w:r w:rsidDel="00000000" w:rsidR="00000000" w:rsidRPr="00000000">
        <w:rPr>
          <w:rtl w:val="0"/>
        </w:rPr>
      </w:r>
    </w:p>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по дебету корреспондирует со следующими счетами:</w:t>
      </w:r>
      <w:r w:rsidDel="00000000" w:rsidR="00000000" w:rsidRPr="00000000">
        <w:rPr>
          <w:rtl w:val="0"/>
        </w:rPr>
      </w:r>
    </w:p>
    <w:p w:rsidR="00000000" w:rsidDel="00000000" w:rsidP="00000000" w:rsidRDefault="00000000" w:rsidRPr="00000000" w14:paraId="00000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tbl>
      <w:tblPr>
        <w:tblStyle w:val="Table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Отражение затрат, связанных с содержанием и развитием профессиональных игроков, воспитанных самостоятельно и приобретенных по трансфертам, а также тренеров, врачей (массажистов) </w:t>
            </w:r>
            <w:r w:rsidDel="00000000" w:rsidR="00000000" w:rsidRPr="00000000">
              <w:rPr>
                <w:rtl w:val="0"/>
              </w:rPr>
            </w:r>
          </w:p>
        </w:tc>
        <w:tc>
          <w:tcPr>
            <w:vAlign w:val="top"/>
          </w:tcPr>
          <w:p w:rsidR="00000000" w:rsidDel="00000000" w:rsidP="00000000" w:rsidRDefault="00000000" w:rsidRPr="00000000" w14:paraId="00000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113 “Амортизация нематериальных активов”</w:t>
            </w:r>
            <w:r w:rsidDel="00000000" w:rsidR="00000000" w:rsidRPr="00000000">
              <w:rPr>
                <w:rtl w:val="0"/>
              </w:rPr>
            </w:r>
          </w:p>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211 “Материалы”</w:t>
            </w:r>
            <w:r w:rsidDel="00000000" w:rsidR="00000000" w:rsidRPr="00000000">
              <w:rPr>
                <w:rtl w:val="0"/>
              </w:rPr>
            </w:r>
          </w:p>
          <w:p w:rsidR="00000000" w:rsidDel="00000000" w:rsidP="00000000" w:rsidRDefault="00000000" w:rsidRPr="00000000" w14:paraId="00000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521 “Краткосрочные обязательства по торговым счетам”</w:t>
            </w:r>
            <w:r w:rsidDel="00000000" w:rsidR="00000000" w:rsidRPr="00000000">
              <w:rPr>
                <w:rtl w:val="0"/>
              </w:rPr>
            </w:r>
          </w:p>
          <w:p w:rsidR="00000000" w:rsidDel="00000000" w:rsidP="00000000" w:rsidRDefault="00000000" w:rsidRPr="00000000" w14:paraId="00000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531 “Обязательства персоналу по оплате труда”</w:t>
            </w:r>
            <w:r w:rsidDel="00000000" w:rsidR="00000000" w:rsidRPr="00000000">
              <w:rPr>
                <w:rtl w:val="0"/>
              </w:rPr>
            </w:r>
          </w:p>
          <w:p w:rsidR="00000000" w:rsidDel="00000000" w:rsidP="00000000" w:rsidRDefault="00000000" w:rsidRPr="00000000" w14:paraId="00000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Обязательства по единому социальному налогу и обязательному страховому взносу ” </w:t>
            </w:r>
            <w:r w:rsidDel="00000000" w:rsidR="00000000" w:rsidRPr="00000000">
              <w:rPr>
                <w:rtl w:val="0"/>
              </w:rPr>
            </w:r>
          </w:p>
          <w:p w:rsidR="00000000" w:rsidDel="00000000" w:rsidP="00000000" w:rsidRDefault="00000000" w:rsidRPr="00000000" w14:paraId="00000B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538 “Прочие краткосрочные обязательства”</w:t>
            </w:r>
            <w:r w:rsidDel="00000000" w:rsidR="00000000" w:rsidRPr="00000000">
              <w:rPr>
                <w:rtl w:val="0"/>
              </w:rPr>
            </w:r>
          </w:p>
        </w:tc>
      </w:tr>
    </w:tbl>
    <w:p w:rsidR="00000000" w:rsidDel="00000000" w:rsidP="00000000" w:rsidRDefault="00000000" w:rsidRPr="00000000" w14:paraId="00000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Счет 114 «Капитализированные затраты на приобретение прав владения или пользования регистрациями спортсменов»</w:t>
      </w:r>
      <w:r w:rsidDel="00000000" w:rsidR="00000000" w:rsidRPr="00000000">
        <w:rPr>
          <w:rtl w:val="0"/>
        </w:rPr>
      </w:r>
    </w:p>
    <w:p w:rsidR="00000000" w:rsidDel="00000000" w:rsidP="00000000" w:rsidRDefault="00000000" w:rsidRPr="00000000" w14:paraId="00000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по дебету корреспондирует со следующими счетами:</w:t>
      </w:r>
      <w:r w:rsidDel="00000000" w:rsidR="00000000" w:rsidRPr="00000000">
        <w:rPr>
          <w:rtl w:val="0"/>
        </w:rPr>
      </w:r>
    </w:p>
    <w:p w:rsidR="00000000" w:rsidDel="00000000" w:rsidP="00000000" w:rsidRDefault="00000000" w:rsidRPr="00000000" w14:paraId="00000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tbl>
      <w:tblPr>
        <w:tblStyle w:val="Table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Отражение затрат, связанных с приобретением регистраций спортсменов</w:t>
            </w:r>
          </w:p>
        </w:tc>
        <w:tc>
          <w:tcPr>
            <w:vAlign w:val="top"/>
          </w:tcPr>
          <w:p w:rsidR="00000000" w:rsidDel="00000000" w:rsidP="00000000" w:rsidRDefault="00000000" w:rsidRPr="00000000" w14:paraId="00000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538 «Прочие краткосрочные обязательства»</w:t>
            </w:r>
          </w:p>
        </w:tc>
      </w:tr>
    </w:tbl>
    <w:p w:rsidR="00000000" w:rsidDel="00000000" w:rsidP="00000000" w:rsidRDefault="00000000" w:rsidRPr="00000000" w14:paraId="00000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Счет 114 “Капитализированные затраты на содержание и развитие спортсменов” </w:t>
      </w:r>
      <w:r w:rsidDel="00000000" w:rsidR="00000000" w:rsidRPr="00000000">
        <w:rPr>
          <w:rtl w:val="0"/>
        </w:rPr>
      </w:r>
    </w:p>
    <w:p w:rsidR="00000000" w:rsidDel="00000000" w:rsidP="00000000" w:rsidRDefault="00000000" w:rsidRPr="00000000" w14:paraId="00000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по кредиту корреспондирует со следующими счетами:</w:t>
      </w:r>
      <w:r w:rsidDel="00000000" w:rsidR="00000000" w:rsidRPr="00000000">
        <w:rPr>
          <w:rtl w:val="0"/>
        </w:rPr>
      </w:r>
    </w:p>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tbl>
      <w:tblPr>
        <w:tblStyle w:val="Table1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ff"/>
                <w:sz w:val="24"/>
                <w:szCs w:val="24"/>
                <w:u w:val="none"/>
                <w:shd w:fill="auto" w:val="clear"/>
                <w:vertAlign w:val="baseline"/>
                <w:rtl w:val="0"/>
              </w:rPr>
              <w:t xml:space="preserve">Дебет счетов</w:t>
            </w:r>
            <w:r w:rsidDel="00000000" w:rsidR="00000000" w:rsidRPr="00000000">
              <w:rPr>
                <w:rtl w:val="0"/>
              </w:rPr>
            </w:r>
          </w:p>
        </w:tc>
      </w:tr>
      <w:tr>
        <w:trPr>
          <w:cantSplit w:val="0"/>
          <w:trHeight w:val="1995" w:hRule="atLeast"/>
          <w:tblHeader w:val="0"/>
        </w:trPr>
        <w:tc>
          <w:tcPr>
            <w:vAlign w:val="top"/>
          </w:tcPr>
          <w:p w:rsidR="00000000" w:rsidDel="00000000" w:rsidP="00000000" w:rsidRDefault="00000000" w:rsidRPr="00000000" w14:paraId="00000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Списание сумм капитальных вложений при формировании объекта нематериальных активов в виде прав пользования спортивными навыками игроков в случае передачи (переуступки) этих прав по международным трансфертам другим командам или передачи этих прав в аренду </w:t>
            </w:r>
            <w:r w:rsidDel="00000000" w:rsidR="00000000" w:rsidRPr="00000000">
              <w:rPr>
                <w:rtl w:val="0"/>
              </w:rPr>
            </w:r>
          </w:p>
        </w:tc>
        <w:tc>
          <w:tcPr>
            <w:vAlign w:val="top"/>
          </w:tcPr>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111 “Нематериальные активы”</w:t>
            </w: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Выбытие игроков при досрочном расторжении контрактов и иных случаях прекращения капитализации затрат</w:t>
            </w:r>
            <w:r w:rsidDel="00000000" w:rsidR="00000000" w:rsidRPr="00000000">
              <w:rPr>
                <w:rtl w:val="0"/>
              </w:rPr>
            </w:r>
          </w:p>
        </w:tc>
        <w:tc>
          <w:tcPr>
            <w:vAlign w:val="top"/>
          </w:tcPr>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ff"/>
                <w:sz w:val="24"/>
                <w:szCs w:val="24"/>
                <w:u w:val="none"/>
                <w:shd w:fill="auto" w:val="clear"/>
                <w:vertAlign w:val="baseline"/>
                <w:rtl w:val="0"/>
              </w:rPr>
              <w:t xml:space="preserve">714 “Другие операционные расходы” </w:t>
            </w:r>
            <w:r w:rsidDel="00000000" w:rsidR="00000000" w:rsidRPr="00000000">
              <w:rPr>
                <w:rtl w:val="0"/>
              </w:rPr>
            </w:r>
          </w:p>
        </w:tc>
      </w:tr>
    </w:tbl>
    <w:p w:rsidR="00000000" w:rsidDel="00000000" w:rsidP="00000000" w:rsidRDefault="00000000" w:rsidRPr="00000000" w14:paraId="00000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Счет 114 «Капитализированные затраты на приобретение прав владения или пользования регистрациями спортсменов» </w:t>
      </w:r>
      <w:r w:rsidDel="00000000" w:rsidR="00000000" w:rsidRPr="00000000">
        <w:rPr>
          <w:rtl w:val="0"/>
        </w:rPr>
      </w:r>
    </w:p>
    <w:p w:rsidR="00000000" w:rsidDel="00000000" w:rsidP="00000000" w:rsidRDefault="00000000" w:rsidRPr="00000000" w14:paraId="00000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по кредиту корреспондирует со следующими счетами:</w:t>
      </w:r>
      <w:r w:rsidDel="00000000" w:rsidR="00000000" w:rsidRPr="00000000">
        <w:rPr>
          <w:rtl w:val="0"/>
        </w:rPr>
      </w:r>
    </w:p>
    <w:p w:rsidR="00000000" w:rsidDel="00000000" w:rsidP="00000000" w:rsidRDefault="00000000" w:rsidRPr="00000000" w14:paraId="00000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tbl>
      <w:tblPr>
        <w:tblStyle w:val="Table1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79" w:hRule="atLeast"/>
          <w:tblHeader w:val="0"/>
        </w:trPr>
        <w:tc>
          <w:tcPr>
            <w:vAlign w:val="top"/>
          </w:tcPr>
          <w:p w:rsidR="00000000" w:rsidDel="00000000" w:rsidP="00000000" w:rsidRDefault="00000000" w:rsidRPr="00000000" w14:paraId="00000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Формирование стоимости объекта нематериальных активов путем списания капитализированных с момента приобретения права владения или пользования регистрациями спортсменов</w:t>
            </w:r>
          </w:p>
        </w:tc>
        <w:tc>
          <w:tcPr>
            <w:vAlign w:val="top"/>
          </w:tcPr>
          <w:p w:rsidR="00000000" w:rsidDel="00000000" w:rsidP="00000000" w:rsidRDefault="00000000" w:rsidRPr="00000000" w14:paraId="00000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111 «Нематериальные активы»</w:t>
            </w:r>
          </w:p>
        </w:tc>
      </w:tr>
      <w:tr>
        <w:trPr>
          <w:cantSplit w:val="0"/>
          <w:trHeight w:val="225" w:hRule="atLeast"/>
          <w:tblHeader w:val="0"/>
        </w:trPr>
        <w:tc>
          <w:tcPr>
            <w:vAlign w:val="top"/>
          </w:tcPr>
          <w:p w:rsidR="00000000" w:rsidDel="00000000" w:rsidP="00000000" w:rsidRDefault="00000000" w:rsidRPr="00000000" w14:paraId="00000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Прекращение капитализации затрат в случае выбытия спортсменов при досрочном расторжении контрактов</w:t>
            </w:r>
          </w:p>
        </w:tc>
        <w:tc>
          <w:tcPr>
            <w:vAlign w:val="top"/>
          </w:tcPr>
          <w:p w:rsidR="00000000" w:rsidDel="00000000" w:rsidP="00000000" w:rsidRDefault="00000000" w:rsidRPr="00000000" w14:paraId="00000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714 «Другие операционные расходы» </w:t>
            </w:r>
          </w:p>
        </w:tc>
      </w:tr>
    </w:tbl>
    <w:p w:rsidR="00000000" w:rsidDel="00000000" w:rsidP="00000000" w:rsidRDefault="00000000" w:rsidRPr="00000000" w14:paraId="00000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12 “ДОЛГОСРОЧНЫЕ МАТЕРИАЛЬНЫЕ АКТИВЫ”</w:t>
      </w:r>
      <w:r w:rsidDel="00000000" w:rsidR="00000000" w:rsidRPr="00000000">
        <w:rPr>
          <w:rtl w:val="0"/>
        </w:rPr>
      </w:r>
    </w:p>
    <w:p w:rsidR="00000000" w:rsidDel="00000000" w:rsidP="00000000" w:rsidRDefault="00000000" w:rsidRPr="00000000" w14:paraId="00000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Группа 12 “Долгосрочные материальные активы” включает следующие синтетические счета: 121 “Незавершенные материальные активы”, 122 “</w:t>
      </w: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Земельные участки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«Земельные участки и природные ресурсы»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123 “Основные средства”, 124 “Износ основных средств”, 125 </w:t>
      </w: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“Природные ресурсы”</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«Обесценение долгосрочных материальных активов»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126 “Инвестиционная недвижимость”, 127 “Износ инвестиционной недвижимости”, 128 “Биологические активы”, 129 “Износ биологических активов”. Сальдо счетов этой группы отражается в подразделе “Долгосрочные материальные активы” Балансового отчета о финансовом положении организации.</w:t>
      </w:r>
    </w:p>
    <w:p w:rsidR="00000000" w:rsidDel="00000000" w:rsidP="00000000" w:rsidRDefault="00000000" w:rsidRPr="00000000" w14:paraId="00000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121 “Незавершенные материальные активы”</w:t>
      </w:r>
      <w:r w:rsidDel="00000000" w:rsidR="00000000" w:rsidRPr="00000000">
        <w:rPr>
          <w:rtl w:val="0"/>
        </w:rPr>
      </w:r>
    </w:p>
    <w:p w:rsidR="00000000" w:rsidDel="00000000" w:rsidP="00000000" w:rsidRDefault="00000000" w:rsidRPr="00000000" w14:paraId="00000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Счет 121 “Незавершенные материальные активы” предназначен для обобщения у застройщика информации о затратах по созданию основных средств в течение длительного процесса: приобретение, монтаж и установка оборудования, требующего монтажа, оборудования и других объектов, не требующих монтажа до ввода в эксплуатацию, строительство новых объектов, реконструкция и расширение организации, модернизация действующих основных средств, а также строительство временных титульных приспособлений. </w:t>
      </w:r>
    </w:p>
    <w:p w:rsidR="00000000" w:rsidDel="00000000" w:rsidP="00000000" w:rsidRDefault="00000000" w:rsidRPr="00000000" w14:paraId="00000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сумма затрат монтажных и строительных работ по созданию основных средств, включая стоимость оборудования, требующего монтажа, оборудования и других объектов, не требующих монтажа до сдачи в эксплуатацию, по кредиту - первоначальная стоимость принятых в эксплуатацию основных средств, последующие капитальные вложения, относящиеся на увеличение стоимости соответствующих объектов, а также затраты по возведению временных титульных сооружений и приспособлений. Сальдо этого счета дебетовое и представляет собой накопленные затраты по созданию незавершенных материальных активов нарастающим итогом на конец отчетного периода, стоимость оборудования, требующего монтажа, а также оборудования и других объектов, не требующих монтажа до ввода в эксплуатацию.</w:t>
      </w:r>
    </w:p>
    <w:p w:rsidR="00000000" w:rsidDel="00000000" w:rsidP="00000000" w:rsidRDefault="00000000" w:rsidRPr="00000000" w14:paraId="00000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121 “Незавершенные материальные активы” могут быть открыты следующие субсчета: 1211 “Незавершенное строительство”, 1212 “Оборудование к установке”, 1213 “Оборудование и другие объекты до ввода в эксплуатацию”, 1214 “Последующие капитальные вложения”, 1215 “Незавершенные биологические активы”.</w:t>
      </w:r>
    </w:p>
    <w:p w:rsidR="00000000" w:rsidDel="00000000" w:rsidP="00000000" w:rsidRDefault="00000000" w:rsidRPr="00000000" w14:paraId="00000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незавершенных материальных активов ведется по объектам создаваемых основных средств, видам работ и статьям затрат.</w:t>
      </w:r>
    </w:p>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121 “Незавершенные материальные активы” корреспондирует</w:t>
      </w:r>
      <w:r w:rsidDel="00000000" w:rsidR="00000000" w:rsidRPr="00000000">
        <w:rPr>
          <w:rtl w:val="0"/>
        </w:rPr>
      </w:r>
    </w:p>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оборудования, требующего монтажа, а также оборудования и других объектов, не требующих монтажа до ввода в эксплуатацию:</w:t>
            </w:r>
            <w:r w:rsidDel="00000000" w:rsidR="00000000" w:rsidRPr="00000000">
              <w:rPr>
                <w:rtl w:val="0"/>
              </w:rPr>
            </w:r>
          </w:p>
        </w:tc>
        <w:tc>
          <w:tcPr>
            <w:vAlign w:val="top"/>
          </w:tcPr>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1695" w:hRule="atLeast"/>
          <w:tblHeader w:val="0"/>
        </w:trPr>
        <w:tc>
          <w:tcPr>
            <w:vAlign w:val="top"/>
          </w:tcPr>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от юридических, физических лиц и индивидуальных предпринимателей по покупной стоимости</w:t>
            </w:r>
          </w:p>
        </w:tc>
        <w:tc>
          <w:tcPr>
            <w:vAlign w:val="top"/>
          </w:tcPr>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r w:rsidDel="00000000" w:rsidR="00000000" w:rsidRPr="00000000">
              <w:rPr>
                <w:rtl w:val="0"/>
              </w:rPr>
            </w:r>
          </w:p>
        </w:tc>
      </w:tr>
      <w:tr>
        <w:trPr>
          <w:cantSplit w:val="0"/>
          <w:trHeight w:val="1605" w:hRule="atLeast"/>
          <w:tblHeader w:val="0"/>
        </w:trPr>
        <w:tc>
          <w:tcPr>
            <w:vAlign w:val="top"/>
          </w:tcPr>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 порядке обмена - по рыночной или балансовой стоимости </w:t>
            </w:r>
          </w:p>
        </w:tc>
        <w:tc>
          <w:tcPr>
            <w:vAlign w:val="top"/>
          </w:tcPr>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0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495" w:hRule="atLeast"/>
          <w:tblHeader w:val="0"/>
        </w:trPr>
        <w:tc>
          <w:tcPr>
            <w:vAlign w:val="top"/>
          </w:tcPr>
          <w:p w:rsidR="00000000" w:rsidDel="00000000" w:rsidP="00000000" w:rsidRDefault="00000000" w:rsidRPr="00000000" w14:paraId="00000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безвозмездно -  по рыночной стоимости                               </w:t>
            </w:r>
          </w:p>
        </w:tc>
        <w:tc>
          <w:tcPr>
            <w:vAlign w:val="top"/>
          </w:tcPr>
          <w:p w:rsidR="00000000" w:rsidDel="00000000" w:rsidP="00000000" w:rsidRDefault="00000000" w:rsidRPr="00000000" w14:paraId="00000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 </w:t>
            </w:r>
          </w:p>
        </w:tc>
      </w:tr>
      <w:tr>
        <w:trPr>
          <w:cantSplit w:val="0"/>
          <w:trHeight w:val="1005" w:hRule="atLeast"/>
          <w:tblHeader w:val="0"/>
        </w:trPr>
        <w:tc>
          <w:tcPr>
            <w:vAlign w:val="top"/>
          </w:tcPr>
          <w:p w:rsidR="00000000" w:rsidDel="00000000" w:rsidP="00000000" w:rsidRDefault="00000000" w:rsidRPr="00000000" w14:paraId="00000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от учредителей в счет вкладов в уставный капитал (погашение дебиторской задолженности) - по стоимости, согласованной с учредителями                       </w:t>
            </w:r>
          </w:p>
        </w:tc>
        <w:tc>
          <w:tcPr>
            <w:vAlign w:val="top"/>
          </w:tcPr>
          <w:p w:rsidR="00000000" w:rsidDel="00000000" w:rsidP="00000000" w:rsidRDefault="00000000" w:rsidRPr="00000000" w14:paraId="00000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0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95" w:hRule="atLeast"/>
          <w:tblHeader w:val="0"/>
        </w:trPr>
        <w:tc>
          <w:tcPr>
            <w:vAlign w:val="top"/>
          </w:tcPr>
          <w:p w:rsidR="00000000" w:rsidDel="00000000" w:rsidP="00000000" w:rsidRDefault="00000000" w:rsidRPr="00000000" w14:paraId="00000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доставке оборудования, требующего монтажа, и других объектов:</w:t>
            </w:r>
          </w:p>
        </w:tc>
        <w:tc>
          <w:tcPr>
            <w:vAlign w:val="top"/>
          </w:tcPr>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несовпадении момента их ввода в эксплуатацию с моментом их приобретения</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(транспортировка, погрузка, разгрузка, таможенные пошлины, сборы):</w:t>
            </w:r>
          </w:p>
        </w:tc>
        <w:tc>
          <w:tcPr>
            <w:vAlign w:val="top"/>
          </w:tcPr>
          <w:p w:rsidR="00000000" w:rsidDel="00000000" w:rsidP="00000000" w:rsidRDefault="00000000" w:rsidRPr="00000000" w14:paraId="00000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70" w:hRule="atLeast"/>
          <w:tblHeader w:val="0"/>
        </w:trPr>
        <w:tc>
          <w:tcPr>
            <w:vAlign w:val="top"/>
          </w:tcPr>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непосредственной оплате счетов                </w:t>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1440" w:hRule="atLeast"/>
          <w:tblHeader w:val="0"/>
        </w:trPr>
        <w:tc>
          <w:tcPr>
            <w:vAlign w:val="top"/>
          </w:tcPr>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начислении задолженности кредиторам                     </w:t>
            </w:r>
          </w:p>
        </w:tc>
        <w:tc>
          <w:tcPr>
            <w:vAlign w:val="top"/>
          </w:tcPr>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360" w:hRule="atLeast"/>
          <w:tblHeader w:val="0"/>
        </w:trPr>
        <w:tc>
          <w:tcPr>
            <w:vAlign w:val="top"/>
          </w:tcPr>
          <w:p w:rsidR="00000000" w:rsidDel="00000000" w:rsidP="00000000" w:rsidRDefault="00000000" w:rsidRPr="00000000" w14:paraId="00000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оплаченных через подотчетные лица:</w:t>
            </w:r>
          </w:p>
        </w:tc>
        <w:tc>
          <w:tcPr>
            <w:vAlign w:val="top"/>
          </w:tcPr>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получении ими аванса    </w:t>
            </w:r>
          </w:p>
        </w:tc>
        <w:tc>
          <w:tcPr>
            <w:vAlign w:val="top"/>
          </w:tcPr>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495" w:hRule="atLeast"/>
          <w:tblHeader w:val="0"/>
        </w:trPr>
        <w:tc>
          <w:tcPr>
            <w:vAlign w:val="top"/>
          </w:tcPr>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предварительного получения аванса   </w:t>
            </w:r>
          </w:p>
        </w:tc>
        <w:tc>
          <w:tcPr>
            <w:vAlign w:val="top"/>
          </w:tcPr>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480" w:hRule="atLeast"/>
          <w:tblHeader w:val="0"/>
        </w:trPr>
        <w:tc>
          <w:tcPr>
            <w:vAlign w:val="top"/>
          </w:tcPr>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 страхованию грузов в пути                   </w:t>
            </w:r>
          </w:p>
        </w:tc>
        <w:tc>
          <w:tcPr>
            <w:vAlign w:val="top"/>
          </w:tcPr>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155" w:hRule="atLeast"/>
          <w:tblHeader w:val="0"/>
        </w:trPr>
        <w:tc>
          <w:tcPr>
            <w:vAlign w:val="top"/>
          </w:tcPr>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начисление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погрузку, разгрузку оборудования рабочими организации и отчислений на обязательное социальное страхование </w:t>
            </w:r>
          </w:p>
        </w:tc>
        <w:tc>
          <w:tcPr>
            <w:vAlign w:val="top"/>
          </w:tcPr>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480" w:hRule="atLeast"/>
          <w:tblHeader w:val="0"/>
        </w:trPr>
        <w:tc>
          <w:tcPr>
            <w:vAlign w:val="top"/>
          </w:tcPr>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Передача внутри организации оборудования, находящегося в монтаже</w:t>
            </w:r>
          </w:p>
        </w:tc>
        <w:tc>
          <w:tcPr>
            <w:vAlign w:val="top"/>
          </w:tcPr>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435" w:hRule="atLeast"/>
          <w:tblHeader w:val="0"/>
        </w:trPr>
        <w:tc>
          <w:tcPr>
            <w:vAlign w:val="top"/>
          </w:tcPr>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Передача в монтаж оборудования  </w:t>
            </w:r>
          </w:p>
        </w:tc>
        <w:tc>
          <w:tcPr>
            <w:vAlign w:val="top"/>
          </w:tcPr>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660" w:hRule="atLeast"/>
          <w:tblHeader w:val="0"/>
        </w:trPr>
        <w:tc>
          <w:tcPr>
            <w:vAlign w:val="top"/>
          </w:tcPr>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Передача в монтаж оборудования и других объектов до ввода их в эксплуатацию по покупной стоимости плюс расходы по доставке</w:t>
            </w:r>
          </w:p>
        </w:tc>
        <w:tc>
          <w:tcPr>
            <w:vAlign w:val="top"/>
          </w:tcPr>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352" w:hRule="atLeast"/>
          <w:tblHeader w:val="0"/>
        </w:trPr>
        <w:tc>
          <w:tcPr>
            <w:vAlign w:val="top"/>
          </w:tcPr>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выполненных строительно-монтажных работ и затрат по восстановительному ремонту</w:t>
            </w:r>
          </w:p>
        </w:tc>
        <w:tc>
          <w:tcPr>
            <w:vAlign w:val="top"/>
          </w:tcPr>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оплаты за оборудование в установленный для предоставления скидки срок, сторнируется соответствующая скидке сумма задолженности перед кредитором</w:t>
            </w:r>
          </w:p>
        </w:tc>
        <w:tc>
          <w:tcPr>
            <w:vAlign w:val="top"/>
          </w:tcPr>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vAlign w:val="top"/>
          </w:tcPr>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прямых и косвенных расходов по строительству объектов, монтажу и установке оборудования при хозяйственном способе, а также расходов по осуществлению последующих капитальных вложений основных средств в течение срока полезного их функционирования,</w:t>
            </w:r>
          </w:p>
          <w:p w:rsidR="00000000" w:rsidDel="00000000" w:rsidP="00000000" w:rsidRDefault="00000000" w:rsidRPr="00000000" w14:paraId="00000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закладке и выращиванию многолетних насаждений своими силами до вступления в пору плодоношения:</w:t>
            </w:r>
          </w:p>
        </w:tc>
        <w:tc>
          <w:tcPr>
            <w:vAlign w:val="top"/>
          </w:tcPr>
          <w:p w:rsidR="00000000" w:rsidDel="00000000" w:rsidP="00000000" w:rsidRDefault="00000000" w:rsidRPr="00000000" w14:paraId="00000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3" w:hRule="atLeast"/>
          <w:tblHeader w:val="0"/>
        </w:trPr>
        <w:tc>
          <w:tcPr>
            <w:vAlign w:val="top"/>
          </w:tcPr>
          <w:p w:rsidR="00000000" w:rsidDel="00000000" w:rsidP="00000000" w:rsidRDefault="00000000" w:rsidRPr="00000000" w14:paraId="00000B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расход материалов по балансовой стоимости</w:t>
            </w:r>
          </w:p>
        </w:tc>
        <w:tc>
          <w:tcPr>
            <w:vAlign w:val="top"/>
          </w:tcPr>
          <w:p w:rsidR="00000000" w:rsidDel="00000000" w:rsidP="00000000" w:rsidRDefault="00000000" w:rsidRPr="00000000" w14:paraId="00000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720" w:hRule="atLeast"/>
          <w:tblHeader w:val="0"/>
        </w:trPr>
        <w:tc>
          <w:tcPr>
            <w:vAlign w:val="top"/>
          </w:tcPr>
          <w:p w:rsidR="00000000" w:rsidDel="00000000" w:rsidP="00000000" w:rsidRDefault="00000000" w:rsidRPr="00000000" w14:paraId="00000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начисление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рабочим и отчислений на обязательное социальное страхование,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резерв по отпускам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780" w:hRule="atLeast"/>
          <w:tblHeader w:val="0"/>
        </w:trPr>
        <w:tc>
          <w:tcPr>
            <w:vAlign w:val="top"/>
          </w:tcPr>
          <w:p w:rsidR="00000000" w:rsidDel="00000000" w:rsidP="00000000" w:rsidRDefault="00000000" w:rsidRPr="00000000" w14:paraId="00000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собственных услуг и услуг сторонних организаций                                    </w:t>
            </w:r>
          </w:p>
        </w:tc>
        <w:tc>
          <w:tcPr>
            <w:vAlign w:val="top"/>
          </w:tcPr>
          <w:p w:rsidR="00000000" w:rsidDel="00000000" w:rsidP="00000000" w:rsidRDefault="00000000" w:rsidRPr="00000000" w14:paraId="00000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300" w:hRule="atLeast"/>
          <w:tblHeader w:val="0"/>
        </w:trPr>
        <w:tc>
          <w:tcPr>
            <w:vAlign w:val="top"/>
          </w:tcPr>
          <w:p w:rsidR="00000000" w:rsidDel="00000000" w:rsidP="00000000" w:rsidRDefault="00000000" w:rsidRPr="00000000" w14:paraId="00000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списание сумм косвенных затрат  </w:t>
            </w:r>
          </w:p>
        </w:tc>
        <w:tc>
          <w:tcPr>
            <w:vAlign w:val="top"/>
          </w:tcPr>
          <w:p w:rsidR="00000000" w:rsidDel="00000000" w:rsidP="00000000" w:rsidRDefault="00000000" w:rsidRPr="00000000" w14:paraId="00000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540" w:hRule="atLeast"/>
          <w:tblHeader w:val="0"/>
        </w:trPr>
        <w:tc>
          <w:tcPr>
            <w:vAlign w:val="top"/>
          </w:tcPr>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дооценки незавершенных</w:t>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материальных активов                    </w:t>
            </w:r>
          </w:p>
        </w:tc>
        <w:tc>
          <w:tcPr>
            <w:vAlign w:val="top"/>
          </w:tcPr>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r>
        <w:trPr>
          <w:cantSplit w:val="0"/>
          <w:trHeight w:val="1140" w:hRule="atLeast"/>
          <w:tblHeader w:val="0"/>
        </w:trPr>
        <w:tc>
          <w:tcPr>
            <w:vAlign w:val="top"/>
          </w:tcPr>
          <w:p w:rsidR="00000000" w:rsidDel="00000000" w:rsidP="00000000" w:rsidRDefault="00000000" w:rsidRPr="00000000" w14:paraId="00000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процентов за кредиты и займы</w:t>
            </w:r>
          </w:p>
          <w:p w:rsidR="00000000" w:rsidDel="00000000" w:rsidP="00000000" w:rsidRDefault="00000000" w:rsidRPr="00000000" w14:paraId="00000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их капитализации) на затраты по созданию долгосрочных материальных активов  </w:t>
            </w:r>
          </w:p>
        </w:tc>
        <w:tc>
          <w:tcPr>
            <w:vAlign w:val="top"/>
          </w:tcPr>
          <w:p w:rsidR="00000000" w:rsidDel="00000000" w:rsidP="00000000" w:rsidRDefault="00000000" w:rsidRPr="00000000" w14:paraId="00000B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0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0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0B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513 “Краткосрочные займы”</w:t>
            </w:r>
          </w:p>
          <w:p w:rsidR="00000000" w:rsidDel="00000000" w:rsidP="00000000" w:rsidRDefault="00000000" w:rsidRPr="00000000" w14:paraId="00000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0B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Услуги сторонней организации по устранению повреждений              </w:t>
            </w:r>
          </w:p>
        </w:tc>
        <w:tc>
          <w:tcPr>
            <w:vAlign w:val="top"/>
          </w:tcPr>
          <w:p w:rsidR="00000000" w:rsidDel="00000000" w:rsidP="00000000" w:rsidRDefault="00000000" w:rsidRPr="00000000" w14:paraId="00000B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 Прочие краткосрочные обязательства”</w:t>
            </w:r>
          </w:p>
        </w:tc>
      </w:tr>
      <w:tr>
        <w:trPr>
          <w:cantSplit w:val="0"/>
          <w:trHeight w:val="1065" w:hRule="atLeast"/>
          <w:tblHeader w:val="0"/>
        </w:trPr>
        <w:tc>
          <w:tcPr>
            <w:vAlign w:val="top"/>
          </w:tcPr>
          <w:p w:rsidR="00000000" w:rsidDel="00000000" w:rsidP="00000000" w:rsidRDefault="00000000" w:rsidRPr="00000000" w14:paraId="00000B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сборке и установке мебели, транспортные расходы, связанные с приобретением и установкой рекламного щита</w:t>
            </w:r>
          </w:p>
        </w:tc>
        <w:tc>
          <w:tcPr>
            <w:vAlign w:val="top"/>
          </w:tcPr>
          <w:p w:rsidR="00000000" w:rsidDel="00000000" w:rsidP="00000000" w:rsidRDefault="00000000" w:rsidRPr="00000000" w14:paraId="00000B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 Прочие краткосрочные обязательства”</w:t>
            </w:r>
          </w:p>
        </w:tc>
      </w:tr>
      <w:tr>
        <w:trPr>
          <w:cantSplit w:val="0"/>
          <w:trHeight w:val="300" w:hRule="atLeast"/>
          <w:tblHeader w:val="0"/>
        </w:trPr>
        <w:tc>
          <w:tcPr>
            <w:vAlign w:val="top"/>
          </w:tcPr>
          <w:p w:rsidR="00000000" w:rsidDel="00000000" w:rsidP="00000000" w:rsidRDefault="00000000" w:rsidRPr="00000000" w14:paraId="00000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приобретению биологических активов, при совпадении момента сдачи их в эксплуатацию с моментом их приобретения:</w:t>
            </w:r>
          </w:p>
        </w:tc>
        <w:tc>
          <w:tcPr>
            <w:vAlign w:val="top"/>
          </w:tcPr>
          <w:p w:rsidR="00000000" w:rsidDel="00000000" w:rsidP="00000000" w:rsidRDefault="00000000" w:rsidRPr="00000000" w14:paraId="00000B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сторонних услуг по транспортировке,</w:t>
            </w:r>
          </w:p>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погрузке и разгрузке:</w:t>
            </w:r>
          </w:p>
        </w:tc>
        <w:tc>
          <w:tcPr>
            <w:vAlign w:val="top"/>
          </w:tcPr>
          <w:p w:rsidR="00000000" w:rsidDel="00000000" w:rsidP="00000000" w:rsidRDefault="00000000" w:rsidRPr="00000000" w14:paraId="00000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непосредственной оплате счетов            </w:t>
            </w:r>
          </w:p>
        </w:tc>
        <w:tc>
          <w:tcPr>
            <w:vAlign w:val="top"/>
          </w:tcPr>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B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300" w:hRule="atLeast"/>
          <w:tblHeader w:val="0"/>
        </w:trPr>
        <w:tc>
          <w:tcPr>
            <w:vAlign w:val="top"/>
          </w:tcPr>
          <w:p w:rsidR="00000000" w:rsidDel="00000000" w:rsidP="00000000" w:rsidRDefault="00000000" w:rsidRPr="00000000" w14:paraId="00000B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начислении задолженности                                                    </w:t>
            </w:r>
          </w:p>
        </w:tc>
        <w:tc>
          <w:tcPr>
            <w:vAlign w:val="top"/>
          </w:tcPr>
          <w:p w:rsidR="00000000" w:rsidDel="00000000" w:rsidP="00000000" w:rsidRDefault="00000000" w:rsidRPr="00000000" w14:paraId="00000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300" w:hRule="atLeast"/>
          <w:tblHeader w:val="0"/>
        </w:trPr>
        <w:tc>
          <w:tcPr>
            <w:vAlign w:val="top"/>
          </w:tcPr>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таможенных пошлин, сборов, расходов по страхованию грузов в пути</w:t>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300" w:hRule="atLeast"/>
          <w:tblHeader w:val="0"/>
        </w:trPr>
        <w:tc>
          <w:tcPr>
            <w:vAlign w:val="top"/>
          </w:tcPr>
          <w:p w:rsidR="00000000" w:rsidDel="00000000" w:rsidP="00000000" w:rsidRDefault="00000000" w:rsidRPr="00000000" w14:paraId="00000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отчислений на обязательное социальное страхование рабочих по погрузке, разгрузке оборудования</w:t>
            </w:r>
          </w:p>
        </w:tc>
        <w:tc>
          <w:tcPr>
            <w:vAlign w:val="top"/>
          </w:tcPr>
          <w:p w:rsidR="00000000" w:rsidDel="00000000" w:rsidP="00000000" w:rsidRDefault="00000000" w:rsidRPr="00000000" w14:paraId="00000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300" w:hRule="atLeast"/>
          <w:tblHeader w:val="0"/>
        </w:trPr>
        <w:tc>
          <w:tcPr>
            <w:vAlign w:val="top"/>
          </w:tcPr>
          <w:p w:rsidR="00000000" w:rsidDel="00000000" w:rsidP="00000000" w:rsidRDefault="00000000" w:rsidRPr="00000000" w14:paraId="00000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оплаченных через подотчетные лица:</w:t>
            </w:r>
          </w:p>
        </w:tc>
        <w:tc>
          <w:tcPr>
            <w:vAlign w:val="top"/>
          </w:tcPr>
          <w:p w:rsidR="00000000" w:rsidDel="00000000" w:rsidP="00000000" w:rsidRDefault="00000000" w:rsidRPr="00000000" w14:paraId="00000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получении ими аванса                                             </w:t>
            </w:r>
          </w:p>
        </w:tc>
        <w:tc>
          <w:tcPr>
            <w:vAlign w:val="top"/>
          </w:tcPr>
          <w:p w:rsidR="00000000" w:rsidDel="00000000" w:rsidP="00000000" w:rsidRDefault="00000000" w:rsidRPr="00000000" w14:paraId="00000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0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300" w:hRule="atLeast"/>
          <w:tblHeader w:val="0"/>
        </w:trPr>
        <w:tc>
          <w:tcPr>
            <w:vAlign w:val="top"/>
          </w:tcPr>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предварительного получения аванса    </w:t>
            </w:r>
          </w:p>
        </w:tc>
        <w:tc>
          <w:tcPr>
            <w:vAlign w:val="top"/>
          </w:tcPr>
          <w:p w:rsidR="00000000" w:rsidDel="00000000" w:rsidP="00000000" w:rsidRDefault="00000000" w:rsidRPr="00000000" w14:paraId="00000C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прочим операциям”</w:t>
            </w:r>
          </w:p>
        </w:tc>
      </w:tr>
      <w:tr>
        <w:trPr>
          <w:cantSplit w:val="0"/>
          <w:trHeight w:val="300" w:hRule="atLeast"/>
          <w:tblHeader w:val="0"/>
        </w:trPr>
        <w:tc>
          <w:tcPr>
            <w:vAlign w:val="top"/>
          </w:tcPr>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услуг вспомогательных производств       </w:t>
            </w:r>
          </w:p>
        </w:tc>
        <w:tc>
          <w:tcPr>
            <w:vAlign w:val="top"/>
          </w:tcPr>
          <w:p w:rsidR="00000000" w:rsidDel="00000000" w:rsidP="00000000" w:rsidRDefault="00000000" w:rsidRPr="00000000" w14:paraId="00000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300" w:hRule="atLeast"/>
          <w:tblHeader w:val="0"/>
        </w:trPr>
        <w:tc>
          <w:tcPr>
            <w:vAlign w:val="top"/>
          </w:tcPr>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дооценки биологических активов при переоценке  </w:t>
            </w:r>
          </w:p>
        </w:tc>
        <w:tc>
          <w:tcPr>
            <w:vAlign w:val="top"/>
          </w:tcPr>
          <w:p w:rsidR="00000000" w:rsidDel="00000000" w:rsidP="00000000" w:rsidRDefault="00000000" w:rsidRPr="00000000" w14:paraId="00000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bl>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121 “Незавершенные материальные активы”</w:t>
      </w:r>
      <w:r w:rsidDel="00000000" w:rsidR="00000000" w:rsidRPr="00000000">
        <w:rPr>
          <w:rtl w:val="0"/>
        </w:rPr>
      </w:r>
    </w:p>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1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в эксплуатацию объектов основных средств и биологических активов</w:t>
            </w:r>
            <w:r w:rsidDel="00000000" w:rsidR="00000000" w:rsidRPr="00000000">
              <w:rPr>
                <w:rtl w:val="0"/>
              </w:rPr>
            </w:r>
          </w:p>
        </w:tc>
        <w:tc>
          <w:tcPr>
            <w:vAlign w:val="top"/>
          </w:tcPr>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0C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“Биологические активы”</w:t>
            </w:r>
          </w:p>
        </w:tc>
      </w:tr>
      <w:tr>
        <w:trPr>
          <w:cantSplit w:val="0"/>
          <w:trHeight w:val="870" w:hRule="atLeast"/>
          <w:tblHeader w:val="0"/>
        </w:trPr>
        <w:tc>
          <w:tcPr>
            <w:vAlign w:val="top"/>
          </w:tcPr>
          <w:p w:rsidR="00000000" w:rsidDel="00000000" w:rsidP="00000000" w:rsidRDefault="00000000" w:rsidRPr="00000000" w14:paraId="00000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незавершенных материальных активов (безвозмездная передача, реализация) </w:t>
            </w:r>
          </w:p>
        </w:tc>
        <w:tc>
          <w:tcPr>
            <w:vAlign w:val="top"/>
          </w:tcPr>
          <w:p w:rsidR="00000000" w:rsidDel="00000000" w:rsidP="00000000" w:rsidRDefault="00000000" w:rsidRPr="00000000" w14:paraId="00000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C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уценки незавершенных материальных активов при их переоценке    </w:t>
            </w:r>
          </w:p>
        </w:tc>
        <w:tc>
          <w:tcPr>
            <w:vAlign w:val="top"/>
          </w:tcPr>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r>
        <w:trPr>
          <w:cantSplit w:val="0"/>
          <w:trHeight w:val="150" w:hRule="atLeast"/>
          <w:tblHeader w:val="0"/>
        </w:trPr>
        <w:tc>
          <w:tcPr>
            <w:vAlign w:val="top"/>
          </w:tcPr>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Передача в монтаж оборудования  </w:t>
            </w:r>
          </w:p>
        </w:tc>
        <w:tc>
          <w:tcPr>
            <w:vAlign w:val="top"/>
          </w:tcPr>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888" w:hRule="atLeast"/>
          <w:tblHeader w:val="0"/>
        </w:trPr>
        <w:tc>
          <w:tcPr>
            <w:vAlign w:val="top"/>
          </w:tcPr>
          <w:p w:rsidR="00000000" w:rsidDel="00000000" w:rsidP="00000000" w:rsidRDefault="00000000" w:rsidRPr="00000000" w14:paraId="00000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Капитализация затрат по восстановительному ремонту грузового автомобиля </w:t>
            </w:r>
          </w:p>
        </w:tc>
        <w:tc>
          <w:tcPr>
            <w:vAlign w:val="top"/>
          </w:tcPr>
          <w:p w:rsidR="00000000" w:rsidDel="00000000" w:rsidP="00000000" w:rsidRDefault="00000000" w:rsidRPr="00000000" w14:paraId="00000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0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66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122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1"/>
          <w:color w:val="ff6600"/>
          <w:sz w:val="24"/>
          <w:szCs w:val="24"/>
          <w:u w:val="none"/>
          <w:shd w:fill="auto" w:val="clear"/>
          <w:vertAlign w:val="baseline"/>
          <w:rtl w:val="0"/>
        </w:rPr>
        <w:t xml:space="preserve">Земельные участки</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«Земельные участки и природные ресурсы»</w:t>
      </w:r>
      <w:r w:rsidDel="00000000" w:rsidR="00000000" w:rsidRPr="00000000">
        <w:rPr>
          <w:rtl w:val="0"/>
        </w:rPr>
      </w:r>
    </w:p>
    <w:p w:rsidR="00000000" w:rsidDel="00000000" w:rsidP="00000000" w:rsidRDefault="00000000" w:rsidRPr="00000000" w14:paraId="00000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38. Данный счет временно не применяется</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123 “Основные средства”</w:t>
      </w:r>
      <w:r w:rsidDel="00000000" w:rsidR="00000000" w:rsidRPr="00000000">
        <w:rPr>
          <w:rtl w:val="0"/>
        </w:rPr>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Счет 123 “Основные средства” предназначен для обобщения информации о наличии и движении объектов основных средств, принадлежащих на правах собственности, долгосрочно арендуемых или приобретаемых по лизингу.</w:t>
      </w:r>
    </w:p>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Счет активный, по дебету отражают первоначальную стоимость сданных в эксплуатацию приобретенных или построенных объектов основных средств, скорректированную стоимость основных средств в результате последующих капитальных вложений и переоцененную стоимость после переоценки, по кредиту стоимость основных средств переведенных в группу активов на продажу, списание начисленной в течение фактического срока функционирования суммы износа объектов и стоимость полученных годных материальных ценностей. Сальдо по этому счету дебетовое и представляет стоимость основных средств на конец отчетного периода.</w:t>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123 “Основные средства” могут быть открыты следующие субсчета: 1231 “Здания”, 1232 “Сооружения”, 1233 “Машины, оборудование и передаточные устройства”, 1234 “Транспортные средства”, 1235 “Прочие основные средства”, 1236 “Основные средства, полученные в финансируемую аренду (финансовый лизинг) “, 1237 «Малоценные основные средства».</w:t>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основных средств ведется по их видам, учетным (однородным) группам, отдельным инвентарным объектам и другим направлениям, установленным организацией.</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123 “Основные средства” корреспондирует по дебету</w:t>
      </w:r>
      <w:r w:rsidDel="00000000" w:rsidR="00000000" w:rsidRPr="00000000">
        <w:rPr>
          <w:rtl w:val="0"/>
        </w:rPr>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основных средств:</w:t>
            </w:r>
          </w:p>
        </w:tc>
        <w:tc>
          <w:tcPr>
            <w:vAlign w:val="top"/>
          </w:tcPr>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законченных строительством, монтажом объектов по фактической себестоимости</w:t>
            </w:r>
          </w:p>
        </w:tc>
        <w:tc>
          <w:tcPr>
            <w:vAlign w:val="top"/>
          </w:tcPr>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от поставщиков - оборудования и других объектов, не требующих монтажа, по</w:t>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первоначальной стоимости принятых в</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эксплуатацию:</w:t>
            </w:r>
          </w:p>
        </w:tc>
        <w:tc>
          <w:tcPr>
            <w:vAlign w:val="top"/>
          </w:tcPr>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момента приобретения</w:t>
            </w:r>
          </w:p>
        </w:tc>
        <w:tc>
          <w:tcPr>
            <w:vAlign w:val="top"/>
          </w:tcPr>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70" w:hRule="atLeast"/>
          <w:tblHeader w:val="0"/>
        </w:trPr>
        <w:tc>
          <w:tcPr>
            <w:vAlign w:val="top"/>
          </w:tcPr>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момент приобретения, без предварительной оплаты счетов</w:t>
            </w:r>
          </w:p>
        </w:tc>
        <w:tc>
          <w:tcPr>
            <w:vAlign w:val="top"/>
          </w:tcPr>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80" w:hRule="atLeast"/>
          <w:tblHeader w:val="0"/>
        </w:trPr>
        <w:tc>
          <w:tcPr>
            <w:vAlign w:val="top"/>
          </w:tcPr>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 учредителей в счет вкладов в уставный капитал</w:t>
            </w:r>
          </w:p>
        </w:tc>
        <w:tc>
          <w:tcPr>
            <w:vAlign w:val="top"/>
          </w:tcPr>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 порядке долгосрочной аренды по договорной стоимости</w:t>
            </w:r>
          </w:p>
        </w:tc>
        <w:tc>
          <w:tcPr>
            <w:vAlign w:val="top"/>
          </w:tcPr>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безвозмездно - по рыночной (балансовой) стоимости </w:t>
            </w:r>
          </w:p>
        </w:tc>
        <w:tc>
          <w:tcPr>
            <w:vAlign w:val="top"/>
          </w:tcPr>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40" w:hRule="atLeast"/>
          <w:tblHeader w:val="0"/>
        </w:trPr>
        <w:tc>
          <w:tcPr>
            <w:vAlign w:val="top"/>
          </w:tcPr>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в порядке обмена – по  рыночной стоимости</w:t>
            </w:r>
          </w:p>
        </w:tc>
        <w:tc>
          <w:tcPr>
            <w:vAlign w:val="top"/>
          </w:tcPr>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705" w:hRule="atLeast"/>
          <w:tblHeader w:val="0"/>
        </w:trPr>
        <w:tc>
          <w:tcPr>
            <w:vAlign w:val="top"/>
          </w:tcPr>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основных средств, выявленных при инвентаризации как неучтенных  </w:t>
            </w:r>
          </w:p>
        </w:tc>
        <w:tc>
          <w:tcPr>
            <w:vAlign w:val="top"/>
          </w:tcPr>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объектов основных средств, ранее</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переданных в долгосрочную аренду</w:t>
            </w:r>
          </w:p>
        </w:tc>
        <w:tc>
          <w:tcPr>
            <w:vAlign w:val="top"/>
          </w:tcPr>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tc>
      </w:tr>
      <w:tr>
        <w:trPr>
          <w:cantSplit w:val="0"/>
          <w:trHeight w:val="1305" w:hRule="atLeast"/>
          <w:tblHeader w:val="0"/>
        </w:trPr>
        <w:tc>
          <w:tcPr>
            <w:vAlign w:val="top"/>
          </w:tcPr>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приобретению оборудования и других объектов, не требующих монтажа, при совпадении момента сдачи их в эксплуатацию с моментом их приобретения:</w:t>
            </w:r>
          </w:p>
        </w:tc>
        <w:tc>
          <w:tcPr>
            <w:vAlign w:val="top"/>
          </w:tcPr>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сторонних услуг по транспортировке,</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погрузке и разгрузке:</w:t>
            </w:r>
          </w:p>
        </w:tc>
        <w:tc>
          <w:tcPr>
            <w:vAlign w:val="top"/>
          </w:tcPr>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0" w:hRule="atLeast"/>
          <w:tblHeader w:val="0"/>
        </w:trPr>
        <w:tc>
          <w:tcPr>
            <w:vAlign w:val="top"/>
          </w:tcPr>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непосредственной оплате счетов            </w:t>
            </w:r>
          </w:p>
        </w:tc>
        <w:tc>
          <w:tcPr>
            <w:vAlign w:val="top"/>
          </w:tcPr>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C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720" w:hRule="atLeast"/>
          <w:tblHeader w:val="0"/>
        </w:trPr>
        <w:tc>
          <w:tcPr>
            <w:vAlign w:val="top"/>
          </w:tcPr>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начислении задолженности                                                    </w:t>
            </w:r>
          </w:p>
        </w:tc>
        <w:tc>
          <w:tcPr>
            <w:vAlign w:val="top"/>
          </w:tcPr>
          <w:p w:rsidR="00000000" w:rsidDel="00000000" w:rsidP="00000000" w:rsidRDefault="00000000" w:rsidRPr="00000000" w14:paraId="00000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65" w:hRule="atLeast"/>
          <w:tblHeader w:val="0"/>
        </w:trPr>
        <w:tc>
          <w:tcPr>
            <w:vAlign w:val="top"/>
          </w:tcPr>
          <w:p w:rsidR="00000000" w:rsidDel="00000000" w:rsidP="00000000" w:rsidRDefault="00000000" w:rsidRPr="00000000" w14:paraId="00000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таможенных пошлин, сборов, расходов по страхованию грузов в пути</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 “</w:t>
            </w:r>
          </w:p>
          <w:p w:rsidR="00000000" w:rsidDel="00000000" w:rsidP="00000000" w:rsidRDefault="00000000" w:rsidRPr="00000000" w14:paraId="00000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780" w:hRule="atLeast"/>
          <w:tblHeader w:val="0"/>
        </w:trPr>
        <w:tc>
          <w:tcPr>
            <w:vAlign w:val="top"/>
          </w:tcPr>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отчислений на обязательное социальное страхование рабочих по погрузке, разгрузке оборудования</w:t>
            </w:r>
          </w:p>
        </w:tc>
        <w:tc>
          <w:tcPr>
            <w:vAlign w:val="top"/>
          </w:tcPr>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300" w:hRule="atLeast"/>
          <w:tblHeader w:val="0"/>
        </w:trPr>
        <w:tc>
          <w:tcPr>
            <w:vAlign w:val="top"/>
          </w:tcPr>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оплаченных через подотчетные лица:</w:t>
            </w:r>
          </w:p>
        </w:tc>
        <w:tc>
          <w:tcPr>
            <w:vAlign w:val="top"/>
          </w:tcPr>
          <w:p w:rsidR="00000000" w:rsidDel="00000000" w:rsidP="00000000" w:rsidRDefault="00000000" w:rsidRPr="00000000" w14:paraId="00000C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предварительном получении ими аванса                                             </w:t>
            </w:r>
          </w:p>
        </w:tc>
        <w:tc>
          <w:tcPr>
            <w:vAlign w:val="top"/>
          </w:tcPr>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0C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510" w:hRule="atLeast"/>
          <w:tblHeader w:val="0"/>
        </w:trPr>
        <w:tc>
          <w:tcPr>
            <w:vAlign w:val="top"/>
          </w:tcPr>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предварительного получения аванса    </w:t>
            </w:r>
          </w:p>
        </w:tc>
        <w:tc>
          <w:tcPr>
            <w:vAlign w:val="top"/>
          </w:tcPr>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w:t>
            </w:r>
          </w:p>
          <w:p w:rsidR="00000000" w:rsidDel="00000000" w:rsidP="00000000" w:rsidRDefault="00000000" w:rsidRPr="00000000" w14:paraId="00000C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прочим операциям”</w:t>
            </w:r>
          </w:p>
        </w:tc>
      </w:tr>
      <w:tr>
        <w:trPr>
          <w:cantSplit w:val="0"/>
          <w:trHeight w:val="315" w:hRule="atLeast"/>
          <w:tblHeader w:val="0"/>
        </w:trPr>
        <w:tc>
          <w:tcPr>
            <w:vAlign w:val="top"/>
          </w:tcPr>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услуг вспомогательных производств       </w:t>
            </w:r>
          </w:p>
        </w:tc>
        <w:tc>
          <w:tcPr>
            <w:vAlign w:val="top"/>
          </w:tcPr>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70" w:hRule="atLeast"/>
          <w:tblHeader w:val="0"/>
        </w:trPr>
        <w:tc>
          <w:tcPr>
            <w:vAlign w:val="top"/>
          </w:tcPr>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дооценки основных средств</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переоценке                            </w:t>
            </w:r>
          </w:p>
        </w:tc>
        <w:tc>
          <w:tcPr>
            <w:vAlign w:val="top"/>
          </w:tcPr>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bl>
    <w:p w:rsidR="00000000" w:rsidDel="00000000" w:rsidP="00000000" w:rsidRDefault="00000000" w:rsidRPr="00000000" w14:paraId="00000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123 “Основные средства” корреспондирует</w:t>
      </w:r>
      <w:r w:rsidDel="00000000" w:rsidR="00000000" w:rsidRPr="00000000">
        <w:rPr>
          <w:rtl w:val="0"/>
        </w:rPr>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0C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основных средств в состав долгосрочных активов и групп выбытия для продажи</w:t>
            </w:r>
          </w:p>
        </w:tc>
        <w:tc>
          <w:tcPr>
            <w:vAlign w:val="top"/>
          </w:tcPr>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540" w:hRule="atLeast"/>
          <w:tblHeader w:val="0"/>
        </w:trPr>
        <w:tc>
          <w:tcPr>
            <w:vAlign w:val="top"/>
          </w:tcPr>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остаточной стоимости выбывших </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основных средств при:</w:t>
            </w:r>
          </w:p>
        </w:tc>
        <w:tc>
          <w:tcPr>
            <w:vAlign w:val="top"/>
          </w:tcPr>
          <w:p w:rsidR="00000000" w:rsidDel="00000000" w:rsidP="00000000" w:rsidRDefault="00000000" w:rsidRPr="00000000" w14:paraId="00000C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обмене</w:t>
            </w:r>
          </w:p>
        </w:tc>
        <w:tc>
          <w:tcPr>
            <w:vAlign w:val="top"/>
          </w:tcPr>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270" w:hRule="atLeast"/>
          <w:tblHeader w:val="0"/>
        </w:trPr>
        <w:tc>
          <w:tcPr>
            <w:vAlign w:val="top"/>
          </w:tcPr>
          <w:p w:rsidR="00000000" w:rsidDel="00000000" w:rsidP="00000000" w:rsidRDefault="00000000" w:rsidRPr="00000000" w14:paraId="00000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передаче в долгосрочную аренду</w:t>
            </w:r>
          </w:p>
        </w:tc>
        <w:tc>
          <w:tcPr>
            <w:vAlign w:val="top"/>
          </w:tcPr>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722 “Расходы финансовой  деятельности”</w:t>
            </w:r>
          </w:p>
        </w:tc>
      </w:tr>
      <w:tr>
        <w:trPr>
          <w:cantSplit w:val="0"/>
          <w:trHeight w:val="345" w:hRule="atLeast"/>
          <w:tblHeader w:val="0"/>
        </w:trPr>
        <w:tc>
          <w:tcPr>
            <w:vAlign w:val="top"/>
          </w:tcPr>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безвозмездной передаче</w:t>
            </w:r>
          </w:p>
        </w:tc>
        <w:tc>
          <w:tcPr>
            <w:vAlign w:val="top"/>
          </w:tcPr>
          <w:p w:rsidR="00000000" w:rsidDel="00000000" w:rsidP="00000000" w:rsidRDefault="00000000" w:rsidRPr="00000000" w14:paraId="00000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600" w:hRule="atLeast"/>
          <w:tblHeader w:val="0"/>
        </w:trPr>
        <w:tc>
          <w:tcPr>
            <w:vAlign w:val="top"/>
          </w:tcPr>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возврате долгосрочно арендованных основных средств</w:t>
            </w:r>
          </w:p>
        </w:tc>
        <w:tc>
          <w:tcPr>
            <w:vAlign w:val="top"/>
          </w:tcPr>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недостачи основных средств, выявленные при инвентаризации </w:t>
            </w:r>
          </w:p>
        </w:tc>
        <w:tc>
          <w:tcPr>
            <w:vAlign w:val="top"/>
          </w:tcPr>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630" w:hRule="atLeast"/>
          <w:tblHeader w:val="0"/>
        </w:trPr>
        <w:tc>
          <w:tcPr>
            <w:vAlign w:val="top"/>
          </w:tcPr>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начисленной суммы износа </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выбывших основных средств   </w:t>
            </w:r>
          </w:p>
        </w:tc>
        <w:tc>
          <w:tcPr>
            <w:vAlign w:val="top"/>
          </w:tcPr>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годных материальных ценностей от ликвидации объектов основных средств в пределах ранее установленной остаточной стоимости </w:t>
            </w:r>
          </w:p>
        </w:tc>
        <w:tc>
          <w:tcPr>
            <w:vAlign w:val="top"/>
          </w:tcPr>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90" w:hRule="atLeast"/>
          <w:tblHeader w:val="0"/>
        </w:trPr>
        <w:tc>
          <w:tcPr>
            <w:vAlign w:val="top"/>
          </w:tcPr>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разницы, если фактическая стоимость полученных от ликвидации основных средств материалов меньше их предполагаемой остаточной стоимости</w:t>
            </w:r>
          </w:p>
        </w:tc>
        <w:tc>
          <w:tcPr>
            <w:vAlign w:val="top"/>
          </w:tcPr>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vAlign w:val="top"/>
          </w:tcPr>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уценки основных средств</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их переоценке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пределах ранее начисленного резерва)                                                                                          </w:t>
            </w:r>
            <w:r w:rsidDel="00000000" w:rsidR="00000000" w:rsidRPr="00000000">
              <w:rPr>
                <w:rtl w:val="0"/>
              </w:rPr>
            </w:r>
          </w:p>
        </w:tc>
        <w:tc>
          <w:tcPr>
            <w:vAlign w:val="top"/>
          </w:tcPr>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bl>
    <w:p w:rsidR="00000000" w:rsidDel="00000000" w:rsidP="00000000" w:rsidRDefault="00000000" w:rsidRPr="00000000" w14:paraId="00000C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124 “Износ основных средств”</w:t>
      </w:r>
      <w:r w:rsidDel="00000000" w:rsidR="00000000" w:rsidRPr="00000000">
        <w:rPr>
          <w:rtl w:val="0"/>
        </w:rPr>
      </w:r>
    </w:p>
    <w:p w:rsidR="00000000" w:rsidDel="00000000" w:rsidP="00000000" w:rsidRDefault="00000000" w:rsidRPr="00000000" w14:paraId="00000C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Счет 124 “Износ основных средств” предназначен для обобщения информации об износе основных средств, принадлежащих организации на правах собственности и финансовой аренды.</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его отражаются начисленные суммы износа основных средств, по дебету - списание суммы начисленного износа выбывших основных средств. Сальдо по этому счету кредитовое и представляет собой сумму начисленного износа основных средств, имеющихся в наличии у организации на конец отчетного периода.</w:t>
      </w:r>
    </w:p>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124 “Износ основных средств” могут быть открыты следующие субсчета: 1241 “Износ зданий”, 1242 “Износ сооружений”, 1243 “Износ машин, оборудования и передаточных устройств”, 1244 “Износ транспортных средств”, 1245 “Износ прочих основных средств”, 1246 “Износ долгосрочно арендованных основных средств”, 1247 «Износ малоценных основных средств».</w:t>
      </w:r>
    </w:p>
    <w:p w:rsidR="00000000" w:rsidDel="00000000" w:rsidP="00000000" w:rsidRDefault="00000000" w:rsidRPr="00000000" w14:paraId="00000C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износа основных средств ведется по их видам, учетным группам и инвентарным объектам.</w:t>
      </w:r>
    </w:p>
    <w:p w:rsidR="00000000" w:rsidDel="00000000" w:rsidP="00000000" w:rsidRDefault="00000000" w:rsidRPr="00000000" w14:paraId="00000C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124 “Износ основных средств” корреспондирует по кредиту</w:t>
      </w:r>
      <w:r w:rsidDel="00000000" w:rsidR="00000000" w:rsidRPr="00000000">
        <w:rPr>
          <w:rtl w:val="0"/>
        </w:rPr>
      </w:r>
    </w:p>
    <w:p w:rsidR="00000000" w:rsidDel="00000000" w:rsidP="00000000" w:rsidRDefault="00000000" w:rsidRPr="00000000" w14:paraId="00000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1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928" w:hRule="atLeast"/>
          <w:tblHeader w:val="0"/>
        </w:trPr>
        <w:tc>
          <w:tcPr>
            <w:vAlign w:val="top"/>
          </w:tcPr>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основных средств</w:t>
            </w:r>
          </w:p>
          <w:p w:rsidR="00000000" w:rsidDel="00000000" w:rsidP="00000000" w:rsidRDefault="00000000" w:rsidRPr="00000000" w14:paraId="00000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0C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0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0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0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1005" w:hRule="atLeast"/>
          <w:tblHeader w:val="0"/>
        </w:trPr>
        <w:tc>
          <w:tcPr>
            <w:vAlign w:val="top"/>
          </w:tcPr>
          <w:p w:rsidR="00000000" w:rsidDel="00000000" w:rsidP="00000000" w:rsidRDefault="00000000" w:rsidRPr="00000000" w14:paraId="00000C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Внутреннее изменение (в пределах счета) начисленного износа при зачислении долгосрочно арендованных основных средств в состав собственных  </w:t>
            </w:r>
          </w:p>
        </w:tc>
        <w:tc>
          <w:tcPr>
            <w:vAlign w:val="top"/>
          </w:tcPr>
          <w:p w:rsidR="00000000" w:rsidDel="00000000" w:rsidP="00000000" w:rsidRDefault="00000000" w:rsidRPr="00000000" w14:paraId="00000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0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основных средств, переданных в текущую аренду    </w:t>
            </w:r>
          </w:p>
        </w:tc>
        <w:tc>
          <w:tcPr>
            <w:vAlign w:val="top"/>
          </w:tcPr>
          <w:p w:rsidR="00000000" w:rsidDel="00000000" w:rsidP="00000000" w:rsidRDefault="00000000" w:rsidRPr="00000000" w14:paraId="00000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811 “Основная деятельность”</w:t>
            </w:r>
          </w:p>
          <w:p w:rsidR="00000000" w:rsidDel="00000000" w:rsidP="00000000" w:rsidRDefault="00000000" w:rsidRPr="00000000" w14:paraId="00000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813  “Косвенные производственные затраты” </w:t>
            </w:r>
          </w:p>
          <w:p w:rsidR="00000000" w:rsidDel="00000000" w:rsidP="00000000" w:rsidRDefault="00000000" w:rsidRPr="00000000" w14:paraId="00000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C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124 “Износ основных средств” корреспондирует по дебету</w:t>
      </w: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 счетом:</w:t>
      </w: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1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55" w:hRule="atLeast"/>
          <w:tblHeader w:val="0"/>
        </w:trPr>
        <w:tc>
          <w:tcPr>
            <w:vAlign w:val="top"/>
          </w:tcPr>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начисленного износа выбывших основных средств</w:t>
            </w:r>
          </w:p>
        </w:tc>
        <w:tc>
          <w:tcPr>
            <w:vAlign w:val="top"/>
          </w:tcPr>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125 </w:t>
      </w:r>
      <w:r w:rsidDel="00000000" w:rsidR="00000000" w:rsidRPr="00000000">
        <w:rPr>
          <w:rFonts w:ascii="Times New Roman" w:cs="Times New Roman" w:eastAsia="Times New Roman" w:hAnsi="Times New Roman"/>
          <w:b w:val="1"/>
          <w:i w:val="0"/>
          <w:smallCaps w:val="0"/>
          <w:strike w:val="1"/>
          <w:color w:val="ff6600"/>
          <w:sz w:val="24"/>
          <w:szCs w:val="24"/>
          <w:u w:val="none"/>
          <w:shd w:fill="auto" w:val="clear"/>
          <w:vertAlign w:val="baseline"/>
          <w:rtl w:val="0"/>
        </w:rPr>
        <w:t xml:space="preserve">“Природные ресурсы”</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«Обесценение долгосрочных материальных активов»</w:t>
      </w:r>
      <w:r w:rsidDel="00000000" w:rsidR="00000000" w:rsidRPr="00000000">
        <w:rPr>
          <w:rtl w:val="0"/>
        </w:rPr>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ff"/>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Данный счет временно не применяется</w:t>
      </w:r>
      <w:r w:rsidDel="00000000" w:rsidR="00000000" w:rsidRPr="00000000">
        <w:rPr>
          <w:rtl w:val="0"/>
        </w:rPr>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Счет 125 «Обесценение долгосрочных материальных активов» предназначен для обобщения информации о наличии и движении обесценения незавершенных долгосрочных материальных активов, основных средств, инвестиционной недвижимости и долгосрочных биологических активов.</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Счет пассивный, по кредиту отражается признание убытков от обесценения долгосрочных материальных активов, по дебету – списание, восстановление убытков от обесценения.</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К счету 125 «Обесценение долгосрочных материальных активов» могут быть открыты следующие субсчета: 1251 «Обесценение незавершенных долгосрочных материальных активов», 1252 «Обесценение основных средств», 1253 «Обесценение инвестиционной недвижимости», 1254 «Обесценение биологических активов». Сальдо счета 125 «Обесценение долгосрочных материальных активов» кредитовое и представляет собой сумму накопленного обесценения долгосрочных материальных активов на конец отчетного периода.</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Аналитический учет обесценения долгосрочных материальных активов ведется по их видам и объектам.</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125 «Обесценение долгосрочных материальных активов» </w:t>
      </w:r>
      <w:r w:rsidDel="00000000" w:rsidR="00000000" w:rsidRPr="00000000">
        <w:rPr>
          <w:rtl w:val="0"/>
        </w:rPr>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18"/>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7"/>
        <w:gridCol w:w="4794"/>
        <w:tblGridChange w:id="0">
          <w:tblGrid>
            <w:gridCol w:w="4777"/>
            <w:gridCol w:w="4794"/>
          </w:tblGrid>
        </w:tblGridChange>
      </w:tblGrid>
      <w:tr>
        <w:trPr>
          <w:cantSplit w:val="0"/>
          <w:tblHeader w:val="0"/>
        </w:trPr>
        <w:tc>
          <w:tcPr>
            <w:vAlign w:val="top"/>
          </w:tcPr>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Содержание хозяйственных операций</w:t>
            </w:r>
          </w:p>
        </w:tc>
        <w:tc>
          <w:tcPr>
            <w:vAlign w:val="top"/>
          </w:tcPr>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Дебет счетов</w:t>
            </w:r>
          </w:p>
        </w:tc>
      </w:tr>
      <w:tr>
        <w:trPr>
          <w:cantSplit w:val="0"/>
          <w:trHeight w:val="352" w:hRule="atLeast"/>
          <w:tblHeader w:val="0"/>
        </w:trPr>
        <w:tc>
          <w:tcPr>
            <w:vAlign w:val="top"/>
          </w:tcPr>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Признание суммы убытка от обесценения долгосрочных материальных активов, отнесенного на: </w:t>
            </w:r>
          </w:p>
        </w:tc>
        <w:tc>
          <w:tcPr>
            <w:vAlign w:val="top"/>
          </w:tcPr>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 резерв, если актив был ранее переоценен</w:t>
            </w:r>
          </w:p>
        </w:tc>
        <w:tc>
          <w:tcPr>
            <w:vAlign w:val="top"/>
          </w:tcPr>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341 «Резерв переоценки долгосрочных активов»</w:t>
            </w:r>
          </w:p>
        </w:tc>
      </w:tr>
      <w:tr>
        <w:trPr>
          <w:cantSplit w:val="0"/>
          <w:trHeight w:val="352" w:hRule="atLeast"/>
          <w:tblHeader w:val="0"/>
        </w:trPr>
        <w:tc>
          <w:tcPr>
            <w:vAlign w:val="top"/>
          </w:tcPr>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б) расходы </w:t>
            </w:r>
          </w:p>
        </w:tc>
        <w:tc>
          <w:tcPr>
            <w:vAlign w:val="top"/>
          </w:tcPr>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125 «Обесценение долгосрочных материальных активов»</w:t>
      </w: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корреспондирует по дебету со следующими счетами:</w:t>
      </w: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19"/>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4"/>
        <w:gridCol w:w="4787"/>
        <w:tblGridChange w:id="0">
          <w:tblGrid>
            <w:gridCol w:w="4784"/>
            <w:gridCol w:w="4787"/>
          </w:tblGrid>
        </w:tblGridChange>
      </w:tblGrid>
      <w:tr>
        <w:trPr>
          <w:cantSplit w:val="0"/>
          <w:tblHeader w:val="0"/>
        </w:trPr>
        <w:tc>
          <w:tcPr>
            <w:vAlign w:val="top"/>
          </w:tcPr>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Содержание хозяйственных операций      </w:t>
            </w:r>
          </w:p>
        </w:tc>
        <w:tc>
          <w:tcPr>
            <w:vAlign w:val="top"/>
          </w:tcPr>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Кредит счетов</w:t>
            </w:r>
          </w:p>
        </w:tc>
      </w:tr>
      <w:tr>
        <w:trPr>
          <w:cantSplit w:val="0"/>
          <w:trHeight w:val="555" w:hRule="atLeast"/>
          <w:tblHeader w:val="0"/>
        </w:trPr>
        <w:tc>
          <w:tcPr>
            <w:vAlign w:val="top"/>
          </w:tcPr>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убытков от обесценения долгосрочных материальных активов </w:t>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123 «Основные средства»</w:t>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126 «Инвестиционная недвижимость»</w:t>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128 «Биологические активы»</w:t>
            </w:r>
          </w:p>
        </w:tc>
      </w:tr>
      <w:tr>
        <w:trPr>
          <w:cantSplit w:val="0"/>
          <w:trHeight w:val="285" w:hRule="atLeast"/>
          <w:tblHeader w:val="0"/>
        </w:trPr>
        <w:tc>
          <w:tcPr>
            <w:vAlign w:val="top"/>
          </w:tcPr>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Восстановление убытка от обесценения долгосрочных материальных активов, ранее отнесенного на:</w:t>
            </w:r>
            <w:r w:rsidDel="00000000" w:rsidR="00000000" w:rsidRPr="00000000">
              <w:rPr>
                <w:rtl w:val="0"/>
              </w:rPr>
            </w:r>
          </w:p>
        </w:tc>
        <w:tc>
          <w:tcPr>
            <w:vAlign w:val="top"/>
          </w:tcPr>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66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 резерв, при условии признанного ранее обесценения по каждому активу</w:t>
            </w:r>
            <w:r w:rsidDel="00000000" w:rsidR="00000000" w:rsidRPr="00000000">
              <w:rPr>
                <w:rtl w:val="0"/>
              </w:rPr>
            </w:r>
          </w:p>
        </w:tc>
        <w:tc>
          <w:tcPr>
            <w:vAlign w:val="top"/>
          </w:tcPr>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341 «Резерв переоценки долгосрочных активов»</w:t>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highlight w:val="lightGray"/>
                <w:u w:val="none"/>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б) расходы </w:t>
            </w:r>
            <w:r w:rsidDel="00000000" w:rsidR="00000000" w:rsidRPr="00000000">
              <w:rPr>
                <w:rtl w:val="0"/>
              </w:rPr>
            </w:r>
          </w:p>
        </w:tc>
        <w:tc>
          <w:tcPr>
            <w:vAlign w:val="top"/>
          </w:tcPr>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126 “Инвестиционная недвижимость”</w:t>
      </w:r>
      <w:r w:rsidDel="00000000" w:rsidR="00000000" w:rsidRPr="00000000">
        <w:rPr>
          <w:rtl w:val="0"/>
        </w:rPr>
      </w:r>
    </w:p>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Счет 126 “Инвестиционная недвижимость” предназначен для обобщения информации о наличии и движении вложений организации в объекты недвижимости, предоставляемые организацией за плату во временное пользование (временное владение и пользование) с целью получения дохода.</w:t>
      </w:r>
    </w:p>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поступление объектов недвижимости для сдачи во временное пользование, а по кредиту – их возврат или списание. </w:t>
      </w:r>
    </w:p>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126 “Инвестиционная недвижимость” может быть открыт субсчет:  1261 “Земля”</w:t>
      </w: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(данный счет временно не применяется), 1262 “Здания и другие активы”.</w:t>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по счету 126 “Инвестиционная недвижимость” ведется по видам материальных ценностей, арендаторам и отдельным объектам материальных ценностей.</w:t>
      </w:r>
    </w:p>
    <w:p w:rsidR="00000000" w:rsidDel="00000000" w:rsidP="00000000" w:rsidRDefault="00000000" w:rsidRPr="00000000" w14:paraId="00000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126 “Инвестиционная недвижимость”</w:t>
      </w:r>
      <w:r w:rsidDel="00000000" w:rsidR="00000000" w:rsidRPr="00000000">
        <w:rPr>
          <w:rtl w:val="0"/>
        </w:rPr>
      </w:r>
    </w:p>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0"/>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Признание объектов основных средств объектом инвестиционной недвижимости</w:t>
            </w:r>
          </w:p>
        </w:tc>
        <w:tc>
          <w:tcPr>
            <w:vAlign w:val="top"/>
          </w:tcPr>
          <w:p w:rsidR="00000000" w:rsidDel="00000000" w:rsidP="00000000" w:rsidRDefault="00000000" w:rsidRPr="00000000" w14:paraId="00000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rHeight w:val="885" w:hRule="atLeast"/>
          <w:tblHeader w:val="0"/>
        </w:trPr>
        <w:tc>
          <w:tcPr>
            <w:vAlign w:val="top"/>
          </w:tcPr>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объектов недвижимости в порядке долгосрочной аренды по договорной стоимости</w:t>
            </w:r>
          </w:p>
        </w:tc>
        <w:tc>
          <w:tcPr>
            <w:vAlign w:val="top"/>
          </w:tcPr>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600" w:hRule="atLeast"/>
          <w:tblHeader w:val="0"/>
        </w:trPr>
        <w:tc>
          <w:tcPr>
            <w:vAlign w:val="top"/>
          </w:tcPr>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объектов недвижимости, ранее переданных в долгосрочную аренду</w:t>
            </w:r>
          </w:p>
        </w:tc>
        <w:tc>
          <w:tcPr>
            <w:vAlign w:val="top"/>
          </w:tcPr>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tc>
      </w:tr>
      <w:tr>
        <w:trPr>
          <w:cantSplit w:val="0"/>
          <w:trHeight w:val="210" w:hRule="atLeast"/>
          <w:tblHeader w:val="0"/>
        </w:trPr>
        <w:tc>
          <w:tcPr>
            <w:vAlign w:val="top"/>
          </w:tcPr>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объектов недвижимости безвозмездно - по рыночной (балансовой) стоимости </w:t>
            </w:r>
          </w:p>
        </w:tc>
        <w:tc>
          <w:tcPr>
            <w:vAlign w:val="top"/>
          </w:tcPr>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объектов недвижимости в порядке обмена - по рыночной стоимости</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0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126 “Инвестиционная недвижимость”</w:t>
      </w:r>
      <w:r w:rsidDel="00000000" w:rsidR="00000000" w:rsidRPr="00000000">
        <w:rPr>
          <w:rtl w:val="0"/>
        </w:rPr>
      </w:r>
    </w:p>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1"/>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объектов инвестиционной недвижимости в состав основных средств</w:t>
            </w:r>
          </w:p>
        </w:tc>
        <w:tc>
          <w:tcPr>
            <w:vAlign w:val="top"/>
          </w:tcPr>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rHeight w:val="1135" w:hRule="atLeast"/>
          <w:tblHeader w:val="0"/>
        </w:trPr>
        <w:tc>
          <w:tcPr>
            <w:vAlign w:val="top"/>
          </w:tcPr>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объектов недвижимости при возврате долгосрочно арендованных объектов недвижимости</w:t>
            </w:r>
          </w:p>
        </w:tc>
        <w:tc>
          <w:tcPr>
            <w:vAlign w:val="top"/>
          </w:tcPr>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840" w:hRule="atLeast"/>
          <w:tblHeader w:val="0"/>
        </w:trPr>
        <w:tc>
          <w:tcPr>
            <w:vAlign w:val="top"/>
          </w:tcPr>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объектов инвестиционной недвижимости по остаточной стоимости в состав долгосрочных активов и групп выбытия для продажи</w:t>
            </w:r>
          </w:p>
        </w:tc>
        <w:tc>
          <w:tcPr>
            <w:vAlign w:val="top"/>
          </w:tcPr>
          <w:p w:rsidR="00000000" w:rsidDel="00000000" w:rsidP="00000000" w:rsidRDefault="00000000" w:rsidRPr="00000000" w14:paraId="00000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255" w:hRule="atLeast"/>
          <w:tblHeader w:val="0"/>
        </w:trPr>
        <w:tc>
          <w:tcPr>
            <w:vAlign w:val="top"/>
          </w:tcPr>
          <w:p w:rsidR="00000000" w:rsidDel="00000000" w:rsidP="00000000" w:rsidRDefault="00000000" w:rsidRPr="00000000" w14:paraId="00000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износа инвестиционной недвижимости при переводе объекта в состав долгосрочных активов и групп выбытия для продажи </w:t>
            </w:r>
          </w:p>
        </w:tc>
        <w:tc>
          <w:tcPr>
            <w:vAlign w:val="top"/>
          </w:tcPr>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“Износ инвестиционной недвижимости”</w:t>
            </w:r>
          </w:p>
        </w:tc>
      </w:tr>
    </w:tbl>
    <w:p w:rsidR="00000000" w:rsidDel="00000000" w:rsidP="00000000" w:rsidRDefault="00000000" w:rsidRPr="00000000" w14:paraId="00000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127 “Износ инвестиционной недвижимости”</w:t>
      </w:r>
      <w:r w:rsidDel="00000000" w:rsidR="00000000" w:rsidRPr="00000000">
        <w:rPr>
          <w:rtl w:val="0"/>
        </w:rPr>
      </w:r>
    </w:p>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Счет 127 “Износ инвестиционной недвижимости” предназначен для обобщения информации об износе объектов инвестиционной недвижимости, принадлежащей организации на правах собственности и финансовой аренды.</w:t>
      </w:r>
    </w:p>
    <w:p w:rsidR="00000000" w:rsidDel="00000000" w:rsidP="00000000" w:rsidRDefault="00000000" w:rsidRPr="00000000" w14:paraId="00000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его отражаются начисленные суммы износа объектов инвестиционной недвижимости, по дебету - списание суммы начисленного износа объектов инвестиционной недвижимости, выбывших. Сальдо по этому счету кредитовое и представляет собой сумму начисленного износа объектов инвестиционной недвижимости, имеющихся в наличии у организации на конец отчетного периода.</w:t>
      </w:r>
    </w:p>
    <w:p w:rsidR="00000000" w:rsidDel="00000000" w:rsidP="00000000" w:rsidRDefault="00000000" w:rsidRPr="00000000" w14:paraId="00000D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износа объектов инвестиционной недвижимости ведется по их видам, учетным группам и инвентарным объектам.</w:t>
      </w:r>
    </w:p>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127 “ Износ инвестиционной недвижимости ” корреспондирует </w:t>
      </w:r>
      <w:r w:rsidDel="00000000" w:rsidR="00000000" w:rsidRPr="00000000">
        <w:rPr>
          <w:rtl w:val="0"/>
        </w:rPr>
      </w:r>
    </w:p>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005" w:hRule="atLeast"/>
          <w:tblHeader w:val="0"/>
        </w:trPr>
        <w:tc>
          <w:tcPr>
            <w:vAlign w:val="top"/>
          </w:tcPr>
          <w:p w:rsidR="00000000" w:rsidDel="00000000" w:rsidP="00000000" w:rsidRDefault="00000000" w:rsidRPr="00000000" w14:paraId="00000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Внутреннее изменение (в пределах счета) начисленного износа при зачислении долгосрочно арендованных основных средств в состав собственных  </w:t>
            </w:r>
          </w:p>
        </w:tc>
        <w:tc>
          <w:tcPr>
            <w:vAlign w:val="top"/>
          </w:tcPr>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“Износ инвестиционной недвижимости”</w:t>
            </w:r>
          </w:p>
          <w:p w:rsidR="00000000" w:rsidDel="00000000" w:rsidP="00000000" w:rsidRDefault="00000000" w:rsidRPr="00000000" w14:paraId="00000D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2" w:hRule="atLeast"/>
          <w:tblHeader w:val="0"/>
        </w:trPr>
        <w:tc>
          <w:tcPr>
            <w:vAlign w:val="top"/>
          </w:tcPr>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объектов инвестиционной недвижимости, переданных в текущую аренду    </w:t>
            </w:r>
          </w:p>
        </w:tc>
        <w:tc>
          <w:tcPr>
            <w:vAlign w:val="top"/>
          </w:tcPr>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811 “Основная деятельность”</w:t>
            </w:r>
          </w:p>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813  “Косвенные производственные затраты”</w:t>
            </w:r>
            <w:r w:rsidDel="00000000" w:rsidR="00000000" w:rsidRPr="00000000">
              <w:rPr>
                <w:rtl w:val="0"/>
              </w:rPr>
            </w:r>
          </w:p>
        </w:tc>
      </w:tr>
    </w:tbl>
    <w:p w:rsidR="00000000" w:rsidDel="00000000" w:rsidP="00000000" w:rsidRDefault="00000000" w:rsidRPr="00000000" w14:paraId="00000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127 “ Износ инвестиционной недвижимости” корреспондирует по дебету</w:t>
      </w:r>
      <w:r w:rsidDel="00000000" w:rsidR="00000000" w:rsidRPr="00000000">
        <w:rPr>
          <w:rtl w:val="0"/>
        </w:rPr>
      </w:r>
    </w:p>
    <w:p w:rsidR="00000000" w:rsidDel="00000000" w:rsidP="00000000" w:rsidRDefault="00000000" w:rsidRPr="00000000" w14:paraId="00000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амортизированной стоимости инвестиционной недвижимости при ее полной амортизации</w:t>
            </w:r>
          </w:p>
        </w:tc>
        <w:tc>
          <w:tcPr>
            <w:vAlign w:val="top"/>
          </w:tcPr>
          <w:p w:rsidR="00000000" w:rsidDel="00000000" w:rsidP="00000000" w:rsidRDefault="00000000" w:rsidRPr="00000000" w14:paraId="00000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“Инвестиционная недвижимость”</w:t>
            </w:r>
          </w:p>
        </w:tc>
      </w:tr>
      <w:tr>
        <w:trPr>
          <w:cantSplit w:val="0"/>
          <w:trHeight w:val="525" w:hRule="atLeast"/>
          <w:tblHeader w:val="0"/>
        </w:trPr>
        <w:tc>
          <w:tcPr>
            <w:vAlign w:val="top"/>
          </w:tcPr>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начисленного износа выбывших объектов инвестиционной недвижимости</w:t>
            </w:r>
          </w:p>
        </w:tc>
        <w:tc>
          <w:tcPr>
            <w:vAlign w:val="top"/>
          </w:tcPr>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“Инвестиционная недвижимость”</w:t>
            </w:r>
          </w:p>
        </w:tc>
      </w:tr>
      <w:tr>
        <w:trPr>
          <w:cantSplit w:val="0"/>
          <w:trHeight w:val="285" w:hRule="atLeast"/>
          <w:tblHeader w:val="0"/>
        </w:trPr>
        <w:tc>
          <w:tcPr>
            <w:vAlign w:val="top"/>
          </w:tcPr>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начисленного износа долгосрочно арендованной инвестиционной недвижимости при ее переводе в собственность арендатора                   </w:t>
            </w:r>
          </w:p>
        </w:tc>
        <w:tc>
          <w:tcPr>
            <w:vAlign w:val="top"/>
          </w:tcPr>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“Износ инвестиционной недвижимости”</w:t>
            </w:r>
          </w:p>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128 “Биологические активы”</w:t>
      </w: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Счет 128 “Биологические активы” предназначен для обобщения информации о наличии животных основного стада (рабочий и продуктивный скот), плодоносящие и не плодоносящие многолетние насаждения (сады, виноградники, ягодники, деревья лесозащитных полос). </w:t>
      </w:r>
    </w:p>
    <w:p w:rsidR="00000000" w:rsidDel="00000000" w:rsidP="00000000" w:rsidRDefault="00000000" w:rsidRPr="00000000" w14:paraId="00000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 первоначальную стоимость сданных в эксплуатацию, приобретенных или созданных биологических активов, переоцененную стоимость после переоценки, по кредиту стоимость выбывших биологических активов, списание начисленного износа биологических активов. Сальдо по этому счету дебетовое и представляет стоимость биологических активов на конец отчетного периода.</w:t>
      </w:r>
    </w:p>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биологических активов ведется по их видам, группам и другим направлениям, установленным организацией.</w:t>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128 “Биологические активы” корреспондирует</w:t>
      </w:r>
      <w:r w:rsidDel="00000000" w:rsidR="00000000" w:rsidRPr="00000000">
        <w:rPr>
          <w:rtl w:val="0"/>
        </w:rPr>
      </w:r>
    </w:p>
    <w:p w:rsidR="00000000" w:rsidDel="00000000" w:rsidP="00000000" w:rsidRDefault="00000000" w:rsidRPr="00000000" w14:paraId="00000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биологических активов:</w:t>
            </w:r>
          </w:p>
        </w:tc>
        <w:tc>
          <w:tcPr>
            <w:vAlign w:val="top"/>
          </w:tcPr>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76" w:hRule="atLeast"/>
          <w:tblHeader w:val="0"/>
        </w:trPr>
        <w:tc>
          <w:tcPr>
            <w:vAlign w:val="top"/>
          </w:tcPr>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 поставщиков – биологических активов по первоначальной стоимости принятых в</w:t>
            </w:r>
          </w:p>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эксплуатацию:</w:t>
            </w:r>
          </w:p>
        </w:tc>
        <w:tc>
          <w:tcPr>
            <w:vAlign w:val="top"/>
          </w:tcPr>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после момента приобретения               </w:t>
            </w:r>
          </w:p>
        </w:tc>
        <w:tc>
          <w:tcPr>
            <w:vAlign w:val="top"/>
          </w:tcPr>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605" w:hRule="atLeast"/>
          <w:tblHeader w:val="0"/>
        </w:trPr>
        <w:tc>
          <w:tcPr>
            <w:vAlign w:val="top"/>
          </w:tcPr>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 момент приобретения, без предварительной оплаты счетов                     </w:t>
            </w:r>
          </w:p>
        </w:tc>
        <w:tc>
          <w:tcPr>
            <w:vAlign w:val="top"/>
          </w:tcPr>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80" w:hRule="atLeast"/>
          <w:tblHeader w:val="0"/>
        </w:trPr>
        <w:tc>
          <w:tcPr>
            <w:vAlign w:val="top"/>
          </w:tcPr>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 учредителей в счет вкладов в уставный капитал</w:t>
            </w:r>
          </w:p>
        </w:tc>
        <w:tc>
          <w:tcPr>
            <w:vAlign w:val="top"/>
          </w:tcPr>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0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 порядке долгосрочной аренды по договорной стоимости</w:t>
            </w:r>
          </w:p>
        </w:tc>
        <w:tc>
          <w:tcPr>
            <w:vAlign w:val="top"/>
          </w:tcPr>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0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безвозмездно - по рыночной (балансовой) стоимости </w:t>
            </w:r>
          </w:p>
        </w:tc>
        <w:tc>
          <w:tcPr>
            <w:vAlign w:val="top"/>
          </w:tcPr>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40" w:hRule="atLeast"/>
          <w:tblHeader w:val="0"/>
        </w:trPr>
        <w:tc>
          <w:tcPr>
            <w:vAlign w:val="top"/>
          </w:tcPr>
          <w:p w:rsidR="00000000" w:rsidDel="00000000" w:rsidP="00000000" w:rsidRDefault="00000000" w:rsidRPr="00000000" w14:paraId="00000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в порядке обмена - по  рыночной стоимости                                          </w:t>
            </w:r>
          </w:p>
        </w:tc>
        <w:tc>
          <w:tcPr>
            <w:vAlign w:val="top"/>
          </w:tcPr>
          <w:p w:rsidR="00000000" w:rsidDel="00000000" w:rsidP="00000000" w:rsidRDefault="00000000" w:rsidRPr="00000000" w14:paraId="00000D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0D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p w:rsidR="00000000" w:rsidDel="00000000" w:rsidP="00000000" w:rsidRDefault="00000000" w:rsidRPr="00000000" w14:paraId="00000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705" w:hRule="atLeast"/>
          <w:tblHeader w:val="0"/>
        </w:trPr>
        <w:tc>
          <w:tcPr>
            <w:vAlign w:val="top"/>
          </w:tcPr>
          <w:p w:rsidR="00000000" w:rsidDel="00000000" w:rsidP="00000000" w:rsidRDefault="00000000" w:rsidRPr="00000000" w14:paraId="00000D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биологических активов, выявленных при инвентаризации как неучтенных  </w:t>
            </w:r>
          </w:p>
        </w:tc>
        <w:tc>
          <w:tcPr>
            <w:vAlign w:val="top"/>
          </w:tcPr>
          <w:p w:rsidR="00000000" w:rsidDel="00000000" w:rsidP="00000000" w:rsidRDefault="00000000" w:rsidRPr="00000000" w14:paraId="00000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0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биологических активов, ранее</w:t>
            </w:r>
          </w:p>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переданных в долгосрочную аренду                 </w:t>
            </w:r>
          </w:p>
        </w:tc>
        <w:tc>
          <w:tcPr>
            <w:vAlign w:val="top"/>
          </w:tcPr>
          <w:p w:rsidR="00000000" w:rsidDel="00000000" w:rsidP="00000000" w:rsidRDefault="00000000" w:rsidRPr="00000000" w14:paraId="00000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tc>
      </w:tr>
      <w:tr>
        <w:trPr>
          <w:cantSplit w:val="0"/>
          <w:trHeight w:val="315" w:hRule="atLeast"/>
          <w:tblHeader w:val="0"/>
        </w:trPr>
        <w:tc>
          <w:tcPr>
            <w:vAlign w:val="top"/>
          </w:tcPr>
          <w:p w:rsidR="00000000" w:rsidDel="00000000" w:rsidP="00000000" w:rsidRDefault="00000000" w:rsidRPr="00000000" w14:paraId="00000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в основное стадо молодняка, выращенного в своем хозяйстве, а также включение многолетних насаждений в состав плодоносящих (эксплуатационных)                           </w:t>
            </w:r>
          </w:p>
        </w:tc>
        <w:tc>
          <w:tcPr>
            <w:vAlign w:val="top"/>
          </w:tcPr>
          <w:p w:rsidR="00000000" w:rsidDel="00000000" w:rsidP="00000000" w:rsidRDefault="00000000" w:rsidRPr="00000000" w14:paraId="00000D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128 “Биологические активы” корреспондирует</w:t>
      </w:r>
      <w:r w:rsidDel="00000000" w:rsidR="00000000" w:rsidRPr="00000000">
        <w:rPr>
          <w:rtl w:val="0"/>
        </w:rPr>
      </w:r>
    </w:p>
    <w:p w:rsidR="00000000" w:rsidDel="00000000" w:rsidP="00000000" w:rsidRDefault="00000000" w:rsidRPr="00000000" w14:paraId="00000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биологических активов при:</w:t>
            </w:r>
          </w:p>
        </w:tc>
        <w:tc>
          <w:tcPr>
            <w:vAlign w:val="top"/>
          </w:tcPr>
          <w:p w:rsidR="00000000" w:rsidDel="00000000" w:rsidP="00000000" w:rsidRDefault="00000000" w:rsidRPr="00000000" w14:paraId="00000D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0" w:hRule="atLeast"/>
          <w:tblHeader w:val="0"/>
        </w:trPr>
        <w:tc>
          <w:tcPr>
            <w:vAlign w:val="top"/>
          </w:tcPr>
          <w:p w:rsidR="00000000" w:rsidDel="00000000" w:rsidP="00000000" w:rsidRDefault="00000000" w:rsidRPr="00000000" w14:paraId="00000D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реализации, обмене, передаче в долгосрочную аренду, безвозмездной передаче, выявлении недостач при инвентаризации </w:t>
            </w:r>
          </w:p>
        </w:tc>
        <w:tc>
          <w:tcPr>
            <w:vAlign w:val="top"/>
          </w:tcPr>
          <w:p w:rsidR="00000000" w:rsidDel="00000000" w:rsidP="00000000" w:rsidRDefault="00000000" w:rsidRPr="00000000" w14:paraId="00000D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D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0D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возврате долгосрочно арендованных биологических активов</w:t>
            </w:r>
          </w:p>
        </w:tc>
        <w:tc>
          <w:tcPr>
            <w:vAlign w:val="top"/>
          </w:tcPr>
          <w:p w:rsidR="00000000" w:rsidDel="00000000" w:rsidP="00000000" w:rsidRDefault="00000000" w:rsidRPr="00000000" w14:paraId="00000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0D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D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начисленной суммы износа выбывших биологических активов</w:t>
            </w:r>
          </w:p>
        </w:tc>
        <w:tc>
          <w:tcPr>
            <w:vAlign w:val="top"/>
          </w:tcPr>
          <w:p w:rsidR="00000000" w:rsidDel="00000000" w:rsidP="00000000" w:rsidRDefault="00000000" w:rsidRPr="00000000" w14:paraId="00000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 “Износ биологических активов”</w:t>
            </w:r>
          </w:p>
          <w:p w:rsidR="00000000" w:rsidDel="00000000" w:rsidP="00000000" w:rsidRDefault="00000000" w:rsidRPr="00000000" w14:paraId="00000D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0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уценки биологических активов при их переоценке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пределах ранее начисленного резерва)</w:t>
            </w:r>
            <w:r w:rsidDel="00000000" w:rsidR="00000000" w:rsidRPr="00000000">
              <w:rPr>
                <w:rtl w:val="0"/>
              </w:rPr>
            </w:r>
          </w:p>
        </w:tc>
        <w:tc>
          <w:tcPr>
            <w:vAlign w:val="top"/>
          </w:tcPr>
          <w:p w:rsidR="00000000" w:rsidDel="00000000" w:rsidP="00000000" w:rsidRDefault="00000000" w:rsidRPr="00000000" w14:paraId="00000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r>
        <w:trPr>
          <w:cantSplit w:val="0"/>
          <w:trHeight w:val="795" w:hRule="atLeast"/>
          <w:tblHeader w:val="0"/>
        </w:trPr>
        <w:tc>
          <w:tcPr>
            <w:vAlign w:val="top"/>
          </w:tcPr>
          <w:p w:rsidR="00000000" w:rsidDel="00000000" w:rsidP="00000000" w:rsidRDefault="00000000" w:rsidRPr="00000000" w14:paraId="00000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Постановка животных на откорм (кроме лошадей, сторожевых и/или служебных собак)    </w:t>
            </w:r>
          </w:p>
        </w:tc>
        <w:tc>
          <w:tcPr>
            <w:vAlign w:val="top"/>
          </w:tcPr>
          <w:p w:rsidR="00000000" w:rsidDel="00000000" w:rsidP="00000000" w:rsidRDefault="00000000" w:rsidRPr="00000000" w14:paraId="00000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“Краткосрочные биологические активы”</w:t>
            </w:r>
          </w:p>
        </w:tc>
      </w:tr>
      <w:tr>
        <w:trPr>
          <w:cantSplit w:val="0"/>
          <w:trHeight w:val="300" w:hRule="atLeast"/>
          <w:tblHeader w:val="0"/>
        </w:trPr>
        <w:tc>
          <w:tcPr>
            <w:vAlign w:val="top"/>
          </w:tcPr>
          <w:p w:rsidR="00000000" w:rsidDel="00000000" w:rsidP="00000000" w:rsidRDefault="00000000" w:rsidRPr="00000000" w14:paraId="00000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выбракованных животных                                                    </w:t>
            </w:r>
          </w:p>
        </w:tc>
        <w:tc>
          <w:tcPr>
            <w:vAlign w:val="top"/>
          </w:tcPr>
          <w:p w:rsidR="00000000" w:rsidDel="00000000" w:rsidP="00000000" w:rsidRDefault="00000000" w:rsidRPr="00000000" w14:paraId="00000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0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bl>
    <w:p w:rsidR="00000000" w:rsidDel="00000000" w:rsidP="00000000" w:rsidRDefault="00000000" w:rsidRPr="00000000" w14:paraId="00000D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129 “Износ биологических активов”</w:t>
      </w:r>
      <w:r w:rsidDel="00000000" w:rsidR="00000000" w:rsidRPr="00000000">
        <w:rPr>
          <w:rtl w:val="0"/>
        </w:rPr>
      </w:r>
    </w:p>
    <w:p w:rsidR="00000000" w:rsidDel="00000000" w:rsidP="00000000" w:rsidRDefault="00000000" w:rsidRPr="00000000" w14:paraId="00000D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Счет 129 “Износ биологических активов” предназначен для обобщения информации об износе биологических активов, принадлежащих организации на правах собственности и финансовой аренды</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его отражаются начисленные суммы износа биологических активов, по дебету - списание суммы начисленного износа выбывших биологических активов. Сальдо по этому счету кредитовое и представляет собой сумму начисленного износа биологических активов, имеющихся в наличии у организации на конец отчетного периода.</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износа основных средств ведется по их видам.</w:t>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129 “Износ биологических активов” корреспондирует по кредиту</w:t>
      </w:r>
      <w:r w:rsidDel="00000000" w:rsidR="00000000" w:rsidRPr="00000000">
        <w:rPr>
          <w:rtl w:val="0"/>
        </w:rPr>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0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биологических активов</w:t>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0D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0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0D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1005" w:hRule="atLeast"/>
          <w:tblHeader w:val="0"/>
        </w:trPr>
        <w:tc>
          <w:tcPr>
            <w:vAlign w:val="top"/>
          </w:tcPr>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Внутреннее изменение (в пределах счета) начисленного износа при зачислении долгосрочно арендованных биологических активов в состав собственных  </w:t>
            </w:r>
          </w:p>
        </w:tc>
        <w:tc>
          <w:tcPr>
            <w:vAlign w:val="top"/>
          </w:tcPr>
          <w:p w:rsidR="00000000" w:rsidDel="00000000" w:rsidP="00000000" w:rsidRDefault="00000000" w:rsidRPr="00000000" w14:paraId="00000D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 “Износ биологических активов”</w:t>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биологических активов, переданных в текущую аренду</w:t>
            </w:r>
          </w:p>
        </w:tc>
        <w:tc>
          <w:tcPr>
            <w:vAlign w:val="top"/>
          </w:tcPr>
          <w:p w:rsidR="00000000" w:rsidDel="00000000" w:rsidP="00000000" w:rsidRDefault="00000000" w:rsidRPr="00000000" w14:paraId="00000D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129 “Износ биологических активов” корреспондирует по дебету</w:t>
      </w:r>
      <w:r w:rsidDel="00000000" w:rsidR="00000000" w:rsidRPr="00000000">
        <w:rPr>
          <w:rtl w:val="0"/>
        </w:rPr>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D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55" w:hRule="atLeast"/>
          <w:tblHeader w:val="0"/>
        </w:trPr>
        <w:tc>
          <w:tcPr>
            <w:vAlign w:val="top"/>
          </w:tcPr>
          <w:p w:rsidR="00000000" w:rsidDel="00000000" w:rsidP="00000000" w:rsidRDefault="00000000" w:rsidRPr="00000000" w14:paraId="00000D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начисленного износа выбывших биологических активов</w:t>
            </w:r>
          </w:p>
        </w:tc>
        <w:tc>
          <w:tcPr>
            <w:vAlign w:val="top"/>
          </w:tcPr>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“Биологические активы”</w:t>
            </w:r>
          </w:p>
          <w:p w:rsidR="00000000" w:rsidDel="00000000" w:rsidP="00000000" w:rsidRDefault="00000000" w:rsidRPr="00000000" w14:paraId="00000D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D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начисленного износа долгосрочно арендованных биологических активов при их переводе в собственность арендатора                   </w:t>
            </w:r>
          </w:p>
        </w:tc>
        <w:tc>
          <w:tcPr>
            <w:vAlign w:val="top"/>
          </w:tcPr>
          <w:p w:rsidR="00000000" w:rsidDel="00000000" w:rsidP="00000000" w:rsidRDefault="00000000" w:rsidRPr="00000000" w14:paraId="00000D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 “Износ биологических активов”</w:t>
            </w:r>
          </w:p>
          <w:p w:rsidR="00000000" w:rsidDel="00000000" w:rsidP="00000000" w:rsidRDefault="00000000" w:rsidRPr="00000000" w14:paraId="00000D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D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13 “ДОЛГОСРОЧНЫЕ ФИНАНСОВЫЕ АКТИВЫ”</w:t>
      </w:r>
      <w:r w:rsidDel="00000000" w:rsidR="00000000" w:rsidRPr="00000000">
        <w:rPr>
          <w:rtl w:val="0"/>
        </w:rPr>
      </w:r>
    </w:p>
    <w:p w:rsidR="00000000" w:rsidDel="00000000" w:rsidP="00000000" w:rsidRDefault="00000000" w:rsidRPr="00000000" w14:paraId="00000D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Группа 13 “Долгосрочные финансовые активы” включает следующие синтетические счета: 131 “Инвестиции, удерживаемые до погашения”, 132 “Финансовые активы, имеющиеся в наличии для продажи”, 133 “Долгосрочная дебиторская задолженность”, 134 “Займы выданные”, 135 “Долгосрочные инвестиции в связанные стороны”, 136 «Изменение стоимости долгосрочных инвестиций».</w:t>
      </w:r>
    </w:p>
    <w:p w:rsidR="00000000" w:rsidDel="00000000" w:rsidP="00000000" w:rsidRDefault="00000000" w:rsidRPr="00000000" w14:paraId="00000D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Сальдо счетов этой группы отражается в подразделе “Долгосрочные финансовые активы” Балансового отчета о финансовом положении организации.</w:t>
      </w:r>
    </w:p>
    <w:p w:rsidR="00000000" w:rsidDel="00000000" w:rsidP="00000000" w:rsidRDefault="00000000" w:rsidRPr="00000000" w14:paraId="00000D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131 “Инвестиции, удерживаемые до погашения”</w:t>
      </w:r>
      <w:r w:rsidDel="00000000" w:rsidR="00000000" w:rsidRPr="00000000">
        <w:rPr>
          <w:rtl w:val="0"/>
        </w:rPr>
      </w:r>
    </w:p>
    <w:p w:rsidR="00000000" w:rsidDel="00000000" w:rsidP="00000000" w:rsidRDefault="00000000" w:rsidRPr="00000000" w14:paraId="00000D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Счет 131 “Инвестиции, удерживаемые до погашения” предназначен для обобщения информации о наличии и движении инвестиций, удерживаемых организацией до погашения.</w:t>
      </w:r>
    </w:p>
    <w:p w:rsidR="00000000" w:rsidDel="00000000" w:rsidP="00000000" w:rsidRDefault="00000000" w:rsidRPr="00000000" w14:paraId="00000D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Инвестиции, удерживаемые до погашения – это непроизводные финансовые активы с фиксированными или определенными платежами, а также фиксированным сроком погашения, которые организация планирует удерживать до погашения. </w:t>
      </w:r>
    </w:p>
    <w:p w:rsidR="00000000" w:rsidDel="00000000" w:rsidP="00000000" w:rsidRDefault="00000000" w:rsidRPr="00000000" w14:paraId="00000D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суммы приобретенных инвестиций от несвязанных сторон, по кредиту - стоимость выбывших долгосрочных инвестиций при выкупе (погашении) и реализации. Сальдо по этому счету дебетовое и представляет собой стоимость долгосрочных инвестиций, удерживаемых организацией до погашения.</w:t>
      </w:r>
    </w:p>
    <w:p w:rsidR="00000000" w:rsidDel="00000000" w:rsidP="00000000" w:rsidRDefault="00000000" w:rsidRPr="00000000" w14:paraId="00000D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131 “Инвестиции, удерживаемые до погашения” могут быть открыты следующие субсчета: 1311 “Облигации”, 1312  “Прочие долгосрочные инвестиции”.</w:t>
      </w:r>
    </w:p>
    <w:p w:rsidR="00000000" w:rsidDel="00000000" w:rsidP="00000000" w:rsidRDefault="00000000" w:rsidRPr="00000000" w14:paraId="00000D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инвестиций, удерживаемых до погашения, ведется по видам и классам инвестиций.</w:t>
      </w:r>
    </w:p>
    <w:p w:rsidR="00000000" w:rsidDel="00000000" w:rsidP="00000000" w:rsidRDefault="00000000" w:rsidRPr="00000000" w14:paraId="00000D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131 “Инвестиции, удерживаемые до погашения»</w:t>
      </w:r>
      <w:r w:rsidDel="00000000" w:rsidR="00000000" w:rsidRPr="00000000">
        <w:rPr>
          <w:rtl w:val="0"/>
        </w:rPr>
      </w:r>
    </w:p>
    <w:p w:rsidR="00000000" w:rsidDel="00000000" w:rsidP="00000000" w:rsidRDefault="00000000" w:rsidRPr="00000000" w14:paraId="00000D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D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bl>
      <w:tblPr>
        <w:tblStyle w:val="Table2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410" w:hRule="atLeast"/>
          <w:tblHeader w:val="0"/>
        </w:trPr>
        <w:tc>
          <w:tcPr>
            <w:vAlign w:val="top"/>
          </w:tcPr>
          <w:p w:rsidR="00000000" w:rsidDel="00000000" w:rsidP="00000000" w:rsidRDefault="00000000" w:rsidRPr="00000000" w14:paraId="00000D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Вложение средств в долгосрочные инвестиции (приобретение облигаций, других ценных бумаг по рыночной стоимости):</w:t>
            </w:r>
            <w:r w:rsidDel="00000000" w:rsidR="00000000" w:rsidRPr="00000000">
              <w:rPr>
                <w:rtl w:val="0"/>
              </w:rPr>
            </w:r>
          </w:p>
          <w:p w:rsidR="00000000" w:rsidDel="00000000" w:rsidP="00000000" w:rsidRDefault="00000000" w:rsidRPr="00000000" w14:paraId="00000D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572" w:hRule="atLeast"/>
          <w:tblHeader w:val="0"/>
        </w:trPr>
        <w:tc>
          <w:tcPr>
            <w:vAlign w:val="top"/>
          </w:tcPr>
          <w:p w:rsidR="00000000" w:rsidDel="00000000" w:rsidP="00000000" w:rsidRDefault="00000000" w:rsidRPr="00000000" w14:paraId="00000D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непосредственной оплате                      </w:t>
            </w:r>
          </w:p>
        </w:tc>
        <w:tc>
          <w:tcPr>
            <w:vAlign w:val="top"/>
          </w:tcPr>
          <w:p w:rsidR="00000000" w:rsidDel="00000000" w:rsidP="00000000" w:rsidRDefault="00000000" w:rsidRPr="00000000" w14:paraId="00000D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r w:rsidDel="00000000" w:rsidR="00000000" w:rsidRPr="00000000">
              <w:rPr>
                <w:rtl w:val="0"/>
              </w:rPr>
            </w:r>
          </w:p>
        </w:tc>
      </w:tr>
      <w:tr>
        <w:trPr>
          <w:cantSplit w:val="0"/>
          <w:trHeight w:val="720" w:hRule="atLeast"/>
          <w:tblHeader w:val="0"/>
        </w:trPr>
        <w:tc>
          <w:tcPr>
            <w:vAlign w:val="top"/>
          </w:tcPr>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предварительном отражении задолженности кредиторам                            </w:t>
            </w:r>
          </w:p>
        </w:tc>
        <w:tc>
          <w:tcPr>
            <w:vAlign w:val="top"/>
          </w:tcPr>
          <w:p w:rsidR="00000000" w:rsidDel="00000000" w:rsidP="00000000" w:rsidRDefault="00000000" w:rsidRPr="00000000" w14:paraId="00000D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D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420" w:hRule="atLeast"/>
          <w:tblHeader w:val="0"/>
        </w:trPr>
        <w:tc>
          <w:tcPr>
            <w:vAlign w:val="top"/>
          </w:tcPr>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инвестиций в обмен на другие</w:t>
            </w:r>
          </w:p>
          <w:p w:rsidR="00000000" w:rsidDel="00000000" w:rsidP="00000000" w:rsidRDefault="00000000" w:rsidRPr="00000000" w14:paraId="00000D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инвестиции и активы организации         </w:t>
            </w:r>
          </w:p>
        </w:tc>
        <w:tc>
          <w:tcPr>
            <w:vAlign w:val="top"/>
          </w:tcPr>
          <w:p w:rsidR="00000000" w:rsidDel="00000000" w:rsidP="00000000" w:rsidRDefault="00000000" w:rsidRPr="00000000" w14:paraId="00000D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225" w:hRule="atLeast"/>
          <w:tblHeader w:val="0"/>
        </w:trPr>
        <w:tc>
          <w:tcPr>
            <w:vAlign w:val="top"/>
          </w:tcPr>
          <w:p w:rsidR="00000000" w:rsidDel="00000000" w:rsidP="00000000" w:rsidRDefault="00000000" w:rsidRPr="00000000" w14:paraId="00000D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ценных бумаг безвозмездно       </w:t>
            </w:r>
          </w:p>
        </w:tc>
        <w:tc>
          <w:tcPr>
            <w:vAlign w:val="top"/>
          </w:tcPr>
          <w:p w:rsidR="00000000" w:rsidDel="00000000" w:rsidP="00000000" w:rsidRDefault="00000000" w:rsidRPr="00000000" w14:paraId="00000D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621 “Доходы от инвестиционной деятельности”</w:t>
            </w:r>
          </w:p>
        </w:tc>
      </w:tr>
      <w:tr>
        <w:trPr>
          <w:cantSplit w:val="0"/>
          <w:trHeight w:val="810" w:hRule="atLeast"/>
          <w:tblHeader w:val="0"/>
        </w:trPr>
        <w:tc>
          <w:tcPr>
            <w:vAlign w:val="top"/>
          </w:tcPr>
          <w:p w:rsidR="00000000" w:rsidDel="00000000" w:rsidP="00000000" w:rsidRDefault="00000000" w:rsidRPr="00000000" w14:paraId="00000D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Доначисление суммы разницы до номинальной стоимости приобретенных долговых ценных бумаг (на период владения)</w:t>
            </w:r>
          </w:p>
        </w:tc>
        <w:tc>
          <w:tcPr>
            <w:vAlign w:val="top"/>
          </w:tcPr>
          <w:p w:rsidR="00000000" w:rsidDel="00000000" w:rsidP="00000000" w:rsidRDefault="00000000" w:rsidRPr="00000000" w14:paraId="00000D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p w:rsidR="00000000" w:rsidDel="00000000" w:rsidP="00000000" w:rsidRDefault="00000000" w:rsidRPr="00000000" w14:paraId="00000D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D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131 “Инвестиции, удерживаемые до погашения”</w:t>
      </w:r>
      <w:r w:rsidDel="00000000" w:rsidR="00000000" w:rsidRPr="00000000">
        <w:rPr>
          <w:rtl w:val="0"/>
        </w:rPr>
      </w:r>
    </w:p>
    <w:p w:rsidR="00000000" w:rsidDel="00000000" w:rsidP="00000000" w:rsidRDefault="00000000" w:rsidRPr="00000000" w14:paraId="00000D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D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0D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w:t>
            </w:r>
          </w:p>
          <w:p w:rsidR="00000000" w:rsidDel="00000000" w:rsidP="00000000" w:rsidRDefault="00000000" w:rsidRPr="00000000" w14:paraId="00000D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инвестиций</w:t>
            </w:r>
            <w:r w:rsidDel="00000000" w:rsidR="00000000" w:rsidRPr="00000000">
              <w:rPr>
                <w:rtl w:val="0"/>
              </w:rPr>
            </w:r>
          </w:p>
        </w:tc>
        <w:tc>
          <w:tcPr>
            <w:vAlign w:val="top"/>
          </w:tcPr>
          <w:p w:rsidR="00000000" w:rsidDel="00000000" w:rsidP="00000000" w:rsidRDefault="00000000" w:rsidRPr="00000000" w14:paraId="00000D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tl w:val="0"/>
              </w:rPr>
            </w:r>
          </w:p>
        </w:tc>
      </w:tr>
      <w:tr>
        <w:trPr>
          <w:cantSplit w:val="0"/>
          <w:trHeight w:val="555" w:hRule="atLeast"/>
          <w:tblHeader w:val="0"/>
        </w:trPr>
        <w:tc>
          <w:tcPr>
            <w:vAlign w:val="top"/>
          </w:tcPr>
          <w:p w:rsidR="00000000" w:rsidDel="00000000" w:rsidP="00000000" w:rsidRDefault="00000000" w:rsidRPr="00000000" w14:paraId="00000D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Обмен долгосрочных ценных бумаг одного вида на другой или на другие активы</w:t>
            </w:r>
          </w:p>
        </w:tc>
        <w:tc>
          <w:tcPr>
            <w:vAlign w:val="top"/>
          </w:tcPr>
          <w:p w:rsidR="00000000" w:rsidDel="00000000" w:rsidP="00000000" w:rsidRDefault="00000000" w:rsidRPr="00000000" w14:paraId="00000D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(амортизация) суммы разницы, превышающей номинальную стоимость приобретенных долговых ценных бумаг            </w:t>
            </w:r>
          </w:p>
        </w:tc>
        <w:tc>
          <w:tcPr>
            <w:vAlign w:val="top"/>
          </w:tcPr>
          <w:p w:rsidR="00000000" w:rsidDel="00000000" w:rsidP="00000000" w:rsidRDefault="00000000" w:rsidRPr="00000000" w14:paraId="00000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D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132 “Финансовые активы, имеющиеся в наличии для продажи”</w:t>
      </w:r>
      <w:r w:rsidDel="00000000" w:rsidR="00000000" w:rsidRPr="00000000">
        <w:rPr>
          <w:rtl w:val="0"/>
        </w:rPr>
      </w:r>
    </w:p>
    <w:p w:rsidR="00000000" w:rsidDel="00000000" w:rsidP="00000000" w:rsidRDefault="00000000" w:rsidRPr="00000000" w14:paraId="00000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Счет 132 “Финансовые активы, имеющиеся в наличии для продажи” предназначен для обобщения информации о наличии и движении долгосрочных инвестиций в несвязанные стороны. </w:t>
      </w:r>
    </w:p>
    <w:p w:rsidR="00000000" w:rsidDel="00000000" w:rsidP="00000000" w:rsidRDefault="00000000" w:rsidRPr="00000000" w14:paraId="00000D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Финансовые активы, имеющиеся в наличии для продажи – это непроизводные финансовые активы, которые классифицированы как имеющиеся в наличии для продажи. К данной категории активов  относятся такие финансовые активы, которые не являются ссудами и дебиторской задолженностью, инвестициями, удерживаемыми до погашения, финансовыми активами, отражаемыми в учете по справедливой стоимости через прибыль или убыток.</w:t>
      </w:r>
    </w:p>
    <w:p w:rsidR="00000000" w:rsidDel="00000000" w:rsidP="00000000" w:rsidRDefault="00000000" w:rsidRPr="00000000" w14:paraId="00000D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стоимость долгосрочных инвестиций, включая расходы по покупке ценных бумаг, вложенные средства в капитал несвязанных сторон, по кредиту - стоимость выбывших инвестиций. Сальдо по этому счету дебетовое и представляет собой стоимость долгосрочных инвестиций на конец отчетного периода.</w:t>
      </w:r>
    </w:p>
    <w:p w:rsidR="00000000" w:rsidDel="00000000" w:rsidP="00000000" w:rsidRDefault="00000000" w:rsidRPr="00000000" w14:paraId="00000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132 “Финансовые активы, имеющиеся в наличии для продажи” могут быть открыты следующие субсчета:</w:t>
      </w:r>
      <w:r w:rsidDel="00000000" w:rsidR="00000000" w:rsidRPr="00000000">
        <w:rPr>
          <w:rFonts w:ascii="Times New Roman" w:cs="Times New Roman" w:eastAsia="Times New Roman" w:hAnsi="Times New Roman"/>
          <w:b w:val="0"/>
          <w:i w:val="0"/>
          <w:smallCaps w:val="0"/>
          <w:strike w:val="0"/>
          <w:color w:val="ff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1321 “Доли участия в несвязанных сторонах (акции)”, 1322 “Прочие финансовые активы, имеющиеся в наличии для продажи”.</w:t>
      </w:r>
      <w:r w:rsidDel="00000000" w:rsidR="00000000" w:rsidRPr="00000000">
        <w:rPr>
          <w:rtl w:val="0"/>
        </w:rPr>
      </w:r>
    </w:p>
    <w:p w:rsidR="00000000" w:rsidDel="00000000" w:rsidP="00000000" w:rsidRDefault="00000000" w:rsidRPr="00000000" w14:paraId="00000D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финансовых активов, имеющихся в наличии для продажи, ведется по видам и классам инвестиций, по эмитентам или организациям, в капитал которых вложены средства, по срокам погашения.</w:t>
      </w:r>
    </w:p>
    <w:p w:rsidR="00000000" w:rsidDel="00000000" w:rsidP="00000000" w:rsidRDefault="00000000" w:rsidRPr="00000000" w14:paraId="00000D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132 “Финансовые активы, имеющиеся в наличии для продажи”</w:t>
      </w:r>
      <w:r w:rsidDel="00000000" w:rsidR="00000000" w:rsidRPr="00000000">
        <w:rPr>
          <w:rtl w:val="0"/>
        </w:rPr>
      </w:r>
    </w:p>
    <w:p w:rsidR="00000000" w:rsidDel="00000000" w:rsidP="00000000" w:rsidRDefault="00000000" w:rsidRPr="00000000" w14:paraId="00000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0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D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440" w:hRule="atLeast"/>
          <w:tblHeader w:val="0"/>
        </w:trPr>
        <w:tc>
          <w:tcPr>
            <w:vAlign w:val="top"/>
          </w:tcPr>
          <w:p w:rsidR="00000000" w:rsidDel="00000000" w:rsidP="00000000" w:rsidRDefault="00000000" w:rsidRPr="00000000" w14:paraId="00000D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Вложение средств в долгосрочные инвестиции (приобретение акций, других ценных бумаг по рыночной стоимости), в капитал несвязанных сторон, при:</w:t>
            </w:r>
          </w:p>
        </w:tc>
        <w:tc>
          <w:tcPr>
            <w:vAlign w:val="top"/>
          </w:tcPr>
          <w:p w:rsidR="00000000" w:rsidDel="00000000" w:rsidP="00000000" w:rsidRDefault="00000000" w:rsidRPr="00000000" w14:paraId="00000D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1" w:hRule="atLeast"/>
          <w:tblHeader w:val="0"/>
        </w:trPr>
        <w:tc>
          <w:tcPr>
            <w:vAlign w:val="top"/>
          </w:tcPr>
          <w:p w:rsidR="00000000" w:rsidDel="00000000" w:rsidP="00000000" w:rsidRDefault="00000000" w:rsidRPr="00000000" w14:paraId="00000D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непосредственной оплате                      </w:t>
            </w:r>
          </w:p>
        </w:tc>
        <w:tc>
          <w:tcPr>
            <w:vAlign w:val="top"/>
          </w:tcPr>
          <w:p w:rsidR="00000000" w:rsidDel="00000000" w:rsidP="00000000" w:rsidRDefault="00000000" w:rsidRPr="00000000" w14:paraId="00000D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D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065" w:hRule="atLeast"/>
          <w:tblHeader w:val="0"/>
        </w:trPr>
        <w:tc>
          <w:tcPr>
            <w:vAlign w:val="top"/>
          </w:tcPr>
          <w:p w:rsidR="00000000" w:rsidDel="00000000" w:rsidP="00000000" w:rsidRDefault="00000000" w:rsidRPr="00000000" w14:paraId="00000D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предварительном отражении задолженности      </w:t>
            </w:r>
          </w:p>
        </w:tc>
        <w:tc>
          <w:tcPr>
            <w:vAlign w:val="top"/>
          </w:tcPr>
          <w:p w:rsidR="00000000" w:rsidDel="00000000" w:rsidP="00000000" w:rsidRDefault="00000000" w:rsidRPr="00000000" w14:paraId="00000D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D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855" w:hRule="atLeast"/>
          <w:tblHeader w:val="0"/>
        </w:trPr>
        <w:tc>
          <w:tcPr>
            <w:vAlign w:val="top"/>
          </w:tcPr>
          <w:p w:rsidR="00000000" w:rsidDel="00000000" w:rsidP="00000000" w:rsidRDefault="00000000" w:rsidRPr="00000000" w14:paraId="00000D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долгосрочных инвестиций в обмен на другие инвестиции или активы организации </w:t>
            </w:r>
          </w:p>
        </w:tc>
        <w:tc>
          <w:tcPr>
            <w:vAlign w:val="top"/>
          </w:tcPr>
          <w:p w:rsidR="00000000" w:rsidDel="00000000" w:rsidP="00000000" w:rsidRDefault="00000000" w:rsidRPr="00000000" w14:paraId="00000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0D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D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ценных бумаг безвозмездно       </w:t>
            </w:r>
          </w:p>
        </w:tc>
        <w:tc>
          <w:tcPr>
            <w:vAlign w:val="top"/>
          </w:tcPr>
          <w:p w:rsidR="00000000" w:rsidDel="00000000" w:rsidP="00000000" w:rsidRDefault="00000000" w:rsidRPr="00000000" w14:paraId="00000D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621 “Доходы от инвестиционной деятельности”</w:t>
            </w:r>
          </w:p>
        </w:tc>
      </w:tr>
    </w:tbl>
    <w:p w:rsidR="00000000" w:rsidDel="00000000" w:rsidP="00000000" w:rsidRDefault="00000000" w:rsidRPr="00000000" w14:paraId="00000D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132 “ Финансовые активы, имеющиеся в наличии для продажи ”</w:t>
      </w:r>
      <w:r w:rsidDel="00000000" w:rsidR="00000000" w:rsidRPr="00000000">
        <w:rPr>
          <w:rtl w:val="0"/>
        </w:rPr>
      </w:r>
    </w:p>
    <w:p w:rsidR="00000000" w:rsidDel="00000000" w:rsidP="00000000" w:rsidRDefault="00000000" w:rsidRPr="00000000" w14:paraId="00000D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0D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D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0D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w:t>
            </w:r>
          </w:p>
          <w:p w:rsidR="00000000" w:rsidDel="00000000" w:rsidP="00000000" w:rsidRDefault="00000000" w:rsidRPr="00000000" w14:paraId="00000D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инвестиций</w:t>
            </w:r>
          </w:p>
        </w:tc>
        <w:tc>
          <w:tcPr>
            <w:vAlign w:val="top"/>
          </w:tcPr>
          <w:p w:rsidR="00000000" w:rsidDel="00000000" w:rsidP="00000000" w:rsidRDefault="00000000" w:rsidRPr="00000000" w14:paraId="00000E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133 “Долгосрочная дебиторская задолженность”</w:t>
      </w:r>
      <w:r w:rsidDel="00000000" w:rsidR="00000000" w:rsidRPr="00000000">
        <w:rPr>
          <w:rtl w:val="0"/>
        </w:rPr>
      </w:r>
    </w:p>
    <w:p w:rsidR="00000000" w:rsidDel="00000000" w:rsidP="00000000" w:rsidRDefault="00000000" w:rsidRPr="00000000" w14:paraId="00000E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Счет 133 “Долгосрочная дебиторская задолженность” предназначен для обобщения информации о наличии, возникновении и погашении долгосрочной дебиторской задолженности сроком более одного года (по аренде, начисленным процентам и роялти, векселям полученным и другим расчетам). </w:t>
      </w:r>
    </w:p>
    <w:p w:rsidR="00000000" w:rsidDel="00000000" w:rsidP="00000000" w:rsidRDefault="00000000" w:rsidRPr="00000000" w14:paraId="00000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образование долгосрочной дебиторской задолженности, по кредиту - ее погашение. Сальдо по этому счету дебетовое и представляет собой сумму долгосрочной дебиторской задолженности на конец отчетного периода.</w:t>
      </w:r>
    </w:p>
    <w:p w:rsidR="00000000" w:rsidDel="00000000" w:rsidP="00000000" w:rsidRDefault="00000000" w:rsidRPr="00000000" w14:paraId="00000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133 “Долгосрочная дебиторская задолженность” могут быть открыты следующие субсчета: 1331 “Долгосрочная дебиторская задолженность по аренде”, 1332 “Долгосрочная дебиторская задолженность по начисленным процентам и роялти”, 1333 “Долгосрочные векселя полученные”, 1334 “Прочая дебиторская задолженность”.</w:t>
      </w:r>
      <w:r w:rsidDel="00000000" w:rsidR="00000000" w:rsidRPr="00000000">
        <w:rPr>
          <w:rtl w:val="0"/>
        </w:rPr>
      </w:r>
    </w:p>
    <w:p w:rsidR="00000000" w:rsidDel="00000000" w:rsidP="00000000" w:rsidRDefault="00000000" w:rsidRPr="00000000" w14:paraId="00000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долгосрочной дебиторской задолженности ведется по дебиторам.</w:t>
      </w:r>
    </w:p>
    <w:p w:rsidR="00000000" w:rsidDel="00000000" w:rsidP="00000000" w:rsidRDefault="00000000" w:rsidRPr="00000000" w14:paraId="00000E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133 “Долгосрочная дебиторская задолженность”</w:t>
      </w:r>
      <w:r w:rsidDel="00000000" w:rsidR="00000000" w:rsidRPr="00000000">
        <w:rPr>
          <w:rtl w:val="0"/>
        </w:rPr>
      </w:r>
    </w:p>
    <w:p w:rsidR="00000000" w:rsidDel="00000000" w:rsidP="00000000" w:rsidRDefault="00000000" w:rsidRPr="00000000" w14:paraId="00000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E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E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080" w:hRule="atLeast"/>
          <w:tblHeader w:val="0"/>
        </w:trPr>
        <w:tc>
          <w:tcPr>
            <w:vAlign w:val="top"/>
          </w:tcPr>
          <w:p w:rsidR="00000000" w:rsidDel="00000000" w:rsidP="00000000" w:rsidRDefault="00000000" w:rsidRPr="00000000" w14:paraId="00000E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арендатора за переданные в долгосрочную аренду долгосрочные активы по договорной стоимости</w:t>
            </w:r>
          </w:p>
        </w:tc>
        <w:tc>
          <w:tcPr>
            <w:vAlign w:val="top"/>
          </w:tcPr>
          <w:p w:rsidR="00000000" w:rsidDel="00000000" w:rsidP="00000000" w:rsidRDefault="00000000" w:rsidRPr="00000000" w14:paraId="00000E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0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2" w:hRule="atLeast"/>
          <w:tblHeader w:val="0"/>
        </w:trPr>
        <w:tc>
          <w:tcPr>
            <w:vAlign w:val="top"/>
          </w:tcPr>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доходов по процентам и роялти, а также по векселям полученным, ожидаемых к получению в срок более одного года </w:t>
            </w:r>
          </w:p>
        </w:tc>
        <w:tc>
          <w:tcPr>
            <w:vAlign w:val="top"/>
          </w:tcPr>
          <w:p w:rsidR="00000000" w:rsidDel="00000000" w:rsidP="00000000" w:rsidRDefault="00000000" w:rsidRPr="00000000" w14:paraId="00000E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0E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дебиторам за реализованные им долгосрочные активы со сроком погашения</w:t>
            </w:r>
          </w:p>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задолженности более одного года                                                     </w:t>
            </w:r>
          </w:p>
        </w:tc>
        <w:tc>
          <w:tcPr>
            <w:vAlign w:val="top"/>
          </w:tcPr>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133 “Долгосрочная дебиторская задолженность”</w:t>
      </w:r>
      <w:r w:rsidDel="00000000" w:rsidR="00000000" w:rsidRPr="00000000">
        <w:rPr>
          <w:rtl w:val="0"/>
        </w:rPr>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в порядке погашения долгосрочной дебиторской задолженности  </w:t>
            </w:r>
          </w:p>
        </w:tc>
        <w:tc>
          <w:tcPr>
            <w:vAlign w:val="top"/>
          </w:tcPr>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810" w:hRule="atLeast"/>
          <w:tblHeader w:val="0"/>
        </w:trPr>
        <w:tc>
          <w:tcPr>
            <w:vAlign w:val="top"/>
          </w:tcPr>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долгосрочной дебиторской задолженности в краткосрочную при наступлении срока погашения менее года</w:t>
            </w:r>
          </w:p>
        </w:tc>
        <w:tc>
          <w:tcPr>
            <w:vAlign w:val="top"/>
          </w:tcPr>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10" w:hRule="atLeast"/>
          <w:tblHeader w:val="0"/>
        </w:trPr>
        <w:tc>
          <w:tcPr>
            <w:vAlign w:val="top"/>
          </w:tcPr>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Непосредственное использование средств, поступивших при погашении долгосрочной дебиторской задолженности, возникшей при дисконтировании векселей для возврата кредитов и займов организации</w:t>
            </w:r>
          </w:p>
        </w:tc>
        <w:tc>
          <w:tcPr>
            <w:vAlign w:val="top"/>
          </w:tcPr>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0E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p w:rsidR="00000000" w:rsidDel="00000000" w:rsidP="00000000" w:rsidRDefault="00000000" w:rsidRPr="00000000" w14:paraId="00000E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vAlign w:val="top"/>
          </w:tcPr>
          <w:p w:rsidR="00000000" w:rsidDel="00000000" w:rsidP="00000000" w:rsidRDefault="00000000" w:rsidRPr="00000000" w14:paraId="00000E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ранее полученных авансов в счет погашения долгосрочной дебиторской задолженности</w:t>
            </w:r>
          </w:p>
        </w:tc>
        <w:tc>
          <w:tcPr>
            <w:vAlign w:val="top"/>
          </w:tcPr>
          <w:p w:rsidR="00000000" w:rsidDel="00000000" w:rsidP="00000000" w:rsidRDefault="00000000" w:rsidRPr="00000000" w14:paraId="00000E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0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p w:rsidR="00000000" w:rsidDel="00000000" w:rsidP="00000000" w:rsidRDefault="00000000" w:rsidRPr="00000000" w14:paraId="00000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0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безнадежной долгосрочной дебиторской задолженности</w:t>
            </w:r>
          </w:p>
        </w:tc>
        <w:tc>
          <w:tcPr>
            <w:vAlign w:val="top"/>
          </w:tcPr>
          <w:p w:rsidR="00000000" w:rsidDel="00000000" w:rsidP="00000000" w:rsidRDefault="00000000" w:rsidRPr="00000000" w14:paraId="00000E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E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долгосрочных активов, ранее сданных в долгосрочную аренду                                                                                                             </w:t>
            </w:r>
          </w:p>
        </w:tc>
        <w:tc>
          <w:tcPr>
            <w:vAlign w:val="top"/>
          </w:tcPr>
          <w:p w:rsidR="00000000" w:rsidDel="00000000" w:rsidP="00000000" w:rsidRDefault="00000000" w:rsidRPr="00000000" w14:paraId="00000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0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bl>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134 “Займы выданные”</w:t>
      </w:r>
      <w:r w:rsidDel="00000000" w:rsidR="00000000" w:rsidRPr="00000000">
        <w:rPr>
          <w:rtl w:val="0"/>
        </w:rPr>
      </w:r>
    </w:p>
    <w:p w:rsidR="00000000" w:rsidDel="00000000" w:rsidP="00000000" w:rsidRDefault="00000000" w:rsidRPr="00000000" w14:paraId="00000E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Счет 134 “Займы выданные” предназначен для обобщения информации о расчетах по выданным долгосрочным займам несвязанным сторонам и предварительной оплате предстоящих к поступлению долгосрочных материальных и нематериальных активов, по выполнению работ, оказанию услуг, а также по частичной оплате заказов, работ, услуг сроком более одного года.</w:t>
      </w:r>
    </w:p>
    <w:p w:rsidR="00000000" w:rsidDel="00000000" w:rsidP="00000000" w:rsidRDefault="00000000" w:rsidRPr="00000000" w14:paraId="00000E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суммы долгосрочных займов, предварительной и частичной оплаты, перечисленные поставщикам, подрядчикам, другим организациям и физическим лицам, по кредиту - зачет ранее перечисленных сумм в погашение кредиторской задолженности. Сальдо по этому счету дебетовое и представляет собой суммы перечисленных долгосрочных займов, предварительной или частичной оплаты, но еще не зачтенные поставщикам, подрядчикам и другим организациям на конец отчетного периода.</w:t>
      </w:r>
    </w:p>
    <w:p w:rsidR="00000000" w:rsidDel="00000000" w:rsidP="00000000" w:rsidRDefault="00000000" w:rsidRPr="00000000" w14:paraId="00000E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сумм долгосрочных займов выданных и предварительной оплаты ведется по дебиторам, срокам перечисления и зачета.</w:t>
      </w:r>
    </w:p>
    <w:p w:rsidR="00000000" w:rsidDel="00000000" w:rsidP="00000000" w:rsidRDefault="00000000" w:rsidRPr="00000000" w14:paraId="00000E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134 “Займы выданные” корреспондирует</w:t>
      </w:r>
      <w:r w:rsidDel="00000000" w:rsidR="00000000" w:rsidRPr="00000000">
        <w:rPr>
          <w:rtl w:val="0"/>
        </w:rPr>
      </w:r>
    </w:p>
    <w:p w:rsidR="00000000" w:rsidDel="00000000" w:rsidP="00000000" w:rsidRDefault="00000000" w:rsidRPr="00000000" w14:paraId="00000E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0E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хозяйственной операции       </w:t>
            </w:r>
            <w:r w:rsidDel="00000000" w:rsidR="00000000" w:rsidRPr="00000000">
              <w:rPr>
                <w:rtl w:val="0"/>
              </w:rPr>
            </w:r>
          </w:p>
        </w:tc>
        <w:tc>
          <w:tcPr>
            <w:vAlign w:val="top"/>
          </w:tcPr>
          <w:p w:rsidR="00000000" w:rsidDel="00000000" w:rsidP="00000000" w:rsidRDefault="00000000" w:rsidRPr="00000000" w14:paraId="00000E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E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средств в виде долгосрочных займов или предварительной оплаты поставщикам – за предстоящие к поступлению долгосрочные активы, подрядчикам и другим организациям - за предстоящие к выполнению работы, заказы          </w:t>
            </w:r>
          </w:p>
        </w:tc>
        <w:tc>
          <w:tcPr>
            <w:vAlign w:val="top"/>
          </w:tcPr>
          <w:p w:rsidR="00000000" w:rsidDel="00000000" w:rsidP="00000000" w:rsidRDefault="00000000" w:rsidRPr="00000000" w14:paraId="00000E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E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E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134 “Займы выданные” корреспондирует</w:t>
      </w:r>
      <w:r w:rsidDel="00000000" w:rsidR="00000000" w:rsidRPr="00000000">
        <w:rPr>
          <w:rtl w:val="0"/>
        </w:rPr>
      </w:r>
    </w:p>
    <w:p w:rsidR="00000000" w:rsidDel="00000000" w:rsidP="00000000" w:rsidRDefault="00000000" w:rsidRPr="00000000" w14:paraId="00000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E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0E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долгосрочных займов    </w:t>
            </w:r>
          </w:p>
        </w:tc>
        <w:tc>
          <w:tcPr>
            <w:vAlign w:val="top"/>
          </w:tcPr>
          <w:p w:rsidR="00000000" w:rsidDel="00000000" w:rsidP="00000000" w:rsidRDefault="00000000" w:rsidRPr="00000000" w14:paraId="00000E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E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530" w:hRule="atLeast"/>
          <w:tblHeader w:val="0"/>
        </w:trPr>
        <w:tc>
          <w:tcPr>
            <w:vAlign w:val="top"/>
          </w:tcPr>
          <w:p w:rsidR="00000000" w:rsidDel="00000000" w:rsidP="00000000" w:rsidRDefault="00000000" w:rsidRPr="00000000" w14:paraId="00000E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ранее выданных долгосрочных займов, предварительных оплат поставщикам, подрядчикам (связанным и несвязанным сторонам)     </w:t>
            </w:r>
          </w:p>
        </w:tc>
        <w:tc>
          <w:tcPr>
            <w:vAlign w:val="top"/>
          </w:tcPr>
          <w:p w:rsidR="00000000" w:rsidDel="00000000" w:rsidP="00000000" w:rsidRDefault="00000000" w:rsidRPr="00000000" w14:paraId="00000E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E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E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bl>
    <w:p w:rsidR="00000000" w:rsidDel="00000000" w:rsidP="00000000" w:rsidRDefault="00000000" w:rsidRPr="00000000" w14:paraId="00000E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Счет 135 “Долгосрочные инвестиции в связанные стороны”</w:t>
      </w:r>
      <w:r w:rsidDel="00000000" w:rsidR="00000000" w:rsidRPr="00000000">
        <w:rPr>
          <w:rtl w:val="0"/>
        </w:rPr>
      </w:r>
    </w:p>
    <w:p w:rsidR="00000000" w:rsidDel="00000000" w:rsidP="00000000" w:rsidRDefault="00000000" w:rsidRPr="00000000" w14:paraId="00000E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Счет 135 “Долгосрочные инвестиции в связанные стороны” предназначен для обобщения информации о наличии и движении долгосрочных инвестиций в связанные стороны. </w:t>
      </w:r>
    </w:p>
    <w:p w:rsidR="00000000" w:rsidDel="00000000" w:rsidP="00000000" w:rsidRDefault="00000000" w:rsidRPr="00000000" w14:paraId="00000E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стоимость долгосрочных инвестиций, включая расходы по покупке ценных бумаг, а также доначисление разницы до их номинальной стоимости, вложенные средства в капитал связанных сторон, по кредиту - стоимость выбывших инвестиций и списание разниц между их покупной и номинальной стоимостью. Сальдо по этому счету дебетовое и представляет собой стоимость долгосрочных инвестиций в связанные стороны на конец отчетного периода.</w:t>
      </w:r>
    </w:p>
    <w:p w:rsidR="00000000" w:rsidDel="00000000" w:rsidP="00000000" w:rsidRDefault="00000000" w:rsidRPr="00000000" w14:paraId="00000E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40"/>
        </w:tabs>
        <w:spacing w:after="0" w:before="0" w:line="240" w:lineRule="auto"/>
        <w:ind w:left="0" w:right="0" w:firstLine="27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135 “Долгосрочные инвестиции в связанные стороны” могут быть открыты следующие субсчета: 1351 “Долгосрочные инвестиции в дочерние общества”, 1352 “Долгосрочные инвестиции в ассоциированные организации”, 1353 “Долгосрочные инвестиции в другие связанные стороны”.</w:t>
      </w:r>
      <w:r w:rsidDel="00000000" w:rsidR="00000000" w:rsidRPr="00000000">
        <w:rPr>
          <w:rtl w:val="0"/>
        </w:rPr>
      </w:r>
    </w:p>
    <w:p w:rsidR="00000000" w:rsidDel="00000000" w:rsidP="00000000" w:rsidRDefault="00000000" w:rsidRPr="00000000" w14:paraId="00000E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долгосрочных инвестиций в связанные стороны ведется по видам и классам инвестиций, по эмитентам или организациям, в капитал которых вложены средства, по срокам погашения.</w:t>
      </w:r>
    </w:p>
    <w:p w:rsidR="00000000" w:rsidDel="00000000" w:rsidP="00000000" w:rsidRDefault="00000000" w:rsidRPr="00000000" w14:paraId="00000E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135 “Долгосрочные инвестиции в связанные стороны”</w:t>
      </w:r>
      <w:r w:rsidDel="00000000" w:rsidR="00000000" w:rsidRPr="00000000">
        <w:rPr>
          <w:rtl w:val="0"/>
        </w:rPr>
      </w:r>
    </w:p>
    <w:p w:rsidR="00000000" w:rsidDel="00000000" w:rsidP="00000000" w:rsidRDefault="00000000" w:rsidRPr="00000000" w14:paraId="00000E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E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E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440" w:hRule="atLeast"/>
          <w:tblHeader w:val="0"/>
        </w:trPr>
        <w:tc>
          <w:tcPr>
            <w:vAlign w:val="top"/>
          </w:tcPr>
          <w:p w:rsidR="00000000" w:rsidDel="00000000" w:rsidP="00000000" w:rsidRDefault="00000000" w:rsidRPr="00000000" w14:paraId="00000E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Вложение средств в долгосрочные инвестиции (приобретение акций, облигаций, других ценных бумаг по рыночной стоимости) в капитал связанных сторон, а также предоставление займов, при:</w:t>
            </w:r>
          </w:p>
        </w:tc>
        <w:tc>
          <w:tcPr>
            <w:vAlign w:val="top"/>
          </w:tcPr>
          <w:p w:rsidR="00000000" w:rsidDel="00000000" w:rsidP="00000000" w:rsidRDefault="00000000" w:rsidRPr="00000000" w14:paraId="00000E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1" w:hRule="atLeast"/>
          <w:tblHeader w:val="0"/>
        </w:trPr>
        <w:tc>
          <w:tcPr>
            <w:vAlign w:val="top"/>
          </w:tcPr>
          <w:p w:rsidR="00000000" w:rsidDel="00000000" w:rsidP="00000000" w:rsidRDefault="00000000" w:rsidRPr="00000000" w14:paraId="00000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непосредственной оплате                      </w:t>
            </w:r>
          </w:p>
        </w:tc>
        <w:tc>
          <w:tcPr>
            <w:vAlign w:val="top"/>
          </w:tcPr>
          <w:p w:rsidR="00000000" w:rsidDel="00000000" w:rsidP="00000000" w:rsidRDefault="00000000" w:rsidRPr="00000000" w14:paraId="00000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E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065" w:hRule="atLeast"/>
          <w:tblHeader w:val="0"/>
        </w:trPr>
        <w:tc>
          <w:tcPr>
            <w:vAlign w:val="top"/>
          </w:tcPr>
          <w:p w:rsidR="00000000" w:rsidDel="00000000" w:rsidP="00000000" w:rsidRDefault="00000000" w:rsidRPr="00000000" w14:paraId="00000E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предварительном отражении задолженности      </w:t>
            </w:r>
          </w:p>
        </w:tc>
        <w:tc>
          <w:tcPr>
            <w:vAlign w:val="top"/>
          </w:tcPr>
          <w:p w:rsidR="00000000" w:rsidDel="00000000" w:rsidP="00000000" w:rsidRDefault="00000000" w:rsidRPr="00000000" w14:paraId="00000E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0E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855" w:hRule="atLeast"/>
          <w:tblHeader w:val="0"/>
        </w:trPr>
        <w:tc>
          <w:tcPr>
            <w:vAlign w:val="top"/>
          </w:tcPr>
          <w:p w:rsidR="00000000" w:rsidDel="00000000" w:rsidP="00000000" w:rsidRDefault="00000000" w:rsidRPr="00000000" w14:paraId="00000E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долгосрочных инвестиций в обмен на другие инвестиции или активы организации </w:t>
            </w:r>
          </w:p>
        </w:tc>
        <w:tc>
          <w:tcPr>
            <w:vAlign w:val="top"/>
          </w:tcPr>
          <w:p w:rsidR="00000000" w:rsidDel="00000000" w:rsidP="00000000" w:rsidRDefault="00000000" w:rsidRPr="00000000" w14:paraId="00000E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0E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E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ценных бумаг безвозмездно       </w:t>
            </w:r>
          </w:p>
        </w:tc>
        <w:tc>
          <w:tcPr>
            <w:vAlign w:val="top"/>
          </w:tcPr>
          <w:p w:rsidR="00000000" w:rsidDel="00000000" w:rsidP="00000000" w:rsidRDefault="00000000" w:rsidRPr="00000000" w14:paraId="00000E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621 “Доходы от инвестиционной деятельности”</w:t>
            </w:r>
          </w:p>
        </w:tc>
      </w:tr>
      <w:tr>
        <w:trPr>
          <w:cantSplit w:val="0"/>
          <w:trHeight w:val="690" w:hRule="atLeast"/>
          <w:tblHeader w:val="0"/>
        </w:trPr>
        <w:tc>
          <w:tcPr>
            <w:vAlign w:val="top"/>
          </w:tcPr>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Доначисление разницы до номинальной стоимости приобретенных долговых ценных бумаг в период владения</w:t>
            </w:r>
          </w:p>
        </w:tc>
        <w:tc>
          <w:tcPr>
            <w:vAlign w:val="top"/>
          </w:tcPr>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5" w:hRule="atLeast"/>
          <w:tblHeader w:val="0"/>
        </w:trPr>
        <w:tc>
          <w:tcPr>
            <w:vAlign w:val="top"/>
          </w:tcPr>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Реинвестирование дивидендов по акциям</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связанных сторон                                                                                 </w:t>
            </w:r>
          </w:p>
        </w:tc>
        <w:tc>
          <w:tcPr>
            <w:vAlign w:val="top"/>
          </w:tcPr>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tc>
      </w:tr>
    </w:tbl>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135 “Долгосрочные инвестиции в связанные стороны”</w:t>
      </w:r>
      <w:r w:rsidDel="00000000" w:rsidR="00000000" w:rsidRPr="00000000">
        <w:rPr>
          <w:rtl w:val="0"/>
        </w:rPr>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w:t>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инвестиций</w:t>
            </w:r>
          </w:p>
        </w:tc>
        <w:tc>
          <w:tcPr>
            <w:vAlign w:val="top"/>
          </w:tcPr>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1" w:hRule="atLeast"/>
          <w:tblHeader w:val="0"/>
        </w:trPr>
        <w:tc>
          <w:tcPr>
            <w:vAlign w:val="top"/>
          </w:tcPr>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долгосрочных займов</w:t>
            </w:r>
          </w:p>
        </w:tc>
        <w:tc>
          <w:tcPr>
            <w:vAlign w:val="top"/>
          </w:tcPr>
          <w:p w:rsidR="00000000" w:rsidDel="00000000" w:rsidP="00000000" w:rsidRDefault="00000000" w:rsidRPr="00000000" w14:paraId="00000E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E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450" w:hRule="atLeast"/>
          <w:tblHeader w:val="0"/>
        </w:trPr>
        <w:tc>
          <w:tcPr>
            <w:vAlign w:val="top"/>
          </w:tcPr>
          <w:p w:rsidR="00000000" w:rsidDel="00000000" w:rsidP="00000000" w:rsidRDefault="00000000" w:rsidRPr="00000000" w14:paraId="00000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Обмен одного вида долгосрочных инвестиций на другой или на другие активы</w:t>
            </w:r>
          </w:p>
        </w:tc>
        <w:tc>
          <w:tcPr>
            <w:vAlign w:val="top"/>
          </w:tcPr>
          <w:p w:rsidR="00000000" w:rsidDel="00000000" w:rsidP="00000000" w:rsidRDefault="00000000" w:rsidRPr="00000000" w14:paraId="00000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E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разницы, превышающей</w:t>
            </w:r>
          </w:p>
          <w:p w:rsidR="00000000" w:rsidDel="00000000" w:rsidP="00000000" w:rsidRDefault="00000000" w:rsidRPr="00000000" w14:paraId="00000E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номинальную стоимость, в период владения долговыми ценными бумагами </w:t>
            </w:r>
          </w:p>
        </w:tc>
        <w:tc>
          <w:tcPr>
            <w:vAlign w:val="top"/>
          </w:tcPr>
          <w:p w:rsidR="00000000" w:rsidDel="00000000" w:rsidP="00000000" w:rsidRDefault="00000000" w:rsidRPr="00000000" w14:paraId="00000E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136 “Изменение стоимости долгосрочных инвестиций”</w:t>
      </w:r>
      <w:r w:rsidDel="00000000" w:rsidR="00000000" w:rsidRPr="00000000">
        <w:rPr>
          <w:rtl w:val="0"/>
        </w:rPr>
      </w:r>
    </w:p>
    <w:p w:rsidR="00000000" w:rsidDel="00000000" w:rsidP="00000000" w:rsidRDefault="00000000" w:rsidRPr="00000000" w14:paraId="00000E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Счет 136 “Изменение стоимости долгосрочных инвестиций” предназначен для отражения информации об изменении (увеличении, уменьшении) стоимости долгосрочных инвестиций в результате их переоценки или при переводе в группу текущих инвестиций. </w:t>
      </w:r>
    </w:p>
    <w:p w:rsidR="00000000" w:rsidDel="00000000" w:rsidP="00000000" w:rsidRDefault="00000000" w:rsidRPr="00000000" w14:paraId="00000E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регулирующий, по дебету отражаются суммы дооценки (увеличения) стоимости долгосрочных инвестиций и списание сумм их уценки при выбытии, по кредиту - суммы уценки долгосрочных инвестиций и списание их дооценки при выбытии. Сальдо по этому счету может быть дебетовым - при превышении сумм дооценки стоимости долгосрочных инвестиций над уценкой или кредитовым - при превышении сумм уценки инвестиций над их дооценкой на конец отчетного периода. </w:t>
      </w:r>
    </w:p>
    <w:p w:rsidR="00000000" w:rsidDel="00000000" w:rsidP="00000000" w:rsidRDefault="00000000" w:rsidRPr="00000000" w14:paraId="00000E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136 “Изменение стоимости долгосрочных инвестиций” могут быть открыты следующие субсчета: 1361 “Увеличение стоимости долгосрочных инвестиций”, 1362 “Уменьшение стоимости долгосрочных инвестиций”.</w:t>
      </w:r>
      <w:r w:rsidDel="00000000" w:rsidR="00000000" w:rsidRPr="00000000">
        <w:rPr>
          <w:rtl w:val="0"/>
        </w:rPr>
      </w:r>
    </w:p>
    <w:p w:rsidR="00000000" w:rsidDel="00000000" w:rsidP="00000000" w:rsidRDefault="00000000" w:rsidRPr="00000000" w14:paraId="00000E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корректировок стоимости долгосрочных инвестиций ведется по видам инвестиций, их классам и эмитентам.</w:t>
      </w:r>
    </w:p>
    <w:p w:rsidR="00000000" w:rsidDel="00000000" w:rsidP="00000000" w:rsidRDefault="00000000" w:rsidRPr="00000000" w14:paraId="00000E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136 “Изменение стоимости долгосрочных инвестиций”</w:t>
      </w:r>
      <w:r w:rsidDel="00000000" w:rsidR="00000000" w:rsidRPr="00000000">
        <w:rPr>
          <w:rtl w:val="0"/>
        </w:rPr>
      </w:r>
    </w:p>
    <w:p w:rsidR="00000000" w:rsidDel="00000000" w:rsidP="00000000" w:rsidRDefault="00000000" w:rsidRPr="00000000" w14:paraId="00000E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E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E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E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дооценки долгосрочных</w:t>
            </w:r>
          </w:p>
          <w:p w:rsidR="00000000" w:rsidDel="00000000" w:rsidP="00000000" w:rsidRDefault="00000000" w:rsidRPr="00000000" w14:paraId="00000E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инвестиций при их переоценке</w:t>
            </w:r>
          </w:p>
        </w:tc>
        <w:tc>
          <w:tcPr>
            <w:vAlign w:val="top"/>
          </w:tcPr>
          <w:p w:rsidR="00000000" w:rsidDel="00000000" w:rsidP="00000000" w:rsidRDefault="00000000" w:rsidRPr="00000000" w14:paraId="00000E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r>
        <w:trPr>
          <w:cantSplit w:val="0"/>
          <w:trHeight w:val="405" w:hRule="atLeast"/>
          <w:tblHeader w:val="0"/>
        </w:trPr>
        <w:tc>
          <w:tcPr>
            <w:vAlign w:val="top"/>
          </w:tcPr>
          <w:p w:rsidR="00000000" w:rsidDel="00000000" w:rsidP="00000000" w:rsidRDefault="00000000" w:rsidRPr="00000000" w14:paraId="00000E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 уценки инвестиций при их выбытии </w:t>
            </w:r>
          </w:p>
        </w:tc>
        <w:tc>
          <w:tcPr>
            <w:vAlign w:val="top"/>
          </w:tcPr>
          <w:p w:rsidR="00000000" w:rsidDel="00000000" w:rsidP="00000000" w:rsidRDefault="00000000" w:rsidRPr="00000000" w14:paraId="00000E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tc>
      </w:tr>
    </w:tbl>
    <w:p w:rsidR="00000000" w:rsidDel="00000000" w:rsidP="00000000" w:rsidRDefault="00000000" w:rsidRPr="00000000" w14:paraId="00000E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136 “Изменение стоимости долгосрочных инвестиций”</w:t>
      </w:r>
      <w:r w:rsidDel="00000000" w:rsidR="00000000" w:rsidRPr="00000000">
        <w:rPr>
          <w:rtl w:val="0"/>
        </w:rPr>
      </w:r>
    </w:p>
    <w:p w:rsidR="00000000" w:rsidDel="00000000" w:rsidP="00000000" w:rsidRDefault="00000000" w:rsidRPr="00000000" w14:paraId="00000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0E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уценки долгосрочных</w:t>
            </w:r>
          </w:p>
          <w:p w:rsidR="00000000" w:rsidDel="00000000" w:rsidP="00000000" w:rsidRDefault="00000000" w:rsidRPr="00000000" w14:paraId="00000E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инвестиций при их переоценке </w:t>
            </w:r>
          </w:p>
        </w:tc>
        <w:tc>
          <w:tcPr>
            <w:vAlign w:val="top"/>
          </w:tcPr>
          <w:p w:rsidR="00000000" w:rsidDel="00000000" w:rsidP="00000000" w:rsidRDefault="00000000" w:rsidRPr="00000000" w14:paraId="00000E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“Резерв переоценки долгосрочных активов”</w:t>
            </w:r>
          </w:p>
        </w:tc>
      </w:tr>
      <w:tr>
        <w:trPr>
          <w:cantSplit w:val="0"/>
          <w:trHeight w:val="330" w:hRule="atLeast"/>
          <w:tblHeader w:val="0"/>
        </w:trPr>
        <w:tc>
          <w:tcPr>
            <w:vAlign w:val="top"/>
          </w:tcPr>
          <w:p w:rsidR="00000000" w:rsidDel="00000000" w:rsidP="00000000" w:rsidRDefault="00000000" w:rsidRPr="00000000" w14:paraId="00000E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 дооценки инвестиций при их</w:t>
            </w:r>
          </w:p>
          <w:p w:rsidR="00000000" w:rsidDel="00000000" w:rsidP="00000000" w:rsidRDefault="00000000" w:rsidRPr="00000000" w14:paraId="00000E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выбытии </w:t>
            </w:r>
          </w:p>
        </w:tc>
        <w:tc>
          <w:tcPr>
            <w:vAlign w:val="top"/>
          </w:tcPr>
          <w:p w:rsidR="00000000" w:rsidDel="00000000" w:rsidP="00000000" w:rsidRDefault="00000000" w:rsidRPr="00000000" w14:paraId="00000E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0E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E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14 “ДЕЛОВАЯ РЕПУТАЦИЯ (ГУДВИЛЛ)”</w:t>
      </w:r>
      <w:r w:rsidDel="00000000" w:rsidR="00000000" w:rsidRPr="00000000">
        <w:rPr>
          <w:rtl w:val="0"/>
        </w:rPr>
      </w:r>
    </w:p>
    <w:p w:rsidR="00000000" w:rsidDel="00000000" w:rsidP="00000000" w:rsidRDefault="00000000" w:rsidRPr="00000000" w14:paraId="00000E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Группа 14 “Деловая репутация (гудвилл)” включает следующий синтетический счет: 141 “ Деловая репутация (гудвилл)”. Сальдо счетов этой группы отражается в подразделе “Деловая репутация (гудвилл)” Балансового отчета о финансовом положении организации.</w:t>
      </w:r>
    </w:p>
    <w:p w:rsidR="00000000" w:rsidDel="00000000" w:rsidP="00000000" w:rsidRDefault="00000000" w:rsidRPr="00000000" w14:paraId="00000E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141 “Деловая репутация (гудвилл)”</w:t>
      </w:r>
      <w:r w:rsidDel="00000000" w:rsidR="00000000" w:rsidRPr="00000000">
        <w:rPr>
          <w:rtl w:val="0"/>
        </w:rPr>
      </w:r>
    </w:p>
    <w:p w:rsidR="00000000" w:rsidDel="00000000" w:rsidP="00000000" w:rsidRDefault="00000000" w:rsidRPr="00000000" w14:paraId="00000E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Счет 141 “Деловая репутация (гудвилл)” предназначен для обобщения информации о наличии деловой репутации, принадлежащей организации на правах собственности.</w:t>
      </w:r>
    </w:p>
    <w:p w:rsidR="00000000" w:rsidDel="00000000" w:rsidP="00000000" w:rsidRDefault="00000000" w:rsidRPr="00000000" w14:paraId="00000E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Счет активный, по дебету отражается первоначальная или переоцененная стоимость созданной деловой репутации, по кредиту - балансовая стоимость выбывшей деловой репутации. Сальдо этого счета дебетовое и представляет собой стоимость деловой репутации на конец отчетного периода.</w:t>
      </w:r>
    </w:p>
    <w:p w:rsidR="00000000" w:rsidDel="00000000" w:rsidP="00000000" w:rsidRDefault="00000000" w:rsidRPr="00000000" w14:paraId="00000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деловой репутации ведется по отдельным объектам. </w:t>
      </w:r>
    </w:p>
    <w:p w:rsidR="00000000" w:rsidDel="00000000" w:rsidP="00000000" w:rsidRDefault="00000000" w:rsidRPr="00000000" w14:paraId="00000E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141 “Деловая репутация (гудвилл)” корреспондирует по дебету со следующими счетами:</w:t>
      </w:r>
      <w:r w:rsidDel="00000000" w:rsidR="00000000" w:rsidRPr="00000000">
        <w:rPr>
          <w:rtl w:val="0"/>
        </w:rPr>
      </w:r>
    </w:p>
    <w:p w:rsidR="00000000" w:rsidDel="00000000" w:rsidP="00000000" w:rsidRDefault="00000000" w:rsidRPr="00000000" w14:paraId="00000E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0E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E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E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 гудвилл, образовавшийся при покупке другой организации, в сумме превышения покупной стоимости организации над оценочной стоимостью его активов, за вычетом обязательств</w:t>
            </w:r>
          </w:p>
        </w:tc>
        <w:tc>
          <w:tcPr>
            <w:vAlign w:val="top"/>
          </w:tcPr>
          <w:p w:rsidR="00000000" w:rsidDel="00000000" w:rsidP="00000000" w:rsidRDefault="00000000" w:rsidRPr="00000000" w14:paraId="00000E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E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bl>
    <w:p w:rsidR="00000000" w:rsidDel="00000000" w:rsidP="00000000" w:rsidRDefault="00000000" w:rsidRPr="00000000" w14:paraId="00000E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15 “ПРОЧИЕ ДОЛГОСРОЧНЫЕ АКТИВЫ”</w:t>
      </w:r>
      <w:r w:rsidDel="00000000" w:rsidR="00000000" w:rsidRPr="00000000">
        <w:rPr>
          <w:rtl w:val="0"/>
        </w:rPr>
      </w:r>
    </w:p>
    <w:p w:rsidR="00000000" w:rsidDel="00000000" w:rsidP="00000000" w:rsidRDefault="00000000" w:rsidRPr="00000000" w14:paraId="00000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Группа 15 “Прочие долгосрочные активы” включает следующий синтетический счет: 151 </w:t>
      </w: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“Другие долгосрочные активы”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«Долгосрочные расходы, оплаченные авансом»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152 «Другие долгосрочные активы»</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Сальдо счетов этой группы отражается в подразделе “Прочие долгосрочные активы” Балансового отчета о финансовом положении организации.</w:t>
      </w:r>
    </w:p>
    <w:p w:rsidR="00000000" w:rsidDel="00000000" w:rsidP="00000000" w:rsidRDefault="00000000" w:rsidRPr="00000000" w14:paraId="00000E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151 </w:t>
      </w:r>
      <w:r w:rsidDel="00000000" w:rsidR="00000000" w:rsidRPr="00000000">
        <w:rPr>
          <w:rFonts w:ascii="Times New Roman" w:cs="Times New Roman" w:eastAsia="Times New Roman" w:hAnsi="Times New Roman"/>
          <w:b w:val="1"/>
          <w:i w:val="0"/>
          <w:smallCaps w:val="0"/>
          <w:strike w:val="1"/>
          <w:color w:val="ff6600"/>
          <w:sz w:val="24"/>
          <w:szCs w:val="24"/>
          <w:u w:val="none"/>
          <w:shd w:fill="auto" w:val="clear"/>
          <w:vertAlign w:val="baseline"/>
          <w:rtl w:val="0"/>
        </w:rPr>
        <w:t xml:space="preserve">“Другие долгосрочные активы”</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Долгосрочные расходы, оплаченные авансом»</w:t>
      </w:r>
      <w:r w:rsidDel="00000000" w:rsidR="00000000" w:rsidRPr="00000000">
        <w:rPr>
          <w:rtl w:val="0"/>
        </w:rPr>
      </w:r>
    </w:p>
    <w:p w:rsidR="00000000" w:rsidDel="00000000" w:rsidP="00000000" w:rsidRDefault="00000000" w:rsidRPr="00000000" w14:paraId="00000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w:t>
      </w: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Счет 151 “Другие долгосрочные активы” предназначен для обобщения информации о наличии и движении других долгосрочных активов (в том числе запасов, предназначенных для создания долгосрочных материальных активов), не учтенных по рассмотренным выше счетам класса 1 “Долгосрочные (внеоборотные) активы”.</w:t>
      </w:r>
      <w:r w:rsidDel="00000000" w:rsidR="00000000" w:rsidRPr="00000000">
        <w:rPr>
          <w:rtl w:val="0"/>
        </w:rPr>
      </w:r>
    </w:p>
    <w:p w:rsidR="00000000" w:rsidDel="00000000" w:rsidP="00000000" w:rsidRDefault="00000000" w:rsidRPr="00000000" w14:paraId="00000E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Счет 151 «Долгосрочные расходы, оплаченные авансом» предназначен для обобщения информации о наличии и движении расходов, осуществленных в отчетном периоде, но относящихся к последующим периодам, отвечающих условию превышения порога существенности, установленного в учетной политике организации и условию признания в качестве актива, в результате несения которых организация получит экономические выгоды в будущем.</w:t>
      </w:r>
    </w:p>
    <w:p w:rsidR="00000000" w:rsidDel="00000000" w:rsidP="00000000" w:rsidRDefault="00000000" w:rsidRPr="00000000" w14:paraId="00000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Счет активный, по дебету отражается возникновение (увеличение) долгосрочных расходов, оплаченных авансом, по кредиту - списание (уменьшение) долгосрочных расходов, оплаченных авансом. Сальдо этого счета дебетовое и представляет собой остаток долгосрочных расходов, оплаченных авансом, на конец отчетного периода.</w:t>
      </w:r>
    </w:p>
    <w:p w:rsidR="00000000" w:rsidDel="00000000" w:rsidP="00000000" w:rsidRDefault="00000000" w:rsidRPr="00000000" w14:paraId="00000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Аналитический учет долгосрочных расходов, оплаченных авансом, ведется по каждому назначению расхода.</w:t>
      </w:r>
    </w:p>
    <w:p w:rsidR="00000000" w:rsidDel="00000000" w:rsidP="00000000" w:rsidRDefault="00000000" w:rsidRPr="00000000" w14:paraId="00000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151 «Долгосрочные расходы, оплаченные авансом»</w:t>
      </w:r>
      <w:r w:rsidDel="00000000" w:rsidR="00000000" w:rsidRPr="00000000">
        <w:rPr>
          <w:rtl w:val="0"/>
        </w:rPr>
      </w:r>
    </w:p>
    <w:p w:rsidR="00000000" w:rsidDel="00000000" w:rsidP="00000000" w:rsidRDefault="00000000" w:rsidRPr="00000000" w14:paraId="00000E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0E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4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93"/>
        <w:gridCol w:w="4777"/>
        <w:tblGridChange w:id="0">
          <w:tblGrid>
            <w:gridCol w:w="4793"/>
            <w:gridCol w:w="4777"/>
          </w:tblGrid>
        </w:tblGridChange>
      </w:tblGrid>
      <w:tr>
        <w:trPr>
          <w:cantSplit w:val="0"/>
          <w:tblHeader w:val="0"/>
        </w:trPr>
        <w:tc>
          <w:tcPr>
            <w:vAlign w:val="center"/>
          </w:tcPr>
          <w:p w:rsidR="00000000" w:rsidDel="00000000" w:rsidP="00000000" w:rsidRDefault="00000000" w:rsidRPr="00000000" w14:paraId="00000E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center"/>
          </w:tcPr>
          <w:p w:rsidR="00000000" w:rsidDel="00000000" w:rsidP="00000000" w:rsidRDefault="00000000" w:rsidRPr="00000000" w14:paraId="00000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E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Начисление амортизации нематериальных активов и износа основных средств, подлежащих отнесению на расходы последующих периодов</w:t>
            </w:r>
          </w:p>
        </w:tc>
        <w:tc>
          <w:tcPr>
            <w:vAlign w:val="top"/>
          </w:tcPr>
          <w:p w:rsidR="00000000" w:rsidDel="00000000" w:rsidP="00000000" w:rsidRDefault="00000000" w:rsidRPr="00000000" w14:paraId="00000E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0E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124 «Износ основных средств»</w:t>
            </w:r>
          </w:p>
        </w:tc>
      </w:tr>
      <w:tr>
        <w:trPr>
          <w:cantSplit w:val="0"/>
          <w:tblHeader w:val="0"/>
        </w:trPr>
        <w:tc>
          <w:tcPr>
            <w:vAlign w:val="top"/>
          </w:tcPr>
          <w:p w:rsidR="00000000" w:rsidDel="00000000" w:rsidP="00000000" w:rsidRDefault="00000000" w:rsidRPr="00000000" w14:paraId="00000E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Отражение стоимости материалов, израсходованных в отчетном периоде, но относящихся к последующим периодам</w:t>
            </w:r>
          </w:p>
        </w:tc>
        <w:tc>
          <w:tcPr>
            <w:vAlign w:val="top"/>
          </w:tcPr>
          <w:p w:rsidR="00000000" w:rsidDel="00000000" w:rsidP="00000000" w:rsidRDefault="00000000" w:rsidRPr="00000000" w14:paraId="00000E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211 «Материалы»</w:t>
            </w:r>
          </w:p>
        </w:tc>
      </w:tr>
      <w:tr>
        <w:trPr>
          <w:cantSplit w:val="0"/>
          <w:tblHeader w:val="0"/>
        </w:trPr>
        <w:tc>
          <w:tcPr>
            <w:vAlign w:val="top"/>
          </w:tcPr>
          <w:p w:rsidR="00000000" w:rsidDel="00000000" w:rsidP="00000000" w:rsidRDefault="00000000" w:rsidRPr="00000000" w14:paraId="00000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расходов, осуществленных подотчетными лицами, подлежащих отнесению на расходы последующих периодов:</w:t>
            </w:r>
          </w:p>
        </w:tc>
        <w:tc>
          <w:tcPr>
            <w:vAlign w:val="top"/>
          </w:tcPr>
          <w:p w:rsidR="00000000" w:rsidDel="00000000" w:rsidP="00000000" w:rsidRDefault="00000000" w:rsidRPr="00000000" w14:paraId="00000E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 при выдаче авансов под отчет </w:t>
            </w:r>
          </w:p>
        </w:tc>
        <w:tc>
          <w:tcPr>
            <w:vAlign w:val="top"/>
          </w:tcPr>
          <w:p w:rsidR="00000000" w:rsidDel="00000000" w:rsidP="00000000" w:rsidRDefault="00000000" w:rsidRPr="00000000" w14:paraId="00000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227 «Краткосрочная дебиторская задолженность персонала»</w:t>
            </w:r>
          </w:p>
        </w:tc>
      </w:tr>
      <w:tr>
        <w:trPr>
          <w:cantSplit w:val="0"/>
          <w:tblHeader w:val="0"/>
        </w:trPr>
        <w:tc>
          <w:tcPr>
            <w:vAlign w:val="top"/>
          </w:tcPr>
          <w:p w:rsidR="00000000" w:rsidDel="00000000" w:rsidP="00000000" w:rsidRDefault="00000000" w:rsidRPr="00000000" w14:paraId="00000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б) без предварительной выдачи авансов под отчет</w:t>
            </w:r>
          </w:p>
        </w:tc>
        <w:tc>
          <w:tcPr>
            <w:vAlign w:val="top"/>
          </w:tcPr>
          <w:p w:rsidR="00000000" w:rsidDel="00000000" w:rsidP="00000000" w:rsidRDefault="00000000" w:rsidRPr="00000000" w14:paraId="00000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532 «Обязательства персоналу по прочим операциям»</w:t>
            </w:r>
          </w:p>
        </w:tc>
      </w:tr>
      <w:tr>
        <w:trPr>
          <w:cantSplit w:val="0"/>
          <w:tblHeader w:val="0"/>
        </w:trPr>
        <w:tc>
          <w:tcPr>
            <w:vAlign w:val="top"/>
          </w:tcPr>
          <w:p w:rsidR="00000000" w:rsidDel="00000000" w:rsidP="00000000" w:rsidRDefault="00000000" w:rsidRPr="00000000" w14:paraId="00000E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Отражена стоимость приобретенных материальных ценностей, а также выполненных работ, оказанных услуг, подлежащих отнесению на расходы последующих периодов</w:t>
            </w:r>
          </w:p>
        </w:tc>
        <w:tc>
          <w:tcPr>
            <w:vAlign w:val="top"/>
          </w:tcPr>
          <w:p w:rsidR="00000000" w:rsidDel="00000000" w:rsidP="00000000" w:rsidRDefault="00000000" w:rsidRPr="00000000" w14:paraId="00000E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E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0E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538 «Прочие краткосрочные обязательства»</w:t>
            </w:r>
          </w:p>
        </w:tc>
      </w:tr>
      <w:tr>
        <w:trPr>
          <w:cantSplit w:val="0"/>
          <w:tblHeader w:val="0"/>
        </w:trPr>
        <w:tc>
          <w:tcPr>
            <w:vAlign w:val="top"/>
          </w:tcPr>
          <w:p w:rsidR="00000000" w:rsidDel="00000000" w:rsidP="00000000" w:rsidRDefault="00000000" w:rsidRPr="00000000" w14:paraId="00000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Отнесение на расходы последующих периодов начисленного вознаграждения по оплате труда</w:t>
            </w:r>
          </w:p>
        </w:tc>
        <w:tc>
          <w:tcPr>
            <w:vAlign w:val="top"/>
          </w:tcPr>
          <w:p w:rsidR="00000000" w:rsidDel="00000000" w:rsidP="00000000" w:rsidRDefault="00000000" w:rsidRPr="00000000" w14:paraId="00000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531 «Обязательства персоналу по оплате труда»</w:t>
            </w:r>
          </w:p>
        </w:tc>
      </w:tr>
      <w:tr>
        <w:trPr>
          <w:cantSplit w:val="0"/>
          <w:tblHeader w:val="0"/>
        </w:trPr>
        <w:tc>
          <w:tcPr>
            <w:vAlign w:val="top"/>
          </w:tcPr>
          <w:p w:rsidR="00000000" w:rsidDel="00000000" w:rsidP="00000000" w:rsidRDefault="00000000" w:rsidRPr="00000000" w14:paraId="00000E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Отнесение на расходы последующих периодов отчислений на обязательное социальное страхование</w:t>
            </w:r>
          </w:p>
        </w:tc>
        <w:tc>
          <w:tcPr>
            <w:vAlign w:val="top"/>
          </w:tcPr>
          <w:p w:rsidR="00000000" w:rsidDel="00000000" w:rsidP="00000000" w:rsidRDefault="00000000" w:rsidRPr="00000000" w14:paraId="00000E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533 «Обязательства по единому социальному налогу и обязательному страховому взносу»</w:t>
            </w:r>
          </w:p>
        </w:tc>
      </w:tr>
      <w:tr>
        <w:trPr>
          <w:cantSplit w:val="0"/>
          <w:tblHeader w:val="0"/>
        </w:trPr>
        <w:tc>
          <w:tcPr>
            <w:vAlign w:val="top"/>
          </w:tcPr>
          <w:p w:rsidR="00000000" w:rsidDel="00000000" w:rsidP="00000000" w:rsidRDefault="00000000" w:rsidRPr="00000000" w14:paraId="00000E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Создание резерва на оплату отпусков рабочих, подлежащего отнесению на расходы последующих периодов</w:t>
            </w:r>
          </w:p>
        </w:tc>
        <w:tc>
          <w:tcPr>
            <w:vAlign w:val="top"/>
          </w:tcPr>
          <w:p w:rsidR="00000000" w:rsidDel="00000000" w:rsidP="00000000" w:rsidRDefault="00000000" w:rsidRPr="00000000" w14:paraId="00000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551 «Краткосрочные оценочные обязательства»</w:t>
            </w:r>
          </w:p>
        </w:tc>
      </w:tr>
    </w:tbl>
    <w:p w:rsidR="00000000" w:rsidDel="00000000" w:rsidP="00000000" w:rsidRDefault="00000000" w:rsidRPr="00000000" w14:paraId="00000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151 «Долгосрочные расходы, оплаченные авансом»</w:t>
      </w:r>
      <w:r w:rsidDel="00000000" w:rsidR="00000000" w:rsidRPr="00000000">
        <w:rPr>
          <w:rtl w:val="0"/>
        </w:rPr>
      </w:r>
    </w:p>
    <w:p w:rsidR="00000000" w:rsidDel="00000000" w:rsidP="00000000" w:rsidRDefault="00000000" w:rsidRPr="00000000" w14:paraId="00000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0E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4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93"/>
        <w:gridCol w:w="4777"/>
        <w:tblGridChange w:id="0">
          <w:tblGrid>
            <w:gridCol w:w="4793"/>
            <w:gridCol w:w="4777"/>
          </w:tblGrid>
        </w:tblGridChange>
      </w:tblGrid>
      <w:tr>
        <w:trPr>
          <w:cantSplit w:val="0"/>
          <w:tblHeader w:val="0"/>
        </w:trPr>
        <w:tc>
          <w:tcPr>
            <w:vAlign w:val="top"/>
          </w:tcPr>
          <w:p w:rsidR="00000000" w:rsidDel="00000000" w:rsidP="00000000" w:rsidRDefault="00000000" w:rsidRPr="00000000" w14:paraId="00000E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0E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0E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Отнесение текущей части долгосрочных расходов, оплаченных авансом на текущие расходы, оплаченные авансом </w:t>
            </w:r>
          </w:p>
        </w:tc>
        <w:tc>
          <w:tcPr>
            <w:vAlign w:val="top"/>
          </w:tcPr>
          <w:p w:rsidR="00000000" w:rsidDel="00000000" w:rsidP="00000000" w:rsidRDefault="00000000" w:rsidRPr="00000000" w14:paraId="00000E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271 «Текущие расходы, оплаченные авансом»</w:t>
            </w:r>
          </w:p>
        </w:tc>
      </w:tr>
      <w:tr>
        <w:trPr>
          <w:cantSplit w:val="0"/>
          <w:tblHeader w:val="0"/>
        </w:trPr>
        <w:tc>
          <w:tcPr>
            <w:vAlign w:val="top"/>
          </w:tcPr>
          <w:p w:rsidR="00000000" w:rsidDel="00000000" w:rsidP="00000000" w:rsidRDefault="00000000" w:rsidRPr="00000000" w14:paraId="00000E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неиспользованной части долгосрочных расходов, оплаченных авансом (например, в случае аннулирования заказа, под который предусмотрены соответствующие расходы или затраты; в случае возникновения стихийных бедствий или обстоятельств, в результате которых понесенные расходы не смогут приносить экономическую выгоду в будущем)</w:t>
            </w:r>
          </w:p>
        </w:tc>
        <w:tc>
          <w:tcPr>
            <w:vAlign w:val="top"/>
          </w:tcPr>
          <w:p w:rsidR="00000000" w:rsidDel="00000000" w:rsidP="00000000" w:rsidRDefault="00000000" w:rsidRPr="00000000" w14:paraId="00000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0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152 «Другие долгосрочные активы»</w:t>
      </w:r>
      <w:r w:rsidDel="00000000" w:rsidR="00000000" w:rsidRPr="00000000">
        <w:rPr>
          <w:rtl w:val="0"/>
        </w:rPr>
      </w:r>
    </w:p>
    <w:p w:rsidR="00000000" w:rsidDel="00000000" w:rsidP="00000000" w:rsidRDefault="00000000" w:rsidRPr="00000000" w14:paraId="00000E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56-1. Счет 152 «Другие долгосрочные активы» предназначен для обобщения информации о наличии и движении других долгосрочных активов (в том числе запасов, предназначенных для создания долгосрочных материальных активов), не учтенных по рассмотренным выше счетам класса 1 «Долгосрочные (внеоборотные) активы.</w:t>
      </w:r>
    </w:p>
    <w:p w:rsidR="00000000" w:rsidDel="00000000" w:rsidP="00000000" w:rsidRDefault="00000000" w:rsidRPr="00000000" w14:paraId="00000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2 “КРАТКОСРОЧНЫЕ (ОБОРОТНЫЕ) АКТИВЫ”</w:t>
      </w:r>
      <w:r w:rsidDel="00000000" w:rsidR="00000000" w:rsidRPr="00000000">
        <w:rPr>
          <w:rtl w:val="0"/>
        </w:rPr>
      </w:r>
    </w:p>
    <w:p w:rsidR="00000000" w:rsidDel="00000000" w:rsidP="00000000" w:rsidRDefault="00000000" w:rsidRPr="00000000" w14:paraId="00000E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Счета этого класса предназначены для отражения наличия и движения запасов, краткосрочных инвестиций, денежных средств, других текущих активов, а также краткосрочной дебиторской задолженности. Класс 2 “Краткосрочные (оборотные) активы” содержит следующие группы счетов: 21 “Запасы”, 22 “Краткосрочная торговая и прочая дебиторская задолженность”, 23 “Краткосрочные финансовые активы”, 24 “Денежные средства и денежные эквиваленты”, 25 “Долгосрочные активы и (или) группы выбытия, удерживаемые для продажи”, 26 “Краткосрочные биологические активы”, 27 “Прочие краткосрочные активы”.</w:t>
      </w:r>
    </w:p>
    <w:p w:rsidR="00000000" w:rsidDel="00000000" w:rsidP="00000000" w:rsidRDefault="00000000" w:rsidRPr="00000000" w14:paraId="00000E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21 “ЗАПАСЫ”</w:t>
      </w:r>
      <w:r w:rsidDel="00000000" w:rsidR="00000000" w:rsidRPr="00000000">
        <w:rPr>
          <w:rtl w:val="0"/>
        </w:rPr>
      </w:r>
    </w:p>
    <w:p w:rsidR="00000000" w:rsidDel="00000000" w:rsidP="00000000" w:rsidRDefault="00000000" w:rsidRPr="00000000" w14:paraId="00000E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 В группу 21 “Запасы” входят следующие синтетические счета: 211 “Материалы”,  212 “Незавершенное производство”, 213 “Продукция”, 214 “Товары”. Сальдо счетов этой группы отражается в подразделе “Запасы” Балансового отчета о финансовом положении организации.</w:t>
      </w:r>
    </w:p>
    <w:p w:rsidR="00000000" w:rsidDel="00000000" w:rsidP="00000000" w:rsidRDefault="00000000" w:rsidRPr="00000000" w14:paraId="00000E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211 “Материалы”</w:t>
      </w:r>
      <w:r w:rsidDel="00000000" w:rsidR="00000000" w:rsidRPr="00000000">
        <w:rPr>
          <w:rtl w:val="0"/>
        </w:rPr>
      </w:r>
    </w:p>
    <w:p w:rsidR="00000000" w:rsidDel="00000000" w:rsidP="00000000" w:rsidRDefault="00000000" w:rsidRPr="00000000" w14:paraId="00000E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E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 Счет 211 “Материалы” предназначен для обобщения информации о наличии и движении материалов. Счет активный, по его дебету отражается первоначальная стоимость приобретенных и изготовленных организацией материалов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(за исключением материалов, предназначенных для создания долгосрочных материальных активов),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 кредиту - стоимость выбывших материалов в порядке их использования на производстве и реализации излишних и ненужных материальных ценностей. Сальдо этого счета дебетовое и представляет собой стоимость материалов, имеющихся в наличии у организации на конец отчетного периода.</w:t>
      </w:r>
    </w:p>
    <w:p w:rsidR="00000000" w:rsidDel="00000000" w:rsidP="00000000" w:rsidRDefault="00000000" w:rsidRPr="00000000" w14:paraId="00000F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211 “Материалы” могут быть открыты следующие субсчета: 2111 “Сырье и основные материалы”, 2112 “Покупные полуфабрикаты и комплектующие изделия”, 2113 “Топливо”, 2114 “Тара и тарные материалы”, 2115 “Запасные части”, 2116 “Прочие материалы”, 2117 “Материалы, переданные в переработку”, 2118 “Строительные материалы”, 2119 “Материалы сельскохозяйственного назначения”.</w:t>
      </w:r>
    </w:p>
    <w:p w:rsidR="00000000" w:rsidDel="00000000" w:rsidP="00000000" w:rsidRDefault="00000000" w:rsidRPr="00000000" w14:paraId="00000F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материалов ведется по местам их хранения, видам (сортам) и другим необходимым параметрам.</w:t>
      </w:r>
    </w:p>
    <w:p w:rsidR="00000000" w:rsidDel="00000000" w:rsidP="00000000" w:rsidRDefault="00000000" w:rsidRPr="00000000" w14:paraId="00000F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211 “Материалы” корреспондирует по дебету</w:t>
      </w:r>
    </w:p>
    <w:p w:rsidR="00000000" w:rsidDel="00000000" w:rsidP="00000000" w:rsidRDefault="00000000" w:rsidRPr="00000000" w14:paraId="00000F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F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F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F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0F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покупной стоимости материалов, поступивших при:</w:t>
            </w:r>
          </w:p>
        </w:tc>
        <w:tc>
          <w:tcPr>
            <w:vAlign w:val="top"/>
          </w:tcPr>
          <w:p w:rsidR="00000000" w:rsidDel="00000000" w:rsidP="00000000" w:rsidRDefault="00000000" w:rsidRPr="00000000" w14:paraId="00000F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42" w:hRule="atLeast"/>
          <w:tblHeader w:val="0"/>
        </w:trPr>
        <w:tc>
          <w:tcPr>
            <w:vAlign w:val="top"/>
          </w:tcPr>
          <w:p w:rsidR="00000000" w:rsidDel="00000000" w:rsidP="00000000" w:rsidRDefault="00000000" w:rsidRPr="00000000" w14:paraId="00000F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непосредственной оплате                   </w:t>
            </w:r>
          </w:p>
        </w:tc>
        <w:tc>
          <w:tcPr>
            <w:vAlign w:val="top"/>
          </w:tcPr>
          <w:p w:rsidR="00000000" w:rsidDel="00000000" w:rsidP="00000000" w:rsidRDefault="00000000" w:rsidRPr="00000000" w14:paraId="00000F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241 “Касса”</w:t>
            </w:r>
          </w:p>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F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165" w:hRule="atLeast"/>
          <w:tblHeader w:val="0"/>
        </w:trPr>
        <w:tc>
          <w:tcPr>
            <w:vAlign w:val="top"/>
          </w:tcPr>
          <w:p w:rsidR="00000000" w:rsidDel="00000000" w:rsidP="00000000" w:rsidRDefault="00000000" w:rsidRPr="00000000" w14:paraId="00000F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принятии счетов к оплате от сторонних поставщиков дочерних, ассоциированных и других связанных сторон </w:t>
            </w:r>
          </w:p>
        </w:tc>
        <w:tc>
          <w:tcPr>
            <w:vAlign w:val="top"/>
          </w:tcPr>
          <w:p w:rsidR="00000000" w:rsidDel="00000000" w:rsidP="00000000" w:rsidRDefault="00000000" w:rsidRPr="00000000" w14:paraId="00000F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F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14" w:hRule="atLeast"/>
          <w:tblHeader w:val="0"/>
        </w:trPr>
        <w:tc>
          <w:tcPr>
            <w:vAlign w:val="top"/>
          </w:tcPr>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через подотчетные лица:</w:t>
            </w:r>
          </w:p>
        </w:tc>
        <w:tc>
          <w:tcPr>
            <w:vAlign w:val="top"/>
          </w:tcPr>
          <w:p w:rsidR="00000000" w:rsidDel="00000000" w:rsidP="00000000" w:rsidRDefault="00000000" w:rsidRPr="00000000" w14:paraId="00000F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F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получении ими аванса                         </w:t>
            </w:r>
          </w:p>
        </w:tc>
        <w:tc>
          <w:tcPr>
            <w:vAlign w:val="top"/>
          </w:tcPr>
          <w:p w:rsidR="00000000" w:rsidDel="00000000" w:rsidP="00000000" w:rsidRDefault="00000000" w:rsidRPr="00000000" w14:paraId="00000F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255" w:hRule="atLeast"/>
          <w:tblHeader w:val="0"/>
        </w:trPr>
        <w:tc>
          <w:tcPr>
            <w:vAlign w:val="top"/>
          </w:tcPr>
          <w:p w:rsidR="00000000" w:rsidDel="00000000" w:rsidP="00000000" w:rsidRDefault="00000000" w:rsidRPr="00000000" w14:paraId="00000F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получения предварительного аванса     </w:t>
            </w:r>
          </w:p>
        </w:tc>
        <w:tc>
          <w:tcPr>
            <w:vAlign w:val="top"/>
          </w:tcPr>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330" w:hRule="atLeast"/>
          <w:tblHeader w:val="0"/>
        </w:trPr>
        <w:tc>
          <w:tcPr>
            <w:vAlign w:val="top"/>
          </w:tcPr>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безвозмездно                                                                          </w:t>
            </w:r>
          </w:p>
        </w:tc>
        <w:tc>
          <w:tcPr>
            <w:vAlign w:val="top"/>
          </w:tcPr>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705" w:hRule="atLeast"/>
          <w:tblHeader w:val="0"/>
        </w:trPr>
        <w:tc>
          <w:tcPr>
            <w:vAlign w:val="top"/>
          </w:tcPr>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транспортно-заготовительных расходов, связанных с приобретением материалов:</w:t>
            </w:r>
          </w:p>
        </w:tc>
        <w:tc>
          <w:tcPr>
            <w:vAlign w:val="top"/>
          </w:tcPr>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транспортировка материалов до склада          организации  </w:t>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465" w:hRule="atLeast"/>
          <w:tblHeader w:val="0"/>
        </w:trPr>
        <w:tc>
          <w:tcPr>
            <w:vAlign w:val="top"/>
          </w:tcPr>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таможенные сборы  </w:t>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450" w:hRule="atLeast"/>
          <w:tblHeader w:val="0"/>
        </w:trPr>
        <w:tc>
          <w:tcPr>
            <w:vAlign w:val="top"/>
          </w:tcPr>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страхование грузов в пути </w:t>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960" w:hRule="atLeast"/>
          <w:tblHeader w:val="0"/>
        </w:trPr>
        <w:tc>
          <w:tcPr>
            <w:vAlign w:val="top"/>
          </w:tcPr>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погрузка и разгрузка    </w:t>
            </w:r>
          </w:p>
          <w:p w:rsidR="00000000" w:rsidDel="00000000" w:rsidP="00000000" w:rsidRDefault="00000000" w:rsidRPr="00000000" w14:paraId="00000F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0F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0F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p w:rsidR="00000000" w:rsidDel="00000000" w:rsidP="00000000" w:rsidRDefault="00000000" w:rsidRPr="00000000" w14:paraId="00000F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405" w:hRule="atLeast"/>
          <w:tblHeader w:val="0"/>
        </w:trPr>
        <w:tc>
          <w:tcPr>
            <w:vAlign w:val="top"/>
          </w:tcPr>
          <w:p w:rsidR="00000000" w:rsidDel="00000000" w:rsidP="00000000" w:rsidRDefault="00000000" w:rsidRPr="00000000" w14:paraId="00000F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оплаченных через подотчетные лица:</w:t>
            </w:r>
          </w:p>
        </w:tc>
        <w:tc>
          <w:tcPr>
            <w:vAlign w:val="top"/>
          </w:tcPr>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получении ими аванса</w:t>
            </w:r>
          </w:p>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529" w:hRule="atLeast"/>
          <w:tblHeader w:val="0"/>
        </w:trPr>
        <w:tc>
          <w:tcPr>
            <w:vAlign w:val="top"/>
          </w:tcPr>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получения предварительного аванса </w:t>
            </w:r>
          </w:p>
        </w:tc>
        <w:tc>
          <w:tcPr>
            <w:vAlign w:val="top"/>
          </w:tcPr>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615" w:hRule="atLeast"/>
          <w:tblHeader w:val="0"/>
        </w:trPr>
        <w:tc>
          <w:tcPr>
            <w:vAlign w:val="top"/>
          </w:tcPr>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материалов, изготовленных организацией в цехах:</w:t>
            </w:r>
          </w:p>
        </w:tc>
        <w:tc>
          <w:tcPr>
            <w:vAlign w:val="top"/>
          </w:tcPr>
          <w:p w:rsidR="00000000" w:rsidDel="00000000" w:rsidP="00000000" w:rsidRDefault="00000000" w:rsidRPr="00000000" w14:paraId="00000F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основного производства                              </w:t>
            </w:r>
          </w:p>
        </w:tc>
        <w:tc>
          <w:tcPr>
            <w:vAlign w:val="top"/>
          </w:tcPr>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360" w:hRule="atLeast"/>
          <w:tblHeader w:val="0"/>
        </w:trPr>
        <w:tc>
          <w:tcPr>
            <w:vAlign w:val="top"/>
          </w:tcPr>
          <w:p w:rsidR="00000000" w:rsidDel="00000000" w:rsidP="00000000" w:rsidRDefault="00000000" w:rsidRPr="00000000" w14:paraId="00000F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вспомогательных производств                   </w:t>
            </w:r>
          </w:p>
        </w:tc>
        <w:tc>
          <w:tcPr>
            <w:vAlign w:val="top"/>
          </w:tcPr>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525" w:hRule="atLeast"/>
          <w:tblHeader w:val="0"/>
        </w:trPr>
        <w:tc>
          <w:tcPr>
            <w:vAlign w:val="top"/>
          </w:tcPr>
          <w:p w:rsidR="00000000" w:rsidDel="00000000" w:rsidP="00000000" w:rsidRDefault="00000000" w:rsidRPr="00000000" w14:paraId="00000F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материалов, приобретенных в порядке обмена на другие активы               </w:t>
            </w:r>
          </w:p>
        </w:tc>
        <w:tc>
          <w:tcPr>
            <w:vAlign w:val="top"/>
          </w:tcPr>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330" w:hRule="atLeast"/>
          <w:tblHeader w:val="0"/>
        </w:trPr>
        <w:tc>
          <w:tcPr>
            <w:vAlign w:val="top"/>
          </w:tcPr>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лома и отходов от:</w:t>
            </w:r>
          </w:p>
        </w:tc>
        <w:tc>
          <w:tcPr>
            <w:vAlign w:val="top"/>
          </w:tcPr>
          <w:p w:rsidR="00000000" w:rsidDel="00000000" w:rsidP="00000000" w:rsidRDefault="00000000" w:rsidRPr="00000000" w14:paraId="00000F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цехов основного производства                                                                                                                                         </w:t>
            </w:r>
          </w:p>
        </w:tc>
        <w:tc>
          <w:tcPr>
            <w:vAlign w:val="top"/>
          </w:tcPr>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345" w:hRule="atLeast"/>
          <w:tblHeader w:val="0"/>
        </w:trPr>
        <w:tc>
          <w:tcPr>
            <w:vAlign w:val="top"/>
          </w:tcPr>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цехов вспомогательных производств</w:t>
            </w:r>
          </w:p>
        </w:tc>
        <w:tc>
          <w:tcPr>
            <w:vAlign w:val="top"/>
          </w:tcPr>
          <w:p w:rsidR="00000000" w:rsidDel="00000000" w:rsidP="00000000" w:rsidRDefault="00000000" w:rsidRPr="00000000" w14:paraId="00000F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180" w:hRule="atLeast"/>
          <w:tblHeader w:val="0"/>
        </w:trPr>
        <w:tc>
          <w:tcPr>
            <w:vAlign w:val="top"/>
          </w:tcPr>
          <w:p w:rsidR="00000000" w:rsidDel="00000000" w:rsidP="00000000" w:rsidRDefault="00000000" w:rsidRPr="00000000" w14:paraId="00000F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забракованной продукции                         </w:t>
            </w:r>
          </w:p>
        </w:tc>
        <w:tc>
          <w:tcPr>
            <w:vAlign w:val="top"/>
          </w:tcPr>
          <w:p w:rsidR="00000000" w:rsidDel="00000000" w:rsidP="00000000" w:rsidRDefault="00000000" w:rsidRPr="00000000" w14:paraId="00000F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255" w:hRule="atLeast"/>
          <w:tblHeader w:val="0"/>
        </w:trPr>
        <w:tc>
          <w:tcPr>
            <w:vAlign w:val="top"/>
          </w:tcPr>
          <w:p w:rsidR="00000000" w:rsidDel="00000000" w:rsidP="00000000" w:rsidRDefault="00000000" w:rsidRPr="00000000" w14:paraId="00000F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ликвидации основных средств:</w:t>
            </w:r>
          </w:p>
        </w:tc>
        <w:tc>
          <w:tcPr>
            <w:vAlign w:val="top"/>
          </w:tcPr>
          <w:p w:rsidR="00000000" w:rsidDel="00000000" w:rsidP="00000000" w:rsidRDefault="00000000" w:rsidRPr="00000000" w14:paraId="00000F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05" w:hRule="atLeast"/>
          <w:tblHeader w:val="0"/>
        </w:trPr>
        <w:tc>
          <w:tcPr>
            <w:vAlign w:val="top"/>
          </w:tcPr>
          <w:p w:rsidR="00000000" w:rsidDel="00000000" w:rsidP="00000000" w:rsidRDefault="00000000" w:rsidRPr="00000000" w14:paraId="00000F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пределах ранее установленной их остаточной стоимости </w:t>
            </w:r>
          </w:p>
          <w:p w:rsidR="00000000" w:rsidDel="00000000" w:rsidP="00000000" w:rsidRDefault="00000000" w:rsidRPr="00000000" w14:paraId="00000F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случаях превышения стоимости полученного лома остаточной стоимости     </w:t>
            </w:r>
          </w:p>
        </w:tc>
        <w:tc>
          <w:tcPr>
            <w:vAlign w:val="top"/>
          </w:tcPr>
          <w:p w:rsidR="00000000" w:rsidDel="00000000" w:rsidP="00000000" w:rsidRDefault="00000000" w:rsidRPr="00000000" w14:paraId="00000F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0F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1155" w:hRule="atLeast"/>
          <w:tblHeader w:val="0"/>
        </w:trPr>
        <w:tc>
          <w:tcPr>
            <w:vAlign w:val="top"/>
          </w:tcPr>
          <w:p w:rsidR="00000000" w:rsidDel="00000000" w:rsidP="00000000" w:rsidRDefault="00000000" w:rsidRPr="00000000" w14:paraId="00000F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превышающей чистую стоимость реализации по предыдущей оценке материалов (в пределах их себестоимости) </w:t>
            </w:r>
          </w:p>
        </w:tc>
        <w:tc>
          <w:tcPr>
            <w:vAlign w:val="top"/>
          </w:tcPr>
          <w:p w:rsidR="00000000" w:rsidDel="00000000" w:rsidP="00000000" w:rsidRDefault="00000000" w:rsidRPr="00000000" w14:paraId="00000F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480" w:hRule="atLeast"/>
          <w:tblHeader w:val="0"/>
        </w:trPr>
        <w:tc>
          <w:tcPr>
            <w:vAlign w:val="top"/>
          </w:tcPr>
          <w:p w:rsidR="00000000" w:rsidDel="00000000" w:rsidP="00000000" w:rsidRDefault="00000000" w:rsidRPr="00000000" w14:paraId="00000F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материалов, выявленных при инвентаризации                                                                                                      </w:t>
            </w:r>
          </w:p>
        </w:tc>
        <w:tc>
          <w:tcPr>
            <w:vAlign w:val="top"/>
          </w:tcPr>
          <w:p w:rsidR="00000000" w:rsidDel="00000000" w:rsidP="00000000" w:rsidRDefault="00000000" w:rsidRPr="00000000" w14:paraId="00000F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0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211 “Материалы” корреспондирует по кредиту</w:t>
      </w:r>
    </w:p>
    <w:p w:rsidR="00000000" w:rsidDel="00000000" w:rsidP="00000000" w:rsidRDefault="00000000" w:rsidRPr="00000000" w14:paraId="00000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материалов, использованных в пределах норм на:</w:t>
            </w:r>
          </w:p>
        </w:tc>
        <w:tc>
          <w:tcPr>
            <w:vAlign w:val="top"/>
          </w:tcPr>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0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производство основной продукции</w:t>
            </w:r>
          </w:p>
        </w:tc>
        <w:tc>
          <w:tcPr>
            <w:vAlign w:val="top"/>
          </w:tcPr>
          <w:p w:rsidR="00000000" w:rsidDel="00000000" w:rsidP="00000000" w:rsidRDefault="00000000" w:rsidRPr="00000000" w14:paraId="00000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450" w:hRule="atLeast"/>
          <w:tblHeader w:val="0"/>
        </w:trPr>
        <w:tc>
          <w:tcPr>
            <w:vAlign w:val="top"/>
          </w:tcPr>
          <w:p w:rsidR="00000000" w:rsidDel="00000000" w:rsidP="00000000" w:rsidRDefault="00000000" w:rsidRPr="00000000" w14:paraId="00000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изготовление продукции и оказание услуг вспомогательными цехами   </w:t>
            </w:r>
          </w:p>
        </w:tc>
        <w:tc>
          <w:tcPr>
            <w:vAlign w:val="top"/>
          </w:tcPr>
          <w:p w:rsidR="00000000" w:rsidDel="00000000" w:rsidP="00000000" w:rsidRDefault="00000000" w:rsidRPr="00000000" w14:paraId="00000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0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0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хозяйственные нужды цехов                </w:t>
            </w:r>
          </w:p>
        </w:tc>
        <w:tc>
          <w:tcPr>
            <w:vAlign w:val="top"/>
          </w:tcPr>
          <w:p w:rsidR="00000000" w:rsidDel="00000000" w:rsidP="00000000" w:rsidRDefault="00000000" w:rsidRPr="00000000" w14:paraId="00000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255" w:hRule="atLeast"/>
          <w:tblHeader w:val="0"/>
        </w:trPr>
        <w:tc>
          <w:tcPr>
            <w:vAlign w:val="top"/>
          </w:tcPr>
          <w:p w:rsidR="00000000" w:rsidDel="00000000" w:rsidP="00000000" w:rsidRDefault="00000000" w:rsidRPr="00000000" w14:paraId="00000F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общеподрядные работы</w:t>
            </w:r>
          </w:p>
        </w:tc>
        <w:tc>
          <w:tcPr>
            <w:vAlign w:val="top"/>
          </w:tcPr>
          <w:p w:rsidR="00000000" w:rsidDel="00000000" w:rsidP="00000000" w:rsidRDefault="00000000" w:rsidRPr="00000000" w14:paraId="00000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814 “Общеподрядные затраты”</w:t>
            </w:r>
          </w:p>
        </w:tc>
      </w:tr>
      <w:tr>
        <w:trPr>
          <w:cantSplit w:val="0"/>
          <w:trHeight w:val="345" w:hRule="atLeast"/>
          <w:tblHeader w:val="0"/>
        </w:trPr>
        <w:tc>
          <w:tcPr>
            <w:vAlign w:val="top"/>
          </w:tcPr>
          <w:p w:rsidR="00000000" w:rsidDel="00000000" w:rsidP="00000000" w:rsidRDefault="00000000" w:rsidRPr="00000000" w14:paraId="00000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исправление брака                        </w:t>
            </w:r>
          </w:p>
        </w:tc>
        <w:tc>
          <w:tcPr>
            <w:vAlign w:val="top"/>
          </w:tcPr>
          <w:p w:rsidR="00000000" w:rsidDel="00000000" w:rsidP="00000000" w:rsidRDefault="00000000" w:rsidRPr="00000000" w14:paraId="00000F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525" w:hRule="atLeast"/>
          <w:tblHeader w:val="0"/>
        </w:trPr>
        <w:tc>
          <w:tcPr>
            <w:vAlign w:val="top"/>
          </w:tcPr>
          <w:p w:rsidR="00000000" w:rsidDel="00000000" w:rsidP="00000000" w:rsidRDefault="00000000" w:rsidRPr="00000000" w14:paraId="00000F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операции, связанные с отгрузкой продукции и товаров</w:t>
            </w:r>
          </w:p>
        </w:tc>
        <w:tc>
          <w:tcPr>
            <w:vAlign w:val="top"/>
          </w:tcPr>
          <w:p w:rsidR="00000000" w:rsidDel="00000000" w:rsidP="00000000" w:rsidRDefault="00000000" w:rsidRPr="00000000" w14:paraId="00000F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0F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0F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 хозяйственные нужды организации и        </w:t>
            </w:r>
          </w:p>
          <w:p w:rsidR="00000000" w:rsidDel="00000000" w:rsidP="00000000" w:rsidRDefault="00000000" w:rsidRPr="00000000" w14:paraId="00000F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научно-исследовательские работы</w:t>
            </w:r>
          </w:p>
        </w:tc>
        <w:tc>
          <w:tcPr>
            <w:vAlign w:val="top"/>
          </w:tcPr>
          <w:p w:rsidR="00000000" w:rsidDel="00000000" w:rsidP="00000000" w:rsidRDefault="00000000" w:rsidRPr="00000000" w14:paraId="00000F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0F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0F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создание нематериальных активов             </w:t>
            </w:r>
          </w:p>
        </w:tc>
        <w:tc>
          <w:tcPr>
            <w:vAlign w:val="top"/>
          </w:tcPr>
          <w:p w:rsidR="00000000" w:rsidDel="00000000" w:rsidP="00000000" w:rsidRDefault="00000000" w:rsidRPr="00000000" w14:paraId="00000F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tc>
      </w:tr>
      <w:tr>
        <w:trPr>
          <w:cantSplit w:val="0"/>
          <w:trHeight w:val="465" w:hRule="atLeast"/>
          <w:tblHeader w:val="0"/>
        </w:trPr>
        <w:tc>
          <w:tcPr>
            <w:vAlign w:val="top"/>
          </w:tcPr>
          <w:p w:rsidR="00000000" w:rsidDel="00000000" w:rsidP="00000000" w:rsidRDefault="00000000" w:rsidRPr="00000000" w14:paraId="00000F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строительные работы и обустройство    </w:t>
            </w:r>
          </w:p>
          <w:p w:rsidR="00000000" w:rsidDel="00000000" w:rsidP="00000000" w:rsidRDefault="00000000" w:rsidRPr="00000000" w14:paraId="00000F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земельных участков </w:t>
            </w:r>
          </w:p>
        </w:tc>
        <w:tc>
          <w:tcPr>
            <w:vAlign w:val="top"/>
          </w:tcPr>
          <w:p w:rsidR="00000000" w:rsidDel="00000000" w:rsidP="00000000" w:rsidRDefault="00000000" w:rsidRPr="00000000" w14:paraId="00000F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600" w:hRule="atLeast"/>
          <w:tblHeader w:val="0"/>
        </w:trPr>
        <w:tc>
          <w:tcPr>
            <w:vAlign w:val="top"/>
          </w:tcPr>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реализованных материалов    </w:t>
            </w:r>
          </w:p>
        </w:tc>
        <w:tc>
          <w:tcPr>
            <w:vAlign w:val="top"/>
          </w:tcPr>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                          </w:t>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выявленных при инвентаризации недостачи потерь материалов по балансовой стоимости </w:t>
            </w:r>
          </w:p>
        </w:tc>
        <w:tc>
          <w:tcPr>
            <w:vAlign w:val="top"/>
          </w:tcPr>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5" w:hRule="atLeast"/>
          <w:tblHeader w:val="0"/>
        </w:trPr>
        <w:tc>
          <w:tcPr>
            <w:vAlign w:val="top"/>
          </w:tcPr>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разницы между фактической себестоимостью и чистой стоимостью реализации    </w:t>
            </w:r>
          </w:p>
        </w:tc>
        <w:tc>
          <w:tcPr>
            <w:vAlign w:val="top"/>
          </w:tcPr>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35" w:hRule="atLeast"/>
          <w:tblHeader w:val="0"/>
        </w:trPr>
        <w:tc>
          <w:tcPr>
            <w:vAlign w:val="top"/>
          </w:tcPr>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 неблагоприятных отклонений материалов</w:t>
            </w:r>
          </w:p>
        </w:tc>
        <w:tc>
          <w:tcPr>
            <w:vAlign w:val="top"/>
          </w:tcPr>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816 “Отклонения”</w:t>
            </w:r>
          </w:p>
        </w:tc>
      </w:tr>
    </w:tbl>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212 “Незавершенное производство”</w:t>
      </w:r>
      <w:r w:rsidDel="00000000" w:rsidR="00000000" w:rsidRPr="00000000">
        <w:rPr>
          <w:rtl w:val="0"/>
        </w:rPr>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60. Счет 212 “Незавершенное производство” предназначен для обобщения информации о наличии и движении незавершенного производства продукции и услуг за отчетный период.</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сумма незавершенного производства продукции и услуг на конец отчетного периода, по кредиту - списание суммы незавершенного производства на начало отчетного периода. Сальдо этого счета дебетовое и представляет собой наличие незавершенного производства продукции и услуг на конец отчетного периода.</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212 “Незавершенное производство” могут быть открыты следующие субсчета: 2121 “Незавершенное производство продукции” и 2122 “Незавершенное производство услуг”.</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незавершенного производства ведется по видам продукции и услуг.</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212 “Незавершенное производство” корреспондирует по</w:t>
      </w:r>
      <w:r w:rsidDel="00000000" w:rsidR="00000000" w:rsidRPr="00000000">
        <w:rPr>
          <w:rtl w:val="0"/>
        </w:rPr>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дебету со следующими счетами:</w:t>
      </w:r>
      <w:r w:rsidDel="00000000" w:rsidR="00000000" w:rsidRPr="00000000">
        <w:rPr>
          <w:rtl w:val="0"/>
        </w:rPr>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rHeight w:val="189" w:hRule="atLeast"/>
          <w:tblHeader w:val="0"/>
        </w:trPr>
        <w:tc>
          <w:tcPr>
            <w:vAlign w:val="top"/>
          </w:tcPr>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незавершенного производства на конец отчетного периода, относящегося к:</w:t>
            </w:r>
          </w:p>
        </w:tc>
        <w:tc>
          <w:tcPr>
            <w:vAlign w:val="top"/>
          </w:tcPr>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продукции                                  </w:t>
            </w:r>
          </w:p>
        </w:tc>
        <w:tc>
          <w:tcPr>
            <w:vAlign w:val="top"/>
          </w:tcPr>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525" w:hRule="atLeast"/>
          <w:tblHeader w:val="0"/>
        </w:trPr>
        <w:tc>
          <w:tcPr>
            <w:vAlign w:val="top"/>
          </w:tcPr>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услугам                                    </w:t>
            </w:r>
          </w:p>
        </w:tc>
        <w:tc>
          <w:tcPr>
            <w:vAlign w:val="top"/>
          </w:tcPr>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814 “Общеподрядные затраты”</w:t>
            </w:r>
          </w:p>
        </w:tc>
      </w:tr>
      <w:tr>
        <w:trPr>
          <w:cantSplit w:val="0"/>
          <w:trHeight w:val="285" w:hRule="atLeast"/>
          <w:tblHeader w:val="0"/>
        </w:trPr>
        <w:tc>
          <w:tcPr>
            <w:vAlign w:val="top"/>
          </w:tcPr>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незавершенного производства, выявленных при инвентаризации        </w:t>
            </w:r>
          </w:p>
        </w:tc>
        <w:tc>
          <w:tcPr>
            <w:vAlign w:val="top"/>
          </w:tcPr>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212 “Незавершенное производство” корреспондирует</w:t>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6"/>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900" w:hRule="atLeast"/>
          <w:tblHeader w:val="0"/>
        </w:trPr>
        <w:tc>
          <w:tcPr>
            <w:vAlign w:val="top"/>
          </w:tcPr>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незавершенного производства на начало отчетного периода, относящегося к:</w:t>
            </w:r>
          </w:p>
        </w:tc>
        <w:tc>
          <w:tcPr>
            <w:vAlign w:val="top"/>
          </w:tcPr>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продукции                                   </w:t>
            </w:r>
          </w:p>
        </w:tc>
        <w:tc>
          <w:tcPr>
            <w:vAlign w:val="top"/>
          </w:tcPr>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525" w:hRule="atLeast"/>
          <w:tblHeader w:val="0"/>
        </w:trPr>
        <w:tc>
          <w:tcPr>
            <w:vAlign w:val="top"/>
          </w:tcPr>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услугам          </w:t>
            </w:r>
          </w:p>
          <w:p w:rsidR="00000000" w:rsidDel="00000000" w:rsidP="00000000" w:rsidRDefault="00000000" w:rsidRPr="00000000" w14:paraId="00000F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F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0F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0F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814 “Общеподрядные затраты”</w:t>
            </w:r>
          </w:p>
        </w:tc>
      </w:tr>
      <w:tr>
        <w:trPr>
          <w:cantSplit w:val="0"/>
          <w:trHeight w:val="705" w:hRule="atLeast"/>
          <w:tblHeader w:val="0"/>
        </w:trPr>
        <w:tc>
          <w:tcPr>
            <w:vAlign w:val="top"/>
          </w:tcPr>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недостач и потерь незавершенного производства, выявленных при инвентаризации </w:t>
            </w:r>
          </w:p>
        </w:tc>
        <w:tc>
          <w:tcPr>
            <w:vAlign w:val="top"/>
          </w:tcPr>
          <w:p w:rsidR="00000000" w:rsidDel="00000000" w:rsidP="00000000" w:rsidRDefault="00000000" w:rsidRPr="00000000" w14:paraId="00000F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405" w:hRule="atLeast"/>
          <w:tblHeader w:val="0"/>
        </w:trPr>
        <w:tc>
          <w:tcPr>
            <w:tcBorders>
              <w:bottom w:color="000000" w:space="0" w:sz="4" w:val="single"/>
            </w:tcBorders>
            <w:vAlign w:val="top"/>
          </w:tcPr>
          <w:p w:rsidR="00000000" w:rsidDel="00000000" w:rsidP="00000000" w:rsidRDefault="00000000" w:rsidRPr="00000000" w14:paraId="00000F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реализованного незавершенного производства                                                                   </w:t>
            </w:r>
          </w:p>
        </w:tc>
        <w:tc>
          <w:tcPr>
            <w:vAlign w:val="top"/>
          </w:tcPr>
          <w:p w:rsidR="00000000" w:rsidDel="00000000" w:rsidP="00000000" w:rsidRDefault="00000000" w:rsidRPr="00000000" w14:paraId="00000F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0F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213 “Продукция” </w:t>
      </w:r>
      <w:r w:rsidDel="00000000" w:rsidR="00000000" w:rsidRPr="00000000">
        <w:rPr>
          <w:rtl w:val="0"/>
        </w:rPr>
      </w:r>
    </w:p>
    <w:p w:rsidR="00000000" w:rsidDel="00000000" w:rsidP="00000000" w:rsidRDefault="00000000" w:rsidRPr="00000000" w14:paraId="00000F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Счет 213 “Продукция” предназначен для обобщения информации о наличии и движении готовой продукции, полуфабрикатов собственного производства и побочной продукции. Счет активный, по дебету отражается себестоимость готовой продукции, полуфабрикатов и побочной продукции, выпущенных организацией в течение месяца, по кредиту - их выбытие в порядке использования, отгрузки и реализации. Сальдо этого счета дебетовое и представляет собой наличие готовой продукции, полуфабрикатов и побочной продукции на складах организации на конец отчетного периода.</w:t>
      </w:r>
    </w:p>
    <w:p w:rsidR="00000000" w:rsidDel="00000000" w:rsidP="00000000" w:rsidRDefault="00000000" w:rsidRPr="00000000" w14:paraId="00000F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213 “Продукция” могут быть открыты следующие субсчета: 2131 “Готовая продукция”,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2132 “Полуфабрикаты собственного производства”,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2133 “Побочная продукция”.</w:t>
      </w:r>
    </w:p>
    <w:p w:rsidR="00000000" w:rsidDel="00000000" w:rsidP="00000000" w:rsidRDefault="00000000" w:rsidRPr="00000000" w14:paraId="00000F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ведется по видам готовой продукции, полуфабрикатов и побочной продукции.</w:t>
      </w:r>
    </w:p>
    <w:p w:rsidR="00000000" w:rsidDel="00000000" w:rsidP="00000000" w:rsidRDefault="00000000" w:rsidRPr="00000000" w14:paraId="00000F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213 “Продукция” корреспондирует по дебету</w:t>
      </w:r>
      <w:r w:rsidDel="00000000" w:rsidR="00000000" w:rsidRPr="00000000">
        <w:rPr>
          <w:rtl w:val="0"/>
        </w:rPr>
      </w:r>
    </w:p>
    <w:p w:rsidR="00000000" w:rsidDel="00000000" w:rsidP="00000000" w:rsidRDefault="00000000" w:rsidRPr="00000000" w14:paraId="00000F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F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7"/>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себестоимости выпущенной готовой продукции, полуфабрикатов собственного производства: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основного производства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вспомогательных производств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88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покупателями продукции из-за несоответствия стандартам качества по цене возможного использования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превышающей чистую стоимость реализации по предыдущей оценке продукции (в пределах их себе-</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стоимости)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продукции, выявленных при инвентаризации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213 “Продукция” корреспондирует по кредиту со</w:t>
      </w: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следующими счетами:</w:t>
      </w:r>
      <w:r w:rsidDel="00000000" w:rsidR="00000000" w:rsidRPr="00000000">
        <w:rPr>
          <w:rtl w:val="0"/>
        </w:rPr>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8"/>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8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готовой</w:t>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продукции, полуфабрикатов собственного</w:t>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производства и побочной продукции, реализованных покупателям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8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забракованной готовой продукции, полуфабрикатов собственного производства для исправления брака в цеха: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основного производства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19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вспомогательных производств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выявленных при инвентаризации недостач и потерь готовой продукции, полуфабрикатов собственного производства и побочной продукции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разницы между себестоимостью и чистой стоимостью их реализации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F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0F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Счет 214 “Товары”</w:t>
      </w:r>
      <w:r w:rsidDel="00000000" w:rsidR="00000000" w:rsidRPr="00000000">
        <w:rPr>
          <w:rtl w:val="0"/>
        </w:rPr>
      </w:r>
    </w:p>
    <w:p w:rsidR="00000000" w:rsidDel="00000000" w:rsidP="00000000" w:rsidRDefault="00000000" w:rsidRPr="00000000" w14:paraId="00000F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Счет 214 “Товары” предназначен для обобщения информации о наличии и движении товаров на складах организаций, на оптовых базах, в магазинах. </w:t>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первоначальная стоимость приобретенных товаров от поставщиков, по кредиту - их выбытие в порядке отгрузки и реализации. Сальдо этого счета дебетовое и представляет собой наличие товаров на конец отчетного периода на складах, оптовых базах и в магазинах. </w:t>
      </w:r>
    </w:p>
    <w:p w:rsidR="00000000" w:rsidDel="00000000" w:rsidP="00000000" w:rsidRDefault="00000000" w:rsidRPr="00000000" w14:paraId="00000F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товаров осуществляется по местам их хранения, видам (сортам, маркам, размерам, артикулам) и материально ответственным лицам.</w:t>
      </w:r>
    </w:p>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214 “Товары” корреспондирует по дебету</w:t>
      </w:r>
      <w:r w:rsidDel="00000000" w:rsidR="00000000" w:rsidRPr="00000000">
        <w:rPr>
          <w:rtl w:val="0"/>
        </w:rPr>
      </w:r>
    </w:p>
    <w:p w:rsidR="00000000" w:rsidDel="00000000" w:rsidP="00000000" w:rsidRDefault="00000000" w:rsidRPr="00000000" w14:paraId="00000F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9"/>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25" w:hRule="atLeast"/>
          <w:tblHeader w:val="0"/>
        </w:trPr>
        <w:tc>
          <w:tcPr>
            <w:vAlign w:val="top"/>
          </w:tcPr>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товаров, приобретенных:</w:t>
            </w:r>
          </w:p>
        </w:tc>
        <w:tc>
          <w:tcPr>
            <w:vAlign w:val="top"/>
          </w:tcPr>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18" w:hRule="atLeast"/>
          <w:tblHeader w:val="0"/>
        </w:trPr>
        <w:tc>
          <w:tcPr>
            <w:vAlign w:val="top"/>
          </w:tcPr>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непосредственной оплате       </w:t>
            </w:r>
          </w:p>
        </w:tc>
        <w:tc>
          <w:tcPr>
            <w:vAlign w:val="top"/>
          </w:tcPr>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241 “Касса”</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255" w:hRule="atLeast"/>
          <w:tblHeader w:val="0"/>
        </w:trPr>
        <w:tc>
          <w:tcPr>
            <w:vAlign w:val="top"/>
          </w:tcPr>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 принятии счетов к оплате от:</w:t>
            </w:r>
          </w:p>
        </w:tc>
        <w:tc>
          <w:tcPr>
            <w:vAlign w:val="top"/>
          </w:tcPr>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сторонних поставщиков              </w:t>
            </w:r>
          </w:p>
        </w:tc>
        <w:tc>
          <w:tcPr>
            <w:vAlign w:val="top"/>
          </w:tcPr>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540" w:hRule="atLeast"/>
          <w:tblHeader w:val="0"/>
        </w:trPr>
        <w:tc>
          <w:tcPr>
            <w:vAlign w:val="top"/>
          </w:tcPr>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дочерних, ассоциированных организаций и других связанных сторон     </w:t>
            </w:r>
          </w:p>
        </w:tc>
        <w:tc>
          <w:tcPr>
            <w:vAlign w:val="top"/>
          </w:tcPr>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330" w:hRule="atLeast"/>
          <w:tblHeader w:val="0"/>
        </w:trPr>
        <w:tc>
          <w:tcPr>
            <w:vAlign w:val="top"/>
          </w:tcPr>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через подотчетные лица:</w:t>
            </w:r>
          </w:p>
        </w:tc>
        <w:tc>
          <w:tcPr>
            <w:vAlign w:val="top"/>
          </w:tcPr>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получении ими аванса           </w:t>
            </w:r>
          </w:p>
        </w:tc>
        <w:tc>
          <w:tcPr>
            <w:vAlign w:val="top"/>
          </w:tcPr>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525" w:hRule="atLeast"/>
          <w:tblHeader w:val="0"/>
        </w:trPr>
        <w:tc>
          <w:tcPr>
            <w:vAlign w:val="top"/>
          </w:tcPr>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получения предварительного аванса     </w:t>
            </w:r>
          </w:p>
        </w:tc>
        <w:tc>
          <w:tcPr>
            <w:vAlign w:val="top"/>
          </w:tcPr>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510" w:hRule="atLeast"/>
          <w:tblHeader w:val="0"/>
        </w:trPr>
        <w:tc>
          <w:tcPr>
            <w:vAlign w:val="top"/>
          </w:tcPr>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связанных с</w:t>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приобретением товаров при:</w:t>
            </w:r>
          </w:p>
        </w:tc>
        <w:tc>
          <w:tcPr>
            <w:vAlign w:val="top"/>
          </w:tcPr>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80" w:hRule="atLeast"/>
          <w:tblHeader w:val="0"/>
        </w:trPr>
        <w:tc>
          <w:tcPr>
            <w:vAlign w:val="top"/>
          </w:tcPr>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транспортировке товаров сторонней организацией                                        </w:t>
            </w:r>
          </w:p>
        </w:tc>
        <w:tc>
          <w:tcPr>
            <w:vAlign w:val="top"/>
          </w:tcPr>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540" w:hRule="atLeast"/>
          <w:tblHeader w:val="0"/>
        </w:trPr>
        <w:tc>
          <w:tcPr>
            <w:vAlign w:val="top"/>
          </w:tcPr>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б)отражении таможенных сборов                  </w:t>
            </w:r>
          </w:p>
        </w:tc>
        <w:tc>
          <w:tcPr>
            <w:vAlign w:val="top"/>
          </w:tcPr>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10" w:hRule="atLeast"/>
          <w:tblHeader w:val="0"/>
        </w:trPr>
        <w:tc>
          <w:tcPr>
            <w:vAlign w:val="top"/>
          </w:tcPr>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страховании грузов в пути   </w:t>
            </w:r>
          </w:p>
        </w:tc>
        <w:tc>
          <w:tcPr>
            <w:vAlign w:val="top"/>
          </w:tcPr>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 </w:t>
            </w:r>
          </w:p>
          <w:p w:rsidR="00000000" w:rsidDel="00000000" w:rsidP="00000000" w:rsidRDefault="00000000" w:rsidRPr="00000000" w14:paraId="00001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575" w:hRule="atLeast"/>
          <w:tblHeader w:val="0"/>
        </w:trPr>
        <w:tc>
          <w:tcPr>
            <w:vAlign w:val="top"/>
          </w:tcPr>
          <w:p w:rsidR="00000000" w:rsidDel="00000000" w:rsidP="00000000" w:rsidRDefault="00000000" w:rsidRPr="00000000" w14:paraId="00001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погрузке и разгрузке                </w:t>
            </w:r>
          </w:p>
        </w:tc>
        <w:tc>
          <w:tcPr>
            <w:vAlign w:val="top"/>
          </w:tcPr>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1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270" w:hRule="atLeast"/>
          <w:tblHeader w:val="0"/>
        </w:trPr>
        <w:tc>
          <w:tcPr>
            <w:vAlign w:val="top"/>
          </w:tcPr>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оплаченных через подотчетные лица:</w:t>
            </w:r>
          </w:p>
        </w:tc>
        <w:tc>
          <w:tcPr>
            <w:vAlign w:val="top"/>
          </w:tcPr>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получении ими аванса                     </w:t>
            </w:r>
          </w:p>
        </w:tc>
        <w:tc>
          <w:tcPr>
            <w:vAlign w:val="top"/>
          </w:tcPr>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495" w:hRule="atLeast"/>
          <w:tblHeader w:val="0"/>
        </w:trPr>
        <w:tc>
          <w:tcPr>
            <w:vAlign w:val="top"/>
          </w:tcPr>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получения предварительного аванса     </w:t>
            </w:r>
          </w:p>
        </w:tc>
        <w:tc>
          <w:tcPr>
            <w:vAlign w:val="top"/>
          </w:tcPr>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300" w:hRule="atLeast"/>
          <w:tblHeader w:val="0"/>
        </w:trPr>
        <w:tc>
          <w:tcPr>
            <w:vAlign w:val="top"/>
          </w:tcPr>
          <w:p w:rsidR="00000000" w:rsidDel="00000000" w:rsidP="00000000" w:rsidRDefault="00000000" w:rsidRPr="00000000" w14:paraId="00001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товаров:</w:t>
            </w:r>
          </w:p>
        </w:tc>
        <w:tc>
          <w:tcPr>
            <w:vAlign w:val="top"/>
          </w:tcPr>
          <w:p w:rsidR="00000000" w:rsidDel="00000000" w:rsidP="00000000" w:rsidRDefault="00000000" w:rsidRPr="00000000" w14:paraId="00001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05" w:hRule="atLeast"/>
          <w:tblHeader w:val="0"/>
        </w:trPr>
        <w:tc>
          <w:tcPr>
            <w:vAlign w:val="top"/>
          </w:tcPr>
          <w:p w:rsidR="00000000" w:rsidDel="00000000" w:rsidP="00000000" w:rsidRDefault="00000000" w:rsidRPr="00000000" w14:paraId="00001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приобретенных в порядке обмена на другие активы                                  </w:t>
            </w:r>
          </w:p>
        </w:tc>
        <w:tc>
          <w:tcPr>
            <w:vAlign w:val="top"/>
          </w:tcPr>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270" w:hRule="atLeast"/>
          <w:tblHeader w:val="0"/>
        </w:trPr>
        <w:tc>
          <w:tcPr>
            <w:vAlign w:val="top"/>
          </w:tcPr>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полученных безвозмездно           </w:t>
            </w:r>
          </w:p>
        </w:tc>
        <w:tc>
          <w:tcPr>
            <w:vAlign w:val="top"/>
          </w:tcPr>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r>
        <w:trPr>
          <w:cantSplit w:val="0"/>
          <w:trHeight w:val="1050" w:hRule="atLeast"/>
          <w:tblHeader w:val="0"/>
        </w:trPr>
        <w:tc>
          <w:tcPr>
            <w:vAlign w:val="top"/>
          </w:tcPr>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превышающей чистую стоимость реализации по предыдущей</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переоценке товаров (в пределах их</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стоимости)</w:t>
            </w:r>
          </w:p>
        </w:tc>
        <w:tc>
          <w:tcPr>
            <w:vAlign w:val="top"/>
          </w:tcPr>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товаров, выявленных при инвентаризации</w:t>
            </w:r>
          </w:p>
        </w:tc>
        <w:tc>
          <w:tcPr>
            <w:vAlign w:val="top"/>
          </w:tcPr>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возвращенных товаров по ценам возможного использования </w:t>
            </w:r>
          </w:p>
        </w:tc>
        <w:tc>
          <w:tcPr>
            <w:vAlign w:val="top"/>
          </w:tcPr>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tc>
      </w:tr>
      <w:tr>
        <w:trPr>
          <w:cantSplit w:val="0"/>
          <w:trHeight w:val="795" w:hRule="atLeast"/>
          <w:tblHeader w:val="0"/>
        </w:trPr>
        <w:tc>
          <w:tcPr>
            <w:vAlign w:val="top"/>
          </w:tcPr>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Восстановление в начале отчетного периода суммы торговой надбавки, списанной в конце предыдущего периода </w:t>
            </w:r>
          </w:p>
        </w:tc>
        <w:tc>
          <w:tcPr>
            <w:vAlign w:val="top"/>
          </w:tcPr>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“Торговая надбавка”</w:t>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торговой надбавки по поступившим товарам    </w:t>
            </w:r>
          </w:p>
        </w:tc>
        <w:tc>
          <w:tcPr>
            <w:vAlign w:val="top"/>
          </w:tcPr>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“Торговая надбавка”</w:t>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отрицательным числом суммы торговой надбавки, относящейся к</w:t>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остаткам товаров на конец отчетного периода  </w:t>
            </w:r>
          </w:p>
        </w:tc>
        <w:tc>
          <w:tcPr>
            <w:vAlign w:val="top"/>
          </w:tcPr>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“Торговая надбавка”</w:t>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214 “Товары” корреспондирует по кредиту</w:t>
      </w: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0"/>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реализованных покупателям товаров </w:t>
            </w:r>
          </w:p>
        </w:tc>
        <w:tc>
          <w:tcPr>
            <w:vAlign w:val="top"/>
          </w:tcPr>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торговой надбавки, относящейся к реализованным товарам </w:t>
            </w:r>
          </w:p>
        </w:tc>
        <w:tc>
          <w:tcPr>
            <w:vAlign w:val="top"/>
          </w:tcPr>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“Торговая надбавка”</w:t>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vAlign w:val="top"/>
          </w:tcPr>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выявленных при инвентаризации недостач и потерь товаров по балансовой стоимости </w:t>
            </w:r>
          </w:p>
        </w:tc>
        <w:tc>
          <w:tcPr>
            <w:vAlign w:val="top"/>
          </w:tcPr>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05" w:hRule="atLeast"/>
          <w:tblHeader w:val="0"/>
        </w:trPr>
        <w:tc>
          <w:tcPr>
            <w:vAlign w:val="top"/>
          </w:tcPr>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разницы между фактической себестоимостью и чистой стоимостью их реализации</w:t>
            </w:r>
          </w:p>
        </w:tc>
        <w:tc>
          <w:tcPr>
            <w:vAlign w:val="top"/>
          </w:tcPr>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390" w:hRule="atLeast"/>
          <w:tblHeader w:val="0"/>
        </w:trPr>
        <w:tc>
          <w:tcPr>
            <w:vAlign w:val="top"/>
          </w:tcPr>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балансовая стоимость товаров, безвозмездно переданных другим организациям и лицам</w:t>
            </w:r>
          </w:p>
        </w:tc>
        <w:tc>
          <w:tcPr>
            <w:vAlign w:val="top"/>
          </w:tcPr>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330" w:hRule="atLeast"/>
          <w:tblHeader w:val="0"/>
        </w:trPr>
        <w:tc>
          <w:tcPr>
            <w:vAlign w:val="top"/>
          </w:tcPr>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товаров отгруженных, но не оплаченных</w:t>
            </w:r>
          </w:p>
        </w:tc>
        <w:tc>
          <w:tcPr>
            <w:vAlign w:val="top"/>
          </w:tcPr>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bl>
    <w:p w:rsidR="00000000" w:rsidDel="00000000" w:rsidP="00000000" w:rsidRDefault="00000000" w:rsidRPr="00000000" w14:paraId="00001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22 “КРАТКОСРОЧНАЯ ТОРГОВАЯ И ПРОЧАЯ ДЕБИТОРСКАЯ ЗАДОЛЖЕННОСТЬ”</w:t>
      </w:r>
      <w:r w:rsidDel="00000000" w:rsidR="00000000" w:rsidRPr="00000000">
        <w:rPr>
          <w:rtl w:val="0"/>
        </w:rPr>
      </w:r>
    </w:p>
    <w:p w:rsidR="00000000" w:rsidDel="00000000" w:rsidP="00000000" w:rsidRDefault="00000000" w:rsidRPr="00000000" w14:paraId="00001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Группа 22 “Краткосрочная торговая и прочая дебиторская задолженность” включает следующие синтетические счета: 221 “Краткосрочная дебиторская задолженность по торговым счетам”, 222 “Резерв по сомнительным долгам”, 223 “Краткосрочная дебиторская задолженность связанных сторон”, 224 “Краткосрочные авансы выданные”, 225 “Краткосрочная дебиторская задолженность по расчетам с бюджетом”, 226 “Предстоящая дебиторская задолженность”, 227 “Краткосрочная дебиторская задолженность персонала”, 228 “Краткосрочная дебиторская задолженность по начисленным доходам”, 229 “Прочая краткосрочная дебиторская задолженность”. Сальдо счетов этой группы на конец отчетного периода отражается в подразделе  “Краткосрочная торговая и прочая дебиторская задолженность” Балансового отчета о финансовом положении организации.</w:t>
      </w:r>
    </w:p>
    <w:p w:rsidR="00000000" w:rsidDel="00000000" w:rsidP="00000000" w:rsidRDefault="00000000" w:rsidRPr="00000000" w14:paraId="00001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221 “Краткосрочная дебиторская задолженность по торговым счетам”</w:t>
      </w:r>
      <w:r w:rsidDel="00000000" w:rsidR="00000000" w:rsidRPr="00000000">
        <w:rPr>
          <w:rtl w:val="0"/>
        </w:rPr>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Счет 221 “Краткосрочная дебиторская задолженность по торговым счетам” предназначен для обобщения информации о наличии, образовании и погашении краткосрочной дебиторской задолженности сроком не более одного года по расчетам с покупателями и заказчиками за реализованную продукцию (товары), выполненные работы и оказанные услуги по отпускным ценам и тарифам. </w:t>
      </w:r>
    </w:p>
    <w:p w:rsidR="00000000" w:rsidDel="00000000" w:rsidP="00000000" w:rsidRDefault="00000000" w:rsidRPr="00000000" w14:paraId="00001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образование краткосрочной дебиторской задолженности по торговым счетам, по кредиту - ее погашение. Сальдо этого счета дебетовое и представляет собой сумму краткосрочной дебиторской задолженности на конец отчетного периода.</w:t>
      </w:r>
    </w:p>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221 “Краткосрочная дебиторская задолженность по торговым счетам” могут быть открыты следующие субсчета: 2211 “Счета к получению внутри страны”, 2212 “Счета к получению из-за рубежа”, 2213 “Векселя полученные”.</w:t>
      </w:r>
    </w:p>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дебиторской задолженности по торговым счетам ведется по каждому дебитору, срокам ее образования и погашения.</w:t>
      </w:r>
    </w:p>
    <w:p w:rsidR="00000000" w:rsidDel="00000000" w:rsidP="00000000" w:rsidRDefault="00000000" w:rsidRPr="00000000" w14:paraId="00001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221 “Краткосрочная дебиторская задолженность по торговым счетам”</w:t>
      </w:r>
      <w:r w:rsidDel="00000000" w:rsidR="00000000" w:rsidRPr="00000000">
        <w:rPr>
          <w:rtl w:val="0"/>
        </w:rPr>
      </w:r>
    </w:p>
    <w:p w:rsidR="00000000" w:rsidDel="00000000" w:rsidP="00000000" w:rsidRDefault="00000000" w:rsidRPr="00000000" w14:paraId="00001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1"/>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65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покупателей</w:t>
            </w:r>
          </w:p>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(заказчиков) за реализованные готовую</w:t>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продукцию, товары и оказанные услуги</w:t>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отпускным ценам по предъявленным к</w:t>
            </w:r>
          </w:p>
          <w:p w:rsidR="00000000" w:rsidDel="00000000" w:rsidP="00000000" w:rsidRDefault="00000000" w:rsidRPr="00000000" w14:paraId="00001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оплате документам и полученным векселям (без акцизов)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 Доходы от продаж”</w:t>
            </w:r>
          </w:p>
          <w:p w:rsidR="00000000" w:rsidDel="00000000" w:rsidP="00000000" w:rsidRDefault="00000000" w:rsidRPr="00000000" w14:paraId="00001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71"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положительных курсовых разниц, возникших по дебиторской задолженности в иностранной валюте на конец отчетного периода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акцизов по реализованным товарам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bl>
    <w:p w:rsidR="00000000" w:rsidDel="00000000" w:rsidP="00000000" w:rsidRDefault="00000000" w:rsidRPr="00000000" w14:paraId="00001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221 “Краткосрочная дебиторская задолженность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торговым счетам” корреспондирует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2"/>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65"/>
        <w:gridCol w:w="4906"/>
        <w:tblGridChange w:id="0">
          <w:tblGrid>
            <w:gridCol w:w="4665"/>
            <w:gridCol w:w="490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в погашение задолженности по торговым счетам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безнадежной дебиторской задолженности за счет:</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резерва по сомнительным долгам</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“Резерв по сомнительным долгам”</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расходов периода (если резерв не создан)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возвращенных покупателями проданных товаров и сумм от снижения их цен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p w:rsidR="00000000" w:rsidDel="00000000" w:rsidP="00000000" w:rsidRDefault="00000000" w:rsidRPr="00000000" w14:paraId="00001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2"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первоначальной стоимости активов, полученных в порядке обмена на другие активы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                                123 “Основные средства”</w:t>
            </w:r>
          </w:p>
          <w:p w:rsidR="00000000" w:rsidDel="00000000" w:rsidP="00000000" w:rsidRDefault="00000000" w:rsidRPr="00000000" w14:paraId="00001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105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отрицательных курсовых разниц, возникших по дебиторской задолженности в иностранной валюте на конец отчетного периода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задолженности по краткосрочным кредитам за счет средств ранее дисконтированных банком векселей</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краткосрочной дебиторской задолженности за счет:</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имеющейся кредиторской задолженности перед поставщиками и подрядчиками (при осуществлении расчетов путем зачета взаимных требований)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полученных авансов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bl>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222 “Резерв по сомнительным долгам” </w:t>
      </w:r>
      <w:r w:rsidDel="00000000" w:rsidR="00000000" w:rsidRPr="00000000">
        <w:rPr>
          <w:rtl w:val="0"/>
        </w:rPr>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Счет 222 “Резерв по сомнительным долгам” предназначен для обобщения информации о наличии, образовании и использовании резерва по сомнительным долгам по торговой и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прочей дебиторской задолженности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счета 222 “Резерв по сомнительным долгам” отражается создание резерва по сомнительным долгам в суммах, определяемых руководством организации, по его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дебету - использование резерва при списании сумм дебиторской задолженности, безнадежных к получению, восстановление неиспользованного резерва по сомнительным долгам.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Сальдо счета кредитовое и представляет собой сумму резерва, не использованного на конец отчетного периода, и отражается в активе Балансового отчета о финансовом положении организации в круглых скобках. </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конец каждого отчетного периода организации следует оценивать наличие объективных свидетельств того, что дебиторская задолженность обесценилась. </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Дебиторская задолженность обесценивается и имеют место убытки от обесценения, если существует объективное подтверждение обесценения в результате одного или нескольких событий, которые имели место после первоначального признания актива («событие, приводящее к убытку»), и такое событие, приводящее к убытку (или события), влияет на ожидаемые будущие денежные потоки. Убытки, ожидаемые в результате будущих событий, не признаются вне зависимости от степени вероятности их понесения. Объективные подтверждения обесценения дебиторской задолженности включают наблюдаемые данные, которые становятся известны держателю актива, о следующих событиях, приводящих к убытку: </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значительные финансовые затруднения эмитента или должника; </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нарушение договора, например, неуплата или нарушение сроков платежа процентов или основной суммы долга; </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предоставление кредитором должнику уступок, экономически или юридически связанных с финансовыми затруднениями дебитора, которые не были бы предоставлены в противном случае; </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возможность банкротства или иного рода финансовой реорганизации дебитора; </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наличие наблюдаемых данных, свидетельствующих о снижении суммы ожидаемых будущих потоков денежных средств в погашение дебиторской задолженности, хотя такое снижение еще не может быть определено для отдельной дебиторской задолженности, включая негативные изменения платежного статуса дебитора либо национальные или местные экономические условия, которые соотносятся с неплатежами по дебиторской задолженности (например, негативные изменения условий в отрасли, которые влияют на дебиторов). </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некоторых случаях наблюдаемая информация, требуемая для расчета суммы убытка от обесценения дебиторской задолженности, может быть ограничена. Например, такая ситуация может возникнуть, когда у дебитора имеются финансовые трудности и имеется мало исторических данных, относящихся к аналогичным дебиторам. В этих случаях организация использует свое суждение, основанное на опыте, для того, чтобы оценить сумму убытка от обесценения. Использование обоснованных расчетных оценок является важной частью подготовки финансовой отчетности и не снижает степени ее надежности.</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Если существует объективное свидетельство понесения убытка от обесценения дебиторской задолженности, то сумма убытка измеряется как разница между балансовой стоимостью актива и стоимостью будущих потоков денежных средств. Балансовая стоимость актива должна быть уменьшена с использованием счета оценочного резерва. Сумма убытка должна быть признана в составе других операционных расходов.</w:t>
      </w:r>
      <w:r w:rsidDel="00000000" w:rsidR="00000000" w:rsidRPr="00000000">
        <w:rPr>
          <w:rtl w:val="0"/>
        </w:rPr>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Организация сначала оценивает, существует ли объективное свидетельство обесценения, отдельно для дебиторской задолженности, являющейся значительной по отдельности, а также отдельно или совместно для дебиторской задолженности, не являющейся значительной по отдельности. Если организация установила, что не существует объективного свидетельства обесценения отдельно оцененной дебиторской задолженности, независимо от того, является этот актив значительным или нет, оно включает данный актив в группу дебиторской задолженности с аналогичными характеристиками кредитного риска и оценивает их на обесценение совместно. Отдельно оцененные на обесценение активы, для которых был признан или продолжает признаваться убыток от обесценения, не включаются в совместную оценку обесценения в составе группы активов.</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в последующем периоде величина убытка от обесценения сокращается, и это сокращение можно объективно связать с событием, произошедшим после того, как было признано обесценение (например, с повышением рейтинга кредитоспособности дебитора), ранее признанный убыток от обесценения следует восстановить путем корректировки счета оценочного резерва. Сумма реверсивной записи должна быть признана в составе прочего операционного дохода.</w:t>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222 “Резерв по сомнительным долгам” </w:t>
      </w:r>
      <w:r w:rsidDel="00000000" w:rsidR="00000000" w:rsidRPr="00000000">
        <w:rPr>
          <w:rtl w:val="0"/>
        </w:rPr>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 </w:t>
      </w:r>
      <w:r w:rsidDel="00000000" w:rsidR="00000000" w:rsidRPr="00000000">
        <w:rPr>
          <w:rtl w:val="0"/>
        </w:rPr>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3"/>
        <w:tblW w:w="9720.0" w:type="dxa"/>
        <w:jc w:val="left"/>
        <w:tblInd w:w="8.0" w:type="dxa"/>
        <w:tblLayout w:type="fixed"/>
        <w:tblLook w:val="0000"/>
      </w:tblPr>
      <w:tblGrid>
        <w:gridCol w:w="4500"/>
        <w:gridCol w:w="5220"/>
        <w:tblGridChange w:id="0">
          <w:tblGrid>
            <w:gridCol w:w="4500"/>
            <w:gridCol w:w="52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резерва для возмещения предполагаемых потерь по сомнительным долгам покупателей и заказчиков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Восстановление задолженности покупателей, списанной как безнадежная задолженность</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 </w:t>
            </w:r>
          </w:p>
        </w:tc>
      </w:tr>
    </w:tbl>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222 “Резерв по сомнительным долгам” </w:t>
      </w: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 </w:t>
      </w: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4"/>
        <w:tblW w:w="9720.0" w:type="dxa"/>
        <w:jc w:val="left"/>
        <w:tblInd w:w="8.0" w:type="dxa"/>
        <w:tblLayout w:type="fixed"/>
        <w:tblLook w:val="0000"/>
      </w:tblPr>
      <w:tblGrid>
        <w:gridCol w:w="4500"/>
        <w:gridCol w:w="5220"/>
        <w:tblGridChange w:id="0">
          <w:tblGrid>
            <w:gridCol w:w="4500"/>
            <w:gridCol w:w="52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краткосрочной безнадежной дебиторской задолженности за счет резерва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Восстановление неиспользованного резерва по сомнительным долгам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 </w:t>
            </w:r>
          </w:p>
        </w:tc>
      </w:tr>
    </w:tbl>
    <w:p w:rsidR="00000000" w:rsidDel="00000000" w:rsidP="00000000" w:rsidRDefault="00000000" w:rsidRPr="00000000" w14:paraId="00001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223 “Краткосрочная дебиторская задолженность связанных сторон”</w:t>
      </w:r>
      <w:r w:rsidDel="00000000" w:rsidR="00000000" w:rsidRPr="00000000">
        <w:rPr>
          <w:rtl w:val="0"/>
        </w:rPr>
      </w:r>
    </w:p>
    <w:p w:rsidR="00000000" w:rsidDel="00000000" w:rsidP="00000000" w:rsidRDefault="00000000" w:rsidRPr="00000000" w14:paraId="00001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66. Счет 223 “Краткосрочная дебиторская задолженность связанных сторон” предназначен для обобщения информации о наличии, образовании и погашении текущей дебиторской задолженности связанных сторон (дочерних обществ, ассоциированных и других организаций).</w:t>
      </w:r>
    </w:p>
    <w:p w:rsidR="00000000" w:rsidDel="00000000" w:rsidP="00000000" w:rsidRDefault="00000000" w:rsidRPr="00000000" w14:paraId="00001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возникновение краткосрочной дебиторской задолженности связанных сторон, по кредиту - ее погашение. Сальдо этого счета дебетовое и представляет собой сумму текущей краткосрочной дебиторской задолженности связанных сторон на конец отчетного периода.</w:t>
      </w:r>
    </w:p>
    <w:p w:rsidR="00000000" w:rsidDel="00000000" w:rsidP="00000000" w:rsidRDefault="00000000" w:rsidRPr="00000000" w14:paraId="00001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223 “Краткосрочная дебиторская задолженность связанных сторон” могут быть открыты следующие субсчета: 2231 “Краткосрочная дебиторская задолженность дочерних обществ”, 2232 “Краткосрочная дебиторская задолженность ассоциированных организаций”, 2233 “Краткосрочная дебиторская задолженность других связанных сторон”.</w:t>
      </w:r>
    </w:p>
    <w:p w:rsidR="00000000" w:rsidDel="00000000" w:rsidP="00000000" w:rsidRDefault="00000000" w:rsidRPr="00000000" w14:paraId="00001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дебиторской задолженности связанных сторон ведется по срокам ее образования применительно к каждому дебитору.</w:t>
      </w:r>
    </w:p>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223 “Краткосрочная дебиторская задолженность связанных сторон”</w:t>
      </w:r>
      <w:r w:rsidDel="00000000" w:rsidR="00000000" w:rsidRPr="00000000">
        <w:rPr>
          <w:rtl w:val="0"/>
        </w:rPr>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395" w:hRule="atLeast"/>
          <w:tblHeader w:val="0"/>
        </w:trPr>
        <w:tc>
          <w:tcPr>
            <w:vAlign w:val="top"/>
          </w:tcPr>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связанных сторон за реализованные продукцию, товары, оказанные услуги по предъявленным им к оплате документам и полученным векселям (без акцизов) </w:t>
            </w:r>
          </w:p>
        </w:tc>
        <w:tc>
          <w:tcPr>
            <w:vAlign w:val="top"/>
          </w:tcPr>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“Доходы от продаж”</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акцизов, предстоящих к поступлению от связанных сторон по реализованным им продукции, товарам и оказанным услугам</w:t>
            </w:r>
          </w:p>
        </w:tc>
        <w:tc>
          <w:tcPr>
            <w:vAlign w:val="top"/>
          </w:tcPr>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65" w:hRule="atLeast"/>
          <w:tblHeader w:val="0"/>
        </w:trPr>
        <w:tc>
          <w:tcPr>
            <w:vAlign w:val="top"/>
          </w:tcPr>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положительных курсовых разниц, возникших по дебиторской задолженности связанных сторон в иностранной валюте на конец отчетного периода </w:t>
            </w:r>
          </w:p>
        </w:tc>
        <w:tc>
          <w:tcPr>
            <w:vAlign w:val="top"/>
          </w:tcPr>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 </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223 “Краткосрочная дебиторская задолженность связанных сторон”</w:t>
      </w:r>
      <w:r w:rsidDel="00000000" w:rsidR="00000000" w:rsidRPr="00000000">
        <w:rPr>
          <w:rtl w:val="0"/>
        </w:rPr>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6"/>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от связанных сторон в погашение дебиторской задолженности   </w:t>
            </w:r>
          </w:p>
        </w:tc>
        <w:tc>
          <w:tcPr>
            <w:vAlign w:val="top"/>
          </w:tcPr>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969" w:hRule="atLeast"/>
          <w:tblHeader w:val="0"/>
        </w:trPr>
        <w:tc>
          <w:tcPr>
            <w:vAlign w:val="top"/>
          </w:tcPr>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активов, полученных от связанных сторон в порядке обмена на другие активы </w:t>
            </w:r>
          </w:p>
        </w:tc>
        <w:tc>
          <w:tcPr>
            <w:vAlign w:val="top"/>
          </w:tcPr>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795" w:hRule="atLeast"/>
          <w:tblHeader w:val="0"/>
        </w:trPr>
        <w:tc>
          <w:tcPr>
            <w:vAlign w:val="top"/>
          </w:tcPr>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связанными сторонами проданных им товаров и отражение сумм от снижения их цен</w:t>
            </w:r>
          </w:p>
        </w:tc>
        <w:tc>
          <w:tcPr>
            <w:vAlign w:val="top"/>
          </w:tcPr>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краткосрочной дебиторской задолженности связанных сторон за счет:</w:t>
            </w:r>
          </w:p>
        </w:tc>
        <w:tc>
          <w:tcPr>
            <w:vAlign w:val="top"/>
          </w:tcPr>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4" w:hRule="atLeast"/>
          <w:tblHeader w:val="0"/>
        </w:trPr>
        <w:tc>
          <w:tcPr>
            <w:vAlign w:val="top"/>
          </w:tcPr>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имеющейся кредиторской задолженности (при осуществлении расчетов путем зачета взаимных требований)</w:t>
            </w:r>
          </w:p>
        </w:tc>
        <w:tc>
          <w:tcPr>
            <w:vAlign w:val="top"/>
          </w:tcPr>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полученных авансов </w:t>
            </w:r>
          </w:p>
        </w:tc>
        <w:tc>
          <w:tcPr>
            <w:vAlign w:val="top"/>
          </w:tcPr>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bl>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224 “Краткосрочные авансы выданные”</w:t>
      </w: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 Счет 224 “Краткосрочные авансы выданные” предназначен для обобщения  информации по краткосрочным авансам, выданным поставщикам, подрядчикам, другим кредиторам под поставку запасов и других активов либо под выполнение работ, оказание услуг, а также по оплате продукции и работ, принятых от заказчиков по частичной готовности, сроком не более одного года и представляет собой выданные, но еще не зачтенные авансы на конец отчетного периода.</w:t>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суммы краткосрочных авансов выданных. По кредиту отражаются суммы авансов, зачтенные в погашение кредиторской задолженности, имеющейся перед поставщиками и подрядчиками. Сальдо этого счета дебетовое и представляет собой выданные, но еще не зачтенные авансы на конец отчетного периода.</w:t>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224 “Краткосрочные авансы выданные” могут быть открыты следующие субсчета: 2241 “Краткосрочные авансы, выданные внутри страны” и 2242 “Краткосрочные авансы, выданные за рубежом”.</w:t>
      </w:r>
    </w:p>
    <w:p w:rsidR="00000000" w:rsidDel="00000000" w:rsidP="00000000" w:rsidRDefault="00000000" w:rsidRPr="00000000" w14:paraId="00001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краткосрочных авансов выданных ведется по каждому  получателю и их назначению.</w:t>
      </w:r>
    </w:p>
    <w:p w:rsidR="00000000" w:rsidDel="00000000" w:rsidP="00000000" w:rsidRDefault="00000000" w:rsidRPr="00000000" w14:paraId="00001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224 “Краткосрочные авансы выданные”</w:t>
      </w:r>
      <w:r w:rsidDel="00000000" w:rsidR="00000000" w:rsidRPr="00000000">
        <w:rPr>
          <w:rtl w:val="0"/>
        </w:rPr>
      </w:r>
    </w:p>
    <w:p w:rsidR="00000000" w:rsidDel="00000000" w:rsidP="00000000" w:rsidRDefault="00000000" w:rsidRPr="00000000" w14:paraId="00001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7"/>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авансов под поставку запасов, под выполнение работ, оказание услуг </w:t>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224 “Краткосрочные авансы выданные”</w:t>
      </w:r>
      <w:r w:rsidDel="00000000" w:rsidR="00000000" w:rsidRPr="00000000">
        <w:rPr>
          <w:rtl w:val="0"/>
        </w:rPr>
      </w:r>
    </w:p>
    <w:p w:rsidR="00000000" w:rsidDel="00000000" w:rsidP="00000000" w:rsidRDefault="00000000" w:rsidRPr="00000000" w14:paraId="00001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8"/>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050" w:hRule="atLeast"/>
          <w:tblHeader w:val="0"/>
        </w:trPr>
        <w:tc>
          <w:tcPr>
            <w:vAlign w:val="top"/>
          </w:tcPr>
          <w:p w:rsidR="00000000" w:rsidDel="00000000" w:rsidP="00000000" w:rsidRDefault="00000000" w:rsidRPr="00000000" w14:paraId="00001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ранее выданных авансов в</w:t>
            </w:r>
          </w:p>
          <w:p w:rsidR="00000000" w:rsidDel="00000000" w:rsidP="00000000" w:rsidRDefault="00000000" w:rsidRPr="00000000" w14:paraId="00001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задолженности поставщикам</w:t>
            </w:r>
          </w:p>
          <w:p w:rsidR="00000000" w:rsidDel="00000000" w:rsidP="00000000" w:rsidRDefault="00000000" w:rsidRPr="00000000" w14:paraId="00001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подрядчикам за полученные запасы</w:t>
            </w:r>
          </w:p>
        </w:tc>
        <w:tc>
          <w:tcPr>
            <w:vAlign w:val="top"/>
          </w:tcPr>
          <w:p w:rsidR="00000000" w:rsidDel="00000000" w:rsidP="00000000" w:rsidRDefault="00000000" w:rsidRPr="00000000" w14:paraId="00001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720" w:hRule="atLeast"/>
          <w:tblHeader w:val="0"/>
        </w:trPr>
        <w:tc>
          <w:tcPr>
            <w:vAlign w:val="top"/>
          </w:tcPr>
          <w:p w:rsidR="00000000" w:rsidDel="00000000" w:rsidP="00000000" w:rsidRDefault="00000000" w:rsidRPr="00000000" w14:paraId="00001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авансов        </w:t>
            </w:r>
          </w:p>
        </w:tc>
        <w:tc>
          <w:tcPr>
            <w:vAlign w:val="top"/>
          </w:tcPr>
          <w:p w:rsidR="00000000" w:rsidDel="00000000" w:rsidP="00000000" w:rsidRDefault="00000000" w:rsidRPr="00000000" w14:paraId="00001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375" w:hRule="atLeast"/>
          <w:tblHeader w:val="0"/>
        </w:trPr>
        <w:tc>
          <w:tcPr>
            <w:vAlign w:val="top"/>
          </w:tcPr>
          <w:p w:rsidR="00000000" w:rsidDel="00000000" w:rsidP="00000000" w:rsidRDefault="00000000" w:rsidRPr="00000000" w14:paraId="00001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на расходы периода ранее</w:t>
            </w:r>
          </w:p>
          <w:p w:rsidR="00000000" w:rsidDel="00000000" w:rsidP="00000000" w:rsidRDefault="00000000" w:rsidRPr="00000000" w14:paraId="00001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выданных, но невостребованных авансов</w:t>
            </w:r>
          </w:p>
        </w:tc>
        <w:tc>
          <w:tcPr>
            <w:vAlign w:val="top"/>
          </w:tcPr>
          <w:p w:rsidR="00000000" w:rsidDel="00000000" w:rsidP="00000000" w:rsidRDefault="00000000" w:rsidRPr="00000000" w14:paraId="00001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222 “Резерв по сомнительным долгам”</w:t>
            </w:r>
          </w:p>
        </w:tc>
      </w:tr>
    </w:tbl>
    <w:p w:rsidR="00000000" w:rsidDel="00000000" w:rsidP="00000000" w:rsidRDefault="00000000" w:rsidRPr="00000000" w14:paraId="00001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225 “Краткосрочная дебиторская задолженность</w:t>
      </w:r>
    </w:p>
    <w:p w:rsidR="00000000" w:rsidDel="00000000" w:rsidP="00000000" w:rsidRDefault="00000000" w:rsidRPr="00000000" w14:paraId="00001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расчетам с бюджетом”</w:t>
      </w:r>
    </w:p>
    <w:p w:rsidR="00000000" w:rsidDel="00000000" w:rsidP="00000000" w:rsidRDefault="00000000" w:rsidRPr="00000000" w14:paraId="00001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68. Счет 225 “Краткосрочная дебиторская задолженность по расчетам с бюджетом” предназначен для обобщения информации о наличии, возникновении и погашении краткосрочной дебиторской задолженности по расчетам с бюджетом по различным налогам и сборам, а также по экономическим санкциям, причитающимся организации от бюджета в соответствии с действующим законодательством Приднестровской Молдавской Республики. </w:t>
      </w:r>
    </w:p>
    <w:p w:rsidR="00000000" w:rsidDel="00000000" w:rsidP="00000000" w:rsidRDefault="00000000" w:rsidRPr="00000000" w14:paraId="00001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учитываются произведенные в течение отчетного периода авансовые платежи в бюджет по налогам, установленным действующим  законодательством Приднестровской Молдавской Республики, а также суммы переплат бюджету, по кредиту - суммы, зачтенные в погашение обязательств по расчетам с бюджетом за отчетный или последующие периоды, а также переплат, возмещаемых из бюджета. Сальдо счета дебетовое и представляет собой задолженность бюджета перед организацией на конец отчетного периода. </w:t>
      </w:r>
    </w:p>
    <w:p w:rsidR="00000000" w:rsidDel="00000000" w:rsidP="00000000" w:rsidRDefault="00000000" w:rsidRPr="00000000" w14:paraId="00001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225 “Краткосрочная дебиторская задолженность по расчетам с бюджетом” могут быть открыты следующие субсчета: 2251 “Краткосрочная дебиторская задолженность по акцизам”, 2252 “Краткосрочная дебиторская задолженность по прочим налогам (пошлинам) и сборам”.</w:t>
      </w:r>
    </w:p>
    <w:p w:rsidR="00000000" w:rsidDel="00000000" w:rsidP="00000000" w:rsidRDefault="00000000" w:rsidRPr="00000000" w14:paraId="00001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дебиторской задолженности по расчетам с бюджетом ведется по видам налогов и платежей и срокам их возмещения из бюджета. </w:t>
      </w:r>
    </w:p>
    <w:p w:rsidR="00000000" w:rsidDel="00000000" w:rsidP="00000000" w:rsidRDefault="00000000" w:rsidRPr="00000000" w14:paraId="00001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225 “Краткосрочная дебиторская задолженность по расчетам с бюджетом” </w:t>
      </w:r>
      <w:r w:rsidDel="00000000" w:rsidR="00000000" w:rsidRPr="00000000">
        <w:rPr>
          <w:rtl w:val="0"/>
        </w:rPr>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5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бюджету авансовых платежей в течение отчетного периода </w:t>
            </w:r>
          </w:p>
        </w:tc>
        <w:tc>
          <w:tcPr>
            <w:vAlign w:val="top"/>
          </w:tcPr>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635" w:hRule="atLeast"/>
          <w:tblHeader w:val="0"/>
        </w:trPr>
        <w:tc>
          <w:tcPr>
            <w:vAlign w:val="top"/>
          </w:tcPr>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разницы между уплаченными и полученными суммами акцизов </w:t>
            </w:r>
          </w:p>
        </w:tc>
        <w:tc>
          <w:tcPr>
            <w:vAlign w:val="top"/>
          </w:tcPr>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635" w:hRule="atLeast"/>
          <w:tblHeader w:val="0"/>
        </w:trPr>
        <w:tc>
          <w:tcPr>
            <w:vAlign w:val="top"/>
          </w:tcPr>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При переплате налога на доходы отражение задолженности по бюджету по налогу на доходы</w:t>
            </w:r>
          </w:p>
        </w:tc>
        <w:tc>
          <w:tcPr>
            <w:vAlign w:val="top"/>
          </w:tcPr>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541 “Обязательства перед бюджетом по налогу на доходы”</w:t>
            </w:r>
          </w:p>
        </w:tc>
      </w:tr>
    </w:tbl>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225 “Краткосрочная дебиторская задолженность по расчетам с бюджетом”</w:t>
      </w:r>
      <w:r w:rsidDel="00000000" w:rsidR="00000000" w:rsidRPr="00000000">
        <w:rPr>
          <w:rtl w:val="0"/>
        </w:rPr>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0"/>
        <w:tblW w:w="98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2"/>
        <w:gridCol w:w="4922"/>
        <w:tblGridChange w:id="0">
          <w:tblGrid>
            <w:gridCol w:w="4922"/>
            <w:gridCol w:w="4922"/>
          </w:tblGrid>
        </w:tblGridChange>
      </w:tblGrid>
      <w:tr>
        <w:trPr>
          <w:cantSplit w:val="0"/>
          <w:trHeight w:val="234" w:hRule="atLeast"/>
          <w:tblHeader w:val="0"/>
        </w:trPr>
        <w:tc>
          <w:tcPr>
            <w:vAlign w:val="top"/>
          </w:tcPr>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23" w:hRule="atLeast"/>
          <w:tblHeader w:val="0"/>
        </w:trPr>
        <w:tc>
          <w:tcPr>
            <w:vAlign w:val="top"/>
          </w:tcPr>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авансовых платежей по расчетам с бюджетом в конце отчетного периода</w:t>
            </w:r>
          </w:p>
        </w:tc>
        <w:tc>
          <w:tcPr>
            <w:vAlign w:val="top"/>
          </w:tcPr>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576" w:hRule="atLeast"/>
          <w:tblHeader w:val="0"/>
        </w:trPr>
        <w:tc>
          <w:tcPr>
            <w:vAlign w:val="top"/>
          </w:tcPr>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из бюджета сумм по результатам окончательных расчетов </w:t>
            </w:r>
          </w:p>
        </w:tc>
        <w:tc>
          <w:tcPr>
            <w:vAlign w:val="top"/>
          </w:tcPr>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bl>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226 “Предстоящая дебиторская задолженность”</w:t>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69. Счет 226 “Предстоящая дебиторская задолженность” является активным и предназначен для обобщения информации о суммах косвенных налогов по материальным ценностям и полученным организацией услуг, но которые не подлежат зачету до выполнения условий, предусмотренных договором или действующим законодательством Приднестровской Молдавской Республики. </w:t>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227 “Краткосрочная дебиторская задолженность персонала”</w:t>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70. Счет 227 “Краткосрочная дебиторская задолженность персонала” предназначен для обобщения информации о наличии, образовании и погашении краткосрочной дебиторской задолженности работников перед организацией.</w:t>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образование краткосрочной дебиторской задолженности персонала перед организацией, по кредиту - погашение сумм краткосрочной дебиторской задолженности персонала. Сальдо счета дебетовое и представляет собой краткосрочную дебиторскую задолженность персонала перед организацией на конец отчетного периода.</w:t>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227 “Краткосрочная дебиторская задолженность персонала” могут быть открыты следующие субсчета: 2271 “Краткосрочная дебиторская задолженность по оплате труда”, 2272 “Краткосрочная дебиторская задолженность подотчетных лиц”, 2273 “Краткосрочная дебиторская задолженность по товарам, проданным в кредит”, 2274 “Краткосрочная дебиторская задолженность по возмещению материального ущерба”, 2275 “Краткосрочная дебиторская задолженность персонала по прочим операциям”.</w:t>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дебиторской задолженности персонала ведется по каждому дебитору, по видам задолженности, срокам ее возникновения и погашения.</w:t>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227 “Краткосрочная дебиторская задолженность персонала”</w:t>
      </w: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1"/>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Кредит счетов</w:t>
            </w: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авансов персоналу организации</w:t>
            </w:r>
          </w:p>
          <w:p w:rsidR="00000000" w:rsidDel="00000000" w:rsidP="00000000" w:rsidRDefault="00000000" w:rsidRPr="00000000" w14:paraId="00001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счет оплаты труда </w:t>
            </w:r>
          </w:p>
        </w:tc>
        <w:tc>
          <w:tcPr>
            <w:vAlign w:val="top"/>
          </w:tcPr>
          <w:p w:rsidR="00000000" w:rsidDel="00000000" w:rsidP="00000000" w:rsidRDefault="00000000" w:rsidRPr="00000000" w14:paraId="00001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50" w:hRule="atLeast"/>
          <w:tblHeader w:val="0"/>
        </w:trPr>
        <w:tc>
          <w:tcPr>
            <w:vAlign w:val="top"/>
          </w:tcPr>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(перечисление) сумм в подотчет      </w:t>
            </w:r>
          </w:p>
        </w:tc>
        <w:tc>
          <w:tcPr>
            <w:vAlign w:val="top"/>
          </w:tcPr>
          <w:p w:rsidR="00000000" w:rsidDel="00000000" w:rsidP="00000000" w:rsidRDefault="00000000" w:rsidRPr="00000000" w14:paraId="00001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965" w:hRule="atLeast"/>
          <w:tblHeader w:val="0"/>
        </w:trPr>
        <w:tc>
          <w:tcPr>
            <w:vAlign w:val="top"/>
          </w:tcPr>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дебиторской задолженности</w:t>
            </w:r>
          </w:p>
          <w:p w:rsidR="00000000" w:rsidDel="00000000" w:rsidP="00000000" w:rsidRDefault="00000000" w:rsidRPr="00000000" w14:paraId="00001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персонала торговым организациям по товарам, проданным ему в кредит (по</w:t>
            </w:r>
          </w:p>
          <w:p w:rsidR="00000000" w:rsidDel="00000000" w:rsidP="00000000" w:rsidRDefault="00000000" w:rsidRPr="00000000" w14:paraId="00001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которым организация выступает гарантом</w:t>
            </w:r>
          </w:p>
          <w:p w:rsidR="00000000" w:rsidDel="00000000" w:rsidP="00000000" w:rsidRDefault="00000000" w:rsidRPr="00000000" w14:paraId="00001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полностью возмещает торговым организациям суммы предоставленного покупателям (работникам) кредита):</w:t>
            </w:r>
          </w:p>
        </w:tc>
        <w:tc>
          <w:tcPr>
            <w:vAlign w:val="top"/>
          </w:tcPr>
          <w:p w:rsidR="00000000" w:rsidDel="00000000" w:rsidP="00000000" w:rsidRDefault="00000000" w:rsidRPr="00000000" w14:paraId="00001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из средств организации                             </w:t>
            </w:r>
          </w:p>
        </w:tc>
        <w:tc>
          <w:tcPr>
            <w:vAlign w:val="top"/>
          </w:tcPr>
          <w:p w:rsidR="00000000" w:rsidDel="00000000" w:rsidP="00000000" w:rsidRDefault="00000000" w:rsidRPr="00000000" w14:paraId="00001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40" w:hRule="atLeast"/>
          <w:tblHeader w:val="0"/>
        </w:trPr>
        <w:tc>
          <w:tcPr>
            <w:vAlign w:val="top"/>
          </w:tcPr>
          <w:p w:rsidR="00000000" w:rsidDel="00000000" w:rsidP="00000000" w:rsidRDefault="00000000" w:rsidRPr="00000000" w14:paraId="00001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за счет кредитов банка (перечисленных непосредственно торговым организациям)   </w:t>
            </w:r>
          </w:p>
        </w:tc>
        <w:tc>
          <w:tcPr>
            <w:vAlign w:val="top"/>
          </w:tcPr>
          <w:p w:rsidR="00000000" w:rsidDel="00000000" w:rsidP="00000000" w:rsidRDefault="00000000" w:rsidRPr="00000000" w14:paraId="00001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1335" w:hRule="atLeast"/>
          <w:tblHeader w:val="0"/>
        </w:trPr>
        <w:tc>
          <w:tcPr>
            <w:vAlign w:val="top"/>
          </w:tcPr>
          <w:p w:rsidR="00000000" w:rsidDel="00000000" w:rsidP="00000000" w:rsidRDefault="00000000" w:rsidRPr="00000000" w14:paraId="00001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недостач, выявленных в отчетном периоде и признанных виновными лицами или присужденных к взысканию с них судебными органами и подлежащие возмещению:</w:t>
            </w:r>
          </w:p>
        </w:tc>
        <w:tc>
          <w:tcPr>
            <w:vAlign w:val="top"/>
          </w:tcPr>
          <w:p w:rsidR="00000000" w:rsidDel="00000000" w:rsidP="00000000" w:rsidRDefault="00000000" w:rsidRPr="00000000" w14:paraId="00001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 текущем отчетном периоде                  </w:t>
            </w:r>
          </w:p>
        </w:tc>
        <w:tc>
          <w:tcPr>
            <w:vAlign w:val="top"/>
          </w:tcPr>
          <w:p w:rsidR="00000000" w:rsidDel="00000000" w:rsidP="00000000" w:rsidRDefault="00000000" w:rsidRPr="00000000" w14:paraId="00001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885" w:hRule="atLeast"/>
          <w:tblHeader w:val="0"/>
        </w:trPr>
        <w:tc>
          <w:tcPr>
            <w:vAlign w:val="top"/>
          </w:tcPr>
          <w:p w:rsidR="00000000" w:rsidDel="00000000" w:rsidP="00000000" w:rsidRDefault="00000000" w:rsidRPr="00000000" w14:paraId="00001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 последующие отчетные периоды              </w:t>
            </w:r>
          </w:p>
          <w:p w:rsidR="00000000" w:rsidDel="00000000" w:rsidP="00000000" w:rsidRDefault="00000000" w:rsidRPr="00000000" w14:paraId="00001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1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 “Текущие доходы будущих периодов”</w:t>
            </w:r>
          </w:p>
        </w:tc>
      </w:tr>
      <w:tr>
        <w:trPr>
          <w:cantSplit w:val="0"/>
          <w:trHeight w:val="1425" w:hRule="atLeast"/>
          <w:tblHeader w:val="0"/>
        </w:trPr>
        <w:tc>
          <w:tcPr>
            <w:vAlign w:val="top"/>
          </w:tcPr>
          <w:p w:rsidR="00000000" w:rsidDel="00000000" w:rsidP="00000000" w:rsidRDefault="00000000" w:rsidRPr="00000000" w14:paraId="00001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предоставленного работникам организации займа на жилищное строительство и в других случаях, предусмотренных законодательством Приднестровской Молдавской Республики:</w:t>
            </w:r>
          </w:p>
        </w:tc>
        <w:tc>
          <w:tcPr>
            <w:vAlign w:val="top"/>
          </w:tcPr>
          <w:p w:rsidR="00000000" w:rsidDel="00000000" w:rsidP="00000000" w:rsidRDefault="00000000" w:rsidRPr="00000000" w14:paraId="00001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из средств организации                      </w:t>
            </w:r>
          </w:p>
        </w:tc>
        <w:tc>
          <w:tcPr>
            <w:vAlign w:val="top"/>
          </w:tcPr>
          <w:p w:rsidR="00000000" w:rsidDel="00000000" w:rsidP="00000000" w:rsidRDefault="00000000" w:rsidRPr="00000000" w14:paraId="00001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050" w:hRule="atLeast"/>
          <w:tblHeader w:val="0"/>
        </w:trPr>
        <w:tc>
          <w:tcPr>
            <w:vAlign w:val="top"/>
          </w:tcPr>
          <w:p w:rsidR="00000000" w:rsidDel="00000000" w:rsidP="00000000" w:rsidRDefault="00000000" w:rsidRPr="00000000" w14:paraId="00001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за счет кредитов банка                      </w:t>
            </w:r>
          </w:p>
        </w:tc>
        <w:tc>
          <w:tcPr>
            <w:vAlign w:val="top"/>
          </w:tcPr>
          <w:p w:rsidR="00000000" w:rsidDel="00000000" w:rsidP="00000000" w:rsidRDefault="00000000" w:rsidRPr="00000000" w14:paraId="00001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p w:rsidR="00000000" w:rsidDel="00000000" w:rsidP="00000000" w:rsidRDefault="00000000" w:rsidRPr="00000000" w14:paraId="00001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tc>
      </w:tr>
      <w:tr>
        <w:trPr>
          <w:cantSplit w:val="0"/>
          <w:trHeight w:val="660" w:hRule="atLeast"/>
          <w:tblHeader w:val="0"/>
        </w:trPr>
        <w:tc>
          <w:tcPr>
            <w:vAlign w:val="top"/>
          </w:tcPr>
          <w:p w:rsidR="00000000" w:rsidDel="00000000" w:rsidP="00000000" w:rsidRDefault="00000000" w:rsidRPr="00000000" w14:paraId="00001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дебиторской задолженности  персонала организации за предоставленные жилищно-коммунальные услуги </w:t>
            </w:r>
          </w:p>
        </w:tc>
        <w:tc>
          <w:tcPr>
            <w:vAlign w:val="top"/>
          </w:tcPr>
          <w:p w:rsidR="00000000" w:rsidDel="00000000" w:rsidP="00000000" w:rsidRDefault="00000000" w:rsidRPr="00000000" w14:paraId="00001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1080" w:hRule="atLeast"/>
          <w:tblHeader w:val="0"/>
        </w:trPr>
        <w:tc>
          <w:tcPr>
            <w:vAlign w:val="top"/>
          </w:tcPr>
          <w:p w:rsidR="00000000" w:rsidDel="00000000" w:rsidP="00000000" w:rsidRDefault="00000000" w:rsidRPr="00000000" w14:paraId="00001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дебиторской задолженности персонала прочим кредиторам (по алиментам и другим исполнительным документам)</w:t>
            </w:r>
          </w:p>
        </w:tc>
        <w:tc>
          <w:tcPr>
            <w:vAlign w:val="top"/>
          </w:tcPr>
          <w:p w:rsidR="00000000" w:rsidDel="00000000" w:rsidP="00000000" w:rsidRDefault="00000000" w:rsidRPr="00000000" w14:paraId="00001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85" w:hRule="atLeast"/>
          <w:tblHeader w:val="0"/>
        </w:trPr>
        <w:tc>
          <w:tcPr>
            <w:vAlign w:val="top"/>
          </w:tcPr>
          <w:p w:rsidR="00000000" w:rsidDel="00000000" w:rsidP="00000000" w:rsidRDefault="00000000" w:rsidRPr="00000000" w14:paraId="00001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переплат по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конце отчетного периода</w:t>
            </w:r>
          </w:p>
        </w:tc>
        <w:tc>
          <w:tcPr>
            <w:vAlign w:val="top"/>
          </w:tcPr>
          <w:p w:rsidR="00000000" w:rsidDel="00000000" w:rsidP="00000000" w:rsidRDefault="00000000" w:rsidRPr="00000000" w14:paraId="00001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bl>
    <w:p w:rsidR="00000000" w:rsidDel="00000000" w:rsidP="00000000" w:rsidRDefault="00000000" w:rsidRPr="00000000" w14:paraId="00001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227 “Краткосрочная дебиторская задолженность персонала”</w:t>
      </w:r>
      <w:r w:rsidDel="00000000" w:rsidR="00000000" w:rsidRPr="00000000">
        <w:rPr>
          <w:rtl w:val="0"/>
        </w:rPr>
      </w:r>
    </w:p>
    <w:p w:rsidR="00000000" w:rsidDel="00000000" w:rsidP="00000000" w:rsidRDefault="00000000" w:rsidRPr="00000000" w14:paraId="00001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2"/>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55" w:hRule="atLeast"/>
          <w:tblHeader w:val="0"/>
        </w:trPr>
        <w:tc>
          <w:tcPr>
            <w:vAlign w:val="top"/>
          </w:tcPr>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дебиторской задолженности</w:t>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персонала:</w:t>
            </w:r>
          </w:p>
        </w:tc>
        <w:tc>
          <w:tcPr>
            <w:vAlign w:val="top"/>
          </w:tcPr>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путем удержания из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tl w:val="0"/>
              </w:rPr>
            </w:r>
          </w:p>
        </w:tc>
        <w:tc>
          <w:tcPr>
            <w:vAlign w:val="top"/>
          </w:tcPr>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300" w:hRule="atLeast"/>
          <w:tblHeader w:val="0"/>
        </w:trPr>
        <w:tc>
          <w:tcPr>
            <w:vAlign w:val="top"/>
          </w:tcPr>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 внесении наличными </w:t>
            </w:r>
          </w:p>
        </w:tc>
        <w:tc>
          <w:tcPr>
            <w:vAlign w:val="top"/>
          </w:tcPr>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tc>
      </w:tr>
      <w:tr>
        <w:trPr>
          <w:cantSplit w:val="0"/>
          <w:trHeight w:val="525" w:hRule="atLeast"/>
          <w:tblHeader w:val="0"/>
        </w:trPr>
        <w:tc>
          <w:tcPr>
            <w:vAlign w:val="top"/>
          </w:tcPr>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при внесении на текущий счет </w:t>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972" w:hRule="atLeast"/>
          <w:tblHeader w:val="0"/>
        </w:trPr>
        <w:tc>
          <w:tcPr>
            <w:vAlign w:val="top"/>
          </w:tcPr>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израсходованных подотчетных сумм по назначению          </w:t>
            </w:r>
          </w:p>
        </w:tc>
        <w:tc>
          <w:tcPr>
            <w:vAlign w:val="top"/>
          </w:tcPr>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585" w:hRule="atLeast"/>
          <w:tblHeader w:val="0"/>
        </w:trPr>
        <w:tc>
          <w:tcPr>
            <w:vAlign w:val="top"/>
          </w:tcPr>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неизрасходованных подотчетных</w:t>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сумм   </w:t>
            </w:r>
          </w:p>
        </w:tc>
        <w:tc>
          <w:tcPr>
            <w:vAlign w:val="top"/>
          </w:tcPr>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50" w:hRule="atLeast"/>
          <w:tblHeader w:val="0"/>
        </w:trPr>
        <w:tc>
          <w:tcPr>
            <w:vAlign w:val="top"/>
          </w:tcPr>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материального ущерба, причиненного работниками организации     </w:t>
            </w:r>
          </w:p>
        </w:tc>
        <w:tc>
          <w:tcPr>
            <w:vAlign w:val="top"/>
          </w:tcPr>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630" w:hRule="atLeast"/>
          <w:tblHeader w:val="0"/>
        </w:trPr>
        <w:tc>
          <w:tcPr>
            <w:vAlign w:val="top"/>
          </w:tcPr>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выданных авансов работникам в    пределах начисленного</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вознаграждения</w:t>
            </w:r>
            <w:r w:rsidDel="00000000" w:rsidR="00000000" w:rsidRPr="00000000">
              <w:rPr>
                <w:rtl w:val="0"/>
              </w:rPr>
            </w:r>
          </w:p>
        </w:tc>
        <w:tc>
          <w:tcPr>
            <w:vAlign w:val="top"/>
          </w:tcPr>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bl>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228 “Краткосрочная дебиторская задолженность</w:t>
      </w:r>
      <w:r w:rsidDel="00000000" w:rsidR="00000000" w:rsidRPr="00000000">
        <w:rPr>
          <w:rtl w:val="0"/>
        </w:rPr>
      </w:r>
    </w:p>
    <w:p w:rsidR="00000000" w:rsidDel="00000000" w:rsidP="00000000" w:rsidRDefault="00000000" w:rsidRPr="00000000" w14:paraId="00001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начисленным доходам”</w:t>
      </w:r>
      <w:r w:rsidDel="00000000" w:rsidR="00000000" w:rsidRPr="00000000">
        <w:rPr>
          <w:rtl w:val="0"/>
        </w:rPr>
      </w:r>
    </w:p>
    <w:p w:rsidR="00000000" w:rsidDel="00000000" w:rsidP="00000000" w:rsidRDefault="00000000" w:rsidRPr="00000000" w14:paraId="00001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Счет 228 “Краткосрочная дебиторская задолженность по начисленным доходам” предназначен для обобщения информации о наличии, образовании и погашении краткосрочной дебиторской задолженности сроком не более одного года по начисленным доходам (за аренду, по начисленным процентам, роялти, дивидендам и другое).</w: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образование краткосрочной дебиторской задолженности по начисленным доходам, по кредиту - ее погашение. Сальдо этого счета дебетовое и представляет собой сумму краткосрочной дебиторской задолженности по начисленным доходам на конец отчетного периода.</w:t>
      </w:r>
    </w:p>
    <w:p w:rsidR="00000000" w:rsidDel="00000000" w:rsidP="00000000" w:rsidRDefault="00000000" w:rsidRPr="00000000" w14:paraId="00001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228 “Краткосрочная дебиторская задолженность по начисленным доходам” могут быть открыты следующие субсчета: 2281 “Краткосрочная дебиторская задолженность по аренде”, 2282 “Краткосрочная дебиторская задолженность по начисленным процентам и роялти”, 2283 “Краткосрочная дебиторская задолженность по начисленным дивидендам”, 2284 “Краткосрочная дебиторская задолженность по прочим доходам”.</w:t>
      </w:r>
    </w:p>
    <w:p w:rsidR="00000000" w:rsidDel="00000000" w:rsidP="00000000" w:rsidRDefault="00000000" w:rsidRPr="00000000" w14:paraId="00001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дебиторской задолженности по начисленным доходам ведется по каждому дебитору - по срокам ее погашения.</w:t>
      </w:r>
    </w:p>
    <w:p w:rsidR="00000000" w:rsidDel="00000000" w:rsidP="00000000" w:rsidRDefault="00000000" w:rsidRPr="00000000" w14:paraId="00001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228 “Краткосрочная дебиторская задолженность по</w:t>
      </w:r>
      <w:r w:rsidDel="00000000" w:rsidR="00000000" w:rsidRPr="00000000">
        <w:rPr>
          <w:rtl w:val="0"/>
        </w:rPr>
      </w:r>
    </w:p>
    <w:p w:rsidR="00000000" w:rsidDel="00000000" w:rsidP="00000000" w:rsidRDefault="00000000" w:rsidRPr="00000000" w14:paraId="00001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начисленным доходам” корреспондирует по дебету со следующими счетами:</w:t>
      </w:r>
      <w:r w:rsidDel="00000000" w:rsidR="00000000" w:rsidRPr="00000000">
        <w:rPr>
          <w:rtl w:val="0"/>
        </w:rPr>
      </w:r>
    </w:p>
    <w:p w:rsidR="00000000" w:rsidDel="00000000" w:rsidP="00000000" w:rsidRDefault="00000000" w:rsidRPr="00000000" w14:paraId="00001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1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дебиторской задолженности в виде начисленных доходов по:</w:t>
            </w:r>
          </w:p>
        </w:tc>
        <w:tc>
          <w:tcPr>
            <w:vAlign w:val="top"/>
          </w:tcPr>
          <w:p w:rsidR="00000000" w:rsidDel="00000000" w:rsidP="00000000" w:rsidRDefault="00000000" w:rsidRPr="00000000" w14:paraId="00001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1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текущей аренде                              </w:t>
            </w:r>
          </w:p>
        </w:tc>
        <w:tc>
          <w:tcPr>
            <w:vAlign w:val="top"/>
          </w:tcPr>
          <w:p w:rsidR="00000000" w:rsidDel="00000000" w:rsidP="00000000" w:rsidRDefault="00000000" w:rsidRPr="00000000" w14:paraId="00001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611 “Другие от продаж”</w:t>
            </w:r>
          </w:p>
          <w:p w:rsidR="00000000" w:rsidDel="00000000" w:rsidP="00000000" w:rsidRDefault="00000000" w:rsidRPr="00000000" w14:paraId="00001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345" w:hRule="atLeast"/>
          <w:tblHeader w:val="0"/>
        </w:trPr>
        <w:tc>
          <w:tcPr>
            <w:vAlign w:val="top"/>
          </w:tcPr>
          <w:p w:rsidR="00000000" w:rsidDel="00000000" w:rsidP="00000000" w:rsidRDefault="00000000" w:rsidRPr="00000000" w14:paraId="00001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долгосрочной финансируемой аренде       </w:t>
            </w:r>
          </w:p>
        </w:tc>
        <w:tc>
          <w:tcPr>
            <w:vAlign w:val="top"/>
          </w:tcPr>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“Доходы от финансовой деятельности”</w:t>
            </w:r>
          </w:p>
        </w:tc>
      </w:tr>
      <w:tr>
        <w:trPr>
          <w:cantSplit w:val="0"/>
          <w:trHeight w:val="1080" w:hRule="atLeast"/>
          <w:tblHeader w:val="0"/>
        </w:trPr>
        <w:tc>
          <w:tcPr>
            <w:vAlign w:val="top"/>
          </w:tcPr>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начисленным процентам (по приобретенным облигациям, полученным векселям, предоставленным займам и депозитам)</w:t>
            </w:r>
          </w:p>
        </w:tc>
        <w:tc>
          <w:tcPr>
            <w:vAlign w:val="top"/>
          </w:tcPr>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tc>
      </w:tr>
      <w:tr>
        <w:trPr>
          <w:cantSplit w:val="0"/>
          <w:trHeight w:val="285" w:hRule="atLeast"/>
          <w:tblHeader w:val="0"/>
        </w:trPr>
        <w:tc>
          <w:tcPr>
            <w:vAlign w:val="top"/>
          </w:tcPr>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по начисленным дивидендам (по приобретенным акциям и от участия в уставном капитале других организаций)                                 </w:t>
            </w:r>
          </w:p>
        </w:tc>
        <w:tc>
          <w:tcPr>
            <w:vAlign w:val="top"/>
          </w:tcPr>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tc>
      </w:tr>
    </w:tbl>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228 “Краткосрочная дебиторская задолженность по</w:t>
      </w:r>
      <w:r w:rsidDel="00000000" w:rsidR="00000000" w:rsidRPr="00000000">
        <w:rPr>
          <w:rtl w:val="0"/>
        </w:rPr>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начисленным доходам” корреспондирует по кредиту со следующими счетами: </w:t>
      </w:r>
      <w:r w:rsidDel="00000000" w:rsidR="00000000" w:rsidRPr="00000000">
        <w:rPr>
          <w:rtl w:val="0"/>
        </w:rPr>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4"/>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в погашение краткосрочной дебиторской задолженности по начисленным доходам      </w:t>
            </w:r>
          </w:p>
        </w:tc>
        <w:tc>
          <w:tcPr>
            <w:vAlign w:val="top"/>
          </w:tcPr>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95" w:hRule="atLeast"/>
          <w:tblHeader w:val="0"/>
        </w:trPr>
        <w:tc>
          <w:tcPr>
            <w:vAlign w:val="top"/>
          </w:tcPr>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Cписание краткосрочной дебиторской задолженности по начисленным доходам,</w:t>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безнадежной к получению                             </w:t>
            </w:r>
          </w:p>
        </w:tc>
        <w:tc>
          <w:tcPr>
            <w:vAlign w:val="top"/>
          </w:tcPr>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222  “Резерв по сомнительным долгам”</w:t>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229 “Прочая краткосрочная дебиторская задолженность”</w:t>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Счет 229 “Прочая краткосрочная дебиторская задолженность” предназначен для обобщения информации о наличии, образовании и погашении задолженности сроком не более одного года по расчетам с покупателями продукции, потребителями работ и услуг, с другими дебиторами, а также по операциям, не нашедшим отражения на остальных счетах краткосрочной дебиторской задолженности.</w:t>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образование краткосрочной дебиторской задолженности, по кредиту - ее погашение (зачет). Сальдо этого счета дебетовое и представляет собой сумму прочей краткосрочной дебиторской задолженности на конец отчетного периода.</w:t>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229 “Прочая краткосрочная дебиторская задолженность” могут быть открыты следующие субсчета: 2291 “Краткосрочная дебиторская задолженность страховых организаций”, 2292 “Краткосрочная дебиторская задолженность органов обязательного социального страхования”, 2293 “Краткосрочная дебиторская задолженность по предъявленным и признанным претензиям”, 2294 “Краткосрочная дебиторская задолженность по другим операциям”.</w:t>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прочей краткосрочной дебиторской задолженности ведется по каждому дебитору - по срокам ее возникновения.</w:t>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229 “Прочая краткосрочная дебиторская задолженность”</w:t>
      </w: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459" w:hRule="atLeast"/>
          <w:tblHeader w:val="0"/>
        </w:trPr>
        <w:tc>
          <w:tcPr>
            <w:vAlign w:val="top"/>
          </w:tcPr>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страховых организаций по причитающимся организации суммам страхового возмещения по застрахованным работникам и имуществу</w:t>
            </w:r>
          </w:p>
        </w:tc>
        <w:tc>
          <w:tcPr>
            <w:vAlign w:val="top"/>
          </w:tcPr>
          <w:p w:rsidR="00000000" w:rsidDel="00000000" w:rsidP="00000000" w:rsidRDefault="00000000" w:rsidRPr="00000000" w14:paraId="00001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предъявленных претензий,</w:t>
            </w:r>
          </w:p>
          <w:p w:rsidR="00000000" w:rsidDel="00000000" w:rsidP="00000000" w:rsidRDefault="00000000" w:rsidRPr="00000000" w14:paraId="00001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признанных поставщиками и подрядчиками или присужденных судом, подлежащих возмещению</w:t>
            </w:r>
          </w:p>
        </w:tc>
        <w:tc>
          <w:tcPr>
            <w:vAlign w:val="top"/>
          </w:tcPr>
          <w:p w:rsidR="00000000" w:rsidDel="00000000" w:rsidP="00000000" w:rsidRDefault="00000000" w:rsidRPr="00000000" w14:paraId="00001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1035" w:hRule="atLeast"/>
          <w:tblHeader w:val="0"/>
        </w:trPr>
        <w:tc>
          <w:tcPr>
            <w:vAlign w:val="top"/>
          </w:tcPr>
          <w:p w:rsidR="00000000" w:rsidDel="00000000" w:rsidP="00000000" w:rsidRDefault="00000000" w:rsidRPr="00000000" w14:paraId="00001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штрафов, пени, неустоек, причитающихся с покупателей и заказчиков из-за нарушения условий заключенных договоров   </w:t>
            </w:r>
          </w:p>
        </w:tc>
        <w:tc>
          <w:tcPr>
            <w:vAlign w:val="top"/>
          </w:tcPr>
          <w:p w:rsidR="00000000" w:rsidDel="00000000" w:rsidP="00000000" w:rsidRDefault="00000000" w:rsidRPr="00000000" w14:paraId="00001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330" w:hRule="atLeast"/>
          <w:tblHeader w:val="0"/>
        </w:trPr>
        <w:tc>
          <w:tcPr>
            <w:vAlign w:val="top"/>
          </w:tcPr>
          <w:p w:rsidR="00000000" w:rsidDel="00000000" w:rsidP="00000000" w:rsidRDefault="00000000" w:rsidRPr="00000000" w14:paraId="00001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доходы от продажи иностранной валюты по курсу выше, чем официальный курс центрального банка Приднестровской Молдавской Республики, либо от покупки иностранной валюты по курсу ниже, чем официальный курс центрального банка Приднестровской Молдавской Республики</w:t>
            </w:r>
          </w:p>
        </w:tc>
        <w:tc>
          <w:tcPr>
            <w:vAlign w:val="top"/>
          </w:tcPr>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330" w:hRule="atLeast"/>
          <w:tblHeader w:val="0"/>
        </w:trPr>
        <w:tc>
          <w:tcPr>
            <w:vAlign w:val="top"/>
          </w:tcPr>
          <w:p w:rsidR="00000000" w:rsidDel="00000000" w:rsidP="00000000" w:rsidRDefault="00000000" w:rsidRPr="00000000" w14:paraId="00001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Переплата по расчетам с органами обязательного социального страхования</w:t>
            </w:r>
          </w:p>
        </w:tc>
        <w:tc>
          <w:tcPr>
            <w:vAlign w:val="top"/>
          </w:tcPr>
          <w:p w:rsidR="00000000" w:rsidDel="00000000" w:rsidP="00000000" w:rsidRDefault="00000000" w:rsidRPr="00000000" w14:paraId="00001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w:t>
            </w:r>
          </w:p>
          <w:p w:rsidR="00000000" w:rsidDel="00000000" w:rsidP="00000000" w:rsidRDefault="00000000" w:rsidRPr="00000000" w14:paraId="00001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Зачислена иностранная выручка на валютный счет по договорам конвертации</w:t>
            </w:r>
          </w:p>
        </w:tc>
        <w:tc>
          <w:tcPr>
            <w:vAlign w:val="top"/>
          </w:tcPr>
          <w:p w:rsidR="00000000" w:rsidDel="00000000" w:rsidP="00000000" w:rsidRDefault="00000000" w:rsidRPr="00000000" w14:paraId="00001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229 “Прочая краткосрочная дебиторская задолженность”</w:t>
      </w:r>
      <w:r w:rsidDel="00000000" w:rsidR="00000000" w:rsidRPr="00000000">
        <w:rPr>
          <w:rtl w:val="0"/>
        </w:rPr>
      </w:r>
    </w:p>
    <w:p w:rsidR="00000000" w:rsidDel="00000000" w:rsidP="00000000" w:rsidRDefault="00000000" w:rsidRPr="00000000" w14:paraId="00001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6"/>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80" w:hRule="atLeast"/>
          <w:tblHeader w:val="0"/>
        </w:trPr>
        <w:tc>
          <w:tcPr>
            <w:vAlign w:val="top"/>
          </w:tcPr>
          <w:p w:rsidR="00000000" w:rsidDel="00000000" w:rsidP="00000000" w:rsidRDefault="00000000" w:rsidRPr="00000000" w14:paraId="00001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прочей краткосрочной дебиторской задолженности </w:t>
            </w:r>
          </w:p>
          <w:p w:rsidR="00000000" w:rsidDel="00000000" w:rsidP="00000000" w:rsidRDefault="00000000" w:rsidRPr="00000000" w14:paraId="00001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25" w:hRule="atLeast"/>
          <w:tblHeader w:val="0"/>
        </w:trPr>
        <w:tc>
          <w:tcPr>
            <w:vAlign w:val="top"/>
          </w:tcPr>
          <w:p w:rsidR="00000000" w:rsidDel="00000000" w:rsidP="00000000" w:rsidRDefault="00000000" w:rsidRPr="00000000" w14:paraId="00001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по расчетам с органами обязательного социального страхования </w:t>
            </w:r>
          </w:p>
        </w:tc>
        <w:tc>
          <w:tcPr>
            <w:vAlign w:val="top"/>
          </w:tcPr>
          <w:p w:rsidR="00000000" w:rsidDel="00000000" w:rsidP="00000000" w:rsidRDefault="00000000" w:rsidRPr="00000000" w14:paraId="00001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tc>
      </w:tr>
      <w:tr>
        <w:trPr>
          <w:cantSplit w:val="0"/>
          <w:trHeight w:val="525" w:hRule="atLeast"/>
          <w:tblHeader w:val="0"/>
        </w:trPr>
        <w:tc>
          <w:tcPr>
            <w:vAlign w:val="top"/>
          </w:tcPr>
          <w:p w:rsidR="00000000" w:rsidDel="00000000" w:rsidP="00000000" w:rsidRDefault="00000000" w:rsidRPr="00000000" w14:paraId="00001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Зачислены денежные средства по договорам конвертации</w:t>
            </w:r>
          </w:p>
        </w:tc>
        <w:tc>
          <w:tcPr>
            <w:vAlign w:val="top"/>
          </w:tcPr>
          <w:p w:rsidR="00000000" w:rsidDel="00000000" w:rsidP="00000000" w:rsidRDefault="00000000" w:rsidRPr="00000000" w14:paraId="00001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690" w:hRule="atLeast"/>
          <w:tblHeader w:val="0"/>
        </w:trPr>
        <w:tc>
          <w:tcPr>
            <w:vAlign w:val="top"/>
          </w:tcPr>
          <w:p w:rsidR="00000000" w:rsidDel="00000000" w:rsidP="00000000" w:rsidRDefault="00000000" w:rsidRPr="00000000" w14:paraId="00001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органами обязательного социального страхования сумм переплат по результатам окончательных расчетов</w:t>
            </w:r>
          </w:p>
        </w:tc>
        <w:tc>
          <w:tcPr>
            <w:vAlign w:val="top"/>
          </w:tcPr>
          <w:p w:rsidR="00000000" w:rsidDel="00000000" w:rsidP="00000000" w:rsidRDefault="00000000" w:rsidRPr="00000000" w14:paraId="00001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безнадежной прочей краткосрочной дебиторской задолженности </w:t>
            </w:r>
          </w:p>
        </w:tc>
        <w:tc>
          <w:tcPr>
            <w:vAlign w:val="top"/>
          </w:tcPr>
          <w:p w:rsidR="00000000" w:rsidDel="00000000" w:rsidP="00000000" w:rsidRDefault="00000000" w:rsidRPr="00000000" w14:paraId="00001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51" w:hRule="atLeast"/>
          <w:tblHeader w:val="0"/>
        </w:trPr>
        <w:tc>
          <w:tcPr>
            <w:vAlign w:val="top"/>
          </w:tcPr>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комиссионное вознаграждение банку за приобретение иностранной валюты</w:t>
            </w:r>
          </w:p>
        </w:tc>
        <w:tc>
          <w:tcPr>
            <w:vAlign w:val="top"/>
          </w:tcPr>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комиссионное вознаграждение банку за продажу иностранной валюты</w:t>
            </w:r>
          </w:p>
        </w:tc>
        <w:tc>
          <w:tcPr>
            <w:vAlign w:val="top"/>
          </w:tcPr>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расходы (убытки) от продажи иностранной валюты по курсу ниже, чем официальный курс центрального банка Приднестровской Молдавской Республики, либо от покупки иностранной валюты по курсу выше, чем официальный курс центрального банка Приднестровской Молдавской Республики</w:t>
            </w:r>
          </w:p>
        </w:tc>
        <w:tc>
          <w:tcPr>
            <w:vAlign w:val="top"/>
          </w:tcPr>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23 “КРАТКОСРОЧНЫЕ ФИНАНСОВЫЕ АКТИВЫ”</w:t>
      </w:r>
      <w:r w:rsidDel="00000000" w:rsidR="00000000" w:rsidRPr="00000000">
        <w:rPr>
          <w:rtl w:val="0"/>
        </w:rPr>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73. Группа 23 “Краткосрочные финансовые активы” включает следующие синтетические счета: 231 “Финансовые активы, оцениваемые по справедливой стоимости через прибыль или убыток”, 232 “Краткосрочные инвестиции в связанные стороны”, 233 “Уменьшение стоимости краткосрочных инвестиций”. Сальдо счетов этой группы на конец отчетного периода отражается в подразделе “Краткосрочные финансовые активы” Балансового отчета о финансовом положении организации.</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231 “Финансовые активы, оцениваемые по справедливой стоимости через прибыль или убыток”</w:t>
      </w:r>
      <w:r w:rsidDel="00000000" w:rsidR="00000000" w:rsidRPr="00000000">
        <w:rPr>
          <w:rtl w:val="0"/>
        </w:rPr>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 Счет 231 “Финансовые активы, оцениваемые по справедливой стоимости через прибыль или убыток” предназначен для обобщения информации о наличии и движении краткосрочных инвестиций организации в несвязанные стороны.</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Финансовые активы, оцениваемые по справедливой стоимости через прибыль или убыток, это активы, которые приобретаются с целью продажи или обратной покупки в краткосрочной перспективе. Как правило, к таким активам относятся производные финансовые инструменты.</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первоначальная стоимость приобретенных краткосрочных инвестиций, по кредиту - балансовая стоимость выбывших краткосрочных инвестиций. Сальдо этого счета дебетовое и представляет собой стоимость краткосрочных инвестиций в несвязанные стороны на конец отчетного периода.</w:t>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231 “Финансовые активы, оцениваемые по справедливой стоимости через прибыль или убыток” могут быть открыты следующие субсчета: 2311 “Фьючерсные и опционные контракты”, 2312 “Варранты”, 2313 “Свопы”, 2314 “Прочие краткосрочные финансовые активы”.</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ведется по видам и классам инвестиций.</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231 “Финансовые активы, оцениваемые по справедливой стоимости через прибыль или убыток ” корреспондирует по дебету со следующими счетами:</w:t>
      </w:r>
      <w:r w:rsidDel="00000000" w:rsidR="00000000" w:rsidRPr="00000000">
        <w:rPr>
          <w:rtl w:val="0"/>
        </w:rPr>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7"/>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900" w:hRule="atLeast"/>
          <w:tblHeader w:val="0"/>
        </w:trPr>
        <w:tc>
          <w:tcPr>
            <w:vAlign w:val="top"/>
          </w:tcPr>
          <w:p w:rsidR="00000000" w:rsidDel="00000000" w:rsidP="00000000" w:rsidRDefault="00000000" w:rsidRPr="00000000" w14:paraId="00001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первоначальной стоимости</w:t>
            </w:r>
          </w:p>
          <w:p w:rsidR="00000000" w:rsidDel="00000000" w:rsidP="00000000" w:rsidRDefault="00000000" w:rsidRPr="00000000" w14:paraId="00001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краткосрочных инвестиций, произведенных</w:t>
            </w:r>
          </w:p>
          <w:p w:rsidR="00000000" w:rsidDel="00000000" w:rsidP="00000000" w:rsidRDefault="00000000" w:rsidRPr="00000000" w14:paraId="00001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несвязанные стороны:</w:t>
            </w:r>
          </w:p>
        </w:tc>
        <w:tc>
          <w:tcPr>
            <w:vAlign w:val="top"/>
          </w:tcPr>
          <w:p w:rsidR="00000000" w:rsidDel="00000000" w:rsidP="00000000" w:rsidRDefault="00000000" w:rsidRPr="00000000" w14:paraId="00001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7" w:hRule="atLeast"/>
          <w:tblHeader w:val="0"/>
        </w:trPr>
        <w:tc>
          <w:tcPr>
            <w:vAlign w:val="top"/>
          </w:tcPr>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непосредственной оплате            </w:t>
            </w:r>
          </w:p>
        </w:tc>
        <w:tc>
          <w:tcPr>
            <w:vAlign w:val="top"/>
          </w:tcPr>
          <w:p w:rsidR="00000000" w:rsidDel="00000000" w:rsidP="00000000" w:rsidRDefault="00000000" w:rsidRPr="00000000" w14:paraId="00001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345" w:hRule="atLeast"/>
          <w:tblHeader w:val="0"/>
        </w:trPr>
        <w:tc>
          <w:tcPr>
            <w:vAlign w:val="top"/>
          </w:tcPr>
          <w:p w:rsidR="00000000" w:rsidDel="00000000" w:rsidP="00000000" w:rsidRDefault="00000000" w:rsidRPr="00000000" w14:paraId="00001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 последующей оплате                 </w:t>
            </w:r>
          </w:p>
        </w:tc>
        <w:tc>
          <w:tcPr>
            <w:vAlign w:val="top"/>
          </w:tcPr>
          <w:p w:rsidR="00000000" w:rsidDel="00000000" w:rsidP="00000000" w:rsidRDefault="00000000" w:rsidRPr="00000000" w14:paraId="00001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40" w:hRule="atLeast"/>
          <w:tblHeader w:val="0"/>
        </w:trPr>
        <w:tc>
          <w:tcPr>
            <w:vAlign w:val="top"/>
          </w:tcPr>
          <w:p w:rsidR="00000000" w:rsidDel="00000000" w:rsidP="00000000" w:rsidRDefault="00000000" w:rsidRPr="00000000" w14:paraId="00001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порядке обмена на другие инвестиции или активы организации  </w:t>
            </w:r>
          </w:p>
        </w:tc>
        <w:tc>
          <w:tcPr>
            <w:vAlign w:val="top"/>
          </w:tcPr>
          <w:p w:rsidR="00000000" w:rsidDel="00000000" w:rsidP="00000000" w:rsidRDefault="00000000" w:rsidRPr="00000000" w14:paraId="00001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705" w:hRule="atLeast"/>
          <w:tblHeader w:val="0"/>
        </w:trPr>
        <w:tc>
          <w:tcPr>
            <w:vAlign w:val="top"/>
          </w:tcPr>
          <w:p w:rsidR="00000000" w:rsidDel="00000000" w:rsidP="00000000" w:rsidRDefault="00000000" w:rsidRPr="00000000" w14:paraId="00001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ранее оплаченных ценных бумаг, по которым не были получены документы, подтверждающие право собственности </w:t>
            </w:r>
          </w:p>
        </w:tc>
        <w:tc>
          <w:tcPr>
            <w:vAlign w:val="top"/>
          </w:tcPr>
          <w:p w:rsidR="00000000" w:rsidDel="00000000" w:rsidP="00000000" w:rsidRDefault="00000000" w:rsidRPr="00000000" w14:paraId="00001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1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231 “ Финансовые активы, оцениваемые по справедливой стоимости через прибыль или убыток ” корреспондирует по кредиту со следующим счетом:</w:t>
      </w:r>
      <w:r w:rsidDel="00000000" w:rsidR="00000000" w:rsidRPr="00000000">
        <w:rPr>
          <w:rtl w:val="0"/>
        </w:rPr>
      </w:r>
    </w:p>
    <w:p w:rsidR="00000000" w:rsidDel="00000000" w:rsidP="00000000" w:rsidRDefault="00000000" w:rsidRPr="00000000" w14:paraId="00001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8"/>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стоимости выбывших краткосрочных инвестиций</w:t>
            </w:r>
          </w:p>
        </w:tc>
        <w:tc>
          <w:tcPr>
            <w:vAlign w:val="top"/>
          </w:tcPr>
          <w:p w:rsidR="00000000" w:rsidDel="00000000" w:rsidP="00000000" w:rsidRDefault="00000000" w:rsidRPr="00000000" w14:paraId="00001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1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232 “Краткосрочные инвестиции в связанные стороны”</w:t>
      </w:r>
      <w:r w:rsidDel="00000000" w:rsidR="00000000" w:rsidRPr="00000000">
        <w:rPr>
          <w:rtl w:val="0"/>
        </w:rPr>
      </w:r>
    </w:p>
    <w:p w:rsidR="00000000" w:rsidDel="00000000" w:rsidP="00000000" w:rsidRDefault="00000000" w:rsidRPr="00000000" w14:paraId="00001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 Счет 232 “Краткосрочные инвестиции в связанные стороны” предназначен для обобщения информации о наличии и движении краткосрочных инвестиций организации в связанные стороны.</w:t>
      </w:r>
    </w:p>
    <w:p w:rsidR="00000000" w:rsidDel="00000000" w:rsidP="00000000" w:rsidRDefault="00000000" w:rsidRPr="00000000" w14:paraId="00001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первоначальная стоимость приобретенных краткосрочных инвестиций в связанные стороны, а также доначисление разницы до номинальной стоимости долговых краткосрочных ценных бумаг, по кредиту - балансовая стоимость выбывших краткосрочных инвестиций и списание разницы, превышающей номинальную стоимость долговых краткосрочных ценных бумаг. Сальдо этого счета дебетовое и представляет собой стоимость краткосрочных инвестиций в связанные стороны на конец отчетного периода.</w:t>
      </w:r>
    </w:p>
    <w:p w:rsidR="00000000" w:rsidDel="00000000" w:rsidP="00000000" w:rsidRDefault="00000000" w:rsidRPr="00000000" w14:paraId="00001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232 “Краткосрочные инвестиции в связанные стороны” могут быть открыты следующие субсчета: 2321 “Краткосрочные инвестиции в дочерние общества”, 2322 “Краткосрочные инвестиции в ассоциированные организации”, 2323 “Краткосрочные инвестиции в другие связанные стороны”.</w:t>
      </w:r>
    </w:p>
    <w:p w:rsidR="00000000" w:rsidDel="00000000" w:rsidP="00000000" w:rsidRDefault="00000000" w:rsidRPr="00000000" w14:paraId="00001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краткосрочных инвестиций в связанные стороны ведется по их видам и классам, эмитентам и организациям, в капитал которых вложены средства, по срокам погашения.</w:t>
      </w:r>
    </w:p>
    <w:p w:rsidR="00000000" w:rsidDel="00000000" w:rsidP="00000000" w:rsidRDefault="00000000" w:rsidRPr="00000000" w14:paraId="00001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232 “Краткосрочные инвестиции в связанные стороны”</w:t>
      </w:r>
      <w:r w:rsidDel="00000000" w:rsidR="00000000" w:rsidRPr="00000000">
        <w:rPr>
          <w:rtl w:val="0"/>
        </w:rPr>
      </w:r>
    </w:p>
    <w:p w:rsidR="00000000" w:rsidDel="00000000" w:rsidP="00000000" w:rsidRDefault="00000000" w:rsidRPr="00000000" w14:paraId="00001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9"/>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71" w:hRule="atLeast"/>
          <w:tblHeader w:val="0"/>
        </w:trPr>
        <w:tc>
          <w:tcPr>
            <w:vAlign w:val="top"/>
          </w:tcPr>
          <w:p w:rsidR="00000000" w:rsidDel="00000000" w:rsidP="00000000" w:rsidRDefault="00000000" w:rsidRPr="00000000" w14:paraId="00001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первоначальной стоимости</w:t>
            </w:r>
          </w:p>
          <w:p w:rsidR="00000000" w:rsidDel="00000000" w:rsidP="00000000" w:rsidRDefault="00000000" w:rsidRPr="00000000" w14:paraId="00001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приобретенных краткосрочных инвестиций,</w:t>
            </w:r>
          </w:p>
          <w:p w:rsidR="00000000" w:rsidDel="00000000" w:rsidP="00000000" w:rsidRDefault="00000000" w:rsidRPr="00000000" w14:paraId="00001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произведенных в связанные стороны:</w:t>
            </w:r>
          </w:p>
        </w:tc>
        <w:tc>
          <w:tcPr>
            <w:vAlign w:val="top"/>
          </w:tcPr>
          <w:p w:rsidR="00000000" w:rsidDel="00000000" w:rsidP="00000000" w:rsidRDefault="00000000" w:rsidRPr="00000000" w14:paraId="00001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4" w:hRule="atLeast"/>
          <w:tblHeader w:val="0"/>
        </w:trPr>
        <w:tc>
          <w:tcPr>
            <w:vAlign w:val="top"/>
          </w:tcPr>
          <w:p w:rsidR="00000000" w:rsidDel="00000000" w:rsidP="00000000" w:rsidRDefault="00000000" w:rsidRPr="00000000" w14:paraId="00001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непосредственной оплате          </w:t>
            </w:r>
          </w:p>
        </w:tc>
        <w:tc>
          <w:tcPr>
            <w:vAlign w:val="top"/>
          </w:tcPr>
          <w:p w:rsidR="00000000" w:rsidDel="00000000" w:rsidP="00000000" w:rsidRDefault="00000000" w:rsidRPr="00000000" w14:paraId="00001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72" w:hRule="atLeast"/>
          <w:tblHeader w:val="0"/>
        </w:trPr>
        <w:tc>
          <w:tcPr>
            <w:vAlign w:val="top"/>
          </w:tcPr>
          <w:p w:rsidR="00000000" w:rsidDel="00000000" w:rsidP="00000000" w:rsidRDefault="00000000" w:rsidRPr="00000000" w14:paraId="00001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 последующей оплате</w:t>
            </w:r>
          </w:p>
        </w:tc>
        <w:tc>
          <w:tcPr>
            <w:vAlign w:val="top"/>
          </w:tcPr>
          <w:p w:rsidR="00000000" w:rsidDel="00000000" w:rsidP="00000000" w:rsidRDefault="00000000" w:rsidRPr="00000000" w14:paraId="00001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p w:rsidR="00000000" w:rsidDel="00000000" w:rsidP="00000000" w:rsidRDefault="00000000" w:rsidRPr="00000000" w14:paraId="00001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495" w:hRule="atLeast"/>
          <w:tblHeader w:val="0"/>
        </w:trPr>
        <w:tc>
          <w:tcPr>
            <w:vAlign w:val="top"/>
          </w:tcPr>
          <w:p w:rsidR="00000000" w:rsidDel="00000000" w:rsidP="00000000" w:rsidRDefault="00000000" w:rsidRPr="00000000" w14:paraId="00001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порядке обмена на другие инвестиции или активы организации         </w:t>
            </w:r>
          </w:p>
        </w:tc>
        <w:tc>
          <w:tcPr>
            <w:vAlign w:val="top"/>
          </w:tcPr>
          <w:p w:rsidR="00000000" w:rsidDel="00000000" w:rsidP="00000000" w:rsidRDefault="00000000" w:rsidRPr="00000000" w14:paraId="00001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1440" w:hRule="atLeast"/>
          <w:tblHeader w:val="0"/>
        </w:trPr>
        <w:tc>
          <w:tcPr>
            <w:vAlign w:val="top"/>
          </w:tcPr>
          <w:p w:rsidR="00000000" w:rsidDel="00000000" w:rsidP="00000000" w:rsidRDefault="00000000" w:rsidRPr="00000000" w14:paraId="00001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Доначисление суммы разницы до номинальной стоимости приобретенных долговых краткосрочных ценных бумаг, относящейся к текущему отчетному периоду  </w:t>
            </w:r>
          </w:p>
        </w:tc>
        <w:tc>
          <w:tcPr>
            <w:vAlign w:val="top"/>
          </w:tcPr>
          <w:p w:rsidR="00000000" w:rsidDel="00000000" w:rsidP="00000000" w:rsidRDefault="00000000" w:rsidRPr="00000000" w14:paraId="00001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p w:rsidR="00000000" w:rsidDel="00000000" w:rsidP="00000000" w:rsidRDefault="00000000" w:rsidRPr="00000000" w14:paraId="00001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232 “Краткосрочные инвестиции в связанные стороны”</w:t>
      </w:r>
      <w:r w:rsidDel="00000000" w:rsidR="00000000" w:rsidRPr="00000000">
        <w:rPr>
          <w:rtl w:val="0"/>
        </w:rPr>
      </w:r>
    </w:p>
    <w:p w:rsidR="00000000" w:rsidDel="00000000" w:rsidP="00000000" w:rsidRDefault="00000000" w:rsidRPr="00000000" w14:paraId="00001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0"/>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95" w:hRule="atLeast"/>
          <w:tblHeader w:val="0"/>
        </w:trPr>
        <w:tc>
          <w:tcPr>
            <w:vAlign w:val="top"/>
          </w:tcPr>
          <w:p w:rsidR="00000000" w:rsidDel="00000000" w:rsidP="00000000" w:rsidRDefault="00000000" w:rsidRPr="00000000" w14:paraId="00001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краткосрочных инвестиций при их выбытии (продаже, обмене) </w:t>
            </w:r>
          </w:p>
        </w:tc>
        <w:tc>
          <w:tcPr>
            <w:vAlign w:val="top"/>
          </w:tcPr>
          <w:p w:rsidR="00000000" w:rsidDel="00000000" w:rsidP="00000000" w:rsidRDefault="00000000" w:rsidRPr="00000000" w14:paraId="00001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1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4" w:hRule="atLeast"/>
          <w:tblHeader w:val="0"/>
        </w:trPr>
        <w:tc>
          <w:tcPr>
            <w:vAlign w:val="top"/>
          </w:tcPr>
          <w:p w:rsidR="00000000" w:rsidDel="00000000" w:rsidP="00000000" w:rsidRDefault="00000000" w:rsidRPr="00000000" w14:paraId="00001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краткосрочных займов        </w:t>
            </w:r>
          </w:p>
        </w:tc>
        <w:tc>
          <w:tcPr>
            <w:vAlign w:val="top"/>
          </w:tcPr>
          <w:p w:rsidR="00000000" w:rsidDel="00000000" w:rsidP="00000000" w:rsidRDefault="00000000" w:rsidRPr="00000000" w14:paraId="00001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285" w:hRule="atLeast"/>
          <w:tblHeader w:val="0"/>
        </w:trPr>
        <w:tc>
          <w:tcPr>
            <w:vAlign w:val="top"/>
          </w:tcPr>
          <w:p w:rsidR="00000000" w:rsidDel="00000000" w:rsidP="00000000" w:rsidRDefault="00000000" w:rsidRPr="00000000" w14:paraId="00001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разницы, превышающей номинальную стоимость приобретенных долговых ценных бумаг, относящейся к текущему отчетному периоду</w:t>
            </w:r>
          </w:p>
        </w:tc>
        <w:tc>
          <w:tcPr>
            <w:vAlign w:val="top"/>
          </w:tcPr>
          <w:p w:rsidR="00000000" w:rsidDel="00000000" w:rsidP="00000000" w:rsidRDefault="00000000" w:rsidRPr="00000000" w14:paraId="00001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tc>
      </w:tr>
      <w:tr>
        <w:trPr>
          <w:cantSplit w:val="0"/>
          <w:trHeight w:val="210" w:hRule="atLeast"/>
          <w:tblHeader w:val="0"/>
        </w:trPr>
        <w:tc>
          <w:tcPr>
            <w:vAlign w:val="top"/>
          </w:tcPr>
          <w:p w:rsidR="00000000" w:rsidDel="00000000" w:rsidP="00000000" w:rsidRDefault="00000000" w:rsidRPr="00000000" w14:paraId="00001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краткосрочных  инвестиций, безнадежных к получению (возврату)                                        </w:t>
            </w:r>
          </w:p>
        </w:tc>
        <w:tc>
          <w:tcPr>
            <w:vAlign w:val="top"/>
          </w:tcPr>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tc>
      </w:tr>
    </w:tbl>
    <w:p w:rsidR="00000000" w:rsidDel="00000000" w:rsidP="00000000" w:rsidRDefault="00000000" w:rsidRPr="00000000" w14:paraId="00001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233 “Уменьшение стоимости краткосрочных инвестиций”</w:t>
      </w:r>
      <w:r w:rsidDel="00000000" w:rsidR="00000000" w:rsidRPr="00000000">
        <w:rPr>
          <w:rtl w:val="0"/>
        </w:rPr>
      </w:r>
    </w:p>
    <w:p w:rsidR="00000000" w:rsidDel="00000000" w:rsidP="00000000" w:rsidRDefault="00000000" w:rsidRPr="00000000" w14:paraId="00001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 Счет 233 “Уменьшение стоимости краткосрочных инвестиций” предназначен для отражения информации об уменьшении стоимости краткосрочных инвестиций в результате их переоценки.</w:t>
      </w:r>
    </w:p>
    <w:p w:rsidR="00000000" w:rsidDel="00000000" w:rsidP="00000000" w:rsidRDefault="00000000" w:rsidRPr="00000000" w14:paraId="00001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регулирующий, пассивный, по кредиту отражаются суммы уменьшения стоимости краткосрочных инвестиций при их переоценке, по дебету - списание сумм уменьшения краткосрочных инвестиций при выбытии и отнесение сумм превышения переоцененной стоимости по предыдущей оценке. Сальдо счета кредитовое и представляет собой сумму уменьшения стоимости краткосрочных инвестиций на конец отчетного периода.</w:t>
      </w:r>
    </w:p>
    <w:p w:rsidR="00000000" w:rsidDel="00000000" w:rsidP="00000000" w:rsidRDefault="00000000" w:rsidRPr="00000000" w14:paraId="00001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сумм уменьшения стоимости краткосрочных инвестиций ведется по их видам, классам и эмитентам.</w:t>
      </w:r>
    </w:p>
    <w:p w:rsidR="00000000" w:rsidDel="00000000" w:rsidP="00000000" w:rsidRDefault="00000000" w:rsidRPr="00000000" w14:paraId="00001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233 “Уменьшение стоимости краткосрочных инвестиций”</w:t>
      </w:r>
      <w:r w:rsidDel="00000000" w:rsidR="00000000" w:rsidRPr="00000000">
        <w:rPr>
          <w:rtl w:val="0"/>
        </w:rPr>
      </w:r>
    </w:p>
    <w:p w:rsidR="00000000" w:rsidDel="00000000" w:rsidP="00000000" w:rsidRDefault="00000000" w:rsidRPr="00000000" w14:paraId="00001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1"/>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хозяйственной операции               </w:t>
            </w:r>
            <w:r w:rsidDel="00000000" w:rsidR="00000000" w:rsidRPr="00000000">
              <w:rPr>
                <w:rtl w:val="0"/>
              </w:rPr>
            </w:r>
          </w:p>
        </w:tc>
        <w:tc>
          <w:tcPr>
            <w:vAlign w:val="top"/>
          </w:tcPr>
          <w:p w:rsidR="00000000" w:rsidDel="00000000" w:rsidP="00000000" w:rsidRDefault="00000000" w:rsidRPr="00000000" w14:paraId="00001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Дебет счета</w:t>
            </w:r>
            <w:r w:rsidDel="00000000" w:rsidR="00000000" w:rsidRPr="00000000">
              <w:rPr>
                <w:rtl w:val="0"/>
              </w:rPr>
            </w:r>
          </w:p>
        </w:tc>
      </w:tr>
      <w:tr>
        <w:trPr>
          <w:cantSplit w:val="0"/>
          <w:trHeight w:val="724" w:hRule="atLeast"/>
          <w:tblHeader w:val="0"/>
        </w:trPr>
        <w:tc>
          <w:tcPr>
            <w:vAlign w:val="top"/>
          </w:tcPr>
          <w:p w:rsidR="00000000" w:rsidDel="00000000" w:rsidP="00000000" w:rsidRDefault="00000000" w:rsidRPr="00000000" w14:paraId="00001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уменьшения первоначальной или переоцененной стоимости краткосрочных инвестиций</w:t>
            </w:r>
          </w:p>
        </w:tc>
        <w:tc>
          <w:tcPr>
            <w:vAlign w:val="top"/>
          </w:tcPr>
          <w:p w:rsidR="00000000" w:rsidDel="00000000" w:rsidP="00000000" w:rsidRDefault="00000000" w:rsidRPr="00000000" w14:paraId="00001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1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233 “Уменьшение стоимости краткосрочных инвестиций”</w:t>
      </w:r>
      <w:r w:rsidDel="00000000" w:rsidR="00000000" w:rsidRPr="00000000">
        <w:rPr>
          <w:rtl w:val="0"/>
        </w:rPr>
      </w:r>
    </w:p>
    <w:p w:rsidR="00000000" w:rsidDel="00000000" w:rsidP="00000000" w:rsidRDefault="00000000" w:rsidRPr="00000000" w14:paraId="00001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2"/>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990" w:hRule="atLeast"/>
          <w:tblHeader w:val="0"/>
        </w:trPr>
        <w:tc>
          <w:tcPr>
            <w:vAlign w:val="top"/>
          </w:tcPr>
          <w:p w:rsidR="00000000" w:rsidDel="00000000" w:rsidP="00000000" w:rsidRDefault="00000000" w:rsidRPr="00000000" w14:paraId="00001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увеличения переоцененной стоимости краткосрочных инвестиций (в пределах их первоначальной стоимости)</w:t>
            </w:r>
          </w:p>
        </w:tc>
        <w:tc>
          <w:tcPr>
            <w:vAlign w:val="top"/>
          </w:tcPr>
          <w:p w:rsidR="00000000" w:rsidDel="00000000" w:rsidP="00000000" w:rsidRDefault="00000000" w:rsidRPr="00000000" w14:paraId="00001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инвестиционной деятельности”</w:t>
            </w:r>
          </w:p>
          <w:p w:rsidR="00000000" w:rsidDel="00000000" w:rsidP="00000000" w:rsidRDefault="00000000" w:rsidRPr="00000000" w14:paraId="00001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24 “ДЕНЕЖНЫЕ СРЕДСТВА И ДЕНЕЖНЫЕ ЭКВИВАЛЕНТЫ”</w:t>
      </w:r>
      <w:r w:rsidDel="00000000" w:rsidR="00000000" w:rsidRPr="00000000">
        <w:rPr>
          <w:rtl w:val="0"/>
        </w:rPr>
      </w:r>
    </w:p>
    <w:p w:rsidR="00000000" w:rsidDel="00000000" w:rsidP="00000000" w:rsidRDefault="00000000" w:rsidRPr="00000000" w14:paraId="00001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77. Группа 24 “Денежные средства и денежные эквиваленты” включает следующие синтетические счета: 241 “Касса”, 242 “Текущие счета в национальной валюте”, 243 “Текущие счета в иностранной валюте”, 244 “Специальные счета в банках”, 245 “Денежные переводы в пути” и 246 “Денежные документы”. Сальдо счетов этой группы на конец отчетного периода отражается в подразделе “Денежные средства и денежные эквиваленты” Балансового отчета о финансовом положении организации.</w:t>
      </w:r>
    </w:p>
    <w:p w:rsidR="00000000" w:rsidDel="00000000" w:rsidP="00000000" w:rsidRDefault="00000000" w:rsidRPr="00000000" w14:paraId="00001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241 “Касса”</w:t>
      </w:r>
      <w:r w:rsidDel="00000000" w:rsidR="00000000" w:rsidRPr="00000000">
        <w:rPr>
          <w:rtl w:val="0"/>
        </w:rPr>
      </w:r>
    </w:p>
    <w:p w:rsidR="00000000" w:rsidDel="00000000" w:rsidP="00000000" w:rsidRDefault="00000000" w:rsidRPr="00000000" w14:paraId="00001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78. Счет 241 “Касса” предназначен для обобщения информации о наличии и движении денежных средств в национальной и иностранной валютах в кассах организации.</w:t>
      </w:r>
    </w:p>
    <w:p w:rsidR="00000000" w:rsidDel="00000000" w:rsidP="00000000" w:rsidRDefault="00000000" w:rsidRPr="00000000" w14:paraId="00001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поступление денежных средств в кассу организации в национальной и иностранной валютах, а по кредиту - расход денежных средств из кассы на основании оформленных оправдательных документов. Сальдо этого счета дебетовое и представляет собой наличие денежных средств в кассе организации на конец отчетного периода.</w:t>
      </w:r>
    </w:p>
    <w:p w:rsidR="00000000" w:rsidDel="00000000" w:rsidP="00000000" w:rsidRDefault="00000000" w:rsidRPr="00000000" w14:paraId="00001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241 “Касса” могут быть открыты следующие субсчета: 2411 “Касса в национальной валюте”, 2412 “Касса в иностранной валюте”, 2413 “Связанные наличные денежные средства”. Субсчет 2413 “Связанные наличные денежные средства” открывается в случаях ареста наличности кассы организации, блокирования, сдачи денег под залог и других подобных случаях.</w:t>
      </w:r>
    </w:p>
    <w:p w:rsidR="00000000" w:rsidDel="00000000" w:rsidP="00000000" w:rsidRDefault="00000000" w:rsidRPr="00000000" w14:paraId="00001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241 “Касса” корреспондирует по дебету со следующими счетами:</w:t>
      </w:r>
      <w:r w:rsidDel="00000000" w:rsidR="00000000" w:rsidRPr="00000000">
        <w:rPr>
          <w:rtl w:val="0"/>
        </w:rPr>
      </w:r>
    </w:p>
    <w:p w:rsidR="00000000" w:rsidDel="00000000" w:rsidP="00000000" w:rsidRDefault="00000000" w:rsidRPr="00000000" w14:paraId="00001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1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в кассу денежных средств:</w:t>
            </w:r>
          </w:p>
        </w:tc>
        <w:tc>
          <w:tcPr>
            <w:vAlign w:val="top"/>
          </w:tcPr>
          <w:p w:rsidR="00000000" w:rsidDel="00000000" w:rsidP="00000000" w:rsidRDefault="00000000" w:rsidRPr="00000000" w14:paraId="00001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и валютного счетов организации      </w:t>
            </w:r>
          </w:p>
        </w:tc>
        <w:tc>
          <w:tcPr>
            <w:vAlign w:val="top"/>
          </w:tcPr>
          <w:p w:rsidR="00000000" w:rsidDel="00000000" w:rsidP="00000000" w:rsidRDefault="00000000" w:rsidRPr="00000000" w14:paraId="00001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495" w:hRule="atLeast"/>
          <w:tblHeader w:val="0"/>
        </w:trPr>
        <w:tc>
          <w:tcPr>
            <w:vAlign w:val="top"/>
          </w:tcPr>
          <w:p w:rsidR="00000000" w:rsidDel="00000000" w:rsidP="00000000" w:rsidRDefault="00000000" w:rsidRPr="00000000" w14:paraId="00001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от реализации продукции, товаров, оказания услуг (без акцизов)</w:t>
            </w:r>
          </w:p>
        </w:tc>
        <w:tc>
          <w:tcPr>
            <w:vAlign w:val="top"/>
          </w:tcPr>
          <w:p w:rsidR="00000000" w:rsidDel="00000000" w:rsidP="00000000" w:rsidRDefault="00000000" w:rsidRPr="00000000" w14:paraId="00001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“Доходы от продаж”</w:t>
            </w:r>
          </w:p>
          <w:p w:rsidR="00000000" w:rsidDel="00000000" w:rsidP="00000000" w:rsidRDefault="00000000" w:rsidRPr="00000000" w14:paraId="00001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от реализации других текущих активов (без акцизов), долгосрочных активов</w:t>
            </w:r>
          </w:p>
        </w:tc>
        <w:tc>
          <w:tcPr>
            <w:vAlign w:val="top"/>
          </w:tcPr>
          <w:p w:rsidR="00000000" w:rsidDel="00000000" w:rsidP="00000000" w:rsidRDefault="00000000" w:rsidRPr="00000000" w14:paraId="00001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8" w:hRule="atLeast"/>
          <w:tblHeader w:val="0"/>
        </w:trPr>
        <w:tc>
          <w:tcPr>
            <w:vAlign w:val="top"/>
          </w:tcPr>
          <w:p w:rsidR="00000000" w:rsidDel="00000000" w:rsidP="00000000" w:rsidRDefault="00000000" w:rsidRPr="00000000" w14:paraId="00001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 виде штрафов, пени, неустоек        </w:t>
            </w:r>
          </w:p>
        </w:tc>
        <w:tc>
          <w:tcPr>
            <w:vAlign w:val="top"/>
          </w:tcPr>
          <w:p w:rsidR="00000000" w:rsidDel="00000000" w:rsidP="00000000" w:rsidRDefault="00000000" w:rsidRPr="00000000" w14:paraId="00001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r>
        <w:trPr>
          <w:cantSplit w:val="0"/>
          <w:trHeight w:val="782" w:hRule="atLeast"/>
          <w:tblHeader w:val="0"/>
        </w:trPr>
        <w:tc>
          <w:tcPr>
            <w:vAlign w:val="top"/>
          </w:tcPr>
          <w:p w:rsidR="00000000" w:rsidDel="00000000" w:rsidP="00000000" w:rsidRDefault="00000000" w:rsidRPr="00000000" w14:paraId="00001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в погашение краткосрочной дебиторской задолженности:</w:t>
            </w:r>
          </w:p>
        </w:tc>
        <w:tc>
          <w:tcPr>
            <w:vAlign w:val="top"/>
          </w:tcPr>
          <w:p w:rsidR="00000000" w:rsidDel="00000000" w:rsidP="00000000" w:rsidRDefault="00000000" w:rsidRPr="00000000" w14:paraId="00001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торговым счетам несвязанных сторон</w:t>
            </w:r>
          </w:p>
        </w:tc>
        <w:tc>
          <w:tcPr>
            <w:vAlign w:val="top"/>
          </w:tcPr>
          <w:p w:rsidR="00000000" w:rsidDel="00000000" w:rsidP="00000000" w:rsidRDefault="00000000" w:rsidRPr="00000000" w14:paraId="00001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r>
        <w:trPr>
          <w:cantSplit w:val="0"/>
          <w:trHeight w:val="510" w:hRule="atLeast"/>
          <w:tblHeader w:val="0"/>
        </w:trPr>
        <w:tc>
          <w:tcPr>
            <w:vAlign w:val="top"/>
          </w:tcPr>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связанных сторон                      </w:t>
            </w:r>
          </w:p>
        </w:tc>
        <w:tc>
          <w:tcPr>
            <w:vAlign w:val="top"/>
          </w:tcPr>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480" w:hRule="atLeast"/>
          <w:tblHeader w:val="0"/>
        </w:trPr>
        <w:tc>
          <w:tcPr>
            <w:vAlign w:val="top"/>
          </w:tcPr>
          <w:p w:rsidR="00000000" w:rsidDel="00000000" w:rsidP="00000000" w:rsidRDefault="00000000" w:rsidRPr="00000000" w14:paraId="00001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персонала организации                 </w:t>
            </w:r>
          </w:p>
        </w:tc>
        <w:tc>
          <w:tcPr>
            <w:vAlign w:val="top"/>
          </w:tcPr>
          <w:p w:rsidR="00000000" w:rsidDel="00000000" w:rsidP="00000000" w:rsidRDefault="00000000" w:rsidRPr="00000000" w14:paraId="00001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005" w:hRule="atLeast"/>
          <w:tblHeader w:val="0"/>
        </w:trPr>
        <w:tc>
          <w:tcPr>
            <w:vAlign w:val="top"/>
          </w:tcPr>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прочих дебиторов                      </w:t>
            </w:r>
          </w:p>
        </w:tc>
        <w:tc>
          <w:tcPr>
            <w:vAlign w:val="top"/>
          </w:tcPr>
          <w:p w:rsidR="00000000" w:rsidDel="00000000" w:rsidP="00000000" w:rsidRDefault="00000000" w:rsidRPr="00000000" w14:paraId="00001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w:t>
            </w:r>
          </w:p>
          <w:p w:rsidR="00000000" w:rsidDel="00000000" w:rsidP="00000000" w:rsidRDefault="00000000" w:rsidRPr="00000000" w14:paraId="00001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по начисленным доходам”</w:t>
            </w:r>
          </w:p>
          <w:p w:rsidR="00000000" w:rsidDel="00000000" w:rsidP="00000000" w:rsidRDefault="00000000" w:rsidRPr="00000000" w14:paraId="00001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795" w:hRule="atLeast"/>
          <w:tblHeader w:val="0"/>
        </w:trPr>
        <w:tc>
          <w:tcPr>
            <w:vAlign w:val="top"/>
          </w:tcPr>
          <w:p w:rsidR="00000000" w:rsidDel="00000000" w:rsidP="00000000" w:rsidRDefault="00000000" w:rsidRPr="00000000" w14:paraId="00001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сумм акцизов при реализации текущих и долгосрочных активов с непосредственной оплатой </w:t>
            </w:r>
          </w:p>
        </w:tc>
        <w:tc>
          <w:tcPr>
            <w:vAlign w:val="top"/>
          </w:tcPr>
          <w:p w:rsidR="00000000" w:rsidDel="00000000" w:rsidP="00000000" w:rsidRDefault="00000000" w:rsidRPr="00000000" w14:paraId="00001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855" w:hRule="atLeast"/>
          <w:tblHeader w:val="0"/>
        </w:trPr>
        <w:tc>
          <w:tcPr>
            <w:vAlign w:val="top"/>
          </w:tcPr>
          <w:p w:rsidR="00000000" w:rsidDel="00000000" w:rsidP="00000000" w:rsidRDefault="00000000" w:rsidRPr="00000000" w14:paraId="00001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взносов учредителей и других участников в уставный капитал после государственной регистрации  </w:t>
            </w:r>
          </w:p>
        </w:tc>
        <w:tc>
          <w:tcPr>
            <w:vAlign w:val="top"/>
          </w:tcPr>
          <w:p w:rsidR="00000000" w:rsidDel="00000000" w:rsidP="00000000" w:rsidRDefault="00000000" w:rsidRPr="00000000" w14:paraId="00001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1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долгосрочных и краткосрочных</w:t>
            </w:r>
          </w:p>
          <w:p w:rsidR="00000000" w:rsidDel="00000000" w:rsidP="00000000" w:rsidRDefault="00000000" w:rsidRPr="00000000" w14:paraId="00001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займов от юридических и физических лиц    </w:t>
            </w:r>
          </w:p>
        </w:tc>
        <w:tc>
          <w:tcPr>
            <w:vAlign w:val="top"/>
          </w:tcPr>
          <w:p w:rsidR="00000000" w:rsidDel="00000000" w:rsidP="00000000" w:rsidRDefault="00000000" w:rsidRPr="00000000" w14:paraId="00001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510" w:hRule="atLeast"/>
          <w:tblHeader w:val="0"/>
        </w:trPr>
        <w:tc>
          <w:tcPr>
            <w:vAlign w:val="top"/>
          </w:tcPr>
          <w:p w:rsidR="00000000" w:rsidDel="00000000" w:rsidP="00000000" w:rsidRDefault="00000000" w:rsidRPr="00000000" w14:paraId="00001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долгосрочных и краткосрочных   кредитов банков</w:t>
            </w:r>
          </w:p>
          <w:p w:rsidR="00000000" w:rsidDel="00000000" w:rsidP="00000000" w:rsidRDefault="00000000" w:rsidRPr="00000000" w14:paraId="00001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w:t>
            </w:r>
          </w:p>
          <w:p w:rsidR="00000000" w:rsidDel="00000000" w:rsidP="00000000" w:rsidRDefault="00000000" w:rsidRPr="00000000" w14:paraId="00001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работников”</w:t>
            </w:r>
          </w:p>
        </w:tc>
      </w:tr>
      <w:tr>
        <w:trPr>
          <w:cantSplit w:val="0"/>
          <w:trHeight w:val="600" w:hRule="atLeast"/>
          <w:tblHeader w:val="0"/>
        </w:trPr>
        <w:tc>
          <w:tcPr>
            <w:vAlign w:val="top"/>
          </w:tcPr>
          <w:p w:rsidR="00000000" w:rsidDel="00000000" w:rsidP="00000000" w:rsidRDefault="00000000" w:rsidRPr="00000000" w14:paraId="00001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авансов           </w:t>
            </w:r>
          </w:p>
        </w:tc>
        <w:tc>
          <w:tcPr>
            <w:vAlign w:val="top"/>
          </w:tcPr>
          <w:p w:rsidR="00000000" w:rsidDel="00000000" w:rsidP="00000000" w:rsidRDefault="00000000" w:rsidRPr="00000000" w14:paraId="00001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525" w:hRule="atLeast"/>
          <w:tblHeader w:val="0"/>
        </w:trPr>
        <w:tc>
          <w:tcPr>
            <w:vAlign w:val="top"/>
          </w:tcPr>
          <w:p w:rsidR="00000000" w:rsidDel="00000000" w:rsidP="00000000" w:rsidRDefault="00000000" w:rsidRPr="00000000" w14:paraId="00001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долгосрочных и кратко-срочных авансов полученных   </w:t>
            </w:r>
          </w:p>
        </w:tc>
        <w:tc>
          <w:tcPr>
            <w:vAlign w:val="top"/>
          </w:tcPr>
          <w:p w:rsidR="00000000" w:rsidDel="00000000" w:rsidP="00000000" w:rsidRDefault="00000000" w:rsidRPr="00000000" w14:paraId="00001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r>
        <w:trPr>
          <w:cantSplit w:val="0"/>
          <w:trHeight w:val="495" w:hRule="atLeast"/>
          <w:tblHeader w:val="0"/>
        </w:trPr>
        <w:tc>
          <w:tcPr>
            <w:vAlign w:val="top"/>
          </w:tcPr>
          <w:p w:rsidR="00000000" w:rsidDel="00000000" w:rsidP="00000000" w:rsidRDefault="00000000" w:rsidRPr="00000000" w14:paraId="00001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целевого финансирования                                </w:t>
            </w:r>
          </w:p>
        </w:tc>
        <w:tc>
          <w:tcPr>
            <w:vAlign w:val="top"/>
          </w:tcPr>
          <w:p w:rsidR="00000000" w:rsidDel="00000000" w:rsidP="00000000" w:rsidRDefault="00000000" w:rsidRPr="00000000" w14:paraId="00001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tc>
      </w:tr>
      <w:tr>
        <w:trPr>
          <w:cantSplit w:val="0"/>
          <w:trHeight w:val="840" w:hRule="atLeast"/>
          <w:tblHeader w:val="0"/>
        </w:trPr>
        <w:tc>
          <w:tcPr>
            <w:vAlign w:val="top"/>
          </w:tcPr>
          <w:p w:rsidR="00000000" w:rsidDel="00000000" w:rsidP="00000000" w:rsidRDefault="00000000" w:rsidRPr="00000000" w14:paraId="00001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Поступления от страховых органов сумм</w:t>
            </w:r>
          </w:p>
          <w:p w:rsidR="00000000" w:rsidDel="00000000" w:rsidP="00000000" w:rsidRDefault="00000000" w:rsidRPr="00000000" w14:paraId="00001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превышения соответствующих расходов над начислениями </w:t>
            </w:r>
          </w:p>
        </w:tc>
        <w:tc>
          <w:tcPr>
            <w:vAlign w:val="top"/>
          </w:tcPr>
          <w:p w:rsidR="00000000" w:rsidDel="00000000" w:rsidP="00000000" w:rsidRDefault="00000000" w:rsidRPr="00000000" w14:paraId="00001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p w:rsidR="00000000" w:rsidDel="00000000" w:rsidP="00000000" w:rsidRDefault="00000000" w:rsidRPr="00000000" w14:paraId="00001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1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выявленных при инвентаризации кассы излишков денежных средств </w:t>
            </w:r>
          </w:p>
        </w:tc>
        <w:tc>
          <w:tcPr>
            <w:vAlign w:val="top"/>
          </w:tcPr>
          <w:p w:rsidR="00000000" w:rsidDel="00000000" w:rsidP="00000000" w:rsidRDefault="00000000" w:rsidRPr="00000000" w14:paraId="00001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20" w:hRule="atLeast"/>
          <w:tblHeader w:val="0"/>
        </w:trPr>
        <w:tc>
          <w:tcPr>
            <w:vAlign w:val="top"/>
          </w:tcPr>
          <w:p w:rsidR="00000000" w:rsidDel="00000000" w:rsidP="00000000" w:rsidRDefault="00000000" w:rsidRPr="00000000" w14:paraId="00001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положительной курсовой разницы по остаткам наличных валютных средств в кассе </w:t>
            </w:r>
          </w:p>
        </w:tc>
        <w:tc>
          <w:tcPr>
            <w:vAlign w:val="top"/>
          </w:tcPr>
          <w:p w:rsidR="00000000" w:rsidDel="00000000" w:rsidP="00000000" w:rsidRDefault="00000000" w:rsidRPr="00000000" w14:paraId="00001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75" w:hRule="atLeast"/>
          <w:tblHeader w:val="0"/>
        </w:trPr>
        <w:tc>
          <w:tcPr>
            <w:vAlign w:val="top"/>
          </w:tcPr>
          <w:p w:rsidR="00000000" w:rsidDel="00000000" w:rsidP="00000000" w:rsidRDefault="00000000" w:rsidRPr="00000000" w14:paraId="00001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заблокированных, арестованных, заложенных и других связанных наличных денежных средств                                                        </w:t>
            </w:r>
          </w:p>
        </w:tc>
        <w:tc>
          <w:tcPr>
            <w:vAlign w:val="top"/>
          </w:tcPr>
          <w:p w:rsidR="00000000" w:rsidDel="00000000" w:rsidP="00000000" w:rsidRDefault="00000000" w:rsidRPr="00000000" w14:paraId="00001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241 “Касса” корреспондирует по кредиту со следующими счетами:</w:t>
      </w:r>
      <w:r w:rsidDel="00000000" w:rsidR="00000000" w:rsidRPr="00000000">
        <w:rPr>
          <w:rtl w:val="0"/>
        </w:rPr>
      </w:r>
    </w:p>
    <w:p w:rsidR="00000000" w:rsidDel="00000000" w:rsidP="00000000" w:rsidRDefault="00000000" w:rsidRPr="00000000" w14:paraId="00001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4"/>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1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кредиторской задолженности:</w:t>
            </w:r>
          </w:p>
        </w:tc>
        <w:tc>
          <w:tcPr>
            <w:vAlign w:val="top"/>
          </w:tcPr>
          <w:p w:rsidR="00000000" w:rsidDel="00000000" w:rsidP="00000000" w:rsidRDefault="00000000" w:rsidRPr="00000000" w14:paraId="00001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0" w:hRule="atLeast"/>
          <w:tblHeader w:val="0"/>
        </w:trPr>
        <w:tc>
          <w:tcPr>
            <w:vAlign w:val="top"/>
          </w:tcPr>
          <w:p w:rsidR="00000000" w:rsidDel="00000000" w:rsidP="00000000" w:rsidRDefault="00000000" w:rsidRPr="00000000" w14:paraId="00001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персоналу (по оплате труда, депонентам, подотчетным суммам)</w:t>
            </w:r>
          </w:p>
        </w:tc>
        <w:tc>
          <w:tcPr>
            <w:vAlign w:val="top"/>
          </w:tcPr>
          <w:p w:rsidR="00000000" w:rsidDel="00000000" w:rsidP="00000000" w:rsidRDefault="00000000" w:rsidRPr="00000000" w14:paraId="00001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840" w:hRule="atLeast"/>
          <w:tblHeader w:val="0"/>
        </w:trPr>
        <w:tc>
          <w:tcPr>
            <w:vAlign w:val="top"/>
          </w:tcPr>
          <w:p w:rsidR="00000000" w:rsidDel="00000000" w:rsidP="00000000" w:rsidRDefault="00000000" w:rsidRPr="00000000" w14:paraId="00001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Внесение денежных средств в национальной и иностранной валюте на расчетный или валютный счет </w:t>
            </w:r>
          </w:p>
        </w:tc>
        <w:tc>
          <w:tcPr>
            <w:vAlign w:val="top"/>
          </w:tcPr>
          <w:p w:rsidR="00000000" w:rsidDel="00000000" w:rsidP="00000000" w:rsidRDefault="00000000" w:rsidRPr="00000000" w14:paraId="00001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40" w:hRule="atLeast"/>
          <w:tblHeader w:val="0"/>
        </w:trPr>
        <w:tc>
          <w:tcPr>
            <w:vAlign w:val="top"/>
          </w:tcPr>
          <w:p w:rsidR="00000000" w:rsidDel="00000000" w:rsidP="00000000" w:rsidRDefault="00000000" w:rsidRPr="00000000" w14:paraId="00001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денег под отчет, предоставление займов персоналу </w:t>
            </w:r>
          </w:p>
        </w:tc>
        <w:tc>
          <w:tcPr>
            <w:vAlign w:val="top"/>
          </w:tcPr>
          <w:p w:rsidR="00000000" w:rsidDel="00000000" w:rsidP="00000000" w:rsidRDefault="00000000" w:rsidRPr="00000000" w14:paraId="00001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381" w:hRule="atLeast"/>
          <w:tblHeader w:val="0"/>
        </w:trPr>
        <w:tc>
          <w:tcPr>
            <w:vAlign w:val="top"/>
          </w:tcPr>
          <w:p w:rsidR="00000000" w:rsidDel="00000000" w:rsidP="00000000" w:rsidRDefault="00000000" w:rsidRPr="00000000" w14:paraId="00001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наличными за приобретенные     долгосрочные и текущие активы, а        также расходов по их приобретению</w:t>
            </w:r>
          </w:p>
          <w:p w:rsidR="00000000" w:rsidDel="00000000" w:rsidP="00000000" w:rsidRDefault="00000000" w:rsidRPr="00000000" w14:paraId="00001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87" w:hRule="atLeast"/>
          <w:tblHeader w:val="0"/>
        </w:trPr>
        <w:tc>
          <w:tcPr>
            <w:vAlign w:val="top"/>
          </w:tcPr>
          <w:p w:rsidR="00000000" w:rsidDel="00000000" w:rsidP="00000000" w:rsidRDefault="00000000" w:rsidRPr="00000000" w14:paraId="00001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сумм аванса персоналу организации в счет оплаты труда              </w:t>
            </w:r>
          </w:p>
        </w:tc>
        <w:tc>
          <w:tcPr>
            <w:vAlign w:val="top"/>
          </w:tcPr>
          <w:p w:rsidR="00000000" w:rsidDel="00000000" w:rsidP="00000000" w:rsidRDefault="00000000" w:rsidRPr="00000000" w14:paraId="00001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270" w:hRule="atLeast"/>
          <w:tblHeader w:val="0"/>
        </w:trPr>
        <w:tc>
          <w:tcPr>
            <w:vAlign w:val="top"/>
          </w:tcPr>
          <w:p w:rsidR="00000000" w:rsidDel="00000000" w:rsidP="00000000" w:rsidRDefault="00000000" w:rsidRPr="00000000" w14:paraId="00001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кредиторской задолженности по:</w:t>
            </w:r>
          </w:p>
        </w:tc>
        <w:tc>
          <w:tcPr>
            <w:vAlign w:val="top"/>
          </w:tcPr>
          <w:p w:rsidR="00000000" w:rsidDel="00000000" w:rsidP="00000000" w:rsidRDefault="00000000" w:rsidRPr="00000000" w14:paraId="00001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95" w:hRule="atLeast"/>
          <w:tblHeader w:val="0"/>
        </w:trPr>
        <w:tc>
          <w:tcPr>
            <w:vAlign w:val="top"/>
          </w:tcPr>
          <w:p w:rsidR="00000000" w:rsidDel="00000000" w:rsidP="00000000" w:rsidRDefault="00000000" w:rsidRPr="00000000" w14:paraId="00001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краткосрочным и долгосрочным кредитам банков                           </w:t>
            </w:r>
          </w:p>
          <w:p w:rsidR="00000000" w:rsidDel="00000000" w:rsidP="00000000" w:rsidRDefault="00000000" w:rsidRPr="00000000" w14:paraId="00001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525" w:hRule="atLeast"/>
          <w:tblHeader w:val="0"/>
        </w:trPr>
        <w:tc>
          <w:tcPr>
            <w:vAlign w:val="top"/>
          </w:tcPr>
          <w:p w:rsidR="00000000" w:rsidDel="00000000" w:rsidP="00000000" w:rsidRDefault="00000000" w:rsidRPr="00000000" w14:paraId="00001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краткосрочным и долгосрочным займам  </w:t>
            </w:r>
          </w:p>
        </w:tc>
        <w:tc>
          <w:tcPr>
            <w:vAlign w:val="top"/>
          </w:tcPr>
          <w:p w:rsidR="00000000" w:rsidDel="00000000" w:rsidP="00000000" w:rsidRDefault="00000000" w:rsidRPr="00000000" w14:paraId="00001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510" w:hRule="atLeast"/>
          <w:tblHeader w:val="0"/>
        </w:trPr>
        <w:tc>
          <w:tcPr>
            <w:vAlign w:val="top"/>
          </w:tcPr>
          <w:p w:rsidR="00000000" w:rsidDel="00000000" w:rsidP="00000000" w:rsidRDefault="00000000" w:rsidRPr="00000000" w14:paraId="00001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 ранее полученным авансам          </w:t>
            </w:r>
          </w:p>
        </w:tc>
        <w:tc>
          <w:tcPr>
            <w:vAlign w:val="top"/>
          </w:tcPr>
          <w:p w:rsidR="00000000" w:rsidDel="00000000" w:rsidP="00000000" w:rsidRDefault="00000000" w:rsidRPr="00000000" w14:paraId="00001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r>
        <w:trPr>
          <w:cantSplit w:val="0"/>
          <w:trHeight w:val="840" w:hRule="atLeast"/>
          <w:tblHeader w:val="0"/>
        </w:trPr>
        <w:tc>
          <w:tcPr>
            <w:vAlign w:val="top"/>
          </w:tcPr>
          <w:p w:rsidR="00000000" w:rsidDel="00000000" w:rsidP="00000000" w:rsidRDefault="00000000" w:rsidRPr="00000000" w14:paraId="00001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начисленным дивидендам, а также прочим обязательствам  </w:t>
            </w:r>
          </w:p>
          <w:p w:rsidR="00000000" w:rsidDel="00000000" w:rsidP="00000000" w:rsidRDefault="00000000" w:rsidRPr="00000000" w14:paraId="00001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p w:rsidR="00000000" w:rsidDel="00000000" w:rsidP="00000000" w:rsidRDefault="00000000" w:rsidRPr="00000000" w14:paraId="00001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25" w:hRule="atLeast"/>
          <w:tblHeader w:val="0"/>
        </w:trPr>
        <w:tc>
          <w:tcPr>
            <w:vAlign w:val="top"/>
          </w:tcPr>
          <w:p w:rsidR="00000000" w:rsidDel="00000000" w:rsidP="00000000" w:rsidRDefault="00000000" w:rsidRPr="00000000" w14:paraId="00001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погашение кредиторской задолженности по торговым операциям         </w:t>
            </w:r>
          </w:p>
        </w:tc>
        <w:tc>
          <w:tcPr>
            <w:vAlign w:val="top"/>
          </w:tcPr>
          <w:p w:rsidR="00000000" w:rsidDel="00000000" w:rsidP="00000000" w:rsidRDefault="00000000" w:rsidRPr="00000000" w14:paraId="00001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195" w:hRule="atLeast"/>
          <w:tblHeader w:val="0"/>
        </w:trPr>
        <w:tc>
          <w:tcPr>
            <w:vAlign w:val="top"/>
          </w:tcPr>
          <w:p w:rsidR="00000000" w:rsidDel="00000000" w:rsidP="00000000" w:rsidRDefault="00000000" w:rsidRPr="00000000" w14:paraId="00001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из кассы наличными суммы авансов</w:t>
            </w:r>
          </w:p>
        </w:tc>
        <w:tc>
          <w:tcPr>
            <w:vAlign w:val="top"/>
          </w:tcPr>
          <w:p w:rsidR="00000000" w:rsidDel="00000000" w:rsidP="00000000" w:rsidRDefault="00000000" w:rsidRPr="00000000" w14:paraId="00001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795" w:hRule="atLeast"/>
          <w:tblHeader w:val="0"/>
        </w:trPr>
        <w:tc>
          <w:tcPr>
            <w:vAlign w:val="top"/>
          </w:tcPr>
          <w:p w:rsidR="00000000" w:rsidDel="00000000" w:rsidP="00000000" w:rsidRDefault="00000000" w:rsidRPr="00000000" w14:paraId="00001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выкупленных у акционеров собственных акций по рыночной стоимости </w:t>
            </w:r>
          </w:p>
        </w:tc>
        <w:tc>
          <w:tcPr>
            <w:vAlign w:val="top"/>
          </w:tcPr>
          <w:p w:rsidR="00000000" w:rsidDel="00000000" w:rsidP="00000000" w:rsidRDefault="00000000" w:rsidRPr="00000000" w14:paraId="00001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w:t>
            </w:r>
          </w:p>
          <w:p w:rsidR="00000000" w:rsidDel="00000000" w:rsidP="00000000" w:rsidRDefault="00000000" w:rsidRPr="00000000" w14:paraId="00001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w:t>
            </w:r>
          </w:p>
          <w:p w:rsidR="00000000" w:rsidDel="00000000" w:rsidP="00000000" w:rsidRDefault="00000000" w:rsidRPr="00000000" w14:paraId="00001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1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из кассы за услуги, отнесенные на:</w:t>
            </w:r>
          </w:p>
        </w:tc>
        <w:tc>
          <w:tcPr>
            <w:vAlign w:val="top"/>
          </w:tcPr>
          <w:p w:rsidR="00000000" w:rsidDel="00000000" w:rsidP="00000000" w:rsidRDefault="00000000" w:rsidRPr="00000000" w14:paraId="00001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5" w:hRule="atLeast"/>
          <w:tblHeader w:val="0"/>
        </w:trPr>
        <w:tc>
          <w:tcPr>
            <w:vAlign w:val="top"/>
          </w:tcPr>
          <w:p w:rsidR="00000000" w:rsidDel="00000000" w:rsidP="00000000" w:rsidRDefault="00000000" w:rsidRPr="00000000" w14:paraId="00001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общепроизводственные расходы                </w:t>
            </w:r>
          </w:p>
        </w:tc>
        <w:tc>
          <w:tcPr>
            <w:vAlign w:val="top"/>
          </w:tcPr>
          <w:p w:rsidR="00000000" w:rsidDel="00000000" w:rsidP="00000000" w:rsidRDefault="00000000" w:rsidRPr="00000000" w14:paraId="00001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255" w:hRule="atLeast"/>
          <w:tblHeader w:val="0"/>
        </w:trPr>
        <w:tc>
          <w:tcPr>
            <w:vAlign w:val="top"/>
          </w:tcPr>
          <w:p w:rsidR="00000000" w:rsidDel="00000000" w:rsidP="00000000" w:rsidRDefault="00000000" w:rsidRPr="00000000" w14:paraId="00001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общие и административные расходы         </w:t>
            </w:r>
          </w:p>
        </w:tc>
        <w:tc>
          <w:tcPr>
            <w:vAlign w:val="top"/>
          </w:tcPr>
          <w:p w:rsidR="00000000" w:rsidDel="00000000" w:rsidP="00000000" w:rsidRDefault="00000000" w:rsidRPr="00000000" w14:paraId="00001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330" w:hRule="atLeast"/>
          <w:tblHeader w:val="0"/>
        </w:trPr>
        <w:tc>
          <w:tcPr>
            <w:vAlign w:val="top"/>
          </w:tcPr>
          <w:p w:rsidR="00000000" w:rsidDel="00000000" w:rsidP="00000000" w:rsidRDefault="00000000" w:rsidRPr="00000000" w14:paraId="00001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коммерческие расходы                                </w:t>
            </w:r>
          </w:p>
        </w:tc>
        <w:tc>
          <w:tcPr>
            <w:vAlign w:val="top"/>
          </w:tcPr>
          <w:p w:rsidR="00000000" w:rsidDel="00000000" w:rsidP="00000000" w:rsidRDefault="00000000" w:rsidRPr="00000000" w14:paraId="00001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tc>
      </w:tr>
      <w:tr>
        <w:trPr>
          <w:cantSplit w:val="0"/>
          <w:trHeight w:val="885" w:hRule="atLeast"/>
          <w:tblHeader w:val="0"/>
        </w:trPr>
        <w:tc>
          <w:tcPr>
            <w:vAlign w:val="top"/>
          </w:tcPr>
          <w:p w:rsidR="00000000" w:rsidDel="00000000" w:rsidP="00000000" w:rsidRDefault="00000000" w:rsidRPr="00000000" w14:paraId="00001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неиспользованных, ранее полученных средств целевых финансирований и поступлений                     </w:t>
            </w:r>
          </w:p>
        </w:tc>
        <w:tc>
          <w:tcPr>
            <w:vAlign w:val="top"/>
          </w:tcPr>
          <w:p w:rsidR="00000000" w:rsidDel="00000000" w:rsidP="00000000" w:rsidRDefault="00000000" w:rsidRPr="00000000" w14:paraId="00001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p w:rsidR="00000000" w:rsidDel="00000000" w:rsidP="00000000" w:rsidRDefault="00000000" w:rsidRPr="00000000" w14:paraId="00001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1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различных денежных документов за наличный расчет </w:t>
            </w:r>
          </w:p>
        </w:tc>
        <w:tc>
          <w:tcPr>
            <w:vAlign w:val="top"/>
          </w:tcPr>
          <w:p w:rsidR="00000000" w:rsidDel="00000000" w:rsidP="00000000" w:rsidRDefault="00000000" w:rsidRPr="00000000" w14:paraId="00001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p w:rsidR="00000000" w:rsidDel="00000000" w:rsidP="00000000" w:rsidRDefault="00000000" w:rsidRPr="00000000" w14:paraId="00001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долгосрочную аренду активов     </w:t>
            </w:r>
          </w:p>
        </w:tc>
        <w:tc>
          <w:tcPr>
            <w:vAlign w:val="top"/>
          </w:tcPr>
          <w:p w:rsidR="00000000" w:rsidDel="00000000" w:rsidP="00000000" w:rsidRDefault="00000000" w:rsidRPr="00000000" w14:paraId="00001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720" w:hRule="atLeast"/>
          <w:tblHeader w:val="0"/>
        </w:trPr>
        <w:tc>
          <w:tcPr>
            <w:vAlign w:val="top"/>
          </w:tcPr>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Передача денежных средств для их последующего зачисления на расчетный счет или иной счет организации </w:t>
            </w:r>
          </w:p>
        </w:tc>
        <w:tc>
          <w:tcPr>
            <w:vAlign w:val="top"/>
          </w:tcPr>
          <w:p w:rsidR="00000000" w:rsidDel="00000000" w:rsidP="00000000" w:rsidRDefault="00000000" w:rsidRPr="00000000" w14:paraId="00001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“Денежные переводы в пути”</w:t>
            </w:r>
          </w:p>
          <w:p w:rsidR="00000000" w:rsidDel="00000000" w:rsidP="00000000" w:rsidRDefault="00000000" w:rsidRPr="00000000" w14:paraId="00001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77" w:hRule="atLeast"/>
          <w:tblHeader w:val="0"/>
        </w:trPr>
        <w:tc>
          <w:tcPr>
            <w:vAlign w:val="top"/>
          </w:tcPr>
          <w:p w:rsidR="00000000" w:rsidDel="00000000" w:rsidP="00000000" w:rsidRDefault="00000000" w:rsidRPr="00000000" w14:paraId="00001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отрицательных курсовых разниц по остаткам наличных валютных средств</w:t>
            </w:r>
          </w:p>
        </w:tc>
        <w:tc>
          <w:tcPr>
            <w:vAlign w:val="top"/>
          </w:tcPr>
          <w:p w:rsidR="00000000" w:rsidDel="00000000" w:rsidP="00000000" w:rsidRDefault="00000000" w:rsidRPr="00000000" w14:paraId="00001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1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выявленных при инвентаризации недостач денежных средств в кассе</w:t>
            </w:r>
          </w:p>
        </w:tc>
        <w:tc>
          <w:tcPr>
            <w:vAlign w:val="top"/>
          </w:tcPr>
          <w:p w:rsidR="00000000" w:rsidDel="00000000" w:rsidP="00000000" w:rsidRDefault="00000000" w:rsidRPr="00000000" w14:paraId="00001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85" w:hRule="atLeast"/>
          <w:tblHeader w:val="0"/>
        </w:trPr>
        <w:tc>
          <w:tcPr>
            <w:vAlign w:val="top"/>
          </w:tcPr>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Отмена ареста или разблокирование наличных денежных средств</w:t>
            </w:r>
          </w:p>
        </w:tc>
        <w:tc>
          <w:tcPr>
            <w:vAlign w:val="top"/>
          </w:tcPr>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80" w:hRule="atLeast"/>
          <w:tblHeader w:val="0"/>
        </w:trPr>
        <w:tc>
          <w:tcPr>
            <w:vAlign w:val="top"/>
          </w:tcPr>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перечисленных сумм акцизов по приобретенным товарно-материальным ценностям и полученным услугам при оплате наличными</w:t>
            </w:r>
          </w:p>
        </w:tc>
        <w:tc>
          <w:tcPr>
            <w:vAlign w:val="top"/>
          </w:tcPr>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510" w:hRule="atLeast"/>
          <w:tblHeader w:val="0"/>
        </w:trPr>
        <w:tc>
          <w:tcPr>
            <w:vAlign w:val="top"/>
          </w:tcPr>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кредиторской задолженности бюджету путем расчетов наличными        </w:t>
            </w:r>
          </w:p>
        </w:tc>
        <w:tc>
          <w:tcPr>
            <w:vAlign w:val="top"/>
          </w:tcPr>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bl>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242 “Текущие счета в национальной валюте”</w:t>
      </w:r>
      <w:r w:rsidDel="00000000" w:rsidR="00000000" w:rsidRPr="00000000">
        <w:rPr>
          <w:rtl w:val="0"/>
        </w:rPr>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 Счет 242 “Текущие счета в национальной валюте” предназначен для обобщения информации о наличии и движении денежных средств в национальной валюте на текущем счете организации в банке.</w:t>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поступление денежных средств в национальной валюте на текущий счет организации, по кредиту - использование денежных средств с текущего счета. Сальдо этого счета дебетовое и представляет собой наличие денежных средств на текущем счете на конец отчетного периода.</w:t>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242 “Текущие счета в национальной валюте” могут быть открыты следующие субсчета: 2421 “Несвязанные денежные средства”, 2422 “Связанные денежные средства”. Субсчет 2422 “Связанные денежные средства” предназначен для обособленного учета арестованных, заблокированных, сданных под залог денежных средств.</w:t>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242 “Текущие счета в национальной валюте” корреспондирует </w:t>
      </w:r>
      <w:r w:rsidDel="00000000" w:rsidR="00000000" w:rsidRPr="00000000">
        <w:rPr>
          <w:rtl w:val="0"/>
        </w:rPr>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5"/>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денежных средств при непосредственной оплате:</w:t>
            </w:r>
          </w:p>
        </w:tc>
        <w:tc>
          <w:tcPr>
            <w:vAlign w:val="top"/>
          </w:tcPr>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от реализации продукции, товаров,</w:t>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оказания услуг (без акцизов) </w:t>
            </w:r>
          </w:p>
        </w:tc>
        <w:tc>
          <w:tcPr>
            <w:vAlign w:val="top"/>
          </w:tcPr>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“Доходы от продаж”</w:t>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от реализации других текущих активов (без акцизов), долгосрочных активов</w:t>
            </w:r>
          </w:p>
        </w:tc>
        <w:tc>
          <w:tcPr>
            <w:vAlign w:val="top"/>
          </w:tcPr>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виде штрафов, пени, неустоек, оплаты   текущей аренды</w:t>
            </w:r>
          </w:p>
        </w:tc>
        <w:tc>
          <w:tcPr>
            <w:vAlign w:val="top"/>
          </w:tcPr>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 виде арендной платы при финансируемой аренде, процентов и роялти</w:t>
            </w:r>
          </w:p>
        </w:tc>
        <w:tc>
          <w:tcPr>
            <w:vAlign w:val="top"/>
          </w:tcPr>
          <w:p w:rsidR="00000000" w:rsidDel="00000000" w:rsidP="00000000" w:rsidRDefault="00000000" w:rsidRPr="00000000" w14:paraId="00001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“Доходы от финансовой деятельности”</w:t>
            </w:r>
          </w:p>
          <w:p w:rsidR="00000000" w:rsidDel="00000000" w:rsidP="00000000" w:rsidRDefault="00000000" w:rsidRPr="00000000" w14:paraId="00001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Поступления денежных средств в порядке погашения дебиторской задолженности:</w:t>
            </w:r>
          </w:p>
        </w:tc>
        <w:tc>
          <w:tcPr>
            <w:vAlign w:val="top"/>
          </w:tcPr>
          <w:p w:rsidR="00000000" w:rsidDel="00000000" w:rsidP="00000000" w:rsidRDefault="00000000" w:rsidRPr="00000000" w14:paraId="00001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1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торговым операциям                               </w:t>
            </w:r>
          </w:p>
        </w:tc>
        <w:tc>
          <w:tcPr>
            <w:vAlign w:val="top"/>
          </w:tcPr>
          <w:p w:rsidR="00000000" w:rsidDel="00000000" w:rsidP="00000000" w:rsidRDefault="00000000" w:rsidRPr="00000000" w14:paraId="00001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705" w:hRule="atLeast"/>
          <w:tblHeader w:val="0"/>
        </w:trPr>
        <w:tc>
          <w:tcPr>
            <w:vAlign w:val="top"/>
          </w:tcPr>
          <w:p w:rsidR="00000000" w:rsidDel="00000000" w:rsidP="00000000" w:rsidRDefault="00000000" w:rsidRPr="00000000" w14:paraId="00001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персонала (по оплате труда, по товарам,</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проданным в кредит, по возмещению материального ущерба и прочим</w:t>
            </w:r>
          </w:p>
          <w:p w:rsidR="00000000" w:rsidDel="00000000" w:rsidP="00000000" w:rsidRDefault="00000000" w:rsidRPr="00000000" w14:paraId="00001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операциям)</w:t>
            </w:r>
          </w:p>
        </w:tc>
        <w:tc>
          <w:tcPr>
            <w:vAlign w:val="top"/>
          </w:tcPr>
          <w:p w:rsidR="00000000" w:rsidDel="00000000" w:rsidP="00000000" w:rsidRDefault="00000000" w:rsidRPr="00000000" w14:paraId="00001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1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35" w:hRule="atLeast"/>
          <w:tblHeader w:val="0"/>
        </w:trPr>
        <w:tc>
          <w:tcPr>
            <w:vAlign w:val="top"/>
          </w:tcPr>
          <w:p w:rsidR="00000000" w:rsidDel="00000000" w:rsidP="00000000" w:rsidRDefault="00000000" w:rsidRPr="00000000" w14:paraId="00001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 начисленным доходам (по аренде, начисленным процентам и роялти, дивидендам и прочим начисленным доходам)  </w:t>
            </w:r>
          </w:p>
        </w:tc>
        <w:tc>
          <w:tcPr>
            <w:vAlign w:val="top"/>
          </w:tcPr>
          <w:p w:rsidR="00000000" w:rsidDel="00000000" w:rsidP="00000000" w:rsidRDefault="00000000" w:rsidRPr="00000000" w14:paraId="00001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1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05" w:hRule="atLeast"/>
          <w:tblHeader w:val="0"/>
        </w:trPr>
        <w:tc>
          <w:tcPr>
            <w:vAlign w:val="top"/>
          </w:tcPr>
          <w:p w:rsidR="00000000" w:rsidDel="00000000" w:rsidP="00000000" w:rsidRDefault="00000000" w:rsidRPr="00000000" w14:paraId="00001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по прочим операциям                       </w:t>
            </w:r>
          </w:p>
        </w:tc>
        <w:tc>
          <w:tcPr>
            <w:vAlign w:val="top"/>
          </w:tcPr>
          <w:p w:rsidR="00000000" w:rsidDel="00000000" w:rsidP="00000000" w:rsidRDefault="00000000" w:rsidRPr="00000000" w14:paraId="00001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1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795" w:hRule="atLeast"/>
          <w:tblHeader w:val="0"/>
        </w:trPr>
        <w:tc>
          <w:tcPr>
            <w:vAlign w:val="top"/>
          </w:tcPr>
          <w:p w:rsidR="00000000" w:rsidDel="00000000" w:rsidP="00000000" w:rsidRDefault="00000000" w:rsidRPr="00000000" w14:paraId="00001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сумм акцизов при реализации текущих и долгосрочных активов с непосредственной оплатой </w:t>
            </w:r>
          </w:p>
        </w:tc>
        <w:tc>
          <w:tcPr>
            <w:vAlign w:val="top"/>
          </w:tcPr>
          <w:p w:rsidR="00000000" w:rsidDel="00000000" w:rsidP="00000000" w:rsidRDefault="00000000" w:rsidRPr="00000000" w14:paraId="00001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из кассы организации  </w:t>
            </w:r>
          </w:p>
        </w:tc>
        <w:tc>
          <w:tcPr>
            <w:vAlign w:val="top"/>
          </w:tcPr>
          <w:p w:rsidR="00000000" w:rsidDel="00000000" w:rsidP="00000000" w:rsidRDefault="00000000" w:rsidRPr="00000000" w14:paraId="00001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1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на расчетный счет средств неиспользованного аккредитива или чековых книжек                                                     </w:t>
            </w:r>
          </w:p>
        </w:tc>
        <w:tc>
          <w:tcPr>
            <w:vAlign w:val="top"/>
          </w:tcPr>
          <w:p w:rsidR="00000000" w:rsidDel="00000000" w:rsidP="00000000" w:rsidRDefault="00000000" w:rsidRPr="00000000" w14:paraId="00001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средств, полученных при погашении бюджетом задолженности </w:t>
            </w:r>
          </w:p>
        </w:tc>
        <w:tc>
          <w:tcPr>
            <w:vAlign w:val="top"/>
          </w:tcPr>
          <w:p w:rsidR="00000000" w:rsidDel="00000000" w:rsidP="00000000" w:rsidRDefault="00000000" w:rsidRPr="00000000" w14:paraId="00001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“Краткосрочная дебиторская задолженность по расчетам с бюджетом”</w:t>
            </w:r>
          </w:p>
        </w:tc>
      </w:tr>
      <w:tr>
        <w:trPr>
          <w:cantSplit w:val="0"/>
          <w:trHeight w:val="870" w:hRule="atLeast"/>
          <w:tblHeader w:val="0"/>
        </w:trPr>
        <w:tc>
          <w:tcPr>
            <w:vAlign w:val="top"/>
          </w:tcPr>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средств, полученных в виде вкладов от учредителей и других участников, в уставный капитал</w:t>
            </w:r>
          </w:p>
        </w:tc>
        <w:tc>
          <w:tcPr>
            <w:vAlign w:val="top"/>
          </w:tcPr>
          <w:p w:rsidR="00000000" w:rsidDel="00000000" w:rsidP="00000000" w:rsidRDefault="00000000" w:rsidRPr="00000000" w14:paraId="00001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311“Уставный капитал” </w:t>
            </w:r>
          </w:p>
          <w:p w:rsidR="00000000" w:rsidDel="00000000" w:rsidP="00000000" w:rsidRDefault="00000000" w:rsidRPr="00000000" w14:paraId="00001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реализованных собственных акций, ранее выкупленных у акционеров по ценам реализации</w:t>
            </w:r>
          </w:p>
        </w:tc>
        <w:tc>
          <w:tcPr>
            <w:vAlign w:val="top"/>
          </w:tcPr>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w:t>
            </w:r>
          </w:p>
          <w:p w:rsidR="00000000" w:rsidDel="00000000" w:rsidP="00000000" w:rsidRDefault="00000000" w:rsidRPr="00000000" w14:paraId="00001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w:t>
            </w:r>
          </w:p>
          <w:p w:rsidR="00000000" w:rsidDel="00000000" w:rsidP="00000000" w:rsidRDefault="00000000" w:rsidRPr="00000000" w14:paraId="00001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1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на расчетный счет:</w:t>
            </w:r>
          </w:p>
        </w:tc>
        <w:tc>
          <w:tcPr>
            <w:vAlign w:val="top"/>
          </w:tcPr>
          <w:p w:rsidR="00000000" w:rsidDel="00000000" w:rsidP="00000000" w:rsidRDefault="00000000" w:rsidRPr="00000000" w14:paraId="00001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1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кредитов банков:</w:t>
            </w:r>
          </w:p>
        </w:tc>
        <w:tc>
          <w:tcPr>
            <w:vAlign w:val="top"/>
          </w:tcPr>
          <w:p w:rsidR="00000000" w:rsidDel="00000000" w:rsidP="00000000" w:rsidRDefault="00000000" w:rsidRPr="00000000" w14:paraId="00001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 краткосрочных - для организации</w:t>
            </w:r>
          </w:p>
        </w:tc>
        <w:tc>
          <w:tcPr>
            <w:vAlign w:val="top"/>
          </w:tcPr>
          <w:p w:rsidR="00000000" w:rsidDel="00000000" w:rsidP="00000000" w:rsidRDefault="00000000" w:rsidRPr="00000000" w14:paraId="00001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tc>
      </w:tr>
      <w:tr>
        <w:trPr>
          <w:cantSplit w:val="0"/>
          <w:trHeight w:val="1020" w:hRule="atLeast"/>
          <w:tblHeader w:val="0"/>
        </w:trPr>
        <w:tc>
          <w:tcPr>
            <w:vAlign w:val="top"/>
          </w:tcPr>
          <w:p w:rsidR="00000000" w:rsidDel="00000000" w:rsidP="00000000" w:rsidRDefault="00000000" w:rsidRPr="00000000" w14:paraId="00001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 краткосрочных - для работников                                                    </w:t>
            </w:r>
          </w:p>
        </w:tc>
        <w:tc>
          <w:tcPr>
            <w:vAlign w:val="top"/>
          </w:tcPr>
          <w:p w:rsidR="00000000" w:rsidDel="00000000" w:rsidP="00000000" w:rsidRDefault="00000000" w:rsidRPr="00000000" w14:paraId="00001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450" w:hRule="atLeast"/>
          <w:tblHeader w:val="0"/>
        </w:trPr>
        <w:tc>
          <w:tcPr>
            <w:vAlign w:val="top"/>
          </w:tcPr>
          <w:p w:rsidR="00000000" w:rsidDel="00000000" w:rsidP="00000000" w:rsidRDefault="00000000" w:rsidRPr="00000000" w14:paraId="00001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счет дисконтирования векселей            </w:t>
            </w:r>
          </w:p>
        </w:tc>
        <w:tc>
          <w:tcPr>
            <w:vAlign w:val="top"/>
          </w:tcPr>
          <w:p w:rsidR="00000000" w:rsidDel="00000000" w:rsidP="00000000" w:rsidRDefault="00000000" w:rsidRPr="00000000" w14:paraId="00001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tc>
      </w:tr>
      <w:tr>
        <w:trPr>
          <w:cantSplit w:val="0"/>
          <w:trHeight w:val="600" w:hRule="atLeast"/>
          <w:tblHeader w:val="0"/>
        </w:trPr>
        <w:tc>
          <w:tcPr>
            <w:vAlign w:val="top"/>
          </w:tcPr>
          <w:p w:rsidR="00000000" w:rsidDel="00000000" w:rsidP="00000000" w:rsidRDefault="00000000" w:rsidRPr="00000000" w14:paraId="00001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долгосрочных и краткосрочных займов    </w:t>
            </w:r>
          </w:p>
        </w:tc>
        <w:tc>
          <w:tcPr>
            <w:vAlign w:val="top"/>
          </w:tcPr>
          <w:p w:rsidR="00000000" w:rsidDel="00000000" w:rsidP="00000000" w:rsidRDefault="00000000" w:rsidRPr="00000000" w14:paraId="00001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1035" w:hRule="atLeast"/>
          <w:tblHeader w:val="0"/>
        </w:trPr>
        <w:tc>
          <w:tcPr>
            <w:vAlign w:val="top"/>
          </w:tcPr>
          <w:p w:rsidR="00000000" w:rsidDel="00000000" w:rsidP="00000000" w:rsidRDefault="00000000" w:rsidRPr="00000000" w14:paraId="00001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органами обязательного социального страхования, страховыми организациями сумм переплат по результатам окончательных расчетов</w:t>
            </w:r>
          </w:p>
        </w:tc>
        <w:tc>
          <w:tcPr>
            <w:vAlign w:val="top"/>
          </w:tcPr>
          <w:p w:rsidR="00000000" w:rsidDel="00000000" w:rsidP="00000000" w:rsidRDefault="00000000" w:rsidRPr="00000000" w14:paraId="00001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p w:rsidR="00000000" w:rsidDel="00000000" w:rsidP="00000000" w:rsidRDefault="00000000" w:rsidRPr="00000000" w14:paraId="00001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денежных средств, числящихся в пути </w:t>
            </w:r>
          </w:p>
        </w:tc>
        <w:tc>
          <w:tcPr>
            <w:vAlign w:val="top"/>
          </w:tcPr>
          <w:p w:rsidR="00000000" w:rsidDel="00000000" w:rsidP="00000000" w:rsidRDefault="00000000" w:rsidRPr="00000000" w14:paraId="00001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“Денежные переводы в пути”</w:t>
            </w:r>
          </w:p>
          <w:p w:rsidR="00000000" w:rsidDel="00000000" w:rsidP="00000000" w:rsidRDefault="00000000" w:rsidRPr="00000000" w14:paraId="00001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5" w:hRule="atLeast"/>
          <w:tblHeader w:val="0"/>
        </w:trPr>
        <w:tc>
          <w:tcPr>
            <w:vAlign w:val="top"/>
          </w:tcPr>
          <w:p w:rsidR="00000000" w:rsidDel="00000000" w:rsidP="00000000" w:rsidRDefault="00000000" w:rsidRPr="00000000" w14:paraId="00001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Внесение средств на расчетный счет неиспользованных подотчетных сумм</w:t>
            </w:r>
          </w:p>
        </w:tc>
        <w:tc>
          <w:tcPr>
            <w:vAlign w:val="top"/>
          </w:tcPr>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125" w:hRule="atLeast"/>
          <w:tblHeader w:val="0"/>
        </w:trPr>
        <w:tc>
          <w:tcPr>
            <w:vAlign w:val="top"/>
          </w:tcPr>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в результате выбытия акций, облигаций, других ценных бумаг                                  </w:t>
            </w:r>
          </w:p>
        </w:tc>
        <w:tc>
          <w:tcPr>
            <w:vAlign w:val="top"/>
          </w:tcPr>
          <w:p w:rsidR="00000000" w:rsidDel="00000000" w:rsidP="00000000" w:rsidRDefault="00000000" w:rsidRPr="00000000" w14:paraId="00001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1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525" w:hRule="atLeast"/>
          <w:tblHeader w:val="0"/>
        </w:trPr>
        <w:tc>
          <w:tcPr>
            <w:vAlign w:val="top"/>
          </w:tcPr>
          <w:p w:rsidR="00000000" w:rsidDel="00000000" w:rsidP="00000000" w:rsidRDefault="00000000" w:rsidRPr="00000000" w14:paraId="00001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выданных авансов               </w:t>
            </w:r>
          </w:p>
        </w:tc>
        <w:tc>
          <w:tcPr>
            <w:vAlign w:val="top"/>
          </w:tcPr>
          <w:p w:rsidR="00000000" w:rsidDel="00000000" w:rsidP="00000000" w:rsidRDefault="00000000" w:rsidRPr="00000000" w14:paraId="00001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510" w:hRule="atLeast"/>
          <w:tblHeader w:val="0"/>
        </w:trPr>
        <w:tc>
          <w:tcPr>
            <w:vAlign w:val="top"/>
          </w:tcPr>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средств в виде полученных         краткосрочных и долгосрочных авансов       </w:t>
            </w:r>
          </w:p>
        </w:tc>
        <w:tc>
          <w:tcPr>
            <w:vAlign w:val="top"/>
          </w:tcPr>
          <w:p w:rsidR="00000000" w:rsidDel="00000000" w:rsidP="00000000" w:rsidRDefault="00000000" w:rsidRPr="00000000" w14:paraId="00001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r>
        <w:trPr>
          <w:cantSplit w:val="0"/>
          <w:trHeight w:val="480" w:hRule="atLeast"/>
          <w:tblHeader w:val="0"/>
        </w:trPr>
        <w:tc>
          <w:tcPr>
            <w:vAlign w:val="top"/>
          </w:tcPr>
          <w:p w:rsidR="00000000" w:rsidDel="00000000" w:rsidP="00000000" w:rsidRDefault="00000000" w:rsidRPr="00000000" w14:paraId="00001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целевого финансирования </w:t>
            </w:r>
          </w:p>
        </w:tc>
        <w:tc>
          <w:tcPr>
            <w:vAlign w:val="top"/>
          </w:tcPr>
          <w:p w:rsidR="00000000" w:rsidDel="00000000" w:rsidP="00000000" w:rsidRDefault="00000000" w:rsidRPr="00000000" w14:paraId="00001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tc>
      </w:tr>
      <w:tr>
        <w:trPr>
          <w:cantSplit w:val="0"/>
          <w:trHeight w:val="465" w:hRule="atLeast"/>
          <w:tblHeader w:val="0"/>
        </w:trPr>
        <w:tc>
          <w:tcPr>
            <w:vAlign w:val="top"/>
          </w:tcPr>
          <w:p w:rsidR="00000000" w:rsidDel="00000000" w:rsidP="00000000" w:rsidRDefault="00000000" w:rsidRPr="00000000" w14:paraId="00001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Зачислены на текущие счета денежные средства от продажи иностранной валюты                                              </w:t>
            </w:r>
          </w:p>
        </w:tc>
        <w:tc>
          <w:tcPr>
            <w:vAlign w:val="top"/>
          </w:tcPr>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435" w:hRule="atLeast"/>
          <w:tblHeader w:val="0"/>
        </w:trPr>
        <w:tc>
          <w:tcPr>
            <w:vAlign w:val="top"/>
          </w:tcPr>
          <w:p w:rsidR="00000000" w:rsidDel="00000000" w:rsidP="00000000" w:rsidRDefault="00000000" w:rsidRPr="00000000" w14:paraId="00001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ареста, заблокирование денежных средств на расчетном счете</w:t>
            </w:r>
          </w:p>
        </w:tc>
        <w:tc>
          <w:tcPr>
            <w:vAlign w:val="top"/>
          </w:tcPr>
          <w:p w:rsidR="00000000" w:rsidDel="00000000" w:rsidP="00000000" w:rsidRDefault="00000000" w:rsidRPr="00000000" w14:paraId="00001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75" w:hRule="atLeast"/>
          <w:tblHeader w:val="0"/>
        </w:trPr>
        <w:tc>
          <w:tcPr>
            <w:vAlign w:val="top"/>
          </w:tcPr>
          <w:p w:rsidR="00000000" w:rsidDel="00000000" w:rsidP="00000000" w:rsidRDefault="00000000" w:rsidRPr="00000000" w14:paraId="00001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Ошибочное зачисление денежных средств        на расчетный счет                                                           </w:t>
            </w:r>
          </w:p>
        </w:tc>
        <w:tc>
          <w:tcPr>
            <w:vAlign w:val="top"/>
          </w:tcPr>
          <w:p w:rsidR="00000000" w:rsidDel="00000000" w:rsidP="00000000" w:rsidRDefault="00000000" w:rsidRPr="00000000" w14:paraId="00001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1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242 “Текущие счета в национальной валюте” корреспондирует </w:t>
      </w:r>
      <w:r w:rsidDel="00000000" w:rsidR="00000000" w:rsidRPr="00000000">
        <w:rPr>
          <w:rtl w:val="0"/>
        </w:rPr>
      </w:r>
    </w:p>
    <w:p w:rsidR="00000000" w:rsidDel="00000000" w:rsidP="00000000" w:rsidRDefault="00000000" w:rsidRPr="00000000" w14:paraId="00001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следующими счетами:</w:t>
      </w:r>
      <w:r w:rsidDel="00000000" w:rsidR="00000000" w:rsidRPr="00000000">
        <w:rPr>
          <w:rtl w:val="0"/>
        </w:rPr>
      </w:r>
    </w:p>
    <w:p w:rsidR="00000000" w:rsidDel="00000000" w:rsidP="00000000" w:rsidRDefault="00000000" w:rsidRPr="00000000" w14:paraId="00001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6"/>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Погашены обязательства:    </w:t>
            </w:r>
          </w:p>
        </w:tc>
        <w:tc>
          <w:tcPr>
            <w:vAlign w:val="top"/>
          </w:tcPr>
          <w:p w:rsidR="00000000" w:rsidDel="00000000" w:rsidP="00000000" w:rsidRDefault="00000000" w:rsidRPr="00000000" w14:paraId="00001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торговым операциям несвязанным     сторонам</w:t>
            </w:r>
          </w:p>
        </w:tc>
        <w:tc>
          <w:tcPr>
            <w:vAlign w:val="top"/>
          </w:tcPr>
          <w:p w:rsidR="00000000" w:rsidDel="00000000" w:rsidP="00000000" w:rsidRDefault="00000000" w:rsidRPr="00000000" w14:paraId="00001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495" w:hRule="atLeast"/>
          <w:tblHeader w:val="0"/>
        </w:trPr>
        <w:tc>
          <w:tcPr>
            <w:vAlign w:val="top"/>
          </w:tcPr>
          <w:p w:rsidR="00000000" w:rsidDel="00000000" w:rsidP="00000000" w:rsidRDefault="00000000" w:rsidRPr="00000000" w14:paraId="00001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 торговым операциям связанным сторонам                     </w:t>
            </w:r>
          </w:p>
          <w:p w:rsidR="00000000" w:rsidDel="00000000" w:rsidP="00000000" w:rsidRDefault="00000000" w:rsidRPr="00000000" w14:paraId="00001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 Краткосрочные обязательства связанным сторонам”</w:t>
            </w:r>
          </w:p>
        </w:tc>
      </w:tr>
      <w:tr>
        <w:trPr>
          <w:cantSplit w:val="0"/>
          <w:trHeight w:val="465" w:hRule="atLeast"/>
          <w:tblHeader w:val="0"/>
        </w:trPr>
        <w:tc>
          <w:tcPr>
            <w:vAlign w:val="top"/>
          </w:tcPr>
          <w:p w:rsidR="00000000" w:rsidDel="00000000" w:rsidP="00000000" w:rsidRDefault="00000000" w:rsidRPr="00000000" w14:paraId="00001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бюджету                                </w:t>
            </w:r>
          </w:p>
        </w:tc>
        <w:tc>
          <w:tcPr>
            <w:vAlign w:val="top"/>
          </w:tcPr>
          <w:p w:rsidR="00000000" w:rsidDel="00000000" w:rsidP="00000000" w:rsidRDefault="00000000" w:rsidRPr="00000000" w14:paraId="00001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450" w:hRule="atLeast"/>
          <w:tblHeader w:val="0"/>
        </w:trPr>
        <w:tc>
          <w:tcPr>
            <w:vAlign w:val="top"/>
          </w:tcPr>
          <w:p w:rsidR="00000000" w:rsidDel="00000000" w:rsidP="00000000" w:rsidRDefault="00000000" w:rsidRPr="00000000" w14:paraId="00001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Государственному фонду обязательного социального страхования, Государственному  пенсионному фонду, Государственному фонду содействия занятости</w:t>
            </w:r>
          </w:p>
        </w:tc>
        <w:tc>
          <w:tcPr>
            <w:vAlign w:val="top"/>
          </w:tcPr>
          <w:p w:rsidR="00000000" w:rsidDel="00000000" w:rsidP="00000000" w:rsidRDefault="00000000" w:rsidRPr="00000000" w14:paraId="00001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tc>
      </w:tr>
      <w:tr>
        <w:trPr>
          <w:cantSplit w:val="0"/>
          <w:trHeight w:val="420" w:hRule="atLeast"/>
          <w:tblHeader w:val="0"/>
        </w:trPr>
        <w:tc>
          <w:tcPr>
            <w:vAlign w:val="top"/>
          </w:tcPr>
          <w:p w:rsidR="00000000" w:rsidDel="00000000" w:rsidP="00000000" w:rsidRDefault="00000000" w:rsidRPr="00000000" w14:paraId="00001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по внебюджетным платежам                      </w:t>
            </w:r>
          </w:p>
        </w:tc>
        <w:tc>
          <w:tcPr>
            <w:vAlign w:val="top"/>
          </w:tcPr>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 “Обязательства по внебюджетным платежам”</w:t>
            </w:r>
          </w:p>
        </w:tc>
      </w:tr>
      <w:tr>
        <w:trPr>
          <w:cantSplit w:val="0"/>
          <w:trHeight w:val="1305" w:hRule="atLeast"/>
          <w:tblHeader w:val="0"/>
        </w:trPr>
        <w:tc>
          <w:tcPr>
            <w:vAlign w:val="top"/>
          </w:tcPr>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прочим кредиторам                         </w:t>
            </w:r>
          </w:p>
        </w:tc>
        <w:tc>
          <w:tcPr>
            <w:vAlign w:val="top"/>
          </w:tcPr>
          <w:p w:rsidR="00000000" w:rsidDel="00000000" w:rsidP="00000000" w:rsidRDefault="00000000" w:rsidRPr="00000000" w14:paraId="00001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1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430" w:hRule="atLeast"/>
          <w:tblHeader w:val="0"/>
        </w:trPr>
        <w:tc>
          <w:tcPr>
            <w:vAlign w:val="top"/>
          </w:tcPr>
          <w:p w:rsidR="00000000" w:rsidDel="00000000" w:rsidP="00000000" w:rsidRDefault="00000000" w:rsidRPr="00000000" w14:paraId="00001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Непосредственная оплата расходов по</w:t>
            </w:r>
          </w:p>
          <w:p w:rsidR="00000000" w:rsidDel="00000000" w:rsidP="00000000" w:rsidRDefault="00000000" w:rsidRPr="00000000" w14:paraId="00001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приобретению долгосрочных и текущих активов (таможенные сборы, страхование    </w:t>
            </w:r>
          </w:p>
          <w:p w:rsidR="00000000" w:rsidDel="00000000" w:rsidP="00000000" w:rsidRDefault="00000000" w:rsidRPr="00000000" w14:paraId="00001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грузов в пути, комиссионные вознаграждения и другие)    </w:t>
            </w:r>
          </w:p>
        </w:tc>
        <w:tc>
          <w:tcPr>
            <w:vAlign w:val="top"/>
          </w:tcPr>
          <w:p w:rsidR="00000000" w:rsidDel="00000000" w:rsidP="00000000" w:rsidRDefault="00000000" w:rsidRPr="00000000" w14:paraId="00001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1035" w:hRule="atLeast"/>
          <w:tblHeader w:val="0"/>
        </w:trPr>
        <w:tc>
          <w:tcPr>
            <w:vAlign w:val="top"/>
          </w:tcPr>
          <w:p w:rsidR="00000000" w:rsidDel="00000000" w:rsidP="00000000" w:rsidRDefault="00000000" w:rsidRPr="00000000" w14:paraId="00001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перечисленных сумм акцизов по приобретенным товарно-материальным ценностям и полученным услугам при непосредственной оплате</w:t>
            </w:r>
          </w:p>
        </w:tc>
        <w:tc>
          <w:tcPr>
            <w:vAlign w:val="top"/>
          </w:tcPr>
          <w:p w:rsidR="00000000" w:rsidDel="00000000" w:rsidP="00000000" w:rsidRDefault="00000000" w:rsidRPr="00000000" w14:paraId="00001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денежных средств с расчетного счета в кассу</w:t>
            </w:r>
          </w:p>
        </w:tc>
        <w:tc>
          <w:tcPr>
            <w:vAlign w:val="top"/>
          </w:tcPr>
          <w:p w:rsidR="00000000" w:rsidDel="00000000" w:rsidP="00000000" w:rsidRDefault="00000000" w:rsidRPr="00000000" w14:paraId="00001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10" w:hRule="atLeast"/>
          <w:tblHeader w:val="0"/>
        </w:trPr>
        <w:tc>
          <w:tcPr>
            <w:vAlign w:val="top"/>
          </w:tcPr>
          <w:p w:rsidR="00000000" w:rsidDel="00000000" w:rsidP="00000000" w:rsidRDefault="00000000" w:rsidRPr="00000000" w14:paraId="00001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w:t>
            </w:r>
          </w:p>
        </w:tc>
        <w:tc>
          <w:tcPr>
            <w:vAlign w:val="top"/>
          </w:tcPr>
          <w:p w:rsidR="00000000" w:rsidDel="00000000" w:rsidP="00000000" w:rsidRDefault="00000000" w:rsidRPr="00000000" w14:paraId="00001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545" w:hRule="atLeast"/>
          <w:tblHeader w:val="0"/>
        </w:trPr>
        <w:tc>
          <w:tcPr>
            <w:vAlign w:val="top"/>
          </w:tcPr>
          <w:p w:rsidR="00000000" w:rsidDel="00000000" w:rsidP="00000000" w:rsidRDefault="00000000" w:rsidRPr="00000000" w14:paraId="00001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долгосрочных и краткосрочных кредитов банков    </w:t>
            </w:r>
          </w:p>
        </w:tc>
        <w:tc>
          <w:tcPr>
            <w:vAlign w:val="top"/>
          </w:tcPr>
          <w:p w:rsidR="00000000" w:rsidDel="00000000" w:rsidP="00000000" w:rsidRDefault="00000000" w:rsidRPr="00000000" w14:paraId="00001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405" w:hRule="atLeast"/>
          <w:tblHeader w:val="0"/>
        </w:trPr>
        <w:tc>
          <w:tcPr>
            <w:vAlign w:val="top"/>
          </w:tcPr>
          <w:p w:rsidR="00000000" w:rsidDel="00000000" w:rsidP="00000000" w:rsidRDefault="00000000" w:rsidRPr="00000000" w14:paraId="00001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долгосрочных и краткосрочных займов    </w:t>
            </w:r>
          </w:p>
        </w:tc>
        <w:tc>
          <w:tcPr>
            <w:vAlign w:val="top"/>
          </w:tcPr>
          <w:p w:rsidR="00000000" w:rsidDel="00000000" w:rsidP="00000000" w:rsidRDefault="00000000" w:rsidRPr="00000000" w14:paraId="00001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570" w:hRule="atLeast"/>
          <w:tblHeader w:val="0"/>
        </w:trPr>
        <w:tc>
          <w:tcPr>
            <w:vAlign w:val="top"/>
          </w:tcPr>
          <w:p w:rsidR="00000000" w:rsidDel="00000000" w:rsidP="00000000" w:rsidRDefault="00000000" w:rsidRPr="00000000" w14:paraId="00001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задолженности учредителям и другим     участникам по начисленным дивидендам</w:t>
            </w:r>
          </w:p>
        </w:tc>
        <w:tc>
          <w:tcPr>
            <w:vAlign w:val="top"/>
          </w:tcPr>
          <w:p w:rsidR="00000000" w:rsidDel="00000000" w:rsidP="00000000" w:rsidRDefault="00000000" w:rsidRPr="00000000" w14:paraId="00001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rHeight w:val="1065" w:hRule="atLeast"/>
          <w:tblHeader w:val="0"/>
        </w:trPr>
        <w:tc>
          <w:tcPr>
            <w:vAlign w:val="top"/>
          </w:tcPr>
          <w:p w:rsidR="00000000" w:rsidDel="00000000" w:rsidP="00000000" w:rsidRDefault="00000000" w:rsidRPr="00000000" w14:paraId="00001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задолженности по начисленной оплате труда персоналу организации путем    </w:t>
            </w:r>
          </w:p>
          <w:p w:rsidR="00000000" w:rsidDel="00000000" w:rsidP="00000000" w:rsidRDefault="00000000" w:rsidRPr="00000000" w14:paraId="00001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перечисления средств на их счета в     банках и почтовых отделениях</w:t>
            </w:r>
          </w:p>
        </w:tc>
        <w:tc>
          <w:tcPr>
            <w:vAlign w:val="top"/>
          </w:tcPr>
          <w:p w:rsidR="00000000" w:rsidDel="00000000" w:rsidP="00000000" w:rsidRDefault="00000000" w:rsidRPr="00000000" w14:paraId="00001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1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кредиторской задолженности прочим кредиторам</w:t>
            </w:r>
          </w:p>
        </w:tc>
        <w:tc>
          <w:tcPr>
            <w:vAlign w:val="top"/>
          </w:tcPr>
          <w:p w:rsidR="00000000" w:rsidDel="00000000" w:rsidP="00000000" w:rsidRDefault="00000000" w:rsidRPr="00000000" w14:paraId="00001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585" w:hRule="atLeast"/>
          <w:tblHeader w:val="0"/>
        </w:trPr>
        <w:tc>
          <w:tcPr>
            <w:vAlign w:val="top"/>
          </w:tcPr>
          <w:p w:rsidR="00000000" w:rsidDel="00000000" w:rsidP="00000000" w:rsidRDefault="00000000" w:rsidRPr="00000000" w14:paraId="00001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сумм неиспользованных, ранее полученных авансов  </w:t>
            </w:r>
          </w:p>
        </w:tc>
        <w:tc>
          <w:tcPr>
            <w:vAlign w:val="top"/>
          </w:tcPr>
          <w:p w:rsidR="00000000" w:rsidDel="00000000" w:rsidP="00000000" w:rsidRDefault="00000000" w:rsidRPr="00000000" w14:paraId="00001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r>
        <w:trPr>
          <w:cantSplit w:val="0"/>
          <w:trHeight w:val="172" w:hRule="atLeast"/>
          <w:tblHeader w:val="0"/>
        </w:trPr>
        <w:tc>
          <w:tcPr>
            <w:vAlign w:val="top"/>
          </w:tcPr>
          <w:p w:rsidR="00000000" w:rsidDel="00000000" w:rsidP="00000000" w:rsidRDefault="00000000" w:rsidRPr="00000000" w14:paraId="00001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Открытие аккредитивов, </w:t>
            </w:r>
          </w:p>
          <w:p w:rsidR="00000000" w:rsidDel="00000000" w:rsidP="00000000" w:rsidRDefault="00000000" w:rsidRPr="00000000" w14:paraId="00001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чековых книжек, покупка кредитных и</w:t>
            </w:r>
          </w:p>
          <w:p w:rsidR="00000000" w:rsidDel="00000000" w:rsidP="00000000" w:rsidRDefault="00000000" w:rsidRPr="00000000" w14:paraId="00001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магнитных карт</w:t>
            </w:r>
          </w:p>
        </w:tc>
        <w:tc>
          <w:tcPr>
            <w:vAlign w:val="top"/>
          </w:tcPr>
          <w:p w:rsidR="00000000" w:rsidDel="00000000" w:rsidP="00000000" w:rsidRDefault="00000000" w:rsidRPr="00000000" w14:paraId="00001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1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приобретение денежных документов</w:t>
            </w:r>
          </w:p>
        </w:tc>
        <w:tc>
          <w:tcPr>
            <w:vAlign w:val="top"/>
          </w:tcPr>
          <w:p w:rsidR="00000000" w:rsidDel="00000000" w:rsidP="00000000" w:rsidRDefault="00000000" w:rsidRPr="00000000" w14:paraId="00001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tc>
      </w:tr>
      <w:tr>
        <w:trPr>
          <w:cantSplit w:val="0"/>
          <w:trHeight w:val="525" w:hRule="atLeast"/>
          <w:tblHeader w:val="0"/>
        </w:trPr>
        <w:tc>
          <w:tcPr>
            <w:vAlign w:val="top"/>
          </w:tcPr>
          <w:p w:rsidR="00000000" w:rsidDel="00000000" w:rsidP="00000000" w:rsidRDefault="00000000" w:rsidRPr="00000000" w14:paraId="00001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Выдача долгосрочных и краткосрочных авансов                       </w:t>
            </w:r>
          </w:p>
        </w:tc>
        <w:tc>
          <w:tcPr>
            <w:vAlign w:val="top"/>
          </w:tcPr>
          <w:p w:rsidR="00000000" w:rsidDel="00000000" w:rsidP="00000000" w:rsidRDefault="00000000" w:rsidRPr="00000000" w14:paraId="00001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525" w:hRule="atLeast"/>
          <w:tblHeader w:val="0"/>
        </w:trPr>
        <w:tc>
          <w:tcPr>
            <w:vAlign w:val="top"/>
          </w:tcPr>
          <w:p w:rsidR="00000000" w:rsidDel="00000000" w:rsidP="00000000" w:rsidRDefault="00000000" w:rsidRPr="00000000" w14:paraId="00001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долгосрочных займов связанным сторонам</w:t>
            </w:r>
          </w:p>
        </w:tc>
        <w:tc>
          <w:tcPr>
            <w:vAlign w:val="top"/>
          </w:tcPr>
          <w:p w:rsidR="00000000" w:rsidDel="00000000" w:rsidP="00000000" w:rsidRDefault="00000000" w:rsidRPr="00000000" w14:paraId="00001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«Долгосрочные инвестиции в связанные стороны»</w:t>
            </w:r>
          </w:p>
        </w:tc>
      </w:tr>
      <w:tr>
        <w:trPr>
          <w:cantSplit w:val="0"/>
          <w:trHeight w:val="510" w:hRule="atLeast"/>
          <w:tblHeader w:val="0"/>
        </w:trPr>
        <w:tc>
          <w:tcPr>
            <w:vAlign w:val="top"/>
          </w:tcPr>
          <w:p w:rsidR="00000000" w:rsidDel="00000000" w:rsidP="00000000" w:rsidRDefault="00000000" w:rsidRPr="00000000" w14:paraId="00001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долгосрочную аренду активов     </w:t>
            </w:r>
          </w:p>
        </w:tc>
        <w:tc>
          <w:tcPr>
            <w:vAlign w:val="top"/>
          </w:tcPr>
          <w:p w:rsidR="00000000" w:rsidDel="00000000" w:rsidP="00000000" w:rsidRDefault="00000000" w:rsidRPr="00000000" w14:paraId="00001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480" w:hRule="atLeast"/>
          <w:tblHeader w:val="0"/>
        </w:trPr>
        <w:tc>
          <w:tcPr>
            <w:vAlign w:val="top"/>
          </w:tcPr>
          <w:p w:rsidR="00000000" w:rsidDel="00000000" w:rsidP="00000000" w:rsidRDefault="00000000" w:rsidRPr="00000000" w14:paraId="00001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собственных акций, выкупленных у</w:t>
            </w:r>
          </w:p>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 по рыночной стоимости  </w:t>
            </w:r>
          </w:p>
        </w:tc>
        <w:tc>
          <w:tcPr>
            <w:vAlign w:val="top"/>
          </w:tcPr>
          <w:p w:rsidR="00000000" w:rsidDel="00000000" w:rsidP="00000000" w:rsidRDefault="00000000" w:rsidRPr="00000000" w14:paraId="00001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w: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w:t>
            </w:r>
          </w:p>
        </w:tc>
      </w:tr>
      <w:tr>
        <w:trPr>
          <w:cantSplit w:val="0"/>
          <w:trHeight w:val="465" w:hRule="atLeast"/>
          <w:tblHeader w:val="0"/>
        </w:trPr>
        <w:tc>
          <w:tcPr>
            <w:vAlign w:val="top"/>
          </w:tcPr>
          <w:p w:rsidR="00000000" w:rsidDel="00000000" w:rsidP="00000000" w:rsidRDefault="00000000" w:rsidRPr="00000000" w14:paraId="00001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авансов персоналу в счет оплаты труда </w:t>
            </w:r>
          </w:p>
        </w:tc>
        <w:tc>
          <w:tcPr>
            <w:vAlign w:val="top"/>
          </w:tcPr>
          <w:p w:rsidR="00000000" w:rsidDel="00000000" w:rsidP="00000000" w:rsidRDefault="00000000" w:rsidRPr="00000000" w14:paraId="00001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615" w:hRule="atLeast"/>
          <w:tblHeader w:val="0"/>
        </w:trPr>
        <w:tc>
          <w:tcPr>
            <w:vAlign w:val="top"/>
          </w:tcPr>
          <w:p w:rsidR="00000000" w:rsidDel="00000000" w:rsidP="00000000" w:rsidRDefault="00000000" w:rsidRPr="00000000" w14:paraId="00001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средств почтовым переводом</w:t>
            </w:r>
          </w:p>
          <w:p w:rsidR="00000000" w:rsidDel="00000000" w:rsidP="00000000" w:rsidRDefault="00000000" w:rsidRPr="00000000" w14:paraId="00001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командированным лицам   </w:t>
            </w:r>
          </w:p>
        </w:tc>
        <w:tc>
          <w:tcPr>
            <w:vAlign w:val="top"/>
          </w:tcPr>
          <w:p w:rsidR="00000000" w:rsidDel="00000000" w:rsidP="00000000" w:rsidRDefault="00000000" w:rsidRPr="00000000" w14:paraId="00001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540" w:hRule="atLeast"/>
          <w:tblHeader w:val="0"/>
        </w:trPr>
        <w:tc>
          <w:tcPr>
            <w:vAlign w:val="top"/>
          </w:tcPr>
          <w:p w:rsidR="00000000" w:rsidDel="00000000" w:rsidP="00000000" w:rsidRDefault="00000000" w:rsidRPr="00000000" w14:paraId="00001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бюджету авансовых платежей в течение отчетного периода         </w:t>
            </w:r>
          </w:p>
        </w:tc>
        <w:tc>
          <w:tcPr>
            <w:vAlign w:val="top"/>
          </w:tcPr>
          <w:p w:rsidR="00000000" w:rsidDel="00000000" w:rsidP="00000000" w:rsidRDefault="00000000" w:rsidRPr="00000000" w14:paraId="00001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“Краткосрочная дебиторская задолженность по расчетам с бюджетом”</w:t>
            </w:r>
          </w:p>
        </w:tc>
      </w:tr>
      <w:tr>
        <w:trPr>
          <w:cantSplit w:val="0"/>
          <w:trHeight w:val="690" w:hRule="atLeast"/>
          <w:tblHeader w:val="0"/>
        </w:trPr>
        <w:tc>
          <w:tcPr>
            <w:vAlign w:val="top"/>
          </w:tcPr>
          <w:p w:rsidR="00000000" w:rsidDel="00000000" w:rsidP="00000000" w:rsidRDefault="00000000" w:rsidRPr="00000000" w14:paraId="00001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неиспользованных, ранее полученных средств целевых финансирований и поступлений              </w:t>
            </w:r>
          </w:p>
        </w:tc>
        <w:tc>
          <w:tcPr>
            <w:vAlign w:val="top"/>
          </w:tcPr>
          <w:p w:rsidR="00000000" w:rsidDel="00000000" w:rsidP="00000000" w:rsidRDefault="00000000" w:rsidRPr="00000000" w14:paraId="00001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                  </w:t>
            </w:r>
          </w:p>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20" w:hRule="atLeast"/>
          <w:tblHeader w:val="0"/>
        </w:trPr>
        <w:tc>
          <w:tcPr>
            <w:vAlign w:val="top"/>
          </w:tcPr>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услуг связи, банков, аудиторских и</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юридических услуг, процентов по просроченным займам и санкциям по ним </w:t>
            </w:r>
          </w:p>
        </w:tc>
        <w:tc>
          <w:tcPr>
            <w:vAlign w:val="top"/>
          </w:tcPr>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255" w:hRule="atLeast"/>
          <w:tblHeader w:val="0"/>
        </w:trPr>
        <w:tc>
          <w:tcPr>
            <w:vAlign w:val="top"/>
          </w:tcPr>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штрафов, пени, неустоек                    </w:t>
            </w:r>
          </w:p>
        </w:tc>
        <w:tc>
          <w:tcPr>
            <w:vAlign w:val="top"/>
          </w:tcPr>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495" w:hRule="atLeast"/>
          <w:tblHeader w:val="0"/>
        </w:trPr>
        <w:tc>
          <w:tcPr>
            <w:vAlign w:val="top"/>
          </w:tcPr>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Перечислены денежные средства с текущих счетов для приобретения иностранной валюты (с учетом комиссионного вознаграждения)           </w:t>
            </w:r>
          </w:p>
        </w:tc>
        <w:tc>
          <w:tcPr>
            <w:vAlign w:val="top"/>
          </w:tcPr>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465" w:hRule="atLeast"/>
          <w:tblHeader w:val="0"/>
        </w:trPr>
        <w:tc>
          <w:tcPr>
            <w:vAlign w:val="top"/>
          </w:tcPr>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расходов, связанных с эмиссией</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ценных бумаг     </w:t>
            </w:r>
          </w:p>
        </w:tc>
        <w:tc>
          <w:tcPr>
            <w:vAlign w:val="top"/>
          </w:tcPr>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Ошибочное списание денежных средств с    расчетного счета                                               </w:t>
            </w:r>
          </w:p>
        </w:tc>
        <w:tc>
          <w:tcPr>
            <w:vAlign w:val="top"/>
          </w:tcPr>
          <w:p w:rsidR="00000000" w:rsidDel="00000000" w:rsidP="00000000" w:rsidRDefault="00000000" w:rsidRPr="00000000" w14:paraId="00001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495" w:hRule="atLeast"/>
          <w:tblHeader w:val="0"/>
        </w:trPr>
        <w:tc>
          <w:tcPr>
            <w:vAlign w:val="top"/>
          </w:tcPr>
          <w:p w:rsidR="00000000" w:rsidDel="00000000" w:rsidP="00000000" w:rsidRDefault="00000000" w:rsidRPr="00000000" w14:paraId="00001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Отмена ареста, разблокирование денежных средств на расчетном счете                        </w:t>
            </w:r>
          </w:p>
        </w:tc>
        <w:tc>
          <w:tcPr>
            <w:vAlign w:val="top"/>
          </w:tcPr>
          <w:p w:rsidR="00000000" w:rsidDel="00000000" w:rsidP="00000000" w:rsidRDefault="00000000" w:rsidRPr="00000000" w14:paraId="00001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840" w:hRule="atLeast"/>
          <w:tblHeader w:val="0"/>
        </w:trPr>
        <w:tc>
          <w:tcPr>
            <w:vAlign w:val="top"/>
          </w:tcPr>
          <w:p w:rsidR="00000000" w:rsidDel="00000000" w:rsidP="00000000" w:rsidRDefault="00000000" w:rsidRPr="00000000" w14:paraId="00001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Допускается отражение комиссионного вознаграждения банку за продажу иностранной валюты</w:t>
            </w:r>
          </w:p>
        </w:tc>
        <w:tc>
          <w:tcPr>
            <w:vAlign w:val="top"/>
          </w:tcPr>
          <w:p w:rsidR="00000000" w:rsidDel="00000000" w:rsidP="00000000" w:rsidRDefault="00000000" w:rsidRPr="00000000" w14:paraId="00001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255" w:hRule="atLeast"/>
          <w:tblHeader w:val="0"/>
        </w:trPr>
        <w:tc>
          <w:tcPr>
            <w:vAlign w:val="top"/>
          </w:tcPr>
          <w:p w:rsidR="00000000" w:rsidDel="00000000" w:rsidP="00000000" w:rsidRDefault="00000000" w:rsidRPr="00000000" w14:paraId="00001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Допускается отражение комиссионного вознаграждения банку за приобретение иностранной валюты</w:t>
            </w:r>
          </w:p>
        </w:tc>
        <w:tc>
          <w:tcPr>
            <w:vAlign w:val="top"/>
          </w:tcPr>
          <w:p w:rsidR="00000000" w:rsidDel="00000000" w:rsidP="00000000" w:rsidRDefault="00000000" w:rsidRPr="00000000" w14:paraId="00001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bl>
    <w:p w:rsidR="00000000" w:rsidDel="00000000" w:rsidP="00000000" w:rsidRDefault="00000000" w:rsidRPr="00000000" w14:paraId="00001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243 “Текущие счета в иностранной валюте”</w:t>
      </w:r>
      <w:r w:rsidDel="00000000" w:rsidR="00000000" w:rsidRPr="00000000">
        <w:rPr>
          <w:rtl w:val="0"/>
        </w:rPr>
      </w:r>
    </w:p>
    <w:p w:rsidR="00000000" w:rsidDel="00000000" w:rsidP="00000000" w:rsidRDefault="00000000" w:rsidRPr="00000000" w14:paraId="00001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80. Счет 243 “Текущие счета в иностранной валюте” предназначен для обобщения информации о наличии и движении денежных средств в иностранных валютах на валютных счетах в банках на территории Приднестровской Молдавской Республики и за ее пределами.</w:t>
      </w:r>
    </w:p>
    <w:p w:rsidR="00000000" w:rsidDel="00000000" w:rsidP="00000000" w:rsidRDefault="00000000" w:rsidRPr="00000000" w14:paraId="00001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поступление денежных средств в иностранной валюте, а по кредиту - их использование. Сальдо этого счета дебетовое и представляет собой наличие денежных средств в иностранной валюте на конец отчетного периода. </w:t>
      </w:r>
    </w:p>
    <w:p w:rsidR="00000000" w:rsidDel="00000000" w:rsidP="00000000" w:rsidRDefault="00000000" w:rsidRPr="00000000" w14:paraId="00001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243 “Текущие счета в иностранной валюте” могут быть открыты следующие субсчета: 2431 “Валютные счета внутри страны”, 2432 “Валютные счета за рубежом”, 2433 “Связанные валютные средства”.</w:t>
      </w:r>
    </w:p>
    <w:p w:rsidR="00000000" w:rsidDel="00000000" w:rsidP="00000000" w:rsidRDefault="00000000" w:rsidRPr="00000000" w14:paraId="00001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ведется по видам иностранной валюты, пересчитанной в национальную валюту.</w:t>
      </w:r>
    </w:p>
    <w:p w:rsidR="00000000" w:rsidDel="00000000" w:rsidP="00000000" w:rsidRDefault="00000000" w:rsidRPr="00000000" w14:paraId="00001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243 “Текущие счета в иностранной валюте” корреспондирует </w:t>
      </w:r>
      <w:r w:rsidDel="00000000" w:rsidR="00000000" w:rsidRPr="00000000">
        <w:rPr>
          <w:rtl w:val="0"/>
        </w:rPr>
      </w:r>
    </w:p>
    <w:p w:rsidR="00000000" w:rsidDel="00000000" w:rsidP="00000000" w:rsidRDefault="00000000" w:rsidRPr="00000000" w14:paraId="00001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следующими счетами:</w:t>
      </w:r>
      <w:r w:rsidDel="00000000" w:rsidR="00000000" w:rsidRPr="00000000">
        <w:rPr>
          <w:rtl w:val="0"/>
        </w:rPr>
      </w:r>
    </w:p>
    <w:p w:rsidR="00000000" w:rsidDel="00000000" w:rsidP="00000000" w:rsidRDefault="00000000" w:rsidRPr="00000000" w14:paraId="00001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77"/>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денежных средств при непосредственной оплате:</w:t>
            </w:r>
          </w:p>
        </w:tc>
        <w:tc>
          <w:tcPr>
            <w:vAlign w:val="top"/>
          </w:tcPr>
          <w:p w:rsidR="00000000" w:rsidDel="00000000" w:rsidP="00000000" w:rsidRDefault="00000000" w:rsidRPr="00000000" w14:paraId="00001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1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от реализации продукции, товаров,</w:t>
            </w:r>
          </w:p>
          <w:p w:rsidR="00000000" w:rsidDel="00000000" w:rsidP="00000000" w:rsidRDefault="00000000" w:rsidRPr="00000000" w14:paraId="00001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оказания услуг (без акцизов) </w:t>
            </w:r>
          </w:p>
        </w:tc>
        <w:tc>
          <w:tcPr>
            <w:vAlign w:val="top"/>
          </w:tcPr>
          <w:p w:rsidR="00000000" w:rsidDel="00000000" w:rsidP="00000000" w:rsidRDefault="00000000" w:rsidRPr="00000000" w14:paraId="00001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“Доходы от продаж”</w:t>
            </w:r>
          </w:p>
          <w:p w:rsidR="00000000" w:rsidDel="00000000" w:rsidP="00000000" w:rsidRDefault="00000000" w:rsidRPr="00000000" w14:paraId="00001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от реализации других текущих активов</w:t>
            </w:r>
          </w:p>
          <w:p w:rsidR="00000000" w:rsidDel="00000000" w:rsidP="00000000" w:rsidRDefault="00000000" w:rsidRPr="00000000" w14:paraId="00001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(без акцизов), долгосрочных активов</w:t>
            </w:r>
          </w:p>
        </w:tc>
        <w:tc>
          <w:tcPr>
            <w:vAlign w:val="top"/>
          </w:tcPr>
          <w:p w:rsidR="00000000" w:rsidDel="00000000" w:rsidP="00000000" w:rsidRDefault="00000000" w:rsidRPr="00000000" w14:paraId="00001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15" w:hRule="atLeast"/>
          <w:tblHeader w:val="0"/>
        </w:trPr>
        <w:tc>
          <w:tcPr>
            <w:vAlign w:val="top"/>
          </w:tcPr>
          <w:p w:rsidR="00000000" w:rsidDel="00000000" w:rsidP="00000000" w:rsidRDefault="00000000" w:rsidRPr="00000000" w14:paraId="00001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виде штрафов, пени, неустоек, оплаты текущей аренды</w:t>
            </w:r>
          </w:p>
        </w:tc>
        <w:tc>
          <w:tcPr>
            <w:vAlign w:val="top"/>
          </w:tcPr>
          <w:p w:rsidR="00000000" w:rsidDel="00000000" w:rsidP="00000000" w:rsidRDefault="00000000" w:rsidRPr="00000000" w14:paraId="00001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в виде арендной платы при финансируемой аренде, процентов и роялти</w:t>
            </w:r>
          </w:p>
        </w:tc>
        <w:tc>
          <w:tcPr>
            <w:vAlign w:val="top"/>
          </w:tcPr>
          <w:p w:rsidR="00000000" w:rsidDel="00000000" w:rsidP="00000000" w:rsidRDefault="00000000" w:rsidRPr="00000000" w14:paraId="00001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“Доходы от финансовой деятельности”</w:t>
            </w:r>
          </w:p>
          <w:p w:rsidR="00000000" w:rsidDel="00000000" w:rsidP="00000000" w:rsidRDefault="00000000" w:rsidRPr="00000000" w14:paraId="00001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Поступления денежных средств в порядке погашения дебиторской задолженности:</w:t>
            </w:r>
          </w:p>
        </w:tc>
        <w:tc>
          <w:tcPr>
            <w:vAlign w:val="top"/>
          </w:tcPr>
          <w:p w:rsidR="00000000" w:rsidDel="00000000" w:rsidP="00000000" w:rsidRDefault="00000000" w:rsidRPr="00000000" w14:paraId="00001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5" w:hRule="atLeast"/>
          <w:tblHeader w:val="0"/>
        </w:trPr>
        <w:tc>
          <w:tcPr>
            <w:vAlign w:val="top"/>
          </w:tcPr>
          <w:p w:rsidR="00000000" w:rsidDel="00000000" w:rsidP="00000000" w:rsidRDefault="00000000" w:rsidRPr="00000000" w14:paraId="00001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 торговым операциям                            </w:t>
            </w:r>
          </w:p>
        </w:tc>
        <w:tc>
          <w:tcPr>
            <w:vAlign w:val="top"/>
          </w:tcPr>
          <w:p w:rsidR="00000000" w:rsidDel="00000000" w:rsidP="00000000" w:rsidRDefault="00000000" w:rsidRPr="00000000" w14:paraId="00001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1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tc>
      </w:tr>
      <w:tr>
        <w:trPr>
          <w:cantSplit w:val="0"/>
          <w:trHeight w:val="1095" w:hRule="atLeast"/>
          <w:tblHeader w:val="0"/>
        </w:trPr>
        <w:tc>
          <w:tcPr>
            <w:vAlign w:val="top"/>
          </w:tcPr>
          <w:p w:rsidR="00000000" w:rsidDel="00000000" w:rsidP="00000000" w:rsidRDefault="00000000" w:rsidRPr="00000000" w14:paraId="00001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 начисленным доходам (по аренде,</w:t>
            </w:r>
          </w:p>
          <w:p w:rsidR="00000000" w:rsidDel="00000000" w:rsidP="00000000" w:rsidRDefault="00000000" w:rsidRPr="00000000" w14:paraId="00001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начисленным процентам и роялти, дивидендам и прочим начисленным доходам)              </w:t>
            </w:r>
          </w:p>
        </w:tc>
        <w:tc>
          <w:tcPr>
            <w:vAlign w:val="top"/>
          </w:tcPr>
          <w:p w:rsidR="00000000" w:rsidDel="00000000" w:rsidP="00000000" w:rsidRDefault="00000000" w:rsidRPr="00000000" w14:paraId="00001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1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0" w:hRule="atLeast"/>
          <w:tblHeader w:val="0"/>
        </w:trPr>
        <w:tc>
          <w:tcPr>
            <w:vAlign w:val="top"/>
          </w:tcPr>
          <w:p w:rsidR="00000000" w:rsidDel="00000000" w:rsidP="00000000" w:rsidRDefault="00000000" w:rsidRPr="00000000" w14:paraId="00001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 прочим операциям                     </w:t>
            </w:r>
          </w:p>
        </w:tc>
        <w:tc>
          <w:tcPr>
            <w:vAlign w:val="top"/>
          </w:tcPr>
          <w:p w:rsidR="00000000" w:rsidDel="00000000" w:rsidP="00000000" w:rsidRDefault="00000000" w:rsidRPr="00000000" w14:paraId="00001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1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w:t>
            </w:r>
          </w:p>
          <w:p w:rsidR="00000000" w:rsidDel="00000000" w:rsidP="00000000" w:rsidRDefault="00000000" w:rsidRPr="00000000" w14:paraId="00001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дебиторская задолженность”</w:t>
            </w:r>
          </w:p>
        </w:tc>
      </w:tr>
      <w:tr>
        <w:trPr>
          <w:cantSplit w:val="0"/>
          <w:trHeight w:val="840" w:hRule="atLeast"/>
          <w:tblHeader w:val="0"/>
        </w:trPr>
        <w:tc>
          <w:tcPr>
            <w:vAlign w:val="top"/>
          </w:tcPr>
          <w:p w:rsidR="00000000" w:rsidDel="00000000" w:rsidP="00000000" w:rsidRDefault="00000000" w:rsidRPr="00000000" w14:paraId="00001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сумм акцизов при реализации текущих и долгосрочных активов с непосредственной оплатой</w:t>
            </w:r>
          </w:p>
        </w:tc>
        <w:tc>
          <w:tcPr>
            <w:vAlign w:val="top"/>
          </w:tcPr>
          <w:p w:rsidR="00000000" w:rsidDel="00000000" w:rsidP="00000000" w:rsidRDefault="00000000" w:rsidRPr="00000000" w14:paraId="00001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540" w:hRule="atLeast"/>
          <w:tblHeader w:val="0"/>
        </w:trPr>
        <w:tc>
          <w:tcPr>
            <w:vAlign w:val="top"/>
          </w:tcPr>
          <w:p w:rsidR="00000000" w:rsidDel="00000000" w:rsidP="00000000" w:rsidRDefault="00000000" w:rsidRPr="00000000" w14:paraId="00001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на валютный счет денежных</w:t>
            </w:r>
          </w:p>
          <w:p w:rsidR="00000000" w:rsidDel="00000000" w:rsidP="00000000" w:rsidRDefault="00000000" w:rsidRPr="00000000" w14:paraId="00001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средств из кассы организации  </w:t>
            </w:r>
          </w:p>
        </w:tc>
        <w:tc>
          <w:tcPr>
            <w:vAlign w:val="top"/>
          </w:tcPr>
          <w:p w:rsidR="00000000" w:rsidDel="00000000" w:rsidP="00000000" w:rsidRDefault="00000000" w:rsidRPr="00000000" w14:paraId="00001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на валютный счет сумм неиспользованного аккредитива</w:t>
            </w:r>
          </w:p>
        </w:tc>
        <w:tc>
          <w:tcPr>
            <w:vAlign w:val="top"/>
          </w:tcPr>
          <w:p w:rsidR="00000000" w:rsidDel="00000000" w:rsidP="00000000" w:rsidRDefault="00000000" w:rsidRPr="00000000" w14:paraId="00001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1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валютных денежных средств, числящихся в пути             </w:t>
            </w:r>
          </w:p>
        </w:tc>
        <w:tc>
          <w:tcPr>
            <w:vAlign w:val="top"/>
          </w:tcPr>
          <w:p w:rsidR="00000000" w:rsidDel="00000000" w:rsidP="00000000" w:rsidRDefault="00000000" w:rsidRPr="00000000" w14:paraId="00001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245 “Денежные переводы в пути”</w:t>
            </w:r>
          </w:p>
        </w:tc>
      </w:tr>
      <w:tr>
        <w:trPr>
          <w:cantSplit w:val="0"/>
          <w:trHeight w:val="825" w:hRule="atLeast"/>
          <w:tblHeader w:val="0"/>
        </w:trPr>
        <w:tc>
          <w:tcPr>
            <w:vAlign w:val="top"/>
          </w:tcPr>
          <w:p w:rsidR="00000000" w:rsidDel="00000000" w:rsidP="00000000" w:rsidRDefault="00000000" w:rsidRPr="00000000" w14:paraId="00001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средств, полученных в виде</w:t>
            </w:r>
          </w:p>
          <w:p w:rsidR="00000000" w:rsidDel="00000000" w:rsidP="00000000" w:rsidRDefault="00000000" w:rsidRPr="00000000" w14:paraId="00001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вкладов от учредителей и других участников, в уставный капитал                                                             </w:t>
            </w:r>
          </w:p>
        </w:tc>
        <w:tc>
          <w:tcPr>
            <w:vAlign w:val="top"/>
          </w:tcPr>
          <w:p w:rsidR="00000000" w:rsidDel="00000000" w:rsidP="00000000" w:rsidRDefault="00000000" w:rsidRPr="00000000" w14:paraId="00001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1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средств долгосрочных и краткосрочных валютных кредитов банков и займов </w:t>
            </w:r>
          </w:p>
          <w:p w:rsidR="00000000" w:rsidDel="00000000" w:rsidP="00000000" w:rsidRDefault="00000000" w:rsidRPr="00000000" w14:paraId="00001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1080" w:hRule="atLeast"/>
          <w:tblHeader w:val="0"/>
        </w:trPr>
        <w:tc>
          <w:tcPr>
            <w:vAlign w:val="top"/>
          </w:tcPr>
          <w:p w:rsidR="00000000" w:rsidDel="00000000" w:rsidP="00000000" w:rsidRDefault="00000000" w:rsidRPr="00000000" w14:paraId="00001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в результате выбытия акций, облигаций, других ценных бумаг    </w:t>
            </w:r>
          </w:p>
        </w:tc>
        <w:tc>
          <w:tcPr>
            <w:vAlign w:val="top"/>
          </w:tcPr>
          <w:p w:rsidR="00000000" w:rsidDel="00000000" w:rsidP="00000000" w:rsidRDefault="00000000" w:rsidRPr="00000000" w14:paraId="00001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1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w:t>
            </w:r>
          </w:p>
          <w:p w:rsidR="00000000" w:rsidDel="00000000" w:rsidP="00000000" w:rsidRDefault="00000000" w:rsidRPr="00000000" w14:paraId="00001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дебиторская задолженность”</w:t>
            </w:r>
          </w:p>
        </w:tc>
      </w:tr>
      <w:tr>
        <w:trPr>
          <w:cantSplit w:val="0"/>
          <w:trHeight w:val="495" w:hRule="atLeast"/>
          <w:tblHeader w:val="0"/>
        </w:trPr>
        <w:tc>
          <w:tcPr>
            <w:vAlign w:val="top"/>
          </w:tcPr>
          <w:p w:rsidR="00000000" w:rsidDel="00000000" w:rsidP="00000000" w:rsidRDefault="00000000" w:rsidRPr="00000000" w14:paraId="00001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ранее перечисленных авансов        </w:t>
            </w:r>
          </w:p>
        </w:tc>
        <w:tc>
          <w:tcPr>
            <w:vAlign w:val="top"/>
          </w:tcPr>
          <w:p w:rsidR="00000000" w:rsidDel="00000000" w:rsidP="00000000" w:rsidRDefault="00000000" w:rsidRPr="00000000" w14:paraId="00001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480" w:hRule="atLeast"/>
          <w:tblHeader w:val="0"/>
        </w:trPr>
        <w:tc>
          <w:tcPr>
            <w:vAlign w:val="top"/>
          </w:tcPr>
          <w:p w:rsidR="00000000" w:rsidDel="00000000" w:rsidP="00000000" w:rsidRDefault="00000000" w:rsidRPr="00000000" w14:paraId="00001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средств в виде возвращенных</w:t>
            </w:r>
          </w:p>
          <w:p w:rsidR="00000000" w:rsidDel="00000000" w:rsidP="00000000" w:rsidRDefault="00000000" w:rsidRPr="00000000" w14:paraId="00001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долгосрочных и краткосрочных ранее выданных  авансов      </w:t>
            </w:r>
          </w:p>
        </w:tc>
        <w:tc>
          <w:tcPr>
            <w:vAlign w:val="top"/>
          </w:tcPr>
          <w:p w:rsidR="00000000" w:rsidDel="00000000" w:rsidP="00000000" w:rsidRDefault="00000000" w:rsidRPr="00000000" w14:paraId="00001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r>
        <w:trPr>
          <w:cantSplit w:val="0"/>
          <w:trHeight w:val="645" w:hRule="atLeast"/>
          <w:tblHeader w:val="0"/>
        </w:trPr>
        <w:tc>
          <w:tcPr>
            <w:vAlign w:val="top"/>
          </w:tcPr>
          <w:p w:rsidR="00000000" w:rsidDel="00000000" w:rsidP="00000000" w:rsidRDefault="00000000" w:rsidRPr="00000000" w14:paraId="00001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целевого финансирования и поступления</w:t>
            </w:r>
          </w:p>
        </w:tc>
        <w:tc>
          <w:tcPr>
            <w:vAlign w:val="top"/>
          </w:tcPr>
          <w:p w:rsidR="00000000" w:rsidDel="00000000" w:rsidP="00000000" w:rsidRDefault="00000000" w:rsidRPr="00000000" w14:paraId="00001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tc>
      </w:tr>
      <w:tr>
        <w:trPr>
          <w:cantSplit w:val="0"/>
          <w:trHeight w:val="521" w:hRule="atLeast"/>
          <w:tblHeader w:val="0"/>
        </w:trPr>
        <w:tc>
          <w:tcPr>
            <w:vAlign w:val="top"/>
          </w:tcPr>
          <w:p w:rsidR="00000000" w:rsidDel="00000000" w:rsidP="00000000" w:rsidRDefault="00000000" w:rsidRPr="00000000" w14:paraId="00001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положительные курсовые разницы  по остатку валютных средств  </w:t>
            </w:r>
          </w:p>
        </w:tc>
        <w:tc>
          <w:tcPr>
            <w:vAlign w:val="top"/>
          </w:tcPr>
          <w:p w:rsidR="00000000" w:rsidDel="00000000" w:rsidP="00000000" w:rsidRDefault="00000000" w:rsidRPr="00000000" w14:paraId="00001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Зачислена на валютные счета приобретенная иностранная валюта по официальному курсу центрального банка Приднестровской Молдавской Республики           </w:t>
            </w:r>
          </w:p>
        </w:tc>
        <w:tc>
          <w:tcPr>
            <w:vAlign w:val="top"/>
          </w:tcPr>
          <w:p w:rsidR="00000000" w:rsidDel="00000000" w:rsidP="00000000" w:rsidRDefault="00000000" w:rsidRPr="00000000" w14:paraId="00001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300" w:hRule="atLeast"/>
          <w:tblHeader w:val="0"/>
        </w:trPr>
        <w:tc>
          <w:tcPr>
            <w:vAlign w:val="top"/>
          </w:tcPr>
          <w:p w:rsidR="00000000" w:rsidDel="00000000" w:rsidP="00000000" w:rsidRDefault="00000000" w:rsidRPr="00000000" w14:paraId="00001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Перечислена с текущих счетов иностранная валюта, подлежащая продаже (с учетом комиссионного вознаграждения). Проводка составляется исходя из официального курса центрального банка Приднестровской Молдавской Республики</w:t>
            </w:r>
          </w:p>
        </w:tc>
        <w:tc>
          <w:tcPr>
            <w:vAlign w:val="top"/>
          </w:tcPr>
          <w:p w:rsidR="00000000" w:rsidDel="00000000" w:rsidP="00000000" w:rsidRDefault="00000000" w:rsidRPr="00000000" w14:paraId="00001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w:t>
            </w:r>
          </w:p>
          <w:p w:rsidR="00000000" w:rsidDel="00000000" w:rsidP="00000000" w:rsidRDefault="00000000" w:rsidRPr="00000000" w14:paraId="00001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дебиторская задолженность”</w:t>
            </w:r>
          </w:p>
        </w:tc>
      </w:tr>
      <w:tr>
        <w:trPr>
          <w:cantSplit w:val="0"/>
          <w:trHeight w:val="525" w:hRule="atLeast"/>
          <w:tblHeader w:val="0"/>
        </w:trPr>
        <w:tc>
          <w:tcPr>
            <w:vAlign w:val="top"/>
          </w:tcPr>
          <w:p w:rsidR="00000000" w:rsidDel="00000000" w:rsidP="00000000" w:rsidRDefault="00000000" w:rsidRPr="00000000" w14:paraId="00001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Ошибочное зачисление денежных средств на валютный счет</w:t>
            </w:r>
          </w:p>
        </w:tc>
        <w:tc>
          <w:tcPr>
            <w:vAlign w:val="top"/>
          </w:tcPr>
          <w:p w:rsidR="00000000" w:rsidDel="00000000" w:rsidP="00000000" w:rsidRDefault="00000000" w:rsidRPr="00000000" w14:paraId="00001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1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1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ареста, заблокирование или</w:t>
            </w:r>
          </w:p>
          <w:p w:rsidR="00000000" w:rsidDel="00000000" w:rsidP="00000000" w:rsidRDefault="00000000" w:rsidRPr="00000000" w14:paraId="00001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заложение средств на валютном счете                                  </w:t>
            </w:r>
          </w:p>
        </w:tc>
        <w:tc>
          <w:tcPr>
            <w:vAlign w:val="top"/>
          </w:tcPr>
          <w:p w:rsidR="00000000" w:rsidDel="00000000" w:rsidP="00000000" w:rsidRDefault="00000000" w:rsidRPr="00000000" w14:paraId="00001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243 “Текущие счета в иностранной валюте” корреспондирует </w:t>
      </w:r>
      <w:r w:rsidDel="00000000" w:rsidR="00000000" w:rsidRPr="00000000">
        <w:rPr>
          <w:rtl w:val="0"/>
        </w:rPr>
      </w:r>
    </w:p>
    <w:p w:rsidR="00000000" w:rsidDel="00000000" w:rsidP="00000000" w:rsidRDefault="00000000" w:rsidRPr="00000000" w14:paraId="00001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следующими счетами:</w:t>
      </w:r>
      <w:r w:rsidDel="00000000" w:rsidR="00000000" w:rsidRPr="00000000">
        <w:rPr>
          <w:rtl w:val="0"/>
        </w:rPr>
      </w:r>
    </w:p>
    <w:p w:rsidR="00000000" w:rsidDel="00000000" w:rsidP="00000000" w:rsidRDefault="00000000" w:rsidRPr="00000000" w14:paraId="00001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8"/>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1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кредиторской задолженности:</w:t>
            </w:r>
          </w:p>
        </w:tc>
        <w:tc>
          <w:tcPr>
            <w:vAlign w:val="top"/>
          </w:tcPr>
          <w:p w:rsidR="00000000" w:rsidDel="00000000" w:rsidP="00000000" w:rsidRDefault="00000000" w:rsidRPr="00000000" w14:paraId="00001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торговым операциям несвязанным сторонам                                     </w:t>
            </w:r>
          </w:p>
        </w:tc>
        <w:tc>
          <w:tcPr>
            <w:vAlign w:val="top"/>
          </w:tcPr>
          <w:p w:rsidR="00000000" w:rsidDel="00000000" w:rsidP="00000000" w:rsidRDefault="00000000" w:rsidRPr="00000000" w14:paraId="00001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480" w:hRule="atLeast"/>
          <w:tblHeader w:val="0"/>
        </w:trPr>
        <w:tc>
          <w:tcPr>
            <w:vAlign w:val="top"/>
          </w:tcPr>
          <w:p w:rsidR="00000000" w:rsidDel="00000000" w:rsidP="00000000" w:rsidRDefault="00000000" w:rsidRPr="00000000" w14:paraId="00001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связанным сторонам                        </w:t>
            </w:r>
          </w:p>
        </w:tc>
        <w:tc>
          <w:tcPr>
            <w:vAlign w:val="top"/>
          </w:tcPr>
          <w:p w:rsidR="00000000" w:rsidDel="00000000" w:rsidP="00000000" w:rsidRDefault="00000000" w:rsidRPr="00000000" w14:paraId="00001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65" w:hRule="atLeast"/>
          <w:tblHeader w:val="0"/>
        </w:trPr>
        <w:tc>
          <w:tcPr>
            <w:vAlign w:val="top"/>
          </w:tcPr>
          <w:p w:rsidR="00000000" w:rsidDel="00000000" w:rsidP="00000000" w:rsidRDefault="00000000" w:rsidRPr="00000000" w14:paraId="00001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бюджету     </w:t>
            </w:r>
          </w:p>
        </w:tc>
        <w:tc>
          <w:tcPr>
            <w:vAlign w:val="top"/>
          </w:tcPr>
          <w:p w:rsidR="00000000" w:rsidDel="00000000" w:rsidP="00000000" w:rsidRDefault="00000000" w:rsidRPr="00000000" w14:paraId="00001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435" w:hRule="atLeast"/>
          <w:tblHeader w:val="0"/>
        </w:trPr>
        <w:tc>
          <w:tcPr>
            <w:vAlign w:val="top"/>
          </w:tcPr>
          <w:p w:rsidR="00000000" w:rsidDel="00000000" w:rsidP="00000000" w:rsidRDefault="00000000" w:rsidRPr="00000000" w14:paraId="00001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Государственному фонду обязательного социального страхования, Государственному пенсионному фонду, Государственному фонду содействия занятости </w:t>
            </w:r>
          </w:p>
        </w:tc>
        <w:tc>
          <w:tcPr>
            <w:vAlign w:val="top"/>
          </w:tcPr>
          <w:p w:rsidR="00000000" w:rsidDel="00000000" w:rsidP="00000000" w:rsidRDefault="00000000" w:rsidRPr="00000000" w14:paraId="00001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tc>
      </w:tr>
      <w:tr>
        <w:trPr>
          <w:cantSplit w:val="0"/>
          <w:trHeight w:val="600" w:hRule="atLeast"/>
          <w:tblHeader w:val="0"/>
        </w:trPr>
        <w:tc>
          <w:tcPr>
            <w:vAlign w:val="top"/>
          </w:tcPr>
          <w:p w:rsidR="00000000" w:rsidDel="00000000" w:rsidP="00000000" w:rsidRDefault="00000000" w:rsidRPr="00000000" w14:paraId="00001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по внебюджетным платежам                      </w:t>
            </w:r>
          </w:p>
        </w:tc>
        <w:tc>
          <w:tcPr>
            <w:vAlign w:val="top"/>
          </w:tcPr>
          <w:p w:rsidR="00000000" w:rsidDel="00000000" w:rsidP="00000000" w:rsidRDefault="00000000" w:rsidRPr="00000000" w14:paraId="00001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 “Обязательства по внебюджетным платежам”</w:t>
            </w:r>
          </w:p>
        </w:tc>
      </w:tr>
      <w:tr>
        <w:trPr>
          <w:cantSplit w:val="0"/>
          <w:trHeight w:val="1245" w:hRule="atLeast"/>
          <w:tblHeader w:val="0"/>
        </w:trPr>
        <w:tc>
          <w:tcPr>
            <w:vAlign w:val="top"/>
          </w:tcPr>
          <w:p w:rsidR="00000000" w:rsidDel="00000000" w:rsidP="00000000" w:rsidRDefault="00000000" w:rsidRPr="00000000" w14:paraId="00001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прочим кредиторам                                     </w:t>
            </w:r>
          </w:p>
        </w:tc>
        <w:tc>
          <w:tcPr>
            <w:vAlign w:val="top"/>
          </w:tcPr>
          <w:p w:rsidR="00000000" w:rsidDel="00000000" w:rsidP="00000000" w:rsidRDefault="00000000" w:rsidRPr="00000000" w14:paraId="00001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1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w:t>
            </w:r>
          </w:p>
          <w:p w:rsidR="00000000" w:rsidDel="00000000" w:rsidP="00000000" w:rsidRDefault="00000000" w:rsidRPr="00000000" w14:paraId="00001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начисленные обязательства”</w:t>
            </w:r>
          </w:p>
          <w:p w:rsidR="00000000" w:rsidDel="00000000" w:rsidP="00000000" w:rsidRDefault="00000000" w:rsidRPr="00000000" w14:paraId="00001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125" w:hRule="atLeast"/>
          <w:tblHeader w:val="0"/>
        </w:trPr>
        <w:tc>
          <w:tcPr>
            <w:vAlign w:val="top"/>
          </w:tcPr>
          <w:p w:rsidR="00000000" w:rsidDel="00000000" w:rsidP="00000000" w:rsidRDefault="00000000" w:rsidRPr="00000000" w14:paraId="00001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перечисленных сумм акцизов по приобретенным товарно-материальным ценностям и полученным услугам при непосредственной оплате </w:t>
            </w:r>
          </w:p>
        </w:tc>
        <w:tc>
          <w:tcPr>
            <w:vAlign w:val="top"/>
          </w:tcPr>
          <w:p w:rsidR="00000000" w:rsidDel="00000000" w:rsidP="00000000" w:rsidRDefault="00000000" w:rsidRPr="00000000" w14:paraId="00001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435" w:hRule="atLeast"/>
          <w:tblHeader w:val="0"/>
        </w:trPr>
        <w:tc>
          <w:tcPr>
            <w:vAlign w:val="top"/>
          </w:tcPr>
          <w:p w:rsidR="00000000" w:rsidDel="00000000" w:rsidP="00000000" w:rsidRDefault="00000000" w:rsidRPr="00000000" w14:paraId="00001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с валютного счета в кассу</w:t>
            </w:r>
          </w:p>
        </w:tc>
        <w:tc>
          <w:tcPr>
            <w:vAlign w:val="top"/>
          </w:tcPr>
          <w:p w:rsidR="00000000" w:rsidDel="00000000" w:rsidP="00000000" w:rsidRDefault="00000000" w:rsidRPr="00000000" w14:paraId="00001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w:t>
            </w:r>
          </w:p>
        </w:tc>
        <w:tc>
          <w:tcPr>
            <w:vAlign w:val="top"/>
          </w:tcPr>
          <w:p w:rsidR="00000000" w:rsidDel="00000000" w:rsidP="00000000" w:rsidRDefault="00000000" w:rsidRPr="00000000" w14:paraId="00001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5" w:hRule="atLeast"/>
          <w:tblHeader w:val="0"/>
        </w:trPr>
        <w:tc>
          <w:tcPr>
            <w:vAlign w:val="top"/>
          </w:tcPr>
          <w:p w:rsidR="00000000" w:rsidDel="00000000" w:rsidP="00000000" w:rsidRDefault="00000000" w:rsidRPr="00000000" w14:paraId="00001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долгосрочных и краткосрочных валютных кредитов банков             </w:t>
            </w:r>
          </w:p>
          <w:p w:rsidR="00000000" w:rsidDel="00000000" w:rsidP="00000000" w:rsidRDefault="00000000" w:rsidRPr="00000000" w14:paraId="00001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480" w:hRule="atLeast"/>
          <w:tblHeader w:val="0"/>
        </w:trPr>
        <w:tc>
          <w:tcPr>
            <w:vAlign w:val="top"/>
          </w:tcPr>
          <w:p w:rsidR="00000000" w:rsidDel="00000000" w:rsidP="00000000" w:rsidRDefault="00000000" w:rsidRPr="00000000" w14:paraId="00001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долгосрочных и краткосрочных займов в</w:t>
            </w:r>
          </w:p>
          <w:p w:rsidR="00000000" w:rsidDel="00000000" w:rsidP="00000000" w:rsidRDefault="00000000" w:rsidRPr="00000000" w14:paraId="00001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иностранной валюте                    </w:t>
            </w:r>
          </w:p>
        </w:tc>
        <w:tc>
          <w:tcPr>
            <w:vAlign w:val="top"/>
          </w:tcPr>
          <w:p w:rsidR="00000000" w:rsidDel="00000000" w:rsidP="00000000" w:rsidRDefault="00000000" w:rsidRPr="00000000" w14:paraId="00001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1297" w:hRule="atLeast"/>
          <w:tblHeader w:val="0"/>
        </w:trPr>
        <w:tc>
          <w:tcPr>
            <w:vAlign w:val="top"/>
          </w:tcPr>
          <w:p w:rsidR="00000000" w:rsidDel="00000000" w:rsidP="00000000" w:rsidRDefault="00000000" w:rsidRPr="00000000" w14:paraId="00001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Вложение валютных средств в связанные стороны             </w:t>
            </w:r>
          </w:p>
          <w:p w:rsidR="00000000" w:rsidDel="00000000" w:rsidP="00000000" w:rsidRDefault="00000000" w:rsidRPr="00000000" w14:paraId="00001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“Долгосрочные инвестиции в связанные стороны”</w:t>
            </w:r>
          </w:p>
          <w:p w:rsidR="00000000" w:rsidDel="00000000" w:rsidP="00000000" w:rsidRDefault="00000000" w:rsidRPr="00000000" w14:paraId="00001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“Краткосрочные инвестиции</w:t>
            </w:r>
          </w:p>
          <w:p w:rsidR="00000000" w:rsidDel="00000000" w:rsidP="00000000" w:rsidRDefault="00000000" w:rsidRPr="00000000" w14:paraId="00001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связанные стороны”</w:t>
            </w:r>
          </w:p>
        </w:tc>
      </w:tr>
      <w:tr>
        <w:trPr>
          <w:cantSplit w:val="0"/>
          <w:trHeight w:val="70" w:hRule="atLeast"/>
          <w:tblHeader w:val="0"/>
        </w:trPr>
        <w:tc>
          <w:tcPr>
            <w:vAlign w:val="top"/>
          </w:tcPr>
          <w:p w:rsidR="00000000" w:rsidDel="00000000" w:rsidP="00000000" w:rsidRDefault="00000000" w:rsidRPr="00000000" w14:paraId="00001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Непосредственная оплата расходов по приобретению долгосрочных и текущих активов (таможенные сборы, страхование грузов в пути, комиссионные вознаграждения и другие)                           </w:t>
            </w:r>
          </w:p>
        </w:tc>
        <w:tc>
          <w:tcPr>
            <w:vAlign w:val="top"/>
          </w:tcPr>
          <w:p w:rsidR="00000000" w:rsidDel="00000000" w:rsidP="00000000" w:rsidRDefault="00000000" w:rsidRPr="00000000" w14:paraId="00001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465" w:hRule="atLeast"/>
          <w:tblHeader w:val="0"/>
        </w:trPr>
        <w:tc>
          <w:tcPr>
            <w:vAlign w:val="top"/>
          </w:tcPr>
          <w:p w:rsidR="00000000" w:rsidDel="00000000" w:rsidP="00000000" w:rsidRDefault="00000000" w:rsidRPr="00000000" w14:paraId="00001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Открытие аккредитивов, кредитных и магнитных карт</w:t>
            </w:r>
          </w:p>
        </w:tc>
        <w:tc>
          <w:tcPr>
            <w:vAlign w:val="top"/>
          </w:tcPr>
          <w:p w:rsidR="00000000" w:rsidDel="00000000" w:rsidP="00000000" w:rsidRDefault="00000000" w:rsidRPr="00000000" w14:paraId="00001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0" w:hRule="atLeast"/>
          <w:tblHeader w:val="0"/>
        </w:trPr>
        <w:tc>
          <w:tcPr>
            <w:vAlign w:val="top"/>
          </w:tcPr>
          <w:p w:rsidR="00000000" w:rsidDel="00000000" w:rsidP="00000000" w:rsidRDefault="00000000" w:rsidRPr="00000000" w14:paraId="00001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долгосрочных и краткосрочных авансов                                     </w:t>
            </w:r>
          </w:p>
        </w:tc>
        <w:tc>
          <w:tcPr>
            <w:vAlign w:val="top"/>
          </w:tcPr>
          <w:p w:rsidR="00000000" w:rsidDel="00000000" w:rsidP="00000000" w:rsidRDefault="00000000" w:rsidRPr="00000000" w14:paraId="00001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p w:rsidR="00000000" w:rsidDel="00000000" w:rsidP="00000000" w:rsidRDefault="00000000" w:rsidRPr="00000000" w14:paraId="00001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собственных акций, выкупленных у</w:t>
            </w:r>
          </w:p>
          <w:p w:rsidR="00000000" w:rsidDel="00000000" w:rsidP="00000000" w:rsidRDefault="00000000" w:rsidRPr="00000000" w14:paraId="00001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 по рыночной стоимости </w:t>
            </w:r>
          </w:p>
        </w:tc>
        <w:tc>
          <w:tcPr>
            <w:vAlign w:val="top"/>
          </w:tcPr>
          <w:p w:rsidR="00000000" w:rsidDel="00000000" w:rsidP="00000000" w:rsidRDefault="00000000" w:rsidRPr="00000000" w14:paraId="00001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w:t>
            </w:r>
          </w:p>
          <w:p w:rsidR="00000000" w:rsidDel="00000000" w:rsidP="00000000" w:rsidRDefault="00000000" w:rsidRPr="00000000" w14:paraId="00001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w:t>
            </w:r>
          </w:p>
          <w:p w:rsidR="00000000" w:rsidDel="00000000" w:rsidP="00000000" w:rsidRDefault="00000000" w:rsidRPr="00000000" w14:paraId="00001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1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бюджету авансовых платежей в течение отчетного периода         </w:t>
            </w:r>
          </w:p>
        </w:tc>
        <w:tc>
          <w:tcPr>
            <w:vAlign w:val="top"/>
          </w:tcPr>
          <w:p w:rsidR="00000000" w:rsidDel="00000000" w:rsidP="00000000" w:rsidRDefault="00000000" w:rsidRPr="00000000" w14:paraId="00001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“Краткосрочная дебиторская задолженность по расчетам с бюджетом”</w:t>
            </w:r>
          </w:p>
        </w:tc>
      </w:tr>
      <w:tr>
        <w:trPr>
          <w:cantSplit w:val="0"/>
          <w:trHeight w:val="525" w:hRule="atLeast"/>
          <w:tblHeader w:val="0"/>
        </w:trPr>
        <w:tc>
          <w:tcPr>
            <w:vAlign w:val="top"/>
          </w:tcPr>
          <w:p w:rsidR="00000000" w:rsidDel="00000000" w:rsidP="00000000" w:rsidRDefault="00000000" w:rsidRPr="00000000" w14:paraId="00001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расходов, связанных с эмиссией ценных бумаг</w:t>
            </w:r>
          </w:p>
        </w:tc>
        <w:tc>
          <w:tcPr>
            <w:vAlign w:val="top"/>
          </w:tcPr>
          <w:p w:rsidR="00000000" w:rsidDel="00000000" w:rsidP="00000000" w:rsidRDefault="00000000" w:rsidRPr="00000000" w14:paraId="00001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средств почтовым переводом командированным лицам</w:t>
            </w:r>
          </w:p>
        </w:tc>
        <w:tc>
          <w:tcPr>
            <w:vAlign w:val="top"/>
          </w:tcPr>
          <w:p w:rsidR="00000000" w:rsidDel="00000000" w:rsidP="00000000" w:rsidRDefault="00000000" w:rsidRPr="00000000" w14:paraId="00001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540" w:hRule="atLeast"/>
          <w:tblHeader w:val="0"/>
        </w:trPr>
        <w:tc>
          <w:tcPr>
            <w:vAlign w:val="top"/>
          </w:tcPr>
          <w:p w:rsidR="00000000" w:rsidDel="00000000" w:rsidP="00000000" w:rsidRDefault="00000000" w:rsidRPr="00000000" w14:paraId="00001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долгосрочную аренду активов  </w:t>
            </w:r>
          </w:p>
          <w:p w:rsidR="00000000" w:rsidDel="00000000" w:rsidP="00000000" w:rsidRDefault="00000000" w:rsidRPr="00000000" w14:paraId="00001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tc>
      </w:tr>
      <w:tr>
        <w:trPr>
          <w:cantSplit w:val="0"/>
          <w:trHeight w:val="555" w:hRule="atLeast"/>
          <w:tblHeader w:val="0"/>
        </w:trPr>
        <w:tc>
          <w:tcPr>
            <w:vAlign w:val="top"/>
          </w:tcPr>
          <w:p w:rsidR="00000000" w:rsidDel="00000000" w:rsidP="00000000" w:rsidRDefault="00000000" w:rsidRPr="00000000" w14:paraId="00001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приобретение денежных документов  </w:t>
            </w:r>
          </w:p>
        </w:tc>
        <w:tc>
          <w:tcPr>
            <w:vAlign w:val="top"/>
          </w:tcPr>
          <w:p w:rsidR="00000000" w:rsidDel="00000000" w:rsidP="00000000" w:rsidRDefault="00000000" w:rsidRPr="00000000" w14:paraId="00001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p w:rsidR="00000000" w:rsidDel="00000000" w:rsidP="00000000" w:rsidRDefault="00000000" w:rsidRPr="00000000" w14:paraId="00001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Продажа денежных валютных средств         </w:t>
            </w:r>
          </w:p>
        </w:tc>
        <w:tc>
          <w:tcPr>
            <w:vAlign w:val="top"/>
          </w:tcPr>
          <w:p w:rsidR="00000000" w:rsidDel="00000000" w:rsidP="00000000" w:rsidRDefault="00000000" w:rsidRPr="00000000" w14:paraId="00001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300" w:hRule="atLeast"/>
          <w:tblHeader w:val="0"/>
        </w:trPr>
        <w:tc>
          <w:tcPr>
            <w:vAlign w:val="top"/>
          </w:tcPr>
          <w:p w:rsidR="00000000" w:rsidDel="00000000" w:rsidP="00000000" w:rsidRDefault="00000000" w:rsidRPr="00000000" w14:paraId="00001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неиспользованных ранее полученных средств целевых финансирований и поступлений</w:t>
            </w:r>
          </w:p>
        </w:tc>
        <w:tc>
          <w:tcPr>
            <w:vAlign w:val="top"/>
          </w:tcPr>
          <w:p w:rsidR="00000000" w:rsidDel="00000000" w:rsidP="00000000" w:rsidRDefault="00000000" w:rsidRPr="00000000" w14:paraId="00001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tc>
      </w:tr>
      <w:tr>
        <w:trPr>
          <w:cantSplit w:val="0"/>
          <w:trHeight w:val="285" w:hRule="atLeast"/>
          <w:tblHeader w:val="0"/>
        </w:trPr>
        <w:tc>
          <w:tcPr>
            <w:vAlign w:val="top"/>
          </w:tcPr>
          <w:p w:rsidR="00000000" w:rsidDel="00000000" w:rsidP="00000000" w:rsidRDefault="00000000" w:rsidRPr="00000000" w14:paraId="00001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штрафов, пени, неустоек </w:t>
            </w:r>
          </w:p>
        </w:tc>
        <w:tc>
          <w:tcPr>
            <w:vAlign w:val="top"/>
          </w:tcPr>
          <w:p w:rsidR="00000000" w:rsidDel="00000000" w:rsidP="00000000" w:rsidRDefault="00000000" w:rsidRPr="00000000" w14:paraId="00001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20" w:hRule="atLeast"/>
          <w:tblHeader w:val="0"/>
        </w:trPr>
        <w:tc>
          <w:tcPr>
            <w:vAlign w:val="top"/>
          </w:tcPr>
          <w:p w:rsidR="00000000" w:rsidDel="00000000" w:rsidP="00000000" w:rsidRDefault="00000000" w:rsidRPr="00000000" w14:paraId="00001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отрицательные курсовые разницы по остатку валютных средств</w:t>
            </w:r>
          </w:p>
        </w:tc>
        <w:tc>
          <w:tcPr>
            <w:vAlign w:val="top"/>
          </w:tcPr>
          <w:p w:rsidR="00000000" w:rsidDel="00000000" w:rsidP="00000000" w:rsidRDefault="00000000" w:rsidRPr="00000000" w14:paraId="00001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600" w:hRule="atLeast"/>
          <w:tblHeader w:val="0"/>
        </w:trPr>
        <w:tc>
          <w:tcPr>
            <w:vAlign w:val="top"/>
          </w:tcPr>
          <w:p w:rsidR="00000000" w:rsidDel="00000000" w:rsidP="00000000" w:rsidRDefault="00000000" w:rsidRPr="00000000" w14:paraId="00001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отмены ареста, разблокирования валютных средств</w:t>
            </w:r>
          </w:p>
        </w:tc>
        <w:tc>
          <w:tcPr>
            <w:vAlign w:val="top"/>
          </w:tcPr>
          <w:p w:rsidR="00000000" w:rsidDel="00000000" w:rsidP="00000000" w:rsidRDefault="00000000" w:rsidRPr="00000000" w14:paraId="00001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Ошибочное списание суммы денежных средств с валютного счета                              </w:t>
            </w:r>
          </w:p>
        </w:tc>
        <w:tc>
          <w:tcPr>
            <w:vAlign w:val="top"/>
          </w:tcPr>
          <w:p w:rsidR="00000000" w:rsidDel="00000000" w:rsidP="00000000" w:rsidRDefault="00000000" w:rsidRPr="00000000" w14:paraId="00001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w:t>
            </w:r>
          </w:p>
          <w:p w:rsidR="00000000" w:rsidDel="00000000" w:rsidP="00000000" w:rsidRDefault="00000000" w:rsidRPr="00000000" w14:paraId="00001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w:t>
            </w:r>
          </w:p>
        </w:tc>
      </w:tr>
    </w:tbl>
    <w:p w:rsidR="00000000" w:rsidDel="00000000" w:rsidP="00000000" w:rsidRDefault="00000000" w:rsidRPr="00000000" w14:paraId="00001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244 “Специальные счета в банках”</w:t>
      </w:r>
      <w:r w:rsidDel="00000000" w:rsidR="00000000" w:rsidRPr="00000000">
        <w:rPr>
          <w:rtl w:val="0"/>
        </w:rPr>
      </w:r>
    </w:p>
    <w:p w:rsidR="00000000" w:rsidDel="00000000" w:rsidP="00000000" w:rsidRDefault="00000000" w:rsidRPr="00000000" w14:paraId="00001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Счет 244 “Специальные счета в банках” предназначен для обобщения информации о наличии и движении денежных средств в национальной и иностранной валютах, находящихся на территории страны и за рубежом в аккредитивах, чековых книжках, кредитных и магнитных картах.</w:t>
      </w:r>
    </w:p>
    <w:p w:rsidR="00000000" w:rsidDel="00000000" w:rsidP="00000000" w:rsidRDefault="00000000" w:rsidRPr="00000000" w14:paraId="00001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Cчет активный, по дебету отражается поступление денежных средств на специальные счета в банках (открытие аккредитивов, чековых книжек, кредитных и магнитных карт), по кредиту - использование денежных средств. Сальдо счета дебетовое и представляет собой остаток неиспользованных денежных средств, числящихся в аккредитивах, чековых книжках, кредитных и магнитных картах на конец отчетного периода.</w:t>
      </w:r>
    </w:p>
    <w:p w:rsidR="00000000" w:rsidDel="00000000" w:rsidP="00000000" w:rsidRDefault="00000000" w:rsidRPr="00000000" w14:paraId="00001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244 “Специальные счета в банках” могут быть открыты следующие субсчета: 2441 “Аккредитивы”, 2442 “Чеки и (или) банковские карточки”, 2443 “Средства на кредитных и магнитных картах”. Наличие и движение средств в иностранных валютах учитываются на счете 244 “Специальные счета в банках” обособленно.</w:t>
      </w:r>
    </w:p>
    <w:p w:rsidR="00000000" w:rsidDel="00000000" w:rsidP="00000000" w:rsidRDefault="00000000" w:rsidRPr="00000000" w14:paraId="00001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специальных счетов в банках ведется по каждому их виду.</w:t>
      </w:r>
    </w:p>
    <w:p w:rsidR="00000000" w:rsidDel="00000000" w:rsidP="00000000" w:rsidRDefault="00000000" w:rsidRPr="00000000" w14:paraId="00001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244 “Специальные счета в банках”</w:t>
      </w:r>
      <w:r w:rsidDel="00000000" w:rsidR="00000000" w:rsidRPr="00000000">
        <w:rPr>
          <w:rtl w:val="0"/>
        </w:rPr>
      </w:r>
    </w:p>
    <w:p w:rsidR="00000000" w:rsidDel="00000000" w:rsidP="00000000" w:rsidRDefault="00000000" w:rsidRPr="00000000" w14:paraId="00001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79"/>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Открытие аккредитивов, чековых книжек, кредитных и магнитных карт за счет:</w:t>
            </w:r>
          </w:p>
        </w:tc>
        <w:tc>
          <w:tcPr>
            <w:vAlign w:val="top"/>
          </w:tcPr>
          <w:p w:rsidR="00000000" w:rsidDel="00000000" w:rsidP="00000000" w:rsidRDefault="00000000" w:rsidRPr="00000000" w14:paraId="00001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собственных денежных средств                  </w:t>
            </w:r>
          </w:p>
        </w:tc>
        <w:tc>
          <w:tcPr>
            <w:vAlign w:val="top"/>
          </w:tcPr>
          <w:p w:rsidR="00000000" w:rsidDel="00000000" w:rsidP="00000000" w:rsidRDefault="00000000" w:rsidRPr="00000000" w14:paraId="00001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315" w:hRule="atLeast"/>
          <w:tblHeader w:val="0"/>
        </w:trPr>
        <w:tc>
          <w:tcPr>
            <w:vAlign w:val="top"/>
          </w:tcPr>
          <w:p w:rsidR="00000000" w:rsidDel="00000000" w:rsidP="00000000" w:rsidRDefault="00000000" w:rsidRPr="00000000" w14:paraId="00001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краткосрочных кредитов банков                </w:t>
            </w:r>
          </w:p>
        </w:tc>
        <w:tc>
          <w:tcPr>
            <w:vAlign w:val="top"/>
          </w:tcPr>
          <w:p w:rsidR="00000000" w:rsidDel="00000000" w:rsidP="00000000" w:rsidRDefault="00000000" w:rsidRPr="00000000" w14:paraId="00001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tc>
      </w:tr>
      <w:tr>
        <w:trPr>
          <w:cantSplit w:val="0"/>
          <w:trHeight w:val="225" w:hRule="atLeast"/>
          <w:tblHeader w:val="0"/>
        </w:trPr>
        <w:tc>
          <w:tcPr>
            <w:vAlign w:val="top"/>
          </w:tcPr>
          <w:p w:rsidR="00000000" w:rsidDel="00000000" w:rsidP="00000000" w:rsidRDefault="00000000" w:rsidRPr="00000000" w14:paraId="00001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положительных курсовых разниц, возникших по остаткам валютных средств, числящихся в аккредитивах, кредитных и магнитных картах </w:t>
            </w:r>
          </w:p>
        </w:tc>
        <w:tc>
          <w:tcPr>
            <w:vAlign w:val="top"/>
          </w:tcPr>
          <w:p w:rsidR="00000000" w:rsidDel="00000000" w:rsidP="00000000" w:rsidRDefault="00000000" w:rsidRPr="00000000" w14:paraId="00001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1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244 “Специальные счета в банках”</w:t>
      </w:r>
      <w:r w:rsidDel="00000000" w:rsidR="00000000" w:rsidRPr="00000000">
        <w:rPr>
          <w:rtl w:val="0"/>
        </w:rPr>
      </w:r>
    </w:p>
    <w:p w:rsidR="00000000" w:rsidDel="00000000" w:rsidP="00000000" w:rsidRDefault="00000000" w:rsidRPr="00000000" w14:paraId="00001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0"/>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815" w:hRule="atLeast"/>
          <w:tblHeader w:val="0"/>
        </w:trPr>
        <w:tc>
          <w:tcPr>
            <w:vAlign w:val="top"/>
          </w:tcPr>
          <w:p w:rsidR="00000000" w:rsidDel="00000000" w:rsidP="00000000" w:rsidRDefault="00000000" w:rsidRPr="00000000" w14:paraId="00001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счетов поставщиков и подрядчиков за счет сумм аккредитивов и чеками из чековых книжек   </w:t>
            </w:r>
          </w:p>
          <w:p w:rsidR="00000000" w:rsidDel="00000000" w:rsidP="00000000" w:rsidRDefault="00000000" w:rsidRPr="00000000" w14:paraId="00001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1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tc>
      </w:tr>
      <w:tr>
        <w:trPr>
          <w:cantSplit w:val="0"/>
          <w:trHeight w:val="1125" w:hRule="atLeast"/>
          <w:tblHeader w:val="0"/>
        </w:trPr>
        <w:tc>
          <w:tcPr>
            <w:vAlign w:val="top"/>
          </w:tcPr>
          <w:p w:rsidR="00000000" w:rsidDel="00000000" w:rsidP="00000000" w:rsidRDefault="00000000" w:rsidRPr="00000000" w14:paraId="00001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неиспользованных сумм аккредитивов, кредитных и магнитных карт и чековых книжек на соответствующих счетах  </w:t>
            </w:r>
          </w:p>
        </w:tc>
        <w:tc>
          <w:tcPr>
            <w:vAlign w:val="top"/>
          </w:tcPr>
          <w:p w:rsidR="00000000" w:rsidDel="00000000" w:rsidP="00000000" w:rsidRDefault="00000000" w:rsidRPr="00000000" w14:paraId="00001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5" w:hRule="atLeast"/>
          <w:tblHeader w:val="0"/>
        </w:trPr>
        <w:tc>
          <w:tcPr>
            <w:vAlign w:val="top"/>
          </w:tcPr>
          <w:p w:rsidR="00000000" w:rsidDel="00000000" w:rsidP="00000000" w:rsidRDefault="00000000" w:rsidRPr="00000000" w14:paraId="00001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отрицательных курсовых разниц, возникших по остаткам валютных средств, числящихся в аккредитивах, кредитных и магнитных карт </w:t>
            </w:r>
          </w:p>
        </w:tc>
        <w:tc>
          <w:tcPr>
            <w:vAlign w:val="top"/>
          </w:tcPr>
          <w:p w:rsidR="00000000" w:rsidDel="00000000" w:rsidP="00000000" w:rsidRDefault="00000000" w:rsidRPr="00000000" w14:paraId="00001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245 “Денежные переводы в пути”</w:t>
      </w:r>
    </w:p>
    <w:p w:rsidR="00000000" w:rsidDel="00000000" w:rsidP="00000000" w:rsidRDefault="00000000" w:rsidRPr="00000000" w14:paraId="00001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Счет 245 “Денежные переводы в пути” предназначен для обобщения информации о наличии и движении денежных средств (переводов) в национальной и иностранной валютах в пути, то есть денежных сумм, внесенных в кассы банков, сберегательные кассы или кассы почтовых отделений для последующего зачисления на расчетный или иной счет организации.</w:t>
      </w:r>
    </w:p>
    <w:p w:rsidR="00000000" w:rsidDel="00000000" w:rsidP="00000000" w:rsidRDefault="00000000" w:rsidRPr="00000000" w14:paraId="00001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сумма денежных средств, находящихся в пути, по кредиту - зачисление на расчетный или другой счет организации денежных средств. Сальдо этого счета дебетовое и представляет собой наличие денежных средств, находящихся в пути, для зачисления на соответствующий банковский счет на конец отчетного периода.</w:t>
      </w:r>
    </w:p>
    <w:p w:rsidR="00000000" w:rsidDel="00000000" w:rsidP="00000000" w:rsidRDefault="00000000" w:rsidRPr="00000000" w14:paraId="00001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Движение денежных средств (переводов) в иностранных валютах учитывается на счете 245 “Денежные переводы в пути” обособленно.</w:t>
      </w:r>
    </w:p>
    <w:p w:rsidR="00000000" w:rsidDel="00000000" w:rsidP="00000000" w:rsidRDefault="00000000" w:rsidRPr="00000000" w14:paraId="00001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245 “Денежные переводы в пути”</w:t>
      </w:r>
      <w:r w:rsidDel="00000000" w:rsidR="00000000" w:rsidRPr="00000000">
        <w:rPr>
          <w:rtl w:val="0"/>
        </w:rPr>
      </w:r>
    </w:p>
    <w:p w:rsidR="00000000" w:rsidDel="00000000" w:rsidP="00000000" w:rsidRDefault="00000000" w:rsidRPr="00000000" w14:paraId="00001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1"/>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29" w:hRule="atLeast"/>
          <w:tblHeader w:val="0"/>
        </w:trPr>
        <w:tc>
          <w:tcPr>
            <w:vAlign w:val="top"/>
          </w:tcPr>
          <w:p w:rsidR="00000000" w:rsidDel="00000000" w:rsidP="00000000" w:rsidRDefault="00000000" w:rsidRPr="00000000" w14:paraId="00001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Внесение денежных средств в кассы банков,</w:t>
            </w:r>
          </w:p>
          <w:p w:rsidR="00000000" w:rsidDel="00000000" w:rsidP="00000000" w:rsidRDefault="00000000" w:rsidRPr="00000000" w14:paraId="00001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почтовых отделений для перевода и зачисления на счета организации в банках      </w:t>
            </w:r>
          </w:p>
        </w:tc>
        <w:tc>
          <w:tcPr>
            <w:vAlign w:val="top"/>
          </w:tcPr>
          <w:p w:rsidR="00000000" w:rsidDel="00000000" w:rsidP="00000000" w:rsidRDefault="00000000" w:rsidRPr="00000000" w14:paraId="00001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p w:rsidR="00000000" w:rsidDel="00000000" w:rsidP="00000000" w:rsidRDefault="00000000" w:rsidRPr="00000000" w14:paraId="00001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w:t>
            </w:r>
          </w:p>
          <w:p w:rsidR="00000000" w:rsidDel="00000000" w:rsidP="00000000" w:rsidRDefault="00000000" w:rsidRPr="00000000" w14:paraId="00001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дебиторская задолженность”</w:t>
            </w:r>
          </w:p>
        </w:tc>
      </w:tr>
    </w:tbl>
    <w:p w:rsidR="00000000" w:rsidDel="00000000" w:rsidP="00000000" w:rsidRDefault="00000000" w:rsidRPr="00000000" w14:paraId="00001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245 “Денежные переводы в пути”</w:t>
      </w:r>
      <w:r w:rsidDel="00000000" w:rsidR="00000000" w:rsidRPr="00000000">
        <w:rPr>
          <w:rtl w:val="0"/>
        </w:rPr>
      </w:r>
    </w:p>
    <w:p w:rsidR="00000000" w:rsidDel="00000000" w:rsidP="00000000" w:rsidRDefault="00000000" w:rsidRPr="00000000" w14:paraId="00001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2"/>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Зачисление на расчетный и валютный счет сумм денежных переводов в пути                             </w:t>
            </w:r>
          </w:p>
        </w:tc>
        <w:tc>
          <w:tcPr>
            <w:vAlign w:val="top"/>
          </w:tcPr>
          <w:p w:rsidR="00000000" w:rsidDel="00000000" w:rsidP="00000000" w:rsidRDefault="00000000" w:rsidRPr="00000000" w14:paraId="00001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246 “Денежные документы”</w:t>
      </w:r>
    </w:p>
    <w:p w:rsidR="00000000" w:rsidDel="00000000" w:rsidP="00000000" w:rsidRDefault="00000000" w:rsidRPr="00000000" w14:paraId="00001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Счет 246 “Денежные документы” предназначен для обобщения информации о наличии и движении денежных документов, находящихся в кассе организации (почтовых марок, вексельных марок, оплаченных транспортных билетов, полученных путевок на лечение и отдых).</w:t>
      </w:r>
    </w:p>
    <w:p w:rsidR="00000000" w:rsidDel="00000000" w:rsidP="00000000" w:rsidRDefault="00000000" w:rsidRPr="00000000" w14:paraId="00001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поступление денежных документов в кассу организации, по кредиту - выбытие денежных документов. Сальдо этого счета дебетовое и представляет собой наличие денежных документов на конец отчетного периода.</w:t>
      </w:r>
    </w:p>
    <w:p w:rsidR="00000000" w:rsidDel="00000000" w:rsidP="00000000" w:rsidRDefault="00000000" w:rsidRPr="00000000" w14:paraId="00001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денежных документов ведется по их видам.</w:t>
      </w:r>
    </w:p>
    <w:p w:rsidR="00000000" w:rsidDel="00000000" w:rsidP="00000000" w:rsidRDefault="00000000" w:rsidRPr="00000000" w14:paraId="00001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246 “Денежные документы”</w:t>
      </w:r>
      <w:r w:rsidDel="00000000" w:rsidR="00000000" w:rsidRPr="00000000">
        <w:rPr>
          <w:rtl w:val="0"/>
        </w:rPr>
      </w:r>
    </w:p>
    <w:p w:rsidR="00000000" w:rsidDel="00000000" w:rsidP="00000000" w:rsidRDefault="00000000" w:rsidRPr="00000000" w14:paraId="00001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3"/>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blHeader w:val="0"/>
        </w:trPr>
        <w:tc>
          <w:tcPr>
            <w:vAlign w:val="top"/>
          </w:tcPr>
          <w:p w:rsidR="00000000" w:rsidDel="00000000" w:rsidP="00000000" w:rsidRDefault="00000000" w:rsidRPr="00000000" w14:paraId="00001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1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денежных документов:</w:t>
            </w:r>
          </w:p>
        </w:tc>
        <w:tc>
          <w:tcPr>
            <w:vAlign w:val="top"/>
          </w:tcPr>
          <w:p w:rsidR="00000000" w:rsidDel="00000000" w:rsidP="00000000" w:rsidRDefault="00000000" w:rsidRPr="00000000" w14:paraId="00001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0" w:hRule="atLeast"/>
          <w:tblHeader w:val="0"/>
        </w:trPr>
        <w:tc>
          <w:tcPr>
            <w:vAlign w:val="top"/>
          </w:tcPr>
          <w:p w:rsidR="00000000" w:rsidDel="00000000" w:rsidP="00000000" w:rsidRDefault="00000000" w:rsidRPr="00000000" w14:paraId="00001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непосредственной оплатой               </w:t>
            </w:r>
          </w:p>
        </w:tc>
        <w:tc>
          <w:tcPr>
            <w:vAlign w:val="top"/>
          </w:tcPr>
          <w:p w:rsidR="00000000" w:rsidDel="00000000" w:rsidP="00000000" w:rsidRDefault="00000000" w:rsidRPr="00000000" w14:paraId="00001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95" w:hRule="atLeast"/>
          <w:tblHeader w:val="0"/>
        </w:trPr>
        <w:tc>
          <w:tcPr>
            <w:vAlign w:val="top"/>
          </w:tcPr>
          <w:p w:rsidR="00000000" w:rsidDel="00000000" w:rsidP="00000000" w:rsidRDefault="00000000" w:rsidRPr="00000000" w14:paraId="00001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через подотчетные лица:</w:t>
            </w:r>
          </w:p>
        </w:tc>
        <w:tc>
          <w:tcPr>
            <w:vAlign w:val="top"/>
          </w:tcPr>
          <w:p w:rsidR="00000000" w:rsidDel="00000000" w:rsidP="00000000" w:rsidRDefault="00000000" w:rsidRPr="00000000" w14:paraId="00001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1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получении ими аванса                  </w:t>
            </w:r>
          </w:p>
        </w:tc>
        <w:tc>
          <w:tcPr>
            <w:vAlign w:val="top"/>
          </w:tcPr>
          <w:p w:rsidR="00000000" w:rsidDel="00000000" w:rsidP="00000000" w:rsidRDefault="00000000" w:rsidRPr="00000000" w14:paraId="00001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405" w:hRule="atLeast"/>
          <w:tblHeader w:val="0"/>
        </w:trPr>
        <w:tc>
          <w:tcPr>
            <w:vAlign w:val="top"/>
          </w:tcPr>
          <w:p w:rsidR="00000000" w:rsidDel="00000000" w:rsidP="00000000" w:rsidRDefault="00000000" w:rsidRPr="00000000" w14:paraId="00001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без предварительного получения аванса     </w:t>
            </w:r>
          </w:p>
        </w:tc>
        <w:tc>
          <w:tcPr>
            <w:vAlign w:val="top"/>
          </w:tcPr>
          <w:p w:rsidR="00000000" w:rsidDel="00000000" w:rsidP="00000000" w:rsidRDefault="00000000" w:rsidRPr="00000000" w14:paraId="00001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570" w:hRule="atLeast"/>
          <w:tblHeader w:val="0"/>
        </w:trPr>
        <w:tc>
          <w:tcPr>
            <w:vAlign w:val="top"/>
          </w:tcPr>
          <w:p w:rsidR="00000000" w:rsidDel="00000000" w:rsidP="00000000" w:rsidRDefault="00000000" w:rsidRPr="00000000" w14:paraId="00001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Приобретение денежных документов при последующей оплате у:</w:t>
            </w:r>
          </w:p>
        </w:tc>
        <w:tc>
          <w:tcPr>
            <w:vAlign w:val="top"/>
          </w:tcPr>
          <w:p w:rsidR="00000000" w:rsidDel="00000000" w:rsidP="00000000" w:rsidRDefault="00000000" w:rsidRPr="00000000" w14:paraId="00001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несвязанных сторон                       </w:t>
            </w:r>
          </w:p>
        </w:tc>
        <w:tc>
          <w:tcPr>
            <w:vAlign w:val="top"/>
          </w:tcPr>
          <w:p w:rsidR="00000000" w:rsidDel="00000000" w:rsidP="00000000" w:rsidRDefault="00000000" w:rsidRPr="00000000" w14:paraId="00001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25" w:hRule="atLeast"/>
          <w:tblHeader w:val="0"/>
        </w:trPr>
        <w:tc>
          <w:tcPr>
            <w:vAlign w:val="top"/>
          </w:tcPr>
          <w:p w:rsidR="00000000" w:rsidDel="00000000" w:rsidP="00000000" w:rsidRDefault="00000000" w:rsidRPr="00000000" w14:paraId="00001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связанных сторон                         </w:t>
            </w:r>
          </w:p>
        </w:tc>
        <w:tc>
          <w:tcPr>
            <w:vAlign w:val="top"/>
          </w:tcPr>
          <w:p w:rsidR="00000000" w:rsidDel="00000000" w:rsidP="00000000" w:rsidRDefault="00000000" w:rsidRPr="00000000" w14:paraId="00001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870" w:hRule="atLeast"/>
          <w:tblHeader w:val="0"/>
        </w:trPr>
        <w:tc>
          <w:tcPr>
            <w:vAlign w:val="top"/>
          </w:tcPr>
          <w:p w:rsidR="00000000" w:rsidDel="00000000" w:rsidP="00000000" w:rsidRDefault="00000000" w:rsidRPr="00000000" w14:paraId="00001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денежных документов, выявленных при инвентаризации</w:t>
            </w:r>
          </w:p>
        </w:tc>
        <w:tc>
          <w:tcPr>
            <w:vAlign w:val="top"/>
          </w:tcPr>
          <w:p w:rsidR="00000000" w:rsidDel="00000000" w:rsidP="00000000" w:rsidRDefault="00000000" w:rsidRPr="00000000" w14:paraId="00001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5" w:hRule="atLeast"/>
          <w:tblHeader w:val="0"/>
        </w:trPr>
        <w:tc>
          <w:tcPr>
            <w:vAlign w:val="top"/>
          </w:tcPr>
          <w:p w:rsidR="00000000" w:rsidDel="00000000" w:rsidP="00000000" w:rsidRDefault="00000000" w:rsidRPr="00000000" w14:paraId="00001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документов при обмене на другие активы                                 </w:t>
            </w:r>
          </w:p>
        </w:tc>
        <w:tc>
          <w:tcPr>
            <w:vAlign w:val="top"/>
          </w:tcPr>
          <w:p w:rsidR="00000000" w:rsidDel="00000000" w:rsidP="00000000" w:rsidRDefault="00000000" w:rsidRPr="00000000" w14:paraId="00001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 </w:t>
            </w:r>
          </w:p>
          <w:p w:rsidR="00000000" w:rsidDel="00000000" w:rsidP="00000000" w:rsidRDefault="00000000" w:rsidRPr="00000000" w14:paraId="00001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1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246 “Денежные документы”</w:t>
      </w:r>
      <w:r w:rsidDel="00000000" w:rsidR="00000000" w:rsidRPr="00000000">
        <w:rPr>
          <w:rtl w:val="0"/>
        </w:rPr>
      </w:r>
    </w:p>
    <w:p w:rsidR="00000000" w:rsidDel="00000000" w:rsidP="00000000" w:rsidRDefault="00000000" w:rsidRPr="00000000" w14:paraId="00001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4"/>
        <w:tblW w:w="9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5043"/>
        <w:tblGridChange w:id="0">
          <w:tblGrid>
            <w:gridCol w:w="4785"/>
            <w:gridCol w:w="5043"/>
          </w:tblGrid>
        </w:tblGridChange>
      </w:tblGrid>
      <w:tr>
        <w:trPr>
          <w:cantSplit w:val="0"/>
          <w:trHeight w:val="243" w:hRule="atLeast"/>
          <w:tblHeader w:val="0"/>
        </w:trPr>
        <w:tc>
          <w:tcPr>
            <w:vAlign w:val="top"/>
          </w:tcPr>
          <w:p w:rsidR="00000000" w:rsidDel="00000000" w:rsidP="00000000" w:rsidRDefault="00000000" w:rsidRPr="00000000" w14:paraId="00001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Выбытие денежных документов (продажа, обмен)  </w:t>
            </w:r>
          </w:p>
        </w:tc>
        <w:tc>
          <w:tcPr>
            <w:vAlign w:val="top"/>
          </w:tcPr>
          <w:p w:rsidR="00000000" w:rsidDel="00000000" w:rsidP="00000000" w:rsidRDefault="00000000" w:rsidRPr="00000000" w14:paraId="00001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1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выявленной при инвентаризации недостачи денежных документов                                      </w:t>
            </w:r>
          </w:p>
        </w:tc>
        <w:tc>
          <w:tcPr>
            <w:vAlign w:val="top"/>
          </w:tcPr>
          <w:p w:rsidR="00000000" w:rsidDel="00000000" w:rsidP="00000000" w:rsidRDefault="00000000" w:rsidRPr="00000000" w14:paraId="00001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25 “ДОЛГОСРОЧНЫЕ АКТИВЫ И (ИЛИ) ГРУППЫ ВЫБЫТИЯ, УДЕРЖИВАЕМЫЕ ДЛЯ ПРОДАЖИ”</w:t>
      </w:r>
      <w:r w:rsidDel="00000000" w:rsidR="00000000" w:rsidRPr="00000000">
        <w:rPr>
          <w:rtl w:val="0"/>
        </w:rPr>
      </w:r>
    </w:p>
    <w:p w:rsidR="00000000" w:rsidDel="00000000" w:rsidP="00000000" w:rsidRDefault="00000000" w:rsidRPr="00000000" w14:paraId="00001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84. Группа 25 “Долгосрочные активы и (или) группы выбытия, удерживаемые для продажи” включает синтетические счета: 251 “Долгосрочные активы, удерживаемые для продажи”, 252 «Группы выбытия, удерживаемые для продажи». Сальдо счетов этой группы отражается в подразделе “Долгосрочные активы и (или) группы выбытия, удерживаемые для продажи” Балансового отчета о финансовом положении организации.</w:t>
      </w:r>
    </w:p>
    <w:p w:rsidR="00000000" w:rsidDel="00000000" w:rsidP="00000000" w:rsidRDefault="00000000" w:rsidRPr="00000000" w14:paraId="00001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251 “Долгосрочные активы, удерживаемые для продажи”</w:t>
      </w:r>
      <w:r w:rsidDel="00000000" w:rsidR="00000000" w:rsidRPr="00000000">
        <w:rPr>
          <w:rtl w:val="0"/>
        </w:rPr>
      </w:r>
    </w:p>
    <w:p w:rsidR="00000000" w:rsidDel="00000000" w:rsidP="00000000" w:rsidRDefault="00000000" w:rsidRPr="00000000" w14:paraId="00001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Счет 251 “Долгосрочные активы, удерживаемые для продажи” предназначен для обобщения информации о наличии и движении долгосрочных активов для продажи.</w:t>
      </w:r>
    </w:p>
    <w:p w:rsidR="00000000" w:rsidDel="00000000" w:rsidP="00000000" w:rsidRDefault="00000000" w:rsidRPr="00000000" w14:paraId="00001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поступление долгосрочных активов для продажи, по кредиту - их выбытие. Сальдо этого счета дебетовое и представляет собой стоимость имеющихся у организации долгосрочных активов для продажи на конец отчетного периода.</w:t>
      </w:r>
    </w:p>
    <w:p w:rsidR="00000000" w:rsidDel="00000000" w:rsidP="00000000" w:rsidRDefault="00000000" w:rsidRPr="00000000" w14:paraId="00001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долгосрочных активов для продажи ведется по их видам и группам.</w:t>
      </w:r>
    </w:p>
    <w:p w:rsidR="00000000" w:rsidDel="00000000" w:rsidP="00000000" w:rsidRDefault="00000000" w:rsidRPr="00000000" w14:paraId="00001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251 “Долгосрочные активы, удерживаемые для продажи”</w:t>
      </w:r>
      <w:r w:rsidDel="00000000" w:rsidR="00000000" w:rsidRPr="00000000">
        <w:rPr>
          <w:rtl w:val="0"/>
        </w:rPr>
      </w:r>
    </w:p>
    <w:p w:rsidR="00000000" w:rsidDel="00000000" w:rsidP="00000000" w:rsidRDefault="00000000" w:rsidRPr="00000000" w14:paraId="00001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корреспондирует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35" w:hRule="atLeast"/>
          <w:tblHeader w:val="0"/>
        </w:trPr>
        <w:tc>
          <w:tcPr>
            <w:vAlign w:val="top"/>
          </w:tcPr>
          <w:p w:rsidR="00000000" w:rsidDel="00000000" w:rsidP="00000000" w:rsidRDefault="00000000" w:rsidRPr="00000000" w14:paraId="00001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активов</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(по остаточной стоимости)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состав долгосрочных активов для продажи </w:t>
            </w:r>
          </w:p>
        </w:tc>
        <w:tc>
          <w:tcPr>
            <w:vAlign w:val="top"/>
          </w:tcPr>
          <w:p w:rsidR="00000000" w:rsidDel="00000000" w:rsidP="00000000" w:rsidRDefault="00000000" w:rsidRPr="00000000" w14:paraId="00001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360" w:hRule="atLeast"/>
          <w:tblHeader w:val="0"/>
        </w:trPr>
        <w:tc>
          <w:tcPr>
            <w:vAlign w:val="top"/>
          </w:tcPr>
          <w:p w:rsidR="00000000" w:rsidDel="00000000" w:rsidP="00000000" w:rsidRDefault="00000000" w:rsidRPr="00000000" w14:paraId="00001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долгосрочного актива, предназначенного для продажи, вследствие обращения взыскания</w:t>
            </w:r>
          </w:p>
        </w:tc>
        <w:tc>
          <w:tcPr>
            <w:vAlign w:val="top"/>
          </w:tcPr>
          <w:p w:rsidR="00000000" w:rsidDel="00000000" w:rsidP="00000000" w:rsidRDefault="00000000" w:rsidRPr="00000000" w14:paraId="00001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810" w:hRule="atLeast"/>
          <w:tblHeader w:val="0"/>
        </w:trPr>
        <w:tc>
          <w:tcPr>
            <w:vAlign w:val="top"/>
          </w:tcPr>
          <w:p w:rsidR="00000000" w:rsidDel="00000000" w:rsidP="00000000" w:rsidRDefault="00000000" w:rsidRPr="00000000" w14:paraId="00001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долгосрочных активов </w:t>
            </w:r>
          </w:p>
          <w:p w:rsidR="00000000" w:rsidDel="00000000" w:rsidP="00000000" w:rsidRDefault="00000000" w:rsidRPr="00000000" w14:paraId="00001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продажи при непосредственной оплате</w:t>
            </w:r>
          </w:p>
        </w:tc>
        <w:tc>
          <w:tcPr>
            <w:vAlign w:val="top"/>
          </w:tcPr>
          <w:p w:rsidR="00000000" w:rsidDel="00000000" w:rsidP="00000000" w:rsidRDefault="00000000" w:rsidRPr="00000000" w14:paraId="00001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125" w:hRule="atLeast"/>
          <w:tblHeader w:val="0"/>
        </w:trPr>
        <w:tc>
          <w:tcPr>
            <w:vAlign w:val="top"/>
          </w:tcPr>
          <w:p w:rsidR="00000000" w:rsidDel="00000000" w:rsidP="00000000" w:rsidRDefault="00000000" w:rsidRPr="00000000" w14:paraId="00001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долгосрочных активов для продажи при последующей оплате</w:t>
            </w:r>
          </w:p>
          <w:p w:rsidR="00000000" w:rsidDel="00000000" w:rsidP="00000000" w:rsidRDefault="00000000" w:rsidRPr="00000000" w14:paraId="00001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bl>
    <w:p w:rsidR="00000000" w:rsidDel="00000000" w:rsidP="00000000" w:rsidRDefault="00000000" w:rsidRPr="00000000" w14:paraId="00001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251 “Долгосрочные активы, удерживаемые для продажи”</w:t>
      </w:r>
      <w:r w:rsidDel="00000000" w:rsidR="00000000" w:rsidRPr="00000000">
        <w:rPr>
          <w:rtl w:val="0"/>
        </w:rPr>
      </w:r>
    </w:p>
    <w:p w:rsidR="00000000" w:rsidDel="00000000" w:rsidP="00000000" w:rsidRDefault="00000000" w:rsidRPr="00000000" w14:paraId="00001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корреспондирует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80" w:hRule="atLeast"/>
          <w:tblHeader w:val="0"/>
        </w:trPr>
        <w:tc>
          <w:tcPr>
            <w:vAlign w:val="top"/>
          </w:tcPr>
          <w:p w:rsidR="00000000" w:rsidDel="00000000" w:rsidP="00000000" w:rsidRDefault="00000000" w:rsidRPr="00000000" w14:paraId="00001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долгосрочных активов для продажи при реализации </w:t>
            </w:r>
          </w:p>
        </w:tc>
        <w:tc>
          <w:tcPr>
            <w:vAlign w:val="top"/>
          </w:tcPr>
          <w:p w:rsidR="00000000" w:rsidDel="00000000" w:rsidP="00000000" w:rsidRDefault="00000000" w:rsidRPr="00000000" w14:paraId="00001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5" w:hRule="atLeast"/>
          <w:tblHeader w:val="0"/>
        </w:trPr>
        <w:tc>
          <w:tcPr>
            <w:vAlign w:val="top"/>
          </w:tcPr>
          <w:p w:rsidR="00000000" w:rsidDel="00000000" w:rsidP="00000000" w:rsidRDefault="00000000" w:rsidRPr="00000000" w14:paraId="00001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активов для продажи в состав основных средств, нематериальных активов, незавершенных материальных активов</w:t>
            </w:r>
          </w:p>
        </w:tc>
        <w:tc>
          <w:tcPr>
            <w:vAlign w:val="top"/>
          </w:tcPr>
          <w:p w:rsidR="00000000" w:rsidDel="00000000" w:rsidP="00000000" w:rsidRDefault="00000000" w:rsidRPr="00000000" w14:paraId="00001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1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252 “Группы выбытия, удерживаемые для продажи”</w:t>
      </w:r>
      <w:r w:rsidDel="00000000" w:rsidR="00000000" w:rsidRPr="00000000">
        <w:rPr>
          <w:rtl w:val="0"/>
        </w:rPr>
      </w:r>
    </w:p>
    <w:p w:rsidR="00000000" w:rsidDel="00000000" w:rsidP="00000000" w:rsidRDefault="00000000" w:rsidRPr="00000000" w14:paraId="00001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 Счет 252 “Группы выбытия, удерживаемые для продажи” предназначен для обобщения информации о наличии и движении групп выбытия, удерживаемых для продажи.</w:t>
      </w:r>
    </w:p>
    <w:p w:rsidR="00000000" w:rsidDel="00000000" w:rsidP="00000000" w:rsidRDefault="00000000" w:rsidRPr="00000000" w14:paraId="00001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формирование группы выбытия для продажи, по кредиту - ее выбытие. Сальдо этого счета дебетовое и представляет собой стоимость имеющихся у организации групп выбытия для продажи на конец отчетного периода.</w:t>
      </w:r>
    </w:p>
    <w:p w:rsidR="00000000" w:rsidDel="00000000" w:rsidP="00000000" w:rsidRDefault="00000000" w:rsidRPr="00000000" w14:paraId="00001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состава группы выбытия для продажи ведется по ее составным компонентам.</w:t>
      </w:r>
    </w:p>
    <w:p w:rsidR="00000000" w:rsidDel="00000000" w:rsidP="00000000" w:rsidRDefault="00000000" w:rsidRPr="00000000" w14:paraId="00001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252 “ Группы выбытия, удерживаемые для продажи ”</w:t>
      </w:r>
      <w:r w:rsidDel="00000000" w:rsidR="00000000" w:rsidRPr="00000000">
        <w:rPr>
          <w:rtl w:val="0"/>
        </w:rPr>
      </w:r>
    </w:p>
    <w:p w:rsidR="00000000" w:rsidDel="00000000" w:rsidP="00000000" w:rsidRDefault="00000000" w:rsidRPr="00000000" w14:paraId="00001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корреспондирует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35" w:hRule="atLeast"/>
          <w:tblHeader w:val="0"/>
        </w:trPr>
        <w:tc>
          <w:tcPr>
            <w:vAlign w:val="top"/>
          </w:tcPr>
          <w:p w:rsidR="00000000" w:rsidDel="00000000" w:rsidP="00000000" w:rsidRDefault="00000000" w:rsidRPr="00000000" w14:paraId="00001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активов в состав групп выбытия для продажи </w:t>
            </w:r>
          </w:p>
        </w:tc>
        <w:tc>
          <w:tcPr>
            <w:vAlign w:val="top"/>
          </w:tcPr>
          <w:p w:rsidR="00000000" w:rsidDel="00000000" w:rsidP="00000000" w:rsidRDefault="00000000" w:rsidRPr="00000000" w14:paraId="00001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1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252 “ Группы выбытия, удерживаемые для продажи ”</w:t>
      </w:r>
      <w:r w:rsidDel="00000000" w:rsidR="00000000" w:rsidRPr="00000000">
        <w:rPr>
          <w:rtl w:val="0"/>
        </w:rPr>
      </w:r>
    </w:p>
    <w:p w:rsidR="00000000" w:rsidDel="00000000" w:rsidP="00000000" w:rsidRDefault="00000000" w:rsidRPr="00000000" w14:paraId="00001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корреспондирует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80" w:hRule="atLeast"/>
          <w:tblHeader w:val="0"/>
        </w:trPr>
        <w:tc>
          <w:tcPr>
            <w:vAlign w:val="top"/>
          </w:tcPr>
          <w:p w:rsidR="00000000" w:rsidDel="00000000" w:rsidP="00000000" w:rsidRDefault="00000000" w:rsidRPr="00000000" w14:paraId="00001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выбывших групп выбытия для продажи при реализации </w:t>
            </w:r>
          </w:p>
        </w:tc>
        <w:tc>
          <w:tcPr>
            <w:vAlign w:val="top"/>
          </w:tcPr>
          <w:p w:rsidR="00000000" w:rsidDel="00000000" w:rsidP="00000000" w:rsidRDefault="00000000" w:rsidRPr="00000000" w14:paraId="00001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25" w:hRule="atLeast"/>
          <w:tblHeader w:val="0"/>
        </w:trPr>
        <w:tc>
          <w:tcPr>
            <w:vAlign w:val="top"/>
          </w:tcPr>
          <w:p w:rsidR="00000000" w:rsidDel="00000000" w:rsidP="00000000" w:rsidRDefault="00000000" w:rsidRPr="00000000" w14:paraId="00001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активов, учтенных в составе групп выбытия для продажи, в состав основных средств, нематериальных активов, незавершенных материальных активов</w:t>
            </w:r>
          </w:p>
        </w:tc>
        <w:tc>
          <w:tcPr>
            <w:vAlign w:val="top"/>
          </w:tcPr>
          <w:p w:rsidR="00000000" w:rsidDel="00000000" w:rsidP="00000000" w:rsidRDefault="00000000" w:rsidRPr="00000000" w14:paraId="00001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1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26 “КРАТКОСРОЧНЫЕ БИОЛОГИЧЕСКИЕ АКТИВЫ”</w:t>
      </w:r>
      <w:r w:rsidDel="00000000" w:rsidR="00000000" w:rsidRPr="00000000">
        <w:rPr>
          <w:rtl w:val="0"/>
        </w:rPr>
      </w:r>
    </w:p>
    <w:p w:rsidR="00000000" w:rsidDel="00000000" w:rsidP="00000000" w:rsidRDefault="00000000" w:rsidRPr="00000000" w14:paraId="00001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87. Группа 26 “Краткосрочные биологические активы” включает синтетический счет 261 “Краткосрочные биологические активы”. Сальдо счетов этой группы отражается в подразделе “Краткосрочные биологические активы” Балансового отчета о финансовом положении организации.</w:t>
      </w:r>
    </w:p>
    <w:p w:rsidR="00000000" w:rsidDel="00000000" w:rsidP="00000000" w:rsidRDefault="00000000" w:rsidRPr="00000000" w14:paraId="00001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Счет 261 “Краткосрочные биологические активы ”</w:t>
      </w:r>
      <w:r w:rsidDel="00000000" w:rsidR="00000000" w:rsidRPr="00000000">
        <w:rPr>
          <w:rtl w:val="0"/>
        </w:rPr>
      </w:r>
    </w:p>
    <w:p w:rsidR="00000000" w:rsidDel="00000000" w:rsidP="00000000" w:rsidRDefault="00000000" w:rsidRPr="00000000" w14:paraId="00001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88. Счет 261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биологические активы ” предназначен для обобщения информации о наличии и движении биологических активов, способных давать сельскохозяйственную продукцию и  (или) дополнительные биологические активы (обеспечивать их регулярное получение).</w:t>
      </w:r>
    </w:p>
    <w:p w:rsidR="00000000" w:rsidDel="00000000" w:rsidP="00000000" w:rsidRDefault="00000000" w:rsidRPr="00000000" w14:paraId="00001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первоначальная стоимость краткосрочных биологических активов, а также полученной продукции от этих активов, по кредиту – стоимость краткосрочных биологических активов, переведенных в основное производство и выбывших из организации. Сальдо этого счета дебетовое и представляет собой стоимость имеющихся у организации краткосрочных биологических активов на конец отчетного периода.</w:t>
      </w:r>
    </w:p>
    <w:p w:rsidR="00000000" w:rsidDel="00000000" w:rsidP="00000000" w:rsidRDefault="00000000" w:rsidRPr="00000000" w14:paraId="00001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краткосрочных биологических активов ведется по их видам.</w:t>
      </w:r>
    </w:p>
    <w:p w:rsidR="00000000" w:rsidDel="00000000" w:rsidP="00000000" w:rsidRDefault="00000000" w:rsidRPr="00000000" w14:paraId="00001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261 “ Краткосрочные биологические активы</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корреспондирует</w:t>
      </w:r>
    </w:p>
    <w:p w:rsidR="00000000" w:rsidDel="00000000" w:rsidP="00000000" w:rsidRDefault="00000000" w:rsidRPr="00000000" w14:paraId="00001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p>
    <w:p w:rsidR="00000000" w:rsidDel="00000000" w:rsidP="00000000" w:rsidRDefault="00000000" w:rsidRPr="00000000" w14:paraId="00001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89"/>
        <w:tblW w:w="96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901"/>
        <w:tblGridChange w:id="0">
          <w:tblGrid>
            <w:gridCol w:w="4785"/>
            <w:gridCol w:w="4901"/>
          </w:tblGrid>
        </w:tblGridChange>
      </w:tblGrid>
      <w:tr>
        <w:trPr>
          <w:cantSplit w:val="0"/>
          <w:tblHeader w:val="0"/>
        </w:trPr>
        <w:tc>
          <w:tcPr>
            <w:vAlign w:val="top"/>
          </w:tcPr>
          <w:p w:rsidR="00000000" w:rsidDel="00000000" w:rsidP="00000000" w:rsidRDefault="00000000" w:rsidRPr="00000000" w14:paraId="00001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35" w:hRule="atLeast"/>
          <w:tblHeader w:val="0"/>
        </w:trPr>
        <w:tc>
          <w:tcPr>
            <w:vAlign w:val="top"/>
          </w:tcPr>
          <w:p w:rsidR="00000000" w:rsidDel="00000000" w:rsidP="00000000" w:rsidRDefault="00000000" w:rsidRPr="00000000" w14:paraId="00001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первоначальной стоимости краткосрочных биологических активов приобретенных при:</w:t>
            </w:r>
          </w:p>
        </w:tc>
        <w:tc>
          <w:tcPr>
            <w:vAlign w:val="top"/>
          </w:tcPr>
          <w:p w:rsidR="00000000" w:rsidDel="00000000" w:rsidP="00000000" w:rsidRDefault="00000000" w:rsidRPr="00000000" w14:paraId="00001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40" w:hRule="atLeast"/>
          <w:tblHeader w:val="0"/>
        </w:trPr>
        <w:tc>
          <w:tcPr>
            <w:vAlign w:val="top"/>
          </w:tcPr>
          <w:p w:rsidR="00000000" w:rsidDel="00000000" w:rsidP="00000000" w:rsidRDefault="00000000" w:rsidRPr="00000000" w14:paraId="00001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непосредственной оплате                   </w:t>
            </w:r>
          </w:p>
        </w:tc>
        <w:tc>
          <w:tcPr>
            <w:vAlign w:val="top"/>
          </w:tcPr>
          <w:p w:rsidR="00000000" w:rsidDel="00000000" w:rsidP="00000000" w:rsidRDefault="00000000" w:rsidRPr="00000000" w14:paraId="00001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180" w:hRule="atLeast"/>
          <w:tblHeader w:val="0"/>
        </w:trPr>
        <w:tc>
          <w:tcPr>
            <w:vAlign w:val="top"/>
          </w:tcPr>
          <w:p w:rsidR="00000000" w:rsidDel="00000000" w:rsidP="00000000" w:rsidRDefault="00000000" w:rsidRPr="00000000" w14:paraId="00001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принятии счетов к оплате от:               </w:t>
            </w:r>
          </w:p>
        </w:tc>
        <w:tc>
          <w:tcPr>
            <w:vAlign w:val="top"/>
          </w:tcPr>
          <w:p w:rsidR="00000000" w:rsidDel="00000000" w:rsidP="00000000" w:rsidRDefault="00000000" w:rsidRPr="00000000" w14:paraId="00001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15" w:hRule="atLeast"/>
          <w:tblHeader w:val="0"/>
        </w:trPr>
        <w:tc>
          <w:tcPr>
            <w:vAlign w:val="top"/>
          </w:tcPr>
          <w:p w:rsidR="00000000" w:rsidDel="00000000" w:rsidP="00000000" w:rsidRDefault="00000000" w:rsidRPr="00000000" w14:paraId="00001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сторонних поставщиков                      </w:t>
            </w:r>
          </w:p>
          <w:p w:rsidR="00000000" w:rsidDel="00000000" w:rsidP="00000000" w:rsidRDefault="00000000" w:rsidRPr="00000000" w14:paraId="00001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tc>
      </w:tr>
      <w:tr>
        <w:trPr>
          <w:cantSplit w:val="0"/>
          <w:trHeight w:val="525" w:hRule="atLeast"/>
          <w:tblHeader w:val="0"/>
        </w:trPr>
        <w:tc>
          <w:tcPr>
            <w:vAlign w:val="top"/>
          </w:tcPr>
          <w:p w:rsidR="00000000" w:rsidDel="00000000" w:rsidP="00000000" w:rsidRDefault="00000000" w:rsidRPr="00000000" w14:paraId="00001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дочерних, ассоциированных и других      </w:t>
            </w:r>
          </w:p>
          <w:p w:rsidR="00000000" w:rsidDel="00000000" w:rsidP="00000000" w:rsidRDefault="00000000" w:rsidRPr="00000000" w14:paraId="00001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связанных сторон                  </w:t>
            </w:r>
          </w:p>
        </w:tc>
        <w:tc>
          <w:tcPr>
            <w:vAlign w:val="top"/>
          </w:tcPr>
          <w:p w:rsidR="00000000" w:rsidDel="00000000" w:rsidP="00000000" w:rsidRDefault="00000000" w:rsidRPr="00000000" w14:paraId="00001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172" w:hRule="atLeast"/>
          <w:tblHeader w:val="0"/>
        </w:trPr>
        <w:tc>
          <w:tcPr>
            <w:vAlign w:val="top"/>
          </w:tcPr>
          <w:p w:rsidR="00000000" w:rsidDel="00000000" w:rsidP="00000000" w:rsidRDefault="00000000" w:rsidRPr="00000000" w14:paraId="00001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Транспортно-заготовительные расходы, связанные с приобретением краткосрочных биологических активов      </w:t>
            </w:r>
          </w:p>
        </w:tc>
        <w:tc>
          <w:tcPr>
            <w:vAlign w:val="top"/>
          </w:tcPr>
          <w:p w:rsidR="00000000" w:rsidDel="00000000" w:rsidP="00000000" w:rsidRDefault="00000000" w:rsidRPr="00000000" w14:paraId="00001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1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810" w:hRule="atLeast"/>
          <w:tblHeader w:val="0"/>
        </w:trPr>
        <w:tc>
          <w:tcPr>
            <w:vAlign w:val="top"/>
          </w:tcPr>
          <w:p w:rsidR="00000000" w:rsidDel="00000000" w:rsidP="00000000" w:rsidRDefault="00000000" w:rsidRPr="00000000" w14:paraId="00001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приплода животных, полученного от продуктивного и рабочего скота, по фактической себестоимости  </w:t>
            </w:r>
          </w:p>
        </w:tc>
        <w:tc>
          <w:tcPr>
            <w:vAlign w:val="top"/>
          </w:tcPr>
          <w:p w:rsidR="00000000" w:rsidDel="00000000" w:rsidP="00000000" w:rsidRDefault="00000000" w:rsidRPr="00000000" w14:paraId="00001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1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1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животных из основного стада при</w:t>
            </w:r>
          </w:p>
          <w:p w:rsidR="00000000" w:rsidDel="00000000" w:rsidP="00000000" w:rsidRDefault="00000000" w:rsidRPr="00000000" w14:paraId="00001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постановке на откорм по балансовой стоимости </w:t>
            </w:r>
          </w:p>
        </w:tc>
        <w:tc>
          <w:tcPr>
            <w:vAlign w:val="top"/>
          </w:tcPr>
          <w:p w:rsidR="00000000" w:rsidDel="00000000" w:rsidP="00000000" w:rsidRDefault="00000000" w:rsidRPr="00000000" w14:paraId="00001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“Биологические активы”</w:t>
            </w:r>
          </w:p>
          <w:p w:rsidR="00000000" w:rsidDel="00000000" w:rsidP="00000000" w:rsidRDefault="00000000" w:rsidRPr="00000000" w14:paraId="00001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превышающей чистую стоимость реализации по предыдущей оценке животных (в пределах их себестоимости) </w:t>
            </w:r>
          </w:p>
        </w:tc>
        <w:tc>
          <w:tcPr>
            <w:vAlign w:val="top"/>
          </w:tcPr>
          <w:p w:rsidR="00000000" w:rsidDel="00000000" w:rsidP="00000000" w:rsidRDefault="00000000" w:rsidRPr="00000000" w14:paraId="00001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1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краткосрочных биологических активов, выявленных при инвентаризации, по первоначальной стоимости                         </w:t>
            </w:r>
          </w:p>
        </w:tc>
        <w:tc>
          <w:tcPr>
            <w:vAlign w:val="top"/>
          </w:tcPr>
          <w:p w:rsidR="00000000" w:rsidDel="00000000" w:rsidP="00000000" w:rsidRDefault="00000000" w:rsidRPr="00000000" w14:paraId="00001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261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биологические активы ” корреспондирует</w:t>
      </w:r>
      <w:r w:rsidDel="00000000" w:rsidR="00000000" w:rsidRPr="00000000">
        <w:rPr>
          <w:rtl w:val="0"/>
        </w:rPr>
      </w:r>
    </w:p>
    <w:p w:rsidR="00000000" w:rsidDel="00000000" w:rsidP="00000000" w:rsidRDefault="00000000" w:rsidRPr="00000000" w14:paraId="00001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0"/>
        <w:tblW w:w="97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959"/>
        <w:tblGridChange w:id="0">
          <w:tblGrid>
            <w:gridCol w:w="4785"/>
            <w:gridCol w:w="4959"/>
          </w:tblGrid>
        </w:tblGridChange>
      </w:tblGrid>
      <w:tr>
        <w:trPr>
          <w:cantSplit w:val="0"/>
          <w:tblHeader w:val="0"/>
        </w:trPr>
        <w:tc>
          <w:tcPr>
            <w:vAlign w:val="top"/>
          </w:tcPr>
          <w:p w:rsidR="00000000" w:rsidDel="00000000" w:rsidP="00000000" w:rsidRDefault="00000000" w:rsidRPr="00000000" w14:paraId="00001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краткосрочных биологических активов в состав долгосрочных</w:t>
            </w:r>
          </w:p>
        </w:tc>
        <w:tc>
          <w:tcPr>
            <w:vAlign w:val="top"/>
          </w:tcPr>
          <w:p w:rsidR="00000000" w:rsidDel="00000000" w:rsidP="00000000" w:rsidRDefault="00000000" w:rsidRPr="00000000" w14:paraId="00001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“Биологические активы”</w:t>
            </w:r>
          </w:p>
          <w:p w:rsidR="00000000" w:rsidDel="00000000" w:rsidP="00000000" w:rsidRDefault="00000000" w:rsidRPr="00000000" w14:paraId="00001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vAlign w:val="top"/>
          </w:tcPr>
          <w:p w:rsidR="00000000" w:rsidDel="00000000" w:rsidP="00000000" w:rsidRDefault="00000000" w:rsidRPr="00000000" w14:paraId="00001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павших животных, находящихся на выращивании и откорме </w:t>
            </w:r>
          </w:p>
        </w:tc>
        <w:tc>
          <w:tcPr>
            <w:vAlign w:val="top"/>
          </w:tcPr>
          <w:p w:rsidR="00000000" w:rsidDel="00000000" w:rsidP="00000000" w:rsidRDefault="00000000" w:rsidRPr="00000000" w14:paraId="00001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1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выявленных при инвентаризации недостач и потерь краткосрочных биологических активов, по балансовой стоимости</w:t>
            </w:r>
          </w:p>
        </w:tc>
        <w:tc>
          <w:tcPr>
            <w:vAlign w:val="top"/>
          </w:tcPr>
          <w:p w:rsidR="00000000" w:rsidDel="00000000" w:rsidP="00000000" w:rsidRDefault="00000000" w:rsidRPr="00000000" w14:paraId="00001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vAlign w:val="top"/>
          </w:tcPr>
          <w:p w:rsidR="00000000" w:rsidDel="00000000" w:rsidP="00000000" w:rsidRDefault="00000000" w:rsidRPr="00000000" w14:paraId="00001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реализованных краткосрочных биологических активов</w:t>
            </w:r>
          </w:p>
        </w:tc>
        <w:tc>
          <w:tcPr>
            <w:vAlign w:val="top"/>
          </w:tcPr>
          <w:p w:rsidR="00000000" w:rsidDel="00000000" w:rsidP="00000000" w:rsidRDefault="00000000" w:rsidRPr="00000000" w14:paraId="00001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tc>
      </w:tr>
      <w:tr>
        <w:trPr>
          <w:cantSplit w:val="0"/>
          <w:trHeight w:val="600" w:hRule="atLeast"/>
          <w:tblHeader w:val="0"/>
        </w:trPr>
        <w:tc>
          <w:tcPr>
            <w:vAlign w:val="top"/>
          </w:tcPr>
          <w:p w:rsidR="00000000" w:rsidDel="00000000" w:rsidP="00000000" w:rsidRDefault="00000000" w:rsidRPr="00000000" w14:paraId="00001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балансовой стоимости при забое животных  </w:t>
            </w:r>
          </w:p>
        </w:tc>
        <w:tc>
          <w:tcPr>
            <w:vAlign w:val="top"/>
          </w:tcPr>
          <w:p w:rsidR="00000000" w:rsidDel="00000000" w:rsidP="00000000" w:rsidRDefault="00000000" w:rsidRPr="00000000" w14:paraId="00001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5" w:hRule="atLeast"/>
          <w:tblHeader w:val="0"/>
        </w:trPr>
        <w:tc>
          <w:tcPr>
            <w:vAlign w:val="top"/>
          </w:tcPr>
          <w:p w:rsidR="00000000" w:rsidDel="00000000" w:rsidP="00000000" w:rsidRDefault="00000000" w:rsidRPr="00000000" w14:paraId="00001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разницы между фактической себестоимостью краткосрочных биологических активов, и чистой стоимостью их реализации   </w:t>
            </w:r>
          </w:p>
        </w:tc>
        <w:tc>
          <w:tcPr>
            <w:vAlign w:val="top"/>
          </w:tcPr>
          <w:p w:rsidR="00000000" w:rsidDel="00000000" w:rsidP="00000000" w:rsidRDefault="00000000" w:rsidRPr="00000000" w14:paraId="00001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27 “ПРОЧИЕ КРАТКОСРОЧНЫЕ АКТИВЫ”</w:t>
      </w:r>
      <w:r w:rsidDel="00000000" w:rsidR="00000000" w:rsidRPr="00000000">
        <w:rPr>
          <w:rtl w:val="0"/>
        </w:rPr>
      </w:r>
    </w:p>
    <w:p w:rsidR="00000000" w:rsidDel="00000000" w:rsidP="00000000" w:rsidRDefault="00000000" w:rsidRPr="00000000" w14:paraId="00001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89. Группа 27 “Прочие краткосрочные активы” включает синтетический счет 271 “Другие краткосрочные активы”. Сальдо счетов этой группы отражается в подразделе “Прочие краткосрочные активы” Балансового отчета о финансовом положении организации.</w:t>
      </w:r>
      <w:r w:rsidDel="00000000" w:rsidR="00000000" w:rsidRPr="00000000">
        <w:rPr>
          <w:rtl w:val="0"/>
        </w:rPr>
      </w:r>
    </w:p>
    <w:p w:rsidR="00000000" w:rsidDel="00000000" w:rsidP="00000000" w:rsidRDefault="00000000" w:rsidRPr="00000000" w14:paraId="00001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89. Группа 27 «Прочие краткосрочные активы» включает следующие синтетические счета: 271 «Текущие расходы, оплаченные авансом», 272 «Другие краткосрочные активы». Сальдо счетов этой группы отражается в подразделе «Прочие краткосрочные активы» Балансового отчета о финансовом положении организации.</w:t>
      </w:r>
    </w:p>
    <w:p w:rsidR="00000000" w:rsidDel="00000000" w:rsidP="00000000" w:rsidRDefault="00000000" w:rsidRPr="00000000" w14:paraId="00001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271 </w:t>
      </w:r>
      <w:r w:rsidDel="00000000" w:rsidR="00000000" w:rsidRPr="00000000">
        <w:rPr>
          <w:rFonts w:ascii="Times New Roman" w:cs="Times New Roman" w:eastAsia="Times New Roman" w:hAnsi="Times New Roman"/>
          <w:b w:val="1"/>
          <w:i w:val="0"/>
          <w:smallCaps w:val="0"/>
          <w:strike w:val="1"/>
          <w:color w:val="ff6600"/>
          <w:sz w:val="24"/>
          <w:szCs w:val="24"/>
          <w:u w:val="none"/>
          <w:shd w:fill="auto" w:val="clear"/>
          <w:vertAlign w:val="baseline"/>
          <w:rtl w:val="0"/>
        </w:rPr>
        <w:t xml:space="preserve">“Другие краткосрочные активы”</w:t>
      </w:r>
      <w:r w:rsidDel="00000000" w:rsidR="00000000" w:rsidRPr="00000000">
        <w:rPr>
          <w:rtl w:val="0"/>
        </w:rPr>
      </w:r>
    </w:p>
    <w:p w:rsidR="00000000" w:rsidDel="00000000" w:rsidP="00000000" w:rsidRDefault="00000000" w:rsidRPr="00000000" w14:paraId="00001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«Текущие расходы, оплаченные авансом»</w:t>
      </w:r>
      <w:r w:rsidDel="00000000" w:rsidR="00000000" w:rsidRPr="00000000">
        <w:rPr>
          <w:rtl w:val="0"/>
        </w:rPr>
      </w:r>
    </w:p>
    <w:p w:rsidR="00000000" w:rsidDel="00000000" w:rsidP="00000000" w:rsidRDefault="00000000" w:rsidRPr="00000000" w14:paraId="00001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6600"/>
          <w:sz w:val="24"/>
          <w:szCs w:val="24"/>
          <w:u w:val="none"/>
          <w:shd w:fill="auto" w:val="clear"/>
          <w:vertAlign w:val="baseline"/>
          <w:rtl w:val="0"/>
        </w:rPr>
        <w:t xml:space="preserve">90. Счет 271 “Другие краткосрочные активы” предназначен для обобщения информации о наличии и движении других краткосрочных активов, не учтенных по рассмотренным выше счетам.</w:t>
      </w:r>
      <w:r w:rsidDel="00000000" w:rsidR="00000000" w:rsidRPr="00000000">
        <w:rPr>
          <w:rtl w:val="0"/>
        </w:rPr>
      </w:r>
    </w:p>
    <w:p w:rsidR="00000000" w:rsidDel="00000000" w:rsidP="00000000" w:rsidRDefault="00000000" w:rsidRPr="00000000" w14:paraId="00001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90. Счет 271 «Текущие расходы, оплаченные авансом» предназначен для обобщения информации о наличии и движении расходов, осуществленных в отчетном периоде, но распределяемых в течение срока, не превышающего 12 (двенадцати) месяцев с момента их возникновения, отвечающих условию превышения порога существенности, установленного в учетной политике организации и условию признания в качестве актива, в результате несения которых организация получит экономические выгоды в будущем.</w:t>
      </w:r>
    </w:p>
    <w:p w:rsidR="00000000" w:rsidDel="00000000" w:rsidP="00000000" w:rsidRDefault="00000000" w:rsidRPr="00000000" w14:paraId="00001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Счет активный, по дебету отражается возникновение (увеличение) текущих расходов, оплаченных авансом, по кредиту - списание (уменьшение) текущих расходов, оплаченных авансом. Сальдо этого счета дебетовое и представляет собой остаток текущих расходов, оплаченных авансов, на конец отчетного периода. </w:t>
      </w:r>
    </w:p>
    <w:p w:rsidR="00000000" w:rsidDel="00000000" w:rsidP="00000000" w:rsidRDefault="00000000" w:rsidRPr="00000000" w14:paraId="00001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Аналитический учет текущих расходов, оплаченных авансом, ведется по каждому назначению.</w:t>
      </w:r>
    </w:p>
    <w:p w:rsidR="00000000" w:rsidDel="00000000" w:rsidP="00000000" w:rsidRDefault="00000000" w:rsidRPr="00000000" w14:paraId="00001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271 «Текущие расходы, оплаченные авансом»</w:t>
      </w:r>
      <w:r w:rsidDel="00000000" w:rsidR="00000000" w:rsidRPr="00000000">
        <w:rPr>
          <w:rtl w:val="0"/>
        </w:rPr>
      </w:r>
    </w:p>
    <w:p w:rsidR="00000000" w:rsidDel="00000000" w:rsidP="00000000" w:rsidRDefault="00000000" w:rsidRPr="00000000" w14:paraId="00001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91"/>
        <w:tblW w:w="96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500"/>
        <w:tblGridChange w:id="0">
          <w:tblGrid>
            <w:gridCol w:w="5148"/>
            <w:gridCol w:w="4500"/>
          </w:tblGrid>
        </w:tblGridChange>
      </w:tblGrid>
      <w:tr>
        <w:trPr>
          <w:cantSplit w:val="0"/>
          <w:tblHeader w:val="0"/>
        </w:trPr>
        <w:tc>
          <w:tcPr>
            <w:vAlign w:val="top"/>
          </w:tcPr>
          <w:p w:rsidR="00000000" w:rsidDel="00000000" w:rsidP="00000000" w:rsidRDefault="00000000" w:rsidRPr="00000000" w14:paraId="00001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Начисление амортизации нематериальных активов и износа основных средств, подлежащих отнесению на текущие расходы, оплаченные авансом </w:t>
            </w:r>
          </w:p>
        </w:tc>
        <w:tc>
          <w:tcPr>
            <w:vAlign w:val="top"/>
          </w:tcPr>
          <w:p w:rsidR="00000000" w:rsidDel="00000000" w:rsidP="00000000" w:rsidRDefault="00000000" w:rsidRPr="00000000" w14:paraId="00001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124 «Износ основных средств»</w:t>
            </w:r>
          </w:p>
        </w:tc>
      </w:tr>
      <w:tr>
        <w:trPr>
          <w:cantSplit w:val="0"/>
          <w:tblHeader w:val="0"/>
        </w:trPr>
        <w:tc>
          <w:tcPr>
            <w:vAlign w:val="top"/>
          </w:tcPr>
          <w:p w:rsidR="00000000" w:rsidDel="00000000" w:rsidP="00000000" w:rsidRDefault="00000000" w:rsidRPr="00000000" w14:paraId="00001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Перевод долгосрочных расходов, оплаченных авансом в текущие расходы</w:t>
            </w:r>
          </w:p>
        </w:tc>
        <w:tc>
          <w:tcPr>
            <w:vAlign w:val="top"/>
          </w:tcPr>
          <w:p w:rsidR="00000000" w:rsidDel="00000000" w:rsidP="00000000" w:rsidRDefault="00000000" w:rsidRPr="00000000" w14:paraId="00001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151 «Долгосрочные расходы, оплаченные авансом»</w:t>
            </w:r>
          </w:p>
        </w:tc>
      </w:tr>
      <w:tr>
        <w:trPr>
          <w:cantSplit w:val="0"/>
          <w:tblHeader w:val="0"/>
        </w:trPr>
        <w:tc>
          <w:tcPr>
            <w:vAlign w:val="top"/>
          </w:tcPr>
          <w:p w:rsidR="00000000" w:rsidDel="00000000" w:rsidP="00000000" w:rsidRDefault="00000000" w:rsidRPr="00000000" w14:paraId="00001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Отражение стоимости материалов, использованных для формирования текущих расходов, оплаченных авансом </w:t>
            </w:r>
          </w:p>
        </w:tc>
        <w:tc>
          <w:tcPr>
            <w:vAlign w:val="top"/>
          </w:tcPr>
          <w:p w:rsidR="00000000" w:rsidDel="00000000" w:rsidP="00000000" w:rsidRDefault="00000000" w:rsidRPr="00000000" w14:paraId="00001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211 «Материалы»</w:t>
            </w:r>
          </w:p>
        </w:tc>
      </w:tr>
      <w:tr>
        <w:trPr>
          <w:cantSplit w:val="0"/>
          <w:tblHeader w:val="0"/>
        </w:trPr>
        <w:tc>
          <w:tcPr>
            <w:vAlign w:val="top"/>
          </w:tcPr>
          <w:p w:rsidR="00000000" w:rsidDel="00000000" w:rsidP="00000000" w:rsidRDefault="00000000" w:rsidRPr="00000000" w14:paraId="00001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Отражение стоимости продукции, использованной для формирования текущих расходов, оплаченных авансом </w:t>
            </w:r>
          </w:p>
        </w:tc>
        <w:tc>
          <w:tcPr>
            <w:vAlign w:val="top"/>
          </w:tcPr>
          <w:p w:rsidR="00000000" w:rsidDel="00000000" w:rsidP="00000000" w:rsidRDefault="00000000" w:rsidRPr="00000000" w14:paraId="00001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213 «Продукция»</w:t>
            </w:r>
          </w:p>
        </w:tc>
      </w:tr>
      <w:tr>
        <w:trPr>
          <w:cantSplit w:val="0"/>
          <w:tblHeader w:val="0"/>
        </w:trPr>
        <w:tc>
          <w:tcPr>
            <w:vAlign w:val="top"/>
          </w:tcPr>
          <w:p w:rsidR="00000000" w:rsidDel="00000000" w:rsidP="00000000" w:rsidRDefault="00000000" w:rsidRPr="00000000" w14:paraId="00001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Отражение стоимости товаров, использованных для формирования текущих расходов, оплаченных авансом</w:t>
            </w:r>
          </w:p>
        </w:tc>
        <w:tc>
          <w:tcPr>
            <w:vAlign w:val="top"/>
          </w:tcPr>
          <w:p w:rsidR="00000000" w:rsidDel="00000000" w:rsidP="00000000" w:rsidRDefault="00000000" w:rsidRPr="00000000" w14:paraId="00001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214 «Товары»</w:t>
            </w:r>
          </w:p>
        </w:tc>
      </w:tr>
      <w:tr>
        <w:trPr>
          <w:cantSplit w:val="0"/>
          <w:tblHeader w:val="0"/>
        </w:trPr>
        <w:tc>
          <w:tcPr>
            <w:vAlign w:val="top"/>
          </w:tcPr>
          <w:p w:rsidR="00000000" w:rsidDel="00000000" w:rsidP="00000000" w:rsidRDefault="00000000" w:rsidRPr="00000000" w14:paraId="00001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расходов, осуществленных подотчетными лицами, подлежащих отнесению на текущие расходы, оплаченные авансом:</w:t>
            </w:r>
          </w:p>
        </w:tc>
        <w:tc>
          <w:tcPr>
            <w:vAlign w:val="top"/>
          </w:tcPr>
          <w:p w:rsidR="00000000" w:rsidDel="00000000" w:rsidP="00000000" w:rsidRDefault="00000000" w:rsidRPr="00000000" w14:paraId="00001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а) при выдаче авансов под отчет               </w:t>
            </w:r>
          </w:p>
        </w:tc>
        <w:tc>
          <w:tcPr>
            <w:vAlign w:val="top"/>
          </w:tcPr>
          <w:p w:rsidR="00000000" w:rsidDel="00000000" w:rsidP="00000000" w:rsidRDefault="00000000" w:rsidRPr="00000000" w14:paraId="00001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227 «Краткосрочная дебиторская задолженность персонала»</w:t>
            </w:r>
          </w:p>
        </w:tc>
      </w:tr>
      <w:tr>
        <w:trPr>
          <w:cantSplit w:val="0"/>
          <w:tblHeader w:val="0"/>
        </w:trPr>
        <w:tc>
          <w:tcPr>
            <w:vAlign w:val="top"/>
          </w:tcPr>
          <w:p w:rsidR="00000000" w:rsidDel="00000000" w:rsidP="00000000" w:rsidRDefault="00000000" w:rsidRPr="00000000" w14:paraId="00001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б) без предварительной выдачи авансов под отчет </w:t>
            </w:r>
          </w:p>
        </w:tc>
        <w:tc>
          <w:tcPr>
            <w:vAlign w:val="top"/>
          </w:tcPr>
          <w:p w:rsidR="00000000" w:rsidDel="00000000" w:rsidP="00000000" w:rsidRDefault="00000000" w:rsidRPr="00000000" w14:paraId="00001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532 «Обязательства персоналу по прочим операциям»</w:t>
            </w:r>
          </w:p>
        </w:tc>
      </w:tr>
      <w:tr>
        <w:trPr>
          <w:cantSplit w:val="0"/>
          <w:tblHeader w:val="0"/>
        </w:trPr>
        <w:tc>
          <w:tcPr>
            <w:vAlign w:val="top"/>
          </w:tcPr>
          <w:p w:rsidR="00000000" w:rsidDel="00000000" w:rsidP="00000000" w:rsidRDefault="00000000" w:rsidRPr="00000000" w14:paraId="00001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Отражена стоимость приобретенных материальных ценностей, а также выполненных работ, оказанных услуг, подлежащих отнесению на текущие расходы, оплаченные авансом </w:t>
            </w:r>
          </w:p>
        </w:tc>
        <w:tc>
          <w:tcPr>
            <w:vAlign w:val="top"/>
          </w:tcPr>
          <w:p w:rsidR="00000000" w:rsidDel="00000000" w:rsidP="00000000" w:rsidRDefault="00000000" w:rsidRPr="00000000" w14:paraId="00001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538 «Прочие краткосрочные обязательства»</w:t>
            </w:r>
          </w:p>
        </w:tc>
      </w:tr>
      <w:tr>
        <w:trPr>
          <w:cantSplit w:val="0"/>
          <w:tblHeader w:val="0"/>
        </w:trPr>
        <w:tc>
          <w:tcPr>
            <w:vAlign w:val="top"/>
          </w:tcPr>
          <w:p w:rsidR="00000000" w:rsidDel="00000000" w:rsidP="00000000" w:rsidRDefault="00000000" w:rsidRPr="00000000" w14:paraId="00001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Отнесение на текущие расходы, оплаченные авансом, начисленного вознаграждения по оплате труда</w:t>
            </w:r>
          </w:p>
        </w:tc>
        <w:tc>
          <w:tcPr>
            <w:vAlign w:val="top"/>
          </w:tcPr>
          <w:p w:rsidR="00000000" w:rsidDel="00000000" w:rsidP="00000000" w:rsidRDefault="00000000" w:rsidRPr="00000000" w14:paraId="00001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531 «Обязательства персоналу по оплате труда»</w:t>
            </w:r>
          </w:p>
        </w:tc>
      </w:tr>
      <w:tr>
        <w:trPr>
          <w:cantSplit w:val="0"/>
          <w:tblHeader w:val="0"/>
        </w:trPr>
        <w:tc>
          <w:tcPr>
            <w:vAlign w:val="top"/>
          </w:tcPr>
          <w:p w:rsidR="00000000" w:rsidDel="00000000" w:rsidP="00000000" w:rsidRDefault="00000000" w:rsidRPr="00000000" w14:paraId="00001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Отнесение на текущие расходы, оплаченные авансом, отчислений на обязательное социальное страхование</w:t>
            </w:r>
          </w:p>
        </w:tc>
        <w:tc>
          <w:tcPr>
            <w:vAlign w:val="top"/>
          </w:tcPr>
          <w:p w:rsidR="00000000" w:rsidDel="00000000" w:rsidP="00000000" w:rsidRDefault="00000000" w:rsidRPr="00000000" w14:paraId="00001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533 «Обязательства по единому социальному налогу и обязательному страховому взносу»</w:t>
            </w:r>
          </w:p>
        </w:tc>
      </w:tr>
      <w:tr>
        <w:trPr>
          <w:cantSplit w:val="0"/>
          <w:tblHeader w:val="0"/>
        </w:trPr>
        <w:tc>
          <w:tcPr>
            <w:vAlign w:val="top"/>
          </w:tcPr>
          <w:p w:rsidR="00000000" w:rsidDel="00000000" w:rsidP="00000000" w:rsidRDefault="00000000" w:rsidRPr="00000000" w14:paraId="00001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Создание резерва на оплату отпусков рабочих, подлежащего отнесению на текущие расходы, оплаченные авансом</w:t>
            </w:r>
          </w:p>
        </w:tc>
        <w:tc>
          <w:tcPr>
            <w:vAlign w:val="top"/>
          </w:tcPr>
          <w:p w:rsidR="00000000" w:rsidDel="00000000" w:rsidP="00000000" w:rsidRDefault="00000000" w:rsidRPr="00000000" w14:paraId="00001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551 «Краткосрочные оценочные обязательства»</w:t>
            </w:r>
          </w:p>
        </w:tc>
      </w:tr>
    </w:tbl>
    <w:p w:rsidR="00000000" w:rsidDel="00000000" w:rsidP="00000000" w:rsidRDefault="00000000" w:rsidRPr="00000000" w14:paraId="00001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271 «Текущие расходы, оплаченные авансом»</w:t>
      </w:r>
      <w:r w:rsidDel="00000000" w:rsidR="00000000" w:rsidRPr="00000000">
        <w:rPr>
          <w:rtl w:val="0"/>
        </w:rPr>
      </w:r>
    </w:p>
    <w:p w:rsidR="00000000" w:rsidDel="00000000" w:rsidP="00000000" w:rsidRDefault="00000000" w:rsidRPr="00000000" w14:paraId="00001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tbl>
      <w:tblPr>
        <w:tblStyle w:val="Table92"/>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93"/>
        <w:gridCol w:w="4777"/>
        <w:tblGridChange w:id="0">
          <w:tblGrid>
            <w:gridCol w:w="4793"/>
            <w:gridCol w:w="4777"/>
          </w:tblGrid>
        </w:tblGridChange>
      </w:tblGrid>
      <w:tr>
        <w:trPr>
          <w:cantSplit w:val="0"/>
          <w:tblHeader w:val="0"/>
        </w:trPr>
        <w:tc>
          <w:tcPr>
            <w:vAlign w:val="top"/>
          </w:tcPr>
          <w:p w:rsidR="00000000" w:rsidDel="00000000" w:rsidP="00000000" w:rsidRDefault="00000000" w:rsidRPr="00000000" w14:paraId="00001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коммерческие расходы</w:t>
            </w:r>
          </w:p>
        </w:tc>
        <w:tc>
          <w:tcPr>
            <w:vAlign w:val="top"/>
          </w:tcPr>
          <w:p w:rsidR="00000000" w:rsidDel="00000000" w:rsidP="00000000" w:rsidRDefault="00000000" w:rsidRPr="00000000" w14:paraId="00001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712 «Коммерческие расходы»</w:t>
            </w:r>
          </w:p>
        </w:tc>
      </w:tr>
      <w:tr>
        <w:trPr>
          <w:cantSplit w:val="0"/>
          <w:tblHeader w:val="0"/>
        </w:trPr>
        <w:tc>
          <w:tcPr>
            <w:vAlign w:val="top"/>
          </w:tcPr>
          <w:p w:rsidR="00000000" w:rsidDel="00000000" w:rsidP="00000000" w:rsidRDefault="00000000" w:rsidRPr="00000000" w14:paraId="00001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общие и административные расходы</w:t>
            </w:r>
          </w:p>
        </w:tc>
        <w:tc>
          <w:tcPr>
            <w:vAlign w:val="top"/>
          </w:tcPr>
          <w:p w:rsidR="00000000" w:rsidDel="00000000" w:rsidP="00000000" w:rsidRDefault="00000000" w:rsidRPr="00000000" w14:paraId="00001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713 «Общие и административные расходы»</w:t>
            </w:r>
          </w:p>
        </w:tc>
      </w:tr>
      <w:tr>
        <w:trPr>
          <w:cantSplit w:val="0"/>
          <w:tblHeader w:val="0"/>
        </w:trPr>
        <w:tc>
          <w:tcPr>
            <w:vAlign w:val="top"/>
          </w:tcPr>
          <w:p w:rsidR="00000000" w:rsidDel="00000000" w:rsidP="00000000" w:rsidRDefault="00000000" w:rsidRPr="00000000" w14:paraId="00001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другие операционные расходы</w:t>
            </w:r>
          </w:p>
        </w:tc>
        <w:tc>
          <w:tcPr>
            <w:vAlign w:val="top"/>
          </w:tcPr>
          <w:p w:rsidR="00000000" w:rsidDel="00000000" w:rsidP="00000000" w:rsidRDefault="00000000" w:rsidRPr="00000000" w14:paraId="00001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714 «Другие операционные расходы»</w:t>
            </w:r>
          </w:p>
        </w:tc>
      </w:tr>
      <w:tr>
        <w:trPr>
          <w:cantSplit w:val="0"/>
          <w:tblHeader w:val="0"/>
        </w:trPr>
        <w:tc>
          <w:tcPr>
            <w:vAlign w:val="top"/>
          </w:tcPr>
          <w:p w:rsidR="00000000" w:rsidDel="00000000" w:rsidP="00000000" w:rsidRDefault="00000000" w:rsidRPr="00000000" w14:paraId="00001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затраты основного производства</w:t>
            </w:r>
          </w:p>
        </w:tc>
        <w:tc>
          <w:tcPr>
            <w:vAlign w:val="top"/>
          </w:tcPr>
          <w:p w:rsidR="00000000" w:rsidDel="00000000" w:rsidP="00000000" w:rsidRDefault="00000000" w:rsidRPr="00000000" w14:paraId="00001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811 «Основная деятельность»</w:t>
            </w:r>
          </w:p>
        </w:tc>
      </w:tr>
      <w:tr>
        <w:trPr>
          <w:cantSplit w:val="0"/>
          <w:tblHeader w:val="0"/>
        </w:trPr>
        <w:tc>
          <w:tcPr>
            <w:vAlign w:val="top"/>
          </w:tcPr>
          <w:p w:rsidR="00000000" w:rsidDel="00000000" w:rsidP="00000000" w:rsidRDefault="00000000" w:rsidRPr="00000000" w14:paraId="00001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затраты вспомогательного производства</w:t>
            </w:r>
          </w:p>
        </w:tc>
        <w:tc>
          <w:tcPr>
            <w:vAlign w:val="top"/>
          </w:tcPr>
          <w:p w:rsidR="00000000" w:rsidDel="00000000" w:rsidP="00000000" w:rsidRDefault="00000000" w:rsidRPr="00000000" w14:paraId="00001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812 «Вспомогательная деятельность»</w:t>
            </w:r>
          </w:p>
        </w:tc>
      </w:tr>
      <w:tr>
        <w:trPr>
          <w:cantSplit w:val="0"/>
          <w:tblHeader w:val="0"/>
        </w:trPr>
        <w:tc>
          <w:tcPr>
            <w:vAlign w:val="top"/>
          </w:tcPr>
          <w:p w:rsidR="00000000" w:rsidDel="00000000" w:rsidP="00000000" w:rsidRDefault="00000000" w:rsidRPr="00000000" w14:paraId="00001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Списание текущих расходов, оплаченных авансом, на косвенные производственные затраты</w:t>
            </w:r>
          </w:p>
        </w:tc>
        <w:tc>
          <w:tcPr>
            <w:vAlign w:val="top"/>
          </w:tcPr>
          <w:p w:rsidR="00000000" w:rsidDel="00000000" w:rsidP="00000000" w:rsidRDefault="00000000" w:rsidRPr="00000000" w14:paraId="00001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1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Счет 272 «Другие краткосрочные активы»</w:t>
      </w:r>
      <w:r w:rsidDel="00000000" w:rsidR="00000000" w:rsidRPr="00000000">
        <w:rPr>
          <w:rtl w:val="0"/>
        </w:rPr>
      </w:r>
    </w:p>
    <w:p w:rsidR="00000000" w:rsidDel="00000000" w:rsidP="00000000" w:rsidRDefault="00000000" w:rsidRPr="00000000" w14:paraId="00001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90-1. Счет 272 «Другие краткосрочные активы» предназначен для обобщения информации о наличии и движении других краткосрочных активов, не учтенных по рассмотренным выше счетам.</w:t>
      </w:r>
    </w:p>
    <w:p w:rsidR="00000000" w:rsidDel="00000000" w:rsidP="00000000" w:rsidRDefault="00000000" w:rsidRPr="00000000" w14:paraId="00001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3 “КАПИТАЛ И РЕЗЕРВЫ”</w:t>
      </w:r>
    </w:p>
    <w:p w:rsidR="00000000" w:rsidDel="00000000" w:rsidP="00000000" w:rsidRDefault="00000000" w:rsidRPr="00000000" w14:paraId="00001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Счета этого класса предназначены для обобщения информации о состоянии и движении капитала. Класс 3 “Капитал и резервы” включает следующие группы счетов: 31 “Уставный капитал”, 32 “Резервы”, 33 “Нераспределенная прибыль (непокрытый убыток)”, 34 “Прочий совокупный доход”, 35 “Итоговый финансовый результат”. </w:t>
      </w:r>
    </w:p>
    <w:p w:rsidR="00000000" w:rsidDel="00000000" w:rsidP="00000000" w:rsidRDefault="00000000" w:rsidRPr="00000000" w14:paraId="00001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31 “УСТАВНЫЙ КАПИТАЛ”</w:t>
      </w:r>
    </w:p>
    <w:p w:rsidR="00000000" w:rsidDel="00000000" w:rsidP="00000000" w:rsidRDefault="00000000" w:rsidRPr="00000000" w14:paraId="00001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В группу 31 “Уставный капитал” входят следующие синтетические счета: 311 “Уставный капитал”, 312 “Неоплаченный капитал”, 313 “Прочие вклады акционеров (пайщиков, участников)”, 314 “Эмиссионный доход ”, 315 “Собственные акции, выкупленные у акционеров”. Сальдо указанных счетов на конец отчетного периода отражаются в подразделе “Уставный капитал” Балансового отчета о финансовом положении организации. </w:t>
      </w:r>
    </w:p>
    <w:p w:rsidR="00000000" w:rsidDel="00000000" w:rsidP="00000000" w:rsidRDefault="00000000" w:rsidRPr="00000000" w14:paraId="00001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311 “Уставный капитал”</w:t>
      </w:r>
    </w:p>
    <w:p w:rsidR="00000000" w:rsidDel="00000000" w:rsidP="00000000" w:rsidRDefault="00000000" w:rsidRPr="00000000" w14:paraId="00001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Счет 311 “Уставный капитал” предназначен для обобщения информации о состоянии и движении уставного капитала организации. Порядок формирования уставного капитала регламентируется законодательными актами Приднестровской Молдавской Республики, учредительными документами организации. При формировании, увеличении или уменьшении уставного капитала записи по данному счету производятся после внесения соответствующих изменений в учредительные документы. </w:t>
      </w:r>
    </w:p>
    <w:p w:rsidR="00000000" w:rsidDel="00000000" w:rsidP="00000000" w:rsidRDefault="00000000" w:rsidRPr="00000000" w14:paraId="00001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средства, вложенные в уставный капитал организации, по дебету - изымаемые собственником средства. Сальдо этого счета кредитовое и представляет собой размер уставного капитала на конец отчетного периода. </w:t>
      </w:r>
    </w:p>
    <w:p w:rsidR="00000000" w:rsidDel="00000000" w:rsidP="00000000" w:rsidRDefault="00000000" w:rsidRPr="00000000" w14:paraId="00001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311 “Уставный капитал” могут быть открыты следующие субсчета: 3111 “Уставный фонд”, 3112 “Простые акции”, 3113 “Привилегированные акции”, 3114 “Вклады пайщиков (участников)”, 3115 “Паи”. </w:t>
      </w:r>
    </w:p>
    <w:p w:rsidR="00000000" w:rsidDel="00000000" w:rsidP="00000000" w:rsidRDefault="00000000" w:rsidRPr="00000000" w14:paraId="00001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уставного капитала ведется по учредителям (акционерам, пайщикам, подписчикам) организации. </w:t>
      </w:r>
    </w:p>
    <w:p w:rsidR="00000000" w:rsidDel="00000000" w:rsidP="00000000" w:rsidRDefault="00000000" w:rsidRPr="00000000" w14:paraId="00001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311 “Уставный капитал” корреспондирует по кредиту </w:t>
      </w:r>
      <w:r w:rsidDel="00000000" w:rsidR="00000000" w:rsidRPr="00000000">
        <w:rPr>
          <w:rtl w:val="0"/>
        </w:rPr>
      </w:r>
    </w:p>
    <w:p w:rsidR="00000000" w:rsidDel="00000000" w:rsidP="00000000" w:rsidRDefault="00000000" w:rsidRPr="00000000" w14:paraId="00001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9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денежные средства, поступившие от учредителей в качестве вклада в уставный капитал организации</w:t>
            </w:r>
          </w:p>
        </w:tc>
        <w:tc>
          <w:tcPr>
            <w:vAlign w:val="top"/>
          </w:tcPr>
          <w:p w:rsidR="00000000" w:rsidDel="00000000" w:rsidP="00000000" w:rsidRDefault="00000000" w:rsidRPr="00000000" w14:paraId="00001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blHeader w:val="0"/>
        </w:trPr>
        <w:tc>
          <w:tcPr>
            <w:vAlign w:val="top"/>
          </w:tcPr>
          <w:p w:rsidR="00000000" w:rsidDel="00000000" w:rsidP="00000000" w:rsidRDefault="00000000" w:rsidRPr="00000000" w14:paraId="00001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Увеличение уставного капитала за счет:</w:t>
            </w:r>
          </w:p>
        </w:tc>
        <w:tc>
          <w:tcPr>
            <w:vAlign w:val="top"/>
          </w:tcPr>
          <w:p w:rsidR="00000000" w:rsidDel="00000000" w:rsidP="00000000" w:rsidRDefault="00000000" w:rsidRPr="00000000" w14:paraId="00001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погашения обязательств по дивидендам акциями дополнительной эмиссии</w:t>
            </w:r>
          </w:p>
        </w:tc>
        <w:tc>
          <w:tcPr>
            <w:vAlign w:val="top"/>
          </w:tcPr>
          <w:p w:rsidR="00000000" w:rsidDel="00000000" w:rsidP="00000000" w:rsidRDefault="00000000" w:rsidRPr="00000000" w14:paraId="00001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blHeader w:val="0"/>
        </w:trPr>
        <w:tc>
          <w:tcPr>
            <w:shd w:fill="ffffff" w:val="clear"/>
            <w:vAlign w:val="top"/>
          </w:tcPr>
          <w:p w:rsidR="00000000" w:rsidDel="00000000" w:rsidP="00000000" w:rsidRDefault="00000000" w:rsidRPr="00000000" w14:paraId="00001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повышения номинальной стоимости акций </w:t>
            </w:r>
          </w:p>
        </w:tc>
        <w:tc>
          <w:tcPr>
            <w:shd w:fill="ffffff" w:val="clear"/>
            <w:vAlign w:val="top"/>
          </w:tcPr>
          <w:p w:rsidR="00000000" w:rsidDel="00000000" w:rsidP="00000000" w:rsidRDefault="00000000" w:rsidRPr="00000000" w14:paraId="00001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tc>
      </w:tr>
      <w:tr>
        <w:trPr>
          <w:cantSplit w:val="0"/>
          <w:trHeight w:val="480" w:hRule="atLeast"/>
          <w:tblHeader w:val="0"/>
        </w:trPr>
        <w:tc>
          <w:tcPr>
            <w:vAlign w:val="top"/>
          </w:tcPr>
          <w:p w:rsidR="00000000" w:rsidDel="00000000" w:rsidP="00000000" w:rsidRDefault="00000000" w:rsidRPr="00000000" w14:paraId="00001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нераспределенной прибыли прошлых лет </w:t>
            </w:r>
          </w:p>
        </w:tc>
        <w:tc>
          <w:tcPr>
            <w:vAlign w:val="top"/>
          </w:tcPr>
          <w:p w:rsidR="00000000" w:rsidDel="00000000" w:rsidP="00000000" w:rsidRDefault="00000000" w:rsidRPr="00000000" w14:paraId="00001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435" w:hRule="atLeast"/>
          <w:tblHeader w:val="0"/>
        </w:trPr>
        <w:tc>
          <w:tcPr>
            <w:vAlign w:val="top"/>
          </w:tcPr>
          <w:p w:rsidR="00000000" w:rsidDel="00000000" w:rsidP="00000000" w:rsidRDefault="00000000" w:rsidRPr="00000000" w14:paraId="00001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резервов, установленных законодательством Приднестровской Молдавской Республики</w:t>
            </w:r>
          </w:p>
        </w:tc>
        <w:tc>
          <w:tcPr>
            <w:vAlign w:val="top"/>
          </w:tcPr>
          <w:p w:rsidR="00000000" w:rsidDel="00000000" w:rsidP="00000000" w:rsidRDefault="00000000" w:rsidRPr="00000000" w14:paraId="00001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“Резервы, установленные законодательством”</w:t>
            </w:r>
          </w:p>
        </w:tc>
      </w:tr>
      <w:tr>
        <w:trPr>
          <w:cantSplit w:val="0"/>
          <w:trHeight w:val="240" w:hRule="atLeast"/>
          <w:tblHeader w:val="0"/>
        </w:trPr>
        <w:tc>
          <w:tcPr>
            <w:vAlign w:val="top"/>
          </w:tcPr>
          <w:p w:rsidR="00000000" w:rsidDel="00000000" w:rsidP="00000000" w:rsidRDefault="00000000" w:rsidRPr="00000000" w14:paraId="00001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резервов, предусмотренных уставом</w:t>
            </w:r>
          </w:p>
        </w:tc>
        <w:tc>
          <w:tcPr>
            <w:vAlign w:val="top"/>
          </w:tcPr>
          <w:p w:rsidR="00000000" w:rsidDel="00000000" w:rsidP="00000000" w:rsidRDefault="00000000" w:rsidRPr="00000000" w14:paraId="00001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“Резервы, предусмотренные уставом”</w:t>
            </w:r>
          </w:p>
        </w:tc>
      </w:tr>
      <w:tr>
        <w:trPr>
          <w:cantSplit w:val="0"/>
          <w:trHeight w:val="315" w:hRule="atLeast"/>
          <w:tblHeader w:val="0"/>
        </w:trPr>
        <w:tc>
          <w:tcPr>
            <w:vAlign w:val="top"/>
          </w:tcPr>
          <w:p w:rsidR="00000000" w:rsidDel="00000000" w:rsidP="00000000" w:rsidRDefault="00000000" w:rsidRPr="00000000" w14:paraId="00001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прочих резервов</w:t>
            </w:r>
          </w:p>
        </w:tc>
        <w:tc>
          <w:tcPr>
            <w:vAlign w:val="top"/>
          </w:tcPr>
          <w:p w:rsidR="00000000" w:rsidDel="00000000" w:rsidP="00000000" w:rsidRDefault="00000000" w:rsidRPr="00000000" w14:paraId="00001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“Прочие резервы”</w:t>
            </w:r>
          </w:p>
        </w:tc>
      </w:tr>
      <w:tr>
        <w:trPr>
          <w:cantSplit w:val="0"/>
          <w:trHeight w:val="555" w:hRule="atLeast"/>
          <w:tblHeader w:val="0"/>
        </w:trPr>
        <w:tc>
          <w:tcPr>
            <w:shd w:fill="ffffff" w:val="clear"/>
            <w:vAlign w:val="top"/>
          </w:tcPr>
          <w:p w:rsidR="00000000" w:rsidDel="00000000" w:rsidP="00000000" w:rsidRDefault="00000000" w:rsidRPr="00000000" w14:paraId="00001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ж)</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чистой прибыли отчетного года </w:t>
            </w:r>
          </w:p>
        </w:tc>
        <w:tc>
          <w:tcPr>
            <w:shd w:fill="ffffff" w:val="clear"/>
            <w:vAlign w:val="top"/>
          </w:tcPr>
          <w:p w:rsidR="00000000" w:rsidDel="00000000" w:rsidP="00000000" w:rsidRDefault="00000000" w:rsidRPr="00000000" w14:paraId="00001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tc>
      </w:tr>
      <w:tr>
        <w:trPr>
          <w:cantSplit w:val="0"/>
          <w:trHeight w:val="555" w:hRule="atLeast"/>
          <w:tblHeader w:val="0"/>
        </w:trPr>
        <w:tc>
          <w:tcPr>
            <w:shd w:fill="ffffff" w:val="clear"/>
            <w:vAlign w:val="top"/>
          </w:tcPr>
          <w:p w:rsidR="00000000" w:rsidDel="00000000" w:rsidP="00000000" w:rsidRDefault="00000000" w:rsidRPr="00000000" w14:paraId="00001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 Прочие вклады акционеров  (пайщиков, участников)</w:t>
            </w:r>
          </w:p>
        </w:tc>
        <w:tc>
          <w:tcPr>
            <w:shd w:fill="ffffff" w:val="clear"/>
            <w:vAlign w:val="top"/>
          </w:tcPr>
          <w:p w:rsidR="00000000" w:rsidDel="00000000" w:rsidP="00000000" w:rsidRDefault="00000000" w:rsidRPr="00000000" w14:paraId="00001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313 “Прочие вклады акционеров (пайщиков, участников)”</w:t>
            </w:r>
          </w:p>
        </w:tc>
      </w:tr>
      <w:tr>
        <w:trPr>
          <w:cantSplit w:val="0"/>
          <w:trHeight w:val="705" w:hRule="atLeast"/>
          <w:tblHeader w:val="0"/>
        </w:trPr>
        <w:tc>
          <w:tcPr>
            <w:vAlign w:val="top"/>
          </w:tcPr>
          <w:p w:rsidR="00000000" w:rsidDel="00000000" w:rsidP="00000000" w:rsidRDefault="00000000" w:rsidRPr="00000000" w14:paraId="00001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задолженность учредителей по неоплаченным вкладам в уставный капитал организации</w:t>
            </w:r>
          </w:p>
        </w:tc>
        <w:tc>
          <w:tcPr>
            <w:vAlign w:val="top"/>
          </w:tcPr>
          <w:p w:rsidR="00000000" w:rsidDel="00000000" w:rsidP="00000000" w:rsidRDefault="00000000" w:rsidRPr="00000000" w14:paraId="00001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tc>
      </w:tr>
    </w:tbl>
    <w:p w:rsidR="00000000" w:rsidDel="00000000" w:rsidP="00000000" w:rsidRDefault="00000000" w:rsidRPr="00000000" w14:paraId="00001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311 “Уставный капитал” корреспондирует по дебету</w:t>
      </w:r>
      <w:r w:rsidDel="00000000" w:rsidR="00000000" w:rsidRPr="00000000">
        <w:rPr>
          <w:rtl w:val="0"/>
        </w:rPr>
      </w:r>
    </w:p>
    <w:p w:rsidR="00000000" w:rsidDel="00000000" w:rsidP="00000000" w:rsidRDefault="00000000" w:rsidRPr="00000000" w14:paraId="00001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11" w:hRule="atLeast"/>
          <w:tblHeader w:val="0"/>
        </w:trPr>
        <w:tc>
          <w:tcPr>
            <w:vAlign w:val="top"/>
          </w:tcPr>
          <w:p w:rsidR="00000000" w:rsidDel="00000000" w:rsidP="00000000" w:rsidRDefault="00000000" w:rsidRPr="00000000" w14:paraId="00001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Уменьшение уставного капитала при:</w:t>
            </w:r>
          </w:p>
        </w:tc>
        <w:tc>
          <w:tcPr>
            <w:vAlign w:val="top"/>
          </w:tcPr>
          <w:p w:rsidR="00000000" w:rsidDel="00000000" w:rsidP="00000000" w:rsidRDefault="00000000" w:rsidRPr="00000000" w14:paraId="00001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9" w:hRule="atLeast"/>
          <w:tblHeader w:val="0"/>
        </w:trPr>
        <w:tc>
          <w:tcPr>
            <w:vAlign w:val="top"/>
          </w:tcPr>
          <w:p w:rsidR="00000000" w:rsidDel="00000000" w:rsidP="00000000" w:rsidRDefault="00000000" w:rsidRPr="00000000" w14:paraId="00001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снижении номинальной стоимости акций </w:t>
            </w:r>
          </w:p>
        </w:tc>
        <w:tc>
          <w:tcPr>
            <w:vAlign w:val="top"/>
          </w:tcPr>
          <w:p w:rsidR="00000000" w:rsidDel="00000000" w:rsidP="00000000" w:rsidRDefault="00000000" w:rsidRPr="00000000" w14:paraId="00001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1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покрытии общих убытков </w:t>
            </w:r>
          </w:p>
        </w:tc>
        <w:tc>
          <w:tcPr>
            <w:vAlign w:val="top"/>
          </w:tcPr>
          <w:p w:rsidR="00000000" w:rsidDel="00000000" w:rsidP="00000000" w:rsidRDefault="00000000" w:rsidRPr="00000000" w14:paraId="00001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p w:rsidR="00000000" w:rsidDel="00000000" w:rsidP="00000000" w:rsidRDefault="00000000" w:rsidRPr="00000000" w14:paraId="00001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bl>
    <w:p w:rsidR="00000000" w:rsidDel="00000000" w:rsidP="00000000" w:rsidRDefault="00000000" w:rsidRPr="00000000" w14:paraId="00001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312 “Неоплаченный капитал” </w:t>
      </w:r>
      <w:r w:rsidDel="00000000" w:rsidR="00000000" w:rsidRPr="00000000">
        <w:rPr>
          <w:rtl w:val="0"/>
        </w:rPr>
      </w:r>
    </w:p>
    <w:p w:rsidR="00000000" w:rsidDel="00000000" w:rsidP="00000000" w:rsidRDefault="00000000" w:rsidRPr="00000000" w14:paraId="00001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Счет 312 “Неоплаченный капитал” предназначен для обобщения информации о наличии и движении неоплаченного капитала организации. </w:t>
      </w:r>
    </w:p>
    <w:p w:rsidR="00000000" w:rsidDel="00000000" w:rsidP="00000000" w:rsidRDefault="00000000" w:rsidRPr="00000000" w14:paraId="00001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задолженность учредителей (участников) по вкладам в уставный капитал, а также номинальная стоимость размещенных неоплаченных акций, а по кредиту - погашение задолженности по вкладам в уставный капитал и номинальная стоимость оплаченных акций. Сальдо счета дебетовое и представляет собой задолженность учредителей (участников), а также стоимость размещенных неоплаченных акций на конец отчетного периода и отражается в Балансовом отчете о финансовом положении организации в круглых скобках. </w:t>
      </w:r>
    </w:p>
    <w:p w:rsidR="00000000" w:rsidDel="00000000" w:rsidP="00000000" w:rsidRDefault="00000000" w:rsidRPr="00000000" w14:paraId="00001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312 “Неоплаченный капитал” могут быть открыты следующие субсчета: 3121 “Неоплаченный капитал по неоплаченной учредителями доле”, 3122 “Неоплаченный капитал по покрытию убытков предыдущих лет”. </w:t>
      </w:r>
    </w:p>
    <w:p w:rsidR="00000000" w:rsidDel="00000000" w:rsidP="00000000" w:rsidRDefault="00000000" w:rsidRPr="00000000" w14:paraId="00001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неоплаченного капитала ведется по видам размещенных неоплаченных акций. </w:t>
      </w:r>
    </w:p>
    <w:p w:rsidR="00000000" w:rsidDel="00000000" w:rsidP="00000000" w:rsidRDefault="00000000" w:rsidRPr="00000000" w14:paraId="00001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312 “Неоплаченный капитал” корреспондирует по дебету </w:t>
      </w:r>
      <w:r w:rsidDel="00000000" w:rsidR="00000000" w:rsidRPr="00000000">
        <w:rPr>
          <w:rtl w:val="0"/>
        </w:rPr>
      </w:r>
    </w:p>
    <w:p w:rsidR="00000000" w:rsidDel="00000000" w:rsidP="00000000" w:rsidRDefault="00000000" w:rsidRPr="00000000" w14:paraId="00001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27" w:hRule="atLeast"/>
          <w:tblHeader w:val="0"/>
        </w:trPr>
        <w:tc>
          <w:tcPr>
            <w:vAlign w:val="top"/>
          </w:tcPr>
          <w:p w:rsidR="00000000" w:rsidDel="00000000" w:rsidP="00000000" w:rsidRDefault="00000000" w:rsidRPr="00000000" w14:paraId="00001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задолженность учредителей по неоплаченным вкладам в уставный капитал</w:t>
            </w:r>
          </w:p>
        </w:tc>
        <w:tc>
          <w:tcPr>
            <w:vAlign w:val="top"/>
          </w:tcPr>
          <w:p w:rsidR="00000000" w:rsidDel="00000000" w:rsidP="00000000" w:rsidRDefault="00000000" w:rsidRPr="00000000" w14:paraId="00001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1065" w:hRule="atLeast"/>
          <w:tblHeader w:val="0"/>
        </w:trPr>
        <w:tc>
          <w:tcPr>
            <w:vAlign w:val="top"/>
          </w:tcPr>
          <w:p w:rsidR="00000000" w:rsidDel="00000000" w:rsidP="00000000" w:rsidRDefault="00000000" w:rsidRPr="00000000" w14:paraId="00001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положительные разницы между фактической стоимостью неденежных вкладов учредителей и суммой вклада в уставном капитале организации:</w:t>
            </w:r>
          </w:p>
        </w:tc>
        <w:tc>
          <w:tcPr>
            <w:vAlign w:val="top"/>
          </w:tcPr>
          <w:p w:rsidR="00000000" w:rsidDel="00000000" w:rsidP="00000000" w:rsidRDefault="00000000" w:rsidRPr="00000000" w14:paraId="00001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80" w:hRule="atLeast"/>
          <w:tblHeader w:val="0"/>
        </w:trPr>
        <w:tc>
          <w:tcPr>
            <w:vAlign w:val="top"/>
          </w:tcPr>
          <w:p w:rsidR="00000000" w:rsidDel="00000000" w:rsidP="00000000" w:rsidRDefault="00000000" w:rsidRPr="00000000" w14:paraId="00001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подлежащие возмещению учредителям</w:t>
            </w:r>
          </w:p>
        </w:tc>
        <w:tc>
          <w:tcPr>
            <w:vAlign w:val="top"/>
          </w:tcPr>
          <w:p w:rsidR="00000000" w:rsidDel="00000000" w:rsidP="00000000" w:rsidRDefault="00000000" w:rsidRPr="00000000" w14:paraId="00001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bl>
    <w:p w:rsidR="00000000" w:rsidDel="00000000" w:rsidP="00000000" w:rsidRDefault="00000000" w:rsidRPr="00000000" w14:paraId="00001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312 “Неоплаченный капитал” корреспондирует по кредиту</w:t>
      </w:r>
      <w:r w:rsidDel="00000000" w:rsidR="00000000" w:rsidRPr="00000000">
        <w:rPr>
          <w:rtl w:val="0"/>
        </w:rPr>
      </w:r>
    </w:p>
    <w:p w:rsidR="00000000" w:rsidDel="00000000" w:rsidP="00000000" w:rsidRDefault="00000000" w:rsidRPr="00000000" w14:paraId="00001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от учредителей (участников) в счет погашения задолженности по вкладам в уставный капитал организации:</w:t>
            </w:r>
          </w:p>
        </w:tc>
        <w:tc>
          <w:tcPr>
            <w:vAlign w:val="top"/>
          </w:tcPr>
          <w:p w:rsidR="00000000" w:rsidDel="00000000" w:rsidP="00000000" w:rsidRDefault="00000000" w:rsidRPr="00000000" w14:paraId="00001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0" w:hRule="atLeast"/>
          <w:tblHeader w:val="0"/>
        </w:trPr>
        <w:tc>
          <w:tcPr>
            <w:vAlign w:val="top"/>
          </w:tcPr>
          <w:p w:rsidR="00000000" w:rsidDel="00000000" w:rsidP="00000000" w:rsidRDefault="00000000" w:rsidRPr="00000000" w14:paraId="00001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денежных средств </w:t>
            </w:r>
          </w:p>
        </w:tc>
        <w:tc>
          <w:tcPr>
            <w:vAlign w:val="top"/>
          </w:tcPr>
          <w:p w:rsidR="00000000" w:rsidDel="00000000" w:rsidP="00000000" w:rsidRDefault="00000000" w:rsidRPr="00000000" w14:paraId="00001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405" w:hRule="atLeast"/>
          <w:tblHeader w:val="0"/>
        </w:trPr>
        <w:tc>
          <w:tcPr>
            <w:vAlign w:val="top"/>
          </w:tcPr>
          <w:p w:rsidR="00000000" w:rsidDel="00000000" w:rsidP="00000000" w:rsidRDefault="00000000" w:rsidRPr="00000000" w14:paraId="00001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материальных ценностей </w:t>
            </w:r>
          </w:p>
        </w:tc>
        <w:tc>
          <w:tcPr>
            <w:vAlign w:val="top"/>
          </w:tcPr>
          <w:p w:rsidR="00000000" w:rsidDel="00000000" w:rsidP="00000000" w:rsidRDefault="00000000" w:rsidRPr="00000000" w14:paraId="00001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blHeader w:val="0"/>
        </w:trPr>
        <w:tc>
          <w:tcPr>
            <w:vAlign w:val="top"/>
          </w:tcPr>
          <w:p w:rsidR="00000000" w:rsidDel="00000000" w:rsidP="00000000" w:rsidRDefault="00000000" w:rsidRPr="00000000" w14:paraId="00001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нематериальных активов </w:t>
            </w:r>
          </w:p>
        </w:tc>
        <w:tc>
          <w:tcPr>
            <w:vAlign w:val="top"/>
          </w:tcPr>
          <w:p w:rsidR="00000000" w:rsidDel="00000000" w:rsidP="00000000" w:rsidRDefault="00000000" w:rsidRPr="00000000" w14:paraId="00001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tc>
      </w:tr>
      <w:tr>
        <w:trPr>
          <w:cantSplit w:val="0"/>
          <w:tblHeader w:val="0"/>
        </w:trPr>
        <w:tc>
          <w:tcPr>
            <w:vAlign w:val="top"/>
          </w:tcPr>
          <w:p w:rsidR="00000000" w:rsidDel="00000000" w:rsidP="00000000" w:rsidRDefault="00000000" w:rsidRPr="00000000" w14:paraId="00001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основных средств </w:t>
            </w:r>
          </w:p>
        </w:tc>
        <w:tc>
          <w:tcPr>
            <w:vAlign w:val="top"/>
          </w:tcPr>
          <w:p w:rsidR="00000000" w:rsidDel="00000000" w:rsidP="00000000" w:rsidRDefault="00000000" w:rsidRPr="00000000" w14:paraId="00001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rHeight w:val="330" w:hRule="atLeast"/>
          <w:tblHeader w:val="0"/>
        </w:trPr>
        <w:tc>
          <w:tcPr>
            <w:vAlign w:val="top"/>
          </w:tcPr>
          <w:p w:rsidR="00000000" w:rsidDel="00000000" w:rsidP="00000000" w:rsidRDefault="00000000" w:rsidRPr="00000000" w14:paraId="00001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незавершенных материальных активов </w:t>
            </w:r>
          </w:p>
        </w:tc>
        <w:tc>
          <w:tcPr>
            <w:vAlign w:val="top"/>
          </w:tcPr>
          <w:p w:rsidR="00000000" w:rsidDel="00000000" w:rsidP="00000000" w:rsidRDefault="00000000" w:rsidRPr="00000000" w14:paraId="00001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285" w:hRule="atLeast"/>
          <w:tblHeader w:val="0"/>
        </w:trPr>
        <w:tc>
          <w:tcPr>
            <w:vAlign w:val="top"/>
          </w:tcPr>
          <w:p w:rsidR="00000000" w:rsidDel="00000000" w:rsidP="00000000" w:rsidRDefault="00000000" w:rsidRPr="00000000" w14:paraId="00001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Получены на специальные счета в банках денежные средства от учредителей в счет погашения их задолженности по вкладам в уставный капитал организации</w:t>
            </w:r>
          </w:p>
        </w:tc>
        <w:tc>
          <w:tcPr>
            <w:vAlign w:val="top"/>
          </w:tcPr>
          <w:p w:rsidR="00000000" w:rsidDel="00000000" w:rsidP="00000000" w:rsidRDefault="00000000" w:rsidRPr="00000000" w14:paraId="00001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bl>
    <w:p w:rsidR="00000000" w:rsidDel="00000000" w:rsidP="00000000" w:rsidRDefault="00000000" w:rsidRPr="00000000" w14:paraId="00001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313 “Прочие вклады акционеров (пайщиков, участников)”</w:t>
      </w:r>
      <w:r w:rsidDel="00000000" w:rsidR="00000000" w:rsidRPr="00000000">
        <w:rPr>
          <w:rtl w:val="0"/>
        </w:rPr>
      </w:r>
    </w:p>
    <w:p w:rsidR="00000000" w:rsidDel="00000000" w:rsidP="00000000" w:rsidRDefault="00000000" w:rsidRPr="00000000" w14:paraId="00001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Счет 313 “Прочие вклады акционеров (пайщиков, участников)” предназначен для обобщения информации о вкладах акционеров (пайщиков, участников) в капитал организации (за исключением вкладов (взносов) в уставный капитал).</w:t>
      </w:r>
    </w:p>
    <w:p w:rsidR="00000000" w:rsidDel="00000000" w:rsidP="00000000" w:rsidRDefault="00000000" w:rsidRPr="00000000" w14:paraId="00001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вклады акционеров (пайщиков, участников), как в денежной, так и в не денежной форме, предоставляющие право акционеру (пайщикам, участникам) на остаточную долю в активах организации, оставшихся после вычета всех его обязательств. Если существует вероятность возврата внесенных акционерами (пайщиками, участниками) средств, то данные средства классифицируются как обязательства. По кредиту данного счета отражаются также суммы разницы между договорной и справедливой стоимостью беспроцентных займов, полученных от акционеров.</w:t>
      </w:r>
    </w:p>
    <w:p w:rsidR="00000000" w:rsidDel="00000000" w:rsidP="00000000" w:rsidRDefault="00000000" w:rsidRPr="00000000" w14:paraId="00001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отражаются операции, связанные с выбытием или переклассификацией внесенных средств на счет уставного капитала или обязательств. </w:t>
      </w:r>
    </w:p>
    <w:p w:rsidR="00000000" w:rsidDel="00000000" w:rsidP="00000000" w:rsidRDefault="00000000" w:rsidRPr="00000000" w14:paraId="00001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313 “Прочие вклады акционеров (пайщиков, участников)”</w:t>
      </w:r>
      <w:r w:rsidDel="00000000" w:rsidR="00000000" w:rsidRPr="00000000">
        <w:rPr>
          <w:rtl w:val="0"/>
        </w:rPr>
      </w:r>
    </w:p>
    <w:p w:rsidR="00000000" w:rsidDel="00000000" w:rsidP="00000000" w:rsidRDefault="00000000" w:rsidRPr="00000000" w14:paraId="00001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tl w:val="0"/>
        </w:rPr>
      </w:r>
    </w:p>
    <w:tbl>
      <w:tblPr>
        <w:tblStyle w:val="Table9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Поступление от учредителей (участников) в счет дополнительного вклада (за исключением вкладов (взносов) в уставный капитал):</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а) денежных средств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243 “Текущие счета в иностранной валюте”</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б) материальных ценностей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211 “Материалы”</w:t>
            </w:r>
          </w:p>
          <w:p w:rsidR="00000000" w:rsidDel="00000000" w:rsidP="00000000" w:rsidRDefault="00000000" w:rsidRPr="00000000" w14:paraId="00001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214 “Товары”</w:t>
            </w:r>
          </w:p>
          <w:p w:rsidR="00000000" w:rsidDel="00000000" w:rsidP="00000000" w:rsidRDefault="00000000" w:rsidRPr="00000000" w14:paraId="00001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251 “Долгосрочные активы, удерживаемые для продажи”</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нематериальных активов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111 “Нематериальные активы”</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г) основных средств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123 “Основные средства”</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 незавершенных материальных активов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1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1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00"/>
          <w:sz w:val="24"/>
          <w:szCs w:val="24"/>
          <w:u w:val="none"/>
          <w:shd w:fill="auto" w:val="clear"/>
          <w:vertAlign w:val="baseline"/>
          <w:rtl w:val="0"/>
        </w:rPr>
        <w:t xml:space="preserve">Счет 313 “Прочие вклады акционеров (пайщиков, участников)”</w:t>
      </w:r>
      <w:r w:rsidDel="00000000" w:rsidR="00000000" w:rsidRPr="00000000">
        <w:rPr>
          <w:rtl w:val="0"/>
        </w:rPr>
      </w:r>
    </w:p>
    <w:p w:rsidR="00000000" w:rsidDel="00000000" w:rsidP="00000000" w:rsidRDefault="00000000" w:rsidRPr="00000000" w14:paraId="00001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bl>
      <w:tblPr>
        <w:tblStyle w:val="Table9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1"/>
                <w:color w:val="ff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11" w:hRule="atLeast"/>
          <w:tblHeader w:val="0"/>
        </w:trPr>
        <w:tc>
          <w:tcPr>
            <w:vAlign w:val="top"/>
          </w:tcPr>
          <w:p w:rsidR="00000000" w:rsidDel="00000000" w:rsidP="00000000" w:rsidRDefault="00000000" w:rsidRPr="00000000" w14:paraId="00001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00"/>
                <w:sz w:val="24"/>
                <w:szCs w:val="24"/>
                <w:u w:val="none"/>
                <w:shd w:fill="auto" w:val="clear"/>
                <w:vertAlign w:val="baseline"/>
                <w:rtl w:val="0"/>
              </w:rPr>
              <w:t xml:space="preserve">Направление средств на увеличение уставного капитала </w:t>
            </w:r>
            <w:r w:rsidDel="00000000" w:rsidR="00000000" w:rsidRPr="00000000">
              <w:rPr>
                <w:rtl w:val="0"/>
              </w:rPr>
            </w:r>
          </w:p>
        </w:tc>
        <w:tc>
          <w:tcPr>
            <w:vAlign w:val="top"/>
          </w:tcPr>
          <w:p w:rsidR="00000000" w:rsidDel="00000000" w:rsidP="00000000" w:rsidRDefault="00000000" w:rsidRPr="00000000" w14:paraId="00001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ff0000"/>
                <w:sz w:val="24"/>
                <w:szCs w:val="24"/>
                <w:u w:val="none"/>
                <w:shd w:fill="auto" w:val="clear"/>
                <w:vertAlign w:val="baseline"/>
                <w:rtl w:val="0"/>
              </w:rPr>
              <w:t xml:space="preserve">311 “Уставный капитал”</w:t>
            </w:r>
            <w:r w:rsidDel="00000000" w:rsidR="00000000" w:rsidRPr="00000000">
              <w:rPr>
                <w:rtl w:val="0"/>
              </w:rPr>
            </w:r>
          </w:p>
        </w:tc>
      </w:tr>
    </w:tbl>
    <w:p w:rsidR="00000000" w:rsidDel="00000000" w:rsidP="00000000" w:rsidRDefault="00000000" w:rsidRPr="00000000" w14:paraId="00001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Счет 313 “Прочие вклады акционеров (пайщиков, участников)”</w:t>
      </w:r>
      <w:r w:rsidDel="00000000" w:rsidR="00000000" w:rsidRPr="00000000">
        <w:rPr>
          <w:rtl w:val="0"/>
        </w:rPr>
      </w:r>
    </w:p>
    <w:p w:rsidR="00000000" w:rsidDel="00000000" w:rsidP="00000000" w:rsidRDefault="00000000" w:rsidRPr="00000000" w14:paraId="00001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tbl>
      <w:tblPr>
        <w:tblStyle w:val="Table9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11" w:hRule="atLeast"/>
          <w:tblHeader w:val="0"/>
        </w:trPr>
        <w:tc>
          <w:tcPr>
            <w:vAlign w:val="top"/>
          </w:tcPr>
          <w:p w:rsidR="00000000" w:rsidDel="00000000" w:rsidP="00000000" w:rsidRDefault="00000000" w:rsidRPr="00000000" w14:paraId="00001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Направление средств на увеличение уставного капитала </w:t>
            </w:r>
          </w:p>
        </w:tc>
        <w:tc>
          <w:tcPr>
            <w:vAlign w:val="top"/>
          </w:tcPr>
          <w:p w:rsidR="00000000" w:rsidDel="00000000" w:rsidP="00000000" w:rsidRDefault="00000000" w:rsidRPr="00000000" w14:paraId="00001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311 “Уставный капитал”</w:t>
            </w:r>
          </w:p>
        </w:tc>
      </w:tr>
      <w:tr>
        <w:trPr>
          <w:cantSplit w:val="0"/>
          <w:tblHeader w:val="0"/>
        </w:trPr>
        <w:tc>
          <w:tcPr>
            <w:vAlign w:val="top"/>
          </w:tcPr>
          <w:p w:rsidR="00000000" w:rsidDel="00000000" w:rsidP="00000000" w:rsidRDefault="00000000" w:rsidRPr="00000000" w14:paraId="00001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Покрытие общих убытков при ликвидации организации по решению акционеров (пайщиков, участников)</w:t>
            </w:r>
          </w:p>
        </w:tc>
        <w:tc>
          <w:tcPr>
            <w:vAlign w:val="top"/>
          </w:tcPr>
          <w:p w:rsidR="00000000" w:rsidDel="00000000" w:rsidP="00000000" w:rsidRDefault="00000000" w:rsidRPr="00000000" w14:paraId="00001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332 “Нераспределенная прибыль (непокрытый убыток) прошлых лет”</w:t>
            </w:r>
          </w:p>
          <w:p w:rsidR="00000000" w:rsidDel="00000000" w:rsidP="00000000" w:rsidRDefault="00000000" w:rsidRPr="00000000" w14:paraId="00001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333 “Чистая прибыль (убыток) отчетного периода”</w:t>
            </w:r>
          </w:p>
        </w:tc>
      </w:tr>
    </w:tbl>
    <w:p w:rsidR="00000000" w:rsidDel="00000000" w:rsidP="00000000" w:rsidRDefault="00000000" w:rsidRPr="00000000" w14:paraId="00001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314 “Эмиссионный доход”</w:t>
      </w:r>
      <w:r w:rsidDel="00000000" w:rsidR="00000000" w:rsidRPr="00000000">
        <w:rPr>
          <w:rtl w:val="0"/>
        </w:rPr>
      </w:r>
    </w:p>
    <w:p w:rsidR="00000000" w:rsidDel="00000000" w:rsidP="00000000" w:rsidRDefault="00000000" w:rsidRPr="00000000" w14:paraId="00001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96. Счет 314 “Эмиссионный доход” предназначен для обобщения информации о суммах превышения стоимости реализованных собственных акций над их номинальной стоимостью.</w:t>
      </w:r>
    </w:p>
    <w:p w:rsidR="00000000" w:rsidDel="00000000" w:rsidP="00000000" w:rsidRDefault="00000000" w:rsidRPr="00000000" w14:paraId="00001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превышения номинальной стоимости выкупленных собственных долей (акций) над их фактической стоимостью, по дебету -  сумма превышения фактической стоимости выкупленных собственных долей (акций) над их номинальной стоимостью. Сальдо этого счета может быть кредитовым и в пассиве Балансового отчета о финансовом положении организации показывается обыкновенными числами, или дебетовым – в пассиве Балансового отчета о финансовом положении организации показывается в круглых скобках.</w:t>
      </w:r>
      <w:r w:rsidDel="00000000" w:rsidR="00000000" w:rsidRPr="00000000">
        <w:rPr>
          <w:rtl w:val="0"/>
        </w:rPr>
      </w:r>
    </w:p>
    <w:p w:rsidR="00000000" w:rsidDel="00000000" w:rsidP="00000000" w:rsidRDefault="00000000" w:rsidRPr="00000000" w14:paraId="00001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эмиссионного дохода ведется таким образом, чтобы обеспечить формирование информации о наличии, образовании и направлениях использования средств. </w:t>
      </w:r>
    </w:p>
    <w:p w:rsidR="00000000" w:rsidDel="00000000" w:rsidP="00000000" w:rsidRDefault="00000000" w:rsidRPr="00000000" w14:paraId="00001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314 “Эмиссионный доход” </w:t>
      </w:r>
      <w:r w:rsidDel="00000000" w:rsidR="00000000" w:rsidRPr="00000000">
        <w:rPr>
          <w:rtl w:val="0"/>
        </w:rPr>
      </w:r>
    </w:p>
    <w:p w:rsidR="00000000" w:rsidDel="00000000" w:rsidP="00000000" w:rsidRDefault="00000000" w:rsidRPr="00000000" w14:paraId="00001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разница между продажной и номинальной стоимостью акций, размещенных при создании акционерного общества</w:t>
            </w:r>
          </w:p>
        </w:tc>
        <w:tc>
          <w:tcPr>
            <w:vAlign w:val="top"/>
          </w:tcPr>
          <w:p w:rsidR="00000000" w:rsidDel="00000000" w:rsidP="00000000" w:rsidRDefault="00000000" w:rsidRPr="00000000" w14:paraId="00001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765" w:hRule="atLeast"/>
          <w:tblHeader w:val="0"/>
        </w:trPr>
        <w:tc>
          <w:tcPr>
            <w:vAlign w:val="top"/>
          </w:tcPr>
          <w:p w:rsidR="00000000" w:rsidDel="00000000" w:rsidP="00000000" w:rsidRDefault="00000000" w:rsidRPr="00000000" w14:paraId="00001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разница между ценой реализации и номинальной стоимостью акции дополнительной эмиссии</w:t>
            </w:r>
          </w:p>
        </w:tc>
        <w:tc>
          <w:tcPr>
            <w:vAlign w:val="top"/>
          </w:tcPr>
          <w:p w:rsidR="00000000" w:rsidDel="00000000" w:rsidP="00000000" w:rsidRDefault="00000000" w:rsidRPr="00000000" w14:paraId="00001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rHeight w:val="165" w:hRule="atLeast"/>
          <w:tblHeader w:val="0"/>
        </w:trPr>
        <w:tc>
          <w:tcPr>
            <w:vAlign w:val="top"/>
          </w:tcPr>
          <w:p w:rsidR="00000000" w:rsidDel="00000000" w:rsidP="00000000" w:rsidRDefault="00000000" w:rsidRPr="00000000" w14:paraId="00001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сумма превышения номинальной стоимости выкупленных собственных долей (акций) над их фактической стоимостью</w:t>
            </w:r>
          </w:p>
        </w:tc>
        <w:tc>
          <w:tcPr>
            <w:vAlign w:val="top"/>
          </w:tcPr>
          <w:p w:rsidR="00000000" w:rsidDel="00000000" w:rsidP="00000000" w:rsidRDefault="00000000" w:rsidRPr="00000000" w14:paraId="00001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 акционеров”</w:t>
            </w:r>
          </w:p>
        </w:tc>
      </w:tr>
    </w:tbl>
    <w:p w:rsidR="00000000" w:rsidDel="00000000" w:rsidP="00000000" w:rsidRDefault="00000000" w:rsidRPr="00000000" w14:paraId="00001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314 “Эмиссионный доход” </w:t>
      </w:r>
      <w:r w:rsidDel="00000000" w:rsidR="00000000" w:rsidRPr="00000000">
        <w:rPr>
          <w:rtl w:val="0"/>
        </w:rPr>
      </w:r>
    </w:p>
    <w:p w:rsidR="00000000" w:rsidDel="00000000" w:rsidP="00000000" w:rsidRDefault="00000000" w:rsidRPr="00000000" w14:paraId="00001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11" w:hRule="atLeast"/>
          <w:tblHeader w:val="0"/>
        </w:trPr>
        <w:tc>
          <w:tcPr>
            <w:vAlign w:val="top"/>
          </w:tcPr>
          <w:p w:rsidR="00000000" w:rsidDel="00000000" w:rsidP="00000000" w:rsidRDefault="00000000" w:rsidRPr="00000000" w14:paraId="00001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сумма превышения фактической стоимости выкупленных собственных долей (акций) над их номинальной стоимостью</w:t>
            </w:r>
          </w:p>
        </w:tc>
        <w:tc>
          <w:tcPr>
            <w:vAlign w:val="top"/>
          </w:tcPr>
          <w:p w:rsidR="00000000" w:rsidDel="00000000" w:rsidP="00000000" w:rsidRDefault="00000000" w:rsidRPr="00000000" w14:paraId="00001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 акционеров”</w:t>
            </w:r>
          </w:p>
        </w:tc>
      </w:tr>
    </w:tbl>
    <w:p w:rsidR="00000000" w:rsidDel="00000000" w:rsidP="00000000" w:rsidRDefault="00000000" w:rsidRPr="00000000" w14:paraId="00001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315 “Собственные акции, выкупленные у акционеров ” </w:t>
      </w:r>
      <w:r w:rsidDel="00000000" w:rsidR="00000000" w:rsidRPr="00000000">
        <w:rPr>
          <w:rtl w:val="0"/>
        </w:rPr>
      </w:r>
    </w:p>
    <w:p w:rsidR="00000000" w:rsidDel="00000000" w:rsidP="00000000" w:rsidRDefault="00000000" w:rsidRPr="00000000" w14:paraId="00001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97. Счет 315 “Собственные акции, выкупленные у акционеров” предназначен для обобщения информации о наличии и движении собственных акций, выкупленных у акционеров. </w:t>
      </w:r>
    </w:p>
    <w:p w:rsidR="00000000" w:rsidDel="00000000" w:rsidP="00000000" w:rsidRDefault="00000000" w:rsidRPr="00000000" w14:paraId="00001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отражается стоимость выкупленных у акционеров собственных акций, по кредиту - стоимость аннулированных и перепроданных акций. Сальдо этого счета дебетовое и представляет собой стоимость выкупленных собственных акций на конец отчетного периода и отражается в Балансовом отчете о финансовом положении организации в круглых скобках. </w:t>
      </w:r>
    </w:p>
    <w:p w:rsidR="00000000" w:rsidDel="00000000" w:rsidP="00000000" w:rsidRDefault="00000000" w:rsidRPr="00000000" w14:paraId="00001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315 “Собственные акции, выкупленные у акционеров ” могут быть открыты следующие субсчета: 3151 “Выкупленные простые акции”, 3152 “Выкупленные привилегированные акции”, 3153 “Изъятые вклады и паи”. </w:t>
      </w:r>
    </w:p>
    <w:p w:rsidR="00000000" w:rsidDel="00000000" w:rsidP="00000000" w:rsidRDefault="00000000" w:rsidRPr="00000000" w14:paraId="00001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изъятого капитала ведется по видам акций.</w:t>
      </w:r>
    </w:p>
    <w:p w:rsidR="00000000" w:rsidDel="00000000" w:rsidP="00000000" w:rsidRDefault="00000000" w:rsidRPr="00000000" w14:paraId="00001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Счет 315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Собственные акции, выкупленные у акционеров</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0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Кредит счетов</w:t>
            </w:r>
            <w:r w:rsidDel="00000000" w:rsidR="00000000" w:rsidRPr="00000000">
              <w:rPr>
                <w:rtl w:val="0"/>
              </w:rPr>
            </w:r>
          </w:p>
        </w:tc>
      </w:tr>
      <w:tr>
        <w:trPr>
          <w:cantSplit w:val="0"/>
          <w:trHeight w:val="850" w:hRule="atLeast"/>
          <w:tblHeader w:val="0"/>
        </w:trPr>
        <w:tc>
          <w:tcPr>
            <w:vAlign w:val="top"/>
          </w:tcPr>
          <w:p w:rsidR="00000000" w:rsidDel="00000000" w:rsidP="00000000" w:rsidRDefault="00000000" w:rsidRPr="00000000" w14:paraId="00001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стоимость выкупленных собственных акций у акционеров </w:t>
            </w:r>
          </w:p>
        </w:tc>
        <w:tc>
          <w:tcPr>
            <w:vAlign w:val="top"/>
          </w:tcPr>
          <w:p w:rsidR="00000000" w:rsidDel="00000000" w:rsidP="00000000" w:rsidRDefault="00000000" w:rsidRPr="00000000" w14:paraId="00001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855" w:hRule="atLeast"/>
          <w:tblHeader w:val="0"/>
        </w:trPr>
        <w:tc>
          <w:tcPr>
            <w:vAlign w:val="top"/>
          </w:tcPr>
          <w:p w:rsidR="00000000" w:rsidDel="00000000" w:rsidP="00000000" w:rsidRDefault="00000000" w:rsidRPr="00000000" w14:paraId="00001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стоимость выкупленных собственных акций у акционеров на условиях последующей оплаты</w:t>
            </w:r>
          </w:p>
        </w:tc>
        <w:tc>
          <w:tcPr>
            <w:vAlign w:val="top"/>
          </w:tcPr>
          <w:p w:rsidR="00000000" w:rsidDel="00000000" w:rsidP="00000000" w:rsidRDefault="00000000" w:rsidRPr="00000000" w14:paraId="00001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bl>
    <w:p w:rsidR="00000000" w:rsidDel="00000000" w:rsidP="00000000" w:rsidRDefault="00000000" w:rsidRPr="00000000" w14:paraId="00001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315 “ Собственные акции, выкупленные у акционеров”</w:t>
      </w:r>
      <w:r w:rsidDel="00000000" w:rsidR="00000000" w:rsidRPr="00000000">
        <w:rPr>
          <w:rtl w:val="0"/>
        </w:rPr>
      </w:r>
    </w:p>
    <w:p w:rsidR="00000000" w:rsidDel="00000000" w:rsidP="00000000" w:rsidRDefault="00000000" w:rsidRPr="00000000" w14:paraId="00001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86"/>
        <w:tblGridChange w:id="0">
          <w:tblGrid>
            <w:gridCol w:w="4968"/>
            <w:gridCol w:w="4886"/>
          </w:tblGrid>
        </w:tblGridChange>
      </w:tblGrid>
      <w:tr>
        <w:trPr>
          <w:cantSplit w:val="0"/>
          <w:tblHeader w:val="0"/>
        </w:trPr>
        <w:tc>
          <w:tcPr>
            <w:vAlign w:val="top"/>
          </w:tcPr>
          <w:p w:rsidR="00000000" w:rsidDel="00000000" w:rsidP="00000000" w:rsidRDefault="00000000" w:rsidRPr="00000000" w14:paraId="00001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05" w:hRule="atLeast"/>
          <w:tblHeader w:val="0"/>
        </w:trPr>
        <w:tc>
          <w:tcPr>
            <w:vAlign w:val="top"/>
          </w:tcPr>
          <w:p w:rsidR="00000000" w:rsidDel="00000000" w:rsidP="00000000" w:rsidRDefault="00000000" w:rsidRPr="00000000" w14:paraId="00001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Уменьшение уставного капитала на</w:t>
            </w:r>
          </w:p>
          <w:p w:rsidR="00000000" w:rsidDel="00000000" w:rsidP="00000000" w:rsidRDefault="00000000" w:rsidRPr="00000000" w14:paraId="00001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номинальную стоимость собственных </w:t>
            </w:r>
          </w:p>
          <w:p w:rsidR="00000000" w:rsidDel="00000000" w:rsidP="00000000" w:rsidRDefault="00000000" w:rsidRPr="00000000" w14:paraId="00001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акций, изъятых из обращения и аннулированных </w:t>
            </w:r>
          </w:p>
        </w:tc>
        <w:tc>
          <w:tcPr>
            <w:vAlign w:val="top"/>
          </w:tcPr>
          <w:p w:rsidR="00000000" w:rsidDel="00000000" w:rsidP="00000000" w:rsidRDefault="00000000" w:rsidRPr="00000000" w14:paraId="00001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835" w:hRule="atLeast"/>
          <w:tblHeader w:val="0"/>
        </w:trPr>
        <w:tc>
          <w:tcPr>
            <w:vAlign w:val="top"/>
          </w:tcPr>
          <w:p w:rsidR="00000000" w:rsidDel="00000000" w:rsidP="00000000" w:rsidRDefault="00000000" w:rsidRPr="00000000" w14:paraId="00001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денежных средств от реализации собственных акций, ранее выкупленных у акционеров </w:t>
            </w:r>
          </w:p>
        </w:tc>
        <w:tc>
          <w:tcPr>
            <w:vAlign w:val="top"/>
          </w:tcPr>
          <w:p w:rsidR="00000000" w:rsidDel="00000000" w:rsidP="00000000" w:rsidRDefault="00000000" w:rsidRPr="00000000" w14:paraId="00001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blHeader w:val="0"/>
        </w:trPr>
        <w:tc>
          <w:tcPr>
            <w:vAlign w:val="top"/>
          </w:tcPr>
          <w:p w:rsidR="00000000" w:rsidDel="00000000" w:rsidP="00000000" w:rsidRDefault="00000000" w:rsidRPr="00000000" w14:paraId="00001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стоимость выкупленных собственных акций, использованных для выплаты дивидендов </w:t>
            </w:r>
          </w:p>
        </w:tc>
        <w:tc>
          <w:tcPr>
            <w:vAlign w:val="top"/>
          </w:tcPr>
          <w:p w:rsidR="00000000" w:rsidDel="00000000" w:rsidP="00000000" w:rsidRDefault="00000000" w:rsidRPr="00000000" w14:paraId="00001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bl>
    <w:p w:rsidR="00000000" w:rsidDel="00000000" w:rsidP="00000000" w:rsidRDefault="00000000" w:rsidRPr="00000000" w14:paraId="00001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32 “РЕЗЕРВЫ” </w:t>
      </w:r>
    </w:p>
    <w:p w:rsidR="00000000" w:rsidDel="00000000" w:rsidP="00000000" w:rsidRDefault="00000000" w:rsidRPr="00000000" w14:paraId="00001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 В группу 32 “Резервы” входят следующие синтетические счета: 321 “Резервы, установленные законодательством”, 322 “Резервы, предусмотренные уставом” и 323 “Прочие резервы”. Сальдо счетов этой группы на конец отчетного периода отражаются в подразделе “Резервы” Балансового отчета о финансовом положении организации. </w:t>
      </w:r>
    </w:p>
    <w:p w:rsidR="00000000" w:rsidDel="00000000" w:rsidP="00000000" w:rsidRDefault="00000000" w:rsidRPr="00000000" w14:paraId="00001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321 “Резервы, установленные законодательством”</w:t>
      </w:r>
      <w:r w:rsidDel="00000000" w:rsidR="00000000" w:rsidRPr="00000000">
        <w:rPr>
          <w:rtl w:val="0"/>
        </w:rPr>
      </w:r>
    </w:p>
    <w:p w:rsidR="00000000" w:rsidDel="00000000" w:rsidP="00000000" w:rsidRDefault="00000000" w:rsidRPr="00000000" w14:paraId="00001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 Счет 321 “Резервы, установленные законодательством” предназначен для обобщения информации о наличии и движении резервного капитала организации, образуемого в соответствии с законодательством Приднестровской Молдавской Республики.</w:t>
      </w:r>
    </w:p>
    <w:p w:rsidR="00000000" w:rsidDel="00000000" w:rsidP="00000000" w:rsidRDefault="00000000" w:rsidRPr="00000000" w14:paraId="00001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образование резервов, по дебету - их использование (возврат), уменьшение. Сальдо этого счета кредитовое и представляет собой остаток резервов на конец отчетного периода. </w:t>
      </w:r>
    </w:p>
    <w:p w:rsidR="00000000" w:rsidDel="00000000" w:rsidP="00000000" w:rsidRDefault="00000000" w:rsidRPr="00000000" w14:paraId="00001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резервов, установленных законодательством Приднестровской Молдавской Республики, ведется по их видам, источникам образования и направлениям использования. </w:t>
      </w:r>
    </w:p>
    <w:p w:rsidR="00000000" w:rsidDel="00000000" w:rsidP="00000000" w:rsidRDefault="00000000" w:rsidRPr="00000000" w14:paraId="00001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321 “Резервы, установленные законодательством” </w:t>
      </w:r>
      <w:r w:rsidDel="00000000" w:rsidR="00000000" w:rsidRPr="00000000">
        <w:rPr>
          <w:rtl w:val="0"/>
        </w:rPr>
      </w:r>
    </w:p>
    <w:p w:rsidR="00000000" w:rsidDel="00000000" w:rsidP="00000000" w:rsidRDefault="00000000" w:rsidRPr="00000000" w14:paraId="00001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1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 резерв за счет нераспределенной прибыли прошлых лет</w:t>
            </w:r>
          </w:p>
        </w:tc>
        <w:tc>
          <w:tcPr>
            <w:vAlign w:val="top"/>
          </w:tcPr>
          <w:p w:rsidR="00000000" w:rsidDel="00000000" w:rsidP="00000000" w:rsidRDefault="00000000" w:rsidRPr="00000000" w14:paraId="00001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332 “Нераспределенная прибыль (непокрытый убыток) прошлых лет”</w:t>
            </w:r>
          </w:p>
        </w:tc>
      </w:tr>
      <w:tr>
        <w:trPr>
          <w:cantSplit w:val="0"/>
          <w:trHeight w:val="270" w:hRule="atLeast"/>
          <w:tblHeader w:val="0"/>
        </w:trPr>
        <w:tc>
          <w:tcPr>
            <w:vAlign w:val="top"/>
          </w:tcPr>
          <w:p w:rsidR="00000000" w:rsidDel="00000000" w:rsidP="00000000" w:rsidRDefault="00000000" w:rsidRPr="00000000" w14:paraId="00001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Созданы резервы за счет прибыли текущего отчетного года</w:t>
            </w:r>
          </w:p>
        </w:tc>
        <w:tc>
          <w:tcPr>
            <w:vAlign w:val="top"/>
          </w:tcPr>
          <w:p w:rsidR="00000000" w:rsidDel="00000000" w:rsidP="00000000" w:rsidRDefault="00000000" w:rsidRPr="00000000" w14:paraId="00001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tc>
      </w:tr>
    </w:tbl>
    <w:p w:rsidR="00000000" w:rsidDel="00000000" w:rsidP="00000000" w:rsidRDefault="00000000" w:rsidRPr="00000000" w14:paraId="00001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321 “Резервы, установленные законодательством” </w:t>
      </w:r>
      <w:r w:rsidDel="00000000" w:rsidR="00000000" w:rsidRPr="00000000">
        <w:rPr>
          <w:rtl w:val="0"/>
        </w:rPr>
      </w:r>
    </w:p>
    <w:p w:rsidR="00000000" w:rsidDel="00000000" w:rsidP="00000000" w:rsidRDefault="00000000" w:rsidRPr="00000000" w14:paraId="00001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 </w:t>
      </w:r>
      <w:r w:rsidDel="00000000" w:rsidR="00000000" w:rsidRPr="00000000">
        <w:rPr>
          <w:rtl w:val="0"/>
        </w:rPr>
      </w:r>
    </w:p>
    <w:p w:rsidR="00000000" w:rsidDel="00000000" w:rsidP="00000000" w:rsidRDefault="00000000" w:rsidRPr="00000000" w14:paraId="00001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средств резервов на:</w:t>
            </w:r>
          </w:p>
        </w:tc>
        <w:tc>
          <w:tcPr>
            <w:vAlign w:val="top"/>
          </w:tcPr>
          <w:p w:rsidR="00000000" w:rsidDel="00000000" w:rsidP="00000000" w:rsidRDefault="00000000" w:rsidRPr="00000000" w14:paraId="00001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увеличение уставного капитала </w:t>
            </w:r>
          </w:p>
        </w:tc>
        <w:tc>
          <w:tcPr>
            <w:vAlign w:val="top"/>
          </w:tcPr>
          <w:p w:rsidR="00000000" w:rsidDel="00000000" w:rsidP="00000000" w:rsidRDefault="00000000" w:rsidRPr="00000000" w14:paraId="00001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539" w:hRule="atLeast"/>
          <w:tblHeader w:val="0"/>
        </w:trPr>
        <w:tc>
          <w:tcPr>
            <w:vAlign w:val="top"/>
          </w:tcPr>
          <w:p w:rsidR="00000000" w:rsidDel="00000000" w:rsidP="00000000" w:rsidRDefault="00000000" w:rsidRPr="00000000" w14:paraId="00001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покрытие убытков </w:t>
            </w:r>
          </w:p>
        </w:tc>
        <w:tc>
          <w:tcPr>
            <w:vAlign w:val="top"/>
          </w:tcPr>
          <w:p w:rsidR="00000000" w:rsidDel="00000000" w:rsidP="00000000" w:rsidRDefault="00000000" w:rsidRPr="00000000" w14:paraId="00001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300" w:hRule="atLeast"/>
          <w:tblHeader w:val="0"/>
        </w:trPr>
        <w:tc>
          <w:tcPr>
            <w:vAlign w:val="top"/>
          </w:tcPr>
          <w:p w:rsidR="00000000" w:rsidDel="00000000" w:rsidP="00000000" w:rsidRDefault="00000000" w:rsidRPr="00000000" w14:paraId="00001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средств резерва на выплату дивидендов</w:t>
            </w:r>
          </w:p>
        </w:tc>
        <w:tc>
          <w:tcPr>
            <w:vAlign w:val="top"/>
          </w:tcPr>
          <w:p w:rsidR="00000000" w:rsidDel="00000000" w:rsidP="00000000" w:rsidRDefault="00000000" w:rsidRPr="00000000" w14:paraId="00001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 </w:t>
            </w:r>
          </w:p>
        </w:tc>
      </w:tr>
    </w:tbl>
    <w:p w:rsidR="00000000" w:rsidDel="00000000" w:rsidP="00000000" w:rsidRDefault="00000000" w:rsidRPr="00000000" w14:paraId="00001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322 “Резервы, предусмотренные уставом”</w:t>
      </w:r>
    </w:p>
    <w:p w:rsidR="00000000" w:rsidDel="00000000" w:rsidP="00000000" w:rsidRDefault="00000000" w:rsidRPr="00000000" w14:paraId="00001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 Счет 322 “Резервы, предусмотренные уставом” предназначен для обобщения информации о наличии и движении резервов, образуемых в соответствии с учредительными документами организации. </w:t>
      </w:r>
    </w:p>
    <w:p w:rsidR="00000000" w:rsidDel="00000000" w:rsidP="00000000" w:rsidRDefault="00000000" w:rsidRPr="00000000" w14:paraId="00001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образование резервов, по дебету - их использование (возврат), уменьшение. Сальдо этого счета кредитовое и представляет собой остаток резервов на конец отчетного периода. </w:t>
      </w:r>
    </w:p>
    <w:p w:rsidR="00000000" w:rsidDel="00000000" w:rsidP="00000000" w:rsidRDefault="00000000" w:rsidRPr="00000000" w14:paraId="00001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резервов, предусмотренных уставом организации, ведется по их видам, источникам образования и направлениям использования. </w:t>
      </w:r>
    </w:p>
    <w:p w:rsidR="00000000" w:rsidDel="00000000" w:rsidP="00000000" w:rsidRDefault="00000000" w:rsidRPr="00000000" w14:paraId="00001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322 “Резервы, предусмотренные уставом” корреспондирует </w:t>
      </w:r>
      <w:r w:rsidDel="00000000" w:rsidR="00000000" w:rsidRPr="00000000">
        <w:rPr>
          <w:rtl w:val="0"/>
        </w:rPr>
      </w:r>
    </w:p>
    <w:p w:rsidR="00000000" w:rsidDel="00000000" w:rsidP="00000000" w:rsidRDefault="00000000" w:rsidRPr="00000000" w14:paraId="00001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0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84" w:hRule="atLeast"/>
          <w:tblHeader w:val="0"/>
        </w:trPr>
        <w:tc>
          <w:tcPr>
            <w:vAlign w:val="top"/>
          </w:tcPr>
          <w:p w:rsidR="00000000" w:rsidDel="00000000" w:rsidP="00000000" w:rsidRDefault="00000000" w:rsidRPr="00000000" w14:paraId="00001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 резерв за счет нераспределенной прибыли прошлых лет</w:t>
            </w:r>
          </w:p>
        </w:tc>
        <w:tc>
          <w:tcPr>
            <w:vAlign w:val="top"/>
          </w:tcPr>
          <w:p w:rsidR="00000000" w:rsidDel="00000000" w:rsidP="00000000" w:rsidRDefault="00000000" w:rsidRPr="00000000" w14:paraId="00001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522" w:hRule="atLeast"/>
          <w:tblHeader w:val="0"/>
        </w:trPr>
        <w:tc>
          <w:tcPr>
            <w:vAlign w:val="top"/>
          </w:tcPr>
          <w:p w:rsidR="00000000" w:rsidDel="00000000" w:rsidP="00000000" w:rsidRDefault="00000000" w:rsidRPr="00000000" w14:paraId="00001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Созданы резервы за счет прибыли текущего отчетного года</w:t>
            </w:r>
          </w:p>
        </w:tc>
        <w:tc>
          <w:tcPr>
            <w:vAlign w:val="top"/>
          </w:tcPr>
          <w:p w:rsidR="00000000" w:rsidDel="00000000" w:rsidP="00000000" w:rsidRDefault="00000000" w:rsidRPr="00000000" w14:paraId="00001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tc>
      </w:tr>
    </w:tbl>
    <w:p w:rsidR="00000000" w:rsidDel="00000000" w:rsidP="00000000" w:rsidRDefault="00000000" w:rsidRPr="00000000" w14:paraId="00001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322 “Резервы, предусмотренные уставом” корреспондирует</w:t>
      </w:r>
      <w:r w:rsidDel="00000000" w:rsidR="00000000" w:rsidRPr="00000000">
        <w:rPr>
          <w:rtl w:val="0"/>
        </w:rPr>
      </w:r>
    </w:p>
    <w:p w:rsidR="00000000" w:rsidDel="00000000" w:rsidP="00000000" w:rsidRDefault="00000000" w:rsidRPr="00000000" w14:paraId="00001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средств резервов, предусмотренных уставом организации, на:</w:t>
            </w:r>
          </w:p>
        </w:tc>
        <w:tc>
          <w:tcPr>
            <w:vAlign w:val="top"/>
          </w:tcPr>
          <w:p w:rsidR="00000000" w:rsidDel="00000000" w:rsidP="00000000" w:rsidRDefault="00000000" w:rsidRPr="00000000" w14:paraId="00001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увеличение уставного капитала </w:t>
            </w:r>
          </w:p>
        </w:tc>
        <w:tc>
          <w:tcPr>
            <w:vAlign w:val="top"/>
          </w:tcPr>
          <w:p w:rsidR="00000000" w:rsidDel="00000000" w:rsidP="00000000" w:rsidRDefault="00000000" w:rsidRPr="00000000" w14:paraId="00001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596" w:hRule="atLeast"/>
          <w:tblHeader w:val="0"/>
        </w:trPr>
        <w:tc>
          <w:tcPr>
            <w:vAlign w:val="top"/>
          </w:tcPr>
          <w:p w:rsidR="00000000" w:rsidDel="00000000" w:rsidP="00000000" w:rsidRDefault="00000000" w:rsidRPr="00000000" w14:paraId="00001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покрытие убытков </w:t>
            </w:r>
          </w:p>
        </w:tc>
        <w:tc>
          <w:tcPr>
            <w:vAlign w:val="top"/>
          </w:tcPr>
          <w:p w:rsidR="00000000" w:rsidDel="00000000" w:rsidP="00000000" w:rsidRDefault="00000000" w:rsidRPr="00000000" w14:paraId="00001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540" w:hRule="atLeast"/>
          <w:tblHeader w:val="0"/>
        </w:trPr>
        <w:tc>
          <w:tcPr>
            <w:vAlign w:val="top"/>
          </w:tcPr>
          <w:p w:rsidR="00000000" w:rsidDel="00000000" w:rsidP="00000000" w:rsidRDefault="00000000" w:rsidRPr="00000000" w14:paraId="00001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выплату дивидендов </w:t>
            </w:r>
          </w:p>
          <w:p w:rsidR="00000000" w:rsidDel="00000000" w:rsidP="00000000" w:rsidRDefault="00000000" w:rsidRPr="00000000" w14:paraId="00001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rHeight w:val="285" w:hRule="atLeast"/>
          <w:tblHeader w:val="0"/>
        </w:trPr>
        <w:tc>
          <w:tcPr>
            <w:vAlign w:val="top"/>
          </w:tcPr>
          <w:p w:rsidR="00000000" w:rsidDel="00000000" w:rsidP="00000000" w:rsidRDefault="00000000" w:rsidRPr="00000000" w14:paraId="00001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увеличение прибыли прошлых лет за счет резервов. Проводка составляется в случае, если организация прекращает создание резервов, предусмотренных уставом, а также прочих резервов</w:t>
            </w:r>
          </w:p>
        </w:tc>
        <w:tc>
          <w:tcPr>
            <w:vAlign w:val="top"/>
          </w:tcPr>
          <w:p w:rsidR="00000000" w:rsidDel="00000000" w:rsidP="00000000" w:rsidRDefault="00000000" w:rsidRPr="00000000" w14:paraId="00001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bl>
    <w:p w:rsidR="00000000" w:rsidDel="00000000" w:rsidP="00000000" w:rsidRDefault="00000000" w:rsidRPr="00000000" w14:paraId="00001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323 “Прочие резервы”</w:t>
      </w:r>
    </w:p>
    <w:p w:rsidR="00000000" w:rsidDel="00000000" w:rsidP="00000000" w:rsidRDefault="00000000" w:rsidRPr="00000000" w14:paraId="00001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Счет 323 “Прочие резервы” предназначен для обобщения информации о наличии и движении прочих резервов, которые не нашли отражения на предыдущих счетах. </w:t>
      </w:r>
    </w:p>
    <w:p w:rsidR="00000000" w:rsidDel="00000000" w:rsidP="00000000" w:rsidRDefault="00000000" w:rsidRPr="00000000" w14:paraId="00001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образование прочих резервов, по дебету - их использование. Сальдо этого счета кредитовое и представляет собой остаток прочих резервов на конец отчетного периода. </w:t>
      </w:r>
    </w:p>
    <w:p w:rsidR="00000000" w:rsidDel="00000000" w:rsidP="00000000" w:rsidRDefault="00000000" w:rsidRPr="00000000" w14:paraId="00001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прочих резервов ведется по их видам, источникам образования и направлениям использования. </w:t>
      </w:r>
    </w:p>
    <w:p w:rsidR="00000000" w:rsidDel="00000000" w:rsidP="00000000" w:rsidRDefault="00000000" w:rsidRPr="00000000" w14:paraId="00001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323 “Прочие резервы” корреспондирует по кредиту </w:t>
      </w:r>
      <w:r w:rsidDel="00000000" w:rsidR="00000000" w:rsidRPr="00000000">
        <w:rPr>
          <w:rtl w:val="0"/>
        </w:rPr>
      </w:r>
    </w:p>
    <w:p w:rsidR="00000000" w:rsidDel="00000000" w:rsidP="00000000" w:rsidRDefault="00000000" w:rsidRPr="00000000" w14:paraId="00001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83" w:hRule="atLeast"/>
          <w:tblHeader w:val="0"/>
        </w:trPr>
        <w:tc>
          <w:tcPr>
            <w:vAlign w:val="top"/>
          </w:tcPr>
          <w:p w:rsidR="00000000" w:rsidDel="00000000" w:rsidP="00000000" w:rsidRDefault="00000000" w:rsidRPr="00000000" w14:paraId="00001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 резерв за счет нераспределенной прибыли прошлых лет</w:t>
            </w:r>
          </w:p>
        </w:tc>
        <w:tc>
          <w:tcPr>
            <w:vAlign w:val="top"/>
          </w:tcPr>
          <w:p w:rsidR="00000000" w:rsidDel="00000000" w:rsidP="00000000" w:rsidRDefault="00000000" w:rsidRPr="00000000" w14:paraId="00001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449" w:hRule="atLeast"/>
          <w:tblHeader w:val="0"/>
        </w:trPr>
        <w:tc>
          <w:tcPr>
            <w:vAlign w:val="top"/>
          </w:tcPr>
          <w:p w:rsidR="00000000" w:rsidDel="00000000" w:rsidP="00000000" w:rsidRDefault="00000000" w:rsidRPr="00000000" w14:paraId="00001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Созданы резервы за счет прибыли текущего отчетного года</w:t>
            </w:r>
          </w:p>
        </w:tc>
        <w:tc>
          <w:tcPr>
            <w:vAlign w:val="top"/>
          </w:tcPr>
          <w:p w:rsidR="00000000" w:rsidDel="00000000" w:rsidP="00000000" w:rsidRDefault="00000000" w:rsidRPr="00000000" w14:paraId="00001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tc>
      </w:tr>
    </w:tbl>
    <w:p w:rsidR="00000000" w:rsidDel="00000000" w:rsidP="00000000" w:rsidRDefault="00000000" w:rsidRPr="00000000" w14:paraId="00001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323 “Прочие резервы” корреспондирует по дебету </w:t>
      </w:r>
      <w:r w:rsidDel="00000000" w:rsidR="00000000" w:rsidRPr="00000000">
        <w:rPr>
          <w:rtl w:val="0"/>
        </w:rPr>
      </w:r>
    </w:p>
    <w:p w:rsidR="00000000" w:rsidDel="00000000" w:rsidP="00000000" w:rsidRDefault="00000000" w:rsidRPr="00000000" w14:paraId="00001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 </w:t>
      </w:r>
      <w:r w:rsidDel="00000000" w:rsidR="00000000" w:rsidRPr="00000000">
        <w:rPr>
          <w:rtl w:val="0"/>
        </w:rPr>
      </w:r>
    </w:p>
    <w:p w:rsidR="00000000" w:rsidDel="00000000" w:rsidP="00000000" w:rsidRDefault="00000000" w:rsidRPr="00000000" w14:paraId="00001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средств прочих резервов на:</w:t>
            </w:r>
          </w:p>
        </w:tc>
        <w:tc>
          <w:tcPr>
            <w:vAlign w:val="top"/>
          </w:tcPr>
          <w:p w:rsidR="00000000" w:rsidDel="00000000" w:rsidP="00000000" w:rsidRDefault="00000000" w:rsidRPr="00000000" w14:paraId="00001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5" w:hRule="atLeast"/>
          <w:tblHeader w:val="0"/>
        </w:trPr>
        <w:tc>
          <w:tcPr>
            <w:vAlign w:val="top"/>
          </w:tcPr>
          <w:p w:rsidR="00000000" w:rsidDel="00000000" w:rsidP="00000000" w:rsidRDefault="00000000" w:rsidRPr="00000000" w14:paraId="00001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погашение убытков </w:t>
            </w:r>
          </w:p>
        </w:tc>
        <w:tc>
          <w:tcPr>
            <w:vAlign w:val="top"/>
          </w:tcPr>
          <w:p w:rsidR="00000000" w:rsidDel="00000000" w:rsidP="00000000" w:rsidRDefault="00000000" w:rsidRPr="00000000" w14:paraId="00001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blHeader w:val="0"/>
        </w:trPr>
        <w:tc>
          <w:tcPr>
            <w:vAlign w:val="top"/>
          </w:tcPr>
          <w:p w:rsidR="00000000" w:rsidDel="00000000" w:rsidP="00000000" w:rsidRDefault="00000000" w:rsidRPr="00000000" w14:paraId="00001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увеличение уставного капитала </w:t>
            </w:r>
          </w:p>
        </w:tc>
        <w:tc>
          <w:tcPr>
            <w:vAlign w:val="top"/>
          </w:tcPr>
          <w:p w:rsidR="00000000" w:rsidDel="00000000" w:rsidP="00000000" w:rsidRDefault="00000000" w:rsidRPr="00000000" w14:paraId="00001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555" w:hRule="atLeast"/>
          <w:tblHeader w:val="0"/>
        </w:trPr>
        <w:tc>
          <w:tcPr>
            <w:vAlign w:val="top"/>
          </w:tcPr>
          <w:p w:rsidR="00000000" w:rsidDel="00000000" w:rsidP="00000000" w:rsidRDefault="00000000" w:rsidRPr="00000000" w14:paraId="00001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 выплату дивидендов</w:t>
            </w:r>
          </w:p>
          <w:p w:rsidR="00000000" w:rsidDel="00000000" w:rsidP="00000000" w:rsidRDefault="00000000" w:rsidRPr="00000000" w14:paraId="00001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rHeight w:val="285" w:hRule="atLeast"/>
          <w:tblHeader w:val="0"/>
        </w:trPr>
        <w:tc>
          <w:tcPr>
            <w:vAlign w:val="top"/>
          </w:tcPr>
          <w:p w:rsidR="00000000" w:rsidDel="00000000" w:rsidP="00000000" w:rsidRDefault="00000000" w:rsidRPr="00000000" w14:paraId="00001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увеличение прибыли прошлых лет за счет резервов. Проводка составляется в случае, если организация прекращает создание резервов, предусмотренных уставом, а также прочих резервов</w:t>
            </w:r>
          </w:p>
        </w:tc>
        <w:tc>
          <w:tcPr>
            <w:vAlign w:val="top"/>
          </w:tcPr>
          <w:p w:rsidR="00000000" w:rsidDel="00000000" w:rsidP="00000000" w:rsidRDefault="00000000" w:rsidRPr="00000000" w14:paraId="00001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bl>
    <w:p w:rsidR="00000000" w:rsidDel="00000000" w:rsidP="00000000" w:rsidRDefault="00000000" w:rsidRPr="00000000" w14:paraId="00001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33 “НЕРАСПРЕДЕЛЕННАЯ ПРИБЫЛЬ (НЕПОКРЫТЫЙ УБЫТОК)”</w:t>
      </w:r>
    </w:p>
    <w:p w:rsidR="00000000" w:rsidDel="00000000" w:rsidP="00000000" w:rsidRDefault="00000000" w:rsidRPr="00000000" w14:paraId="00001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102. В группу 33 “Нераспределенная прибыль (непокрытый убыток)” входят следующие синтетические счета: 331 “Поправка результатов предыдущих периодов”, 332 “Нераспределенная прибыль (непокрытый убыток) прошлых лет”, 333 “Чистая прибыль (убыток) отчетного периода”, 334 “Использованная прибыль отчетного года”. Сальдо счетов этой группы на конец отчетного периода отражаются в подразделе “Нераспределенная прибыль (непокрытый убыток)” Балансового отчета о финансовом положении организации.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После утверждения годовой финансовой отчетности и её представления территориальным статистическим органам и другим пользователям финансовой отчетности в соответствии с действующим законодательством Приднестровской Молдавской Республики или по соглашению сторон должна быть проведена реформация Балансового отчета о финансовом положении организации. Она является обязательной учетной процедурой для всех организаций.</w:t>
      </w:r>
    </w:p>
    <w:p w:rsidR="00000000" w:rsidDel="00000000" w:rsidP="00000000" w:rsidRDefault="00000000" w:rsidRPr="00000000" w14:paraId="00001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Реформация Балансового отчета о финансовом положении организации заключается в списании сумм:</w:t>
      </w:r>
    </w:p>
    <w:p w:rsidR="00000000" w:rsidDel="00000000" w:rsidP="00000000" w:rsidRDefault="00000000" w:rsidRPr="00000000" w14:paraId="000017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результатов (прибыли/убытка) прошлых лет, выявленных в отчетном году, отраженных на счете 331 “Поправка результатов предыдущих периодов”;</w:t>
      </w:r>
    </w:p>
    <w:p w:rsidR="00000000" w:rsidDel="00000000" w:rsidP="00000000" w:rsidRDefault="00000000" w:rsidRPr="00000000" w14:paraId="000017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использованной прибыли отчетного года, отраженной на счете 334 “Использованная прибыль отчетного года”;</w:t>
      </w:r>
    </w:p>
    <w:p w:rsidR="00000000" w:rsidDel="00000000" w:rsidP="00000000" w:rsidRDefault="00000000" w:rsidRPr="00000000" w14:paraId="000017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чистой прибыли (убытка) отчетного года, учтенной на счете 333 “Чистая прибыль (убыток) отчетного года”.</w:t>
      </w:r>
    </w:p>
    <w:p w:rsidR="00000000" w:rsidDel="00000000" w:rsidP="00000000" w:rsidRDefault="00000000" w:rsidRPr="00000000" w14:paraId="00001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Операции, связанные с реформацией Балансового отчета о финансовом положении организации, отражаются заключительными бухгалтерскими проводками за декабрь отчетного года.</w:t>
      </w:r>
    </w:p>
    <w:p w:rsidR="00000000" w:rsidDel="00000000" w:rsidP="00000000" w:rsidRDefault="00000000" w:rsidRPr="00000000" w14:paraId="00001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В результате реформации Балансового отчета о финансовом положении организации счета 331, 334 и 333 закрываются и в начале следующего отчетного года сальдо не имеют.</w:t>
      </w:r>
      <w:r w:rsidDel="00000000" w:rsidR="00000000" w:rsidRPr="00000000">
        <w:rPr>
          <w:rtl w:val="0"/>
        </w:rPr>
      </w:r>
    </w:p>
    <w:p w:rsidR="00000000" w:rsidDel="00000000" w:rsidP="00000000" w:rsidRDefault="00000000" w:rsidRPr="00000000" w14:paraId="00001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331 “Поправка результатов предыдущих периодов”</w:t>
      </w:r>
    </w:p>
    <w:p w:rsidR="00000000" w:rsidDel="00000000" w:rsidP="00000000" w:rsidRDefault="00000000" w:rsidRPr="00000000" w14:paraId="00001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103. Счет 331 “Поправка результатов предыдущих периодов” предназначен для обобщения информации о результатах корректировок, произведенных в отчетном периоде по операциям, относящимся к прошлым периодам. </w:t>
      </w:r>
    </w:p>
    <w:p w:rsidR="00000000" w:rsidDel="00000000" w:rsidP="00000000" w:rsidRDefault="00000000" w:rsidRPr="00000000" w14:paraId="00001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регулирующий, по кредиту отражаются суммы разницы в виде прибыли прошлых лет, по дебету - суммы разницы в виде убытков прошлых лет, выявленных в отчетном периоде. Сальдо этого счета может быть кредитовым - при выявлении прибыли прошлых лет и в пассиве Балансового отчета о финансовом положении организации показывается положительным числом, или дебетовым - при выявлении убытков прошлых лет и в пассиве Балансового отчета о финансовом положении организации показывается в круглых скобках и в конце отчетного года закрывается. </w:t>
      </w:r>
    </w:p>
    <w:p w:rsidR="00000000" w:rsidDel="00000000" w:rsidP="00000000" w:rsidRDefault="00000000" w:rsidRPr="00000000" w14:paraId="00001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331 “Поправка результатов предыдущих периодов” могут быть открыты следующие субсчета: 3311 “Поправка прибыли предыдущих периодов”, 3312 “Поправка убытков предыдущих периодов”. </w:t>
      </w:r>
    </w:p>
    <w:p w:rsidR="00000000" w:rsidDel="00000000" w:rsidP="00000000" w:rsidRDefault="00000000" w:rsidRPr="00000000" w14:paraId="00001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корректировок результатов предыдущих периодов организуется таким образом, чтобы обеспечить информацию по видам поправок. </w:t>
      </w:r>
    </w:p>
    <w:p w:rsidR="00000000" w:rsidDel="00000000" w:rsidP="00000000" w:rsidRDefault="00000000" w:rsidRPr="00000000" w14:paraId="00001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331 “Поправка результатов предыдущих периодов”</w:t>
      </w:r>
      <w:r w:rsidDel="00000000" w:rsidR="00000000" w:rsidRPr="00000000">
        <w:rPr>
          <w:rtl w:val="0"/>
        </w:rPr>
      </w:r>
    </w:p>
    <w:p w:rsidR="00000000" w:rsidDel="00000000" w:rsidP="00000000" w:rsidRDefault="00000000" w:rsidRPr="00000000" w14:paraId="00001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760" w:hRule="atLeast"/>
          <w:tblHeader w:val="0"/>
        </w:trPr>
        <w:tc>
          <w:tcPr>
            <w:vAlign w:val="top"/>
          </w:tcPr>
          <w:p w:rsidR="00000000" w:rsidDel="00000000" w:rsidP="00000000" w:rsidRDefault="00000000" w:rsidRPr="00000000" w14:paraId="00001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увеличения (корректировка) первоначальной стоимости долгосрочных и текущих активов, приобретенных в предыдущие годы. Проводка составляется в случае, если первоначальная стоимость </w:t>
            </w:r>
          </w:p>
          <w:p w:rsidR="00000000" w:rsidDel="00000000" w:rsidP="00000000" w:rsidRDefault="00000000" w:rsidRPr="00000000" w14:paraId="00001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активов была занижена при их поступлении (например, в стоимость активов не были включены расходы на транспортировку, установку, страхование и другое). Увеличение стоимости запасов производится только при условии, что эти запасы имеются в наличии, то есть не были использованы в производстве, списаны, проданы и так далее</w:t>
            </w:r>
          </w:p>
        </w:tc>
        <w:tc>
          <w:tcPr>
            <w:vAlign w:val="top"/>
          </w:tcPr>
          <w:p w:rsidR="00000000" w:rsidDel="00000000" w:rsidP="00000000" w:rsidRDefault="00000000" w:rsidRPr="00000000" w14:paraId="00001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“Инвестиционная недвижимость”</w:t>
            </w:r>
          </w:p>
          <w:p w:rsidR="00000000" w:rsidDel="00000000" w:rsidP="00000000" w:rsidRDefault="00000000" w:rsidRPr="00000000" w14:paraId="00001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2" w:hRule="atLeast"/>
          <w:tblHeader w:val="0"/>
        </w:trPr>
        <w:tc>
          <w:tcPr>
            <w:vAlign w:val="top"/>
          </w:tcPr>
          <w:p w:rsidR="00000000" w:rsidDel="00000000" w:rsidP="00000000" w:rsidRDefault="00000000" w:rsidRPr="00000000" w14:paraId="00001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Списаны излишне начисленные в предыдущие годы суммы амортизации нематериальных активов, износа основных средств </w:t>
            </w:r>
          </w:p>
        </w:tc>
        <w:tc>
          <w:tcPr>
            <w:vAlign w:val="top"/>
          </w:tcPr>
          <w:p w:rsidR="00000000" w:rsidDel="00000000" w:rsidP="00000000" w:rsidRDefault="00000000" w:rsidRPr="00000000" w14:paraId="00001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1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75" w:hRule="atLeast"/>
          <w:tblHeader w:val="0"/>
        </w:trPr>
        <w:tc>
          <w:tcPr>
            <w:vAlign w:val="top"/>
          </w:tcPr>
          <w:p w:rsidR="00000000" w:rsidDel="00000000" w:rsidP="00000000" w:rsidRDefault="00000000" w:rsidRPr="00000000" w14:paraId="00001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долгосрочной и краткосрочной дебиторской задолженности, ошибочно (в заниженном размере) списанные на доходы в предыдущие годы</w:t>
            </w:r>
          </w:p>
        </w:tc>
        <w:tc>
          <w:tcPr>
            <w:vAlign w:val="top"/>
          </w:tcPr>
          <w:p w:rsidR="00000000" w:rsidDel="00000000" w:rsidP="00000000" w:rsidRDefault="00000000" w:rsidRPr="00000000" w14:paraId="00001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1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1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p w:rsidR="00000000" w:rsidDel="00000000" w:rsidP="00000000" w:rsidRDefault="00000000" w:rsidRPr="00000000" w14:paraId="00001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1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1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1020" w:hRule="atLeast"/>
          <w:tblHeader w:val="0"/>
        </w:trPr>
        <w:tc>
          <w:tcPr>
            <w:vAlign w:val="top"/>
          </w:tcPr>
          <w:p w:rsidR="00000000" w:rsidDel="00000000" w:rsidP="00000000" w:rsidRDefault="00000000" w:rsidRPr="00000000" w14:paraId="00001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долгосрочных и краткосрочных обязательств, ошибочно (в завышенном размере) списанных на расходы в предыдущие годы</w:t>
            </w:r>
          </w:p>
        </w:tc>
        <w:tc>
          <w:tcPr>
            <w:vAlign w:val="top"/>
          </w:tcPr>
          <w:p w:rsidR="00000000" w:rsidDel="00000000" w:rsidP="00000000" w:rsidRDefault="00000000" w:rsidRPr="00000000" w14:paraId="00001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1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1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p w:rsidR="00000000" w:rsidDel="00000000" w:rsidP="00000000" w:rsidRDefault="00000000" w:rsidRPr="00000000" w14:paraId="00001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p w:rsidR="00000000" w:rsidDel="00000000" w:rsidP="00000000" w:rsidRDefault="00000000" w:rsidRPr="00000000" w14:paraId="00001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“Текущая доля долгосрочных обязательств”</w:t>
            </w:r>
          </w:p>
          <w:p w:rsidR="00000000" w:rsidDel="00000000" w:rsidP="00000000" w:rsidRDefault="00000000" w:rsidRPr="00000000" w14:paraId="00001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p w:rsidR="00000000" w:rsidDel="00000000" w:rsidP="00000000" w:rsidRDefault="00000000" w:rsidRPr="00000000" w14:paraId="00001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1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p w:rsidR="00000000" w:rsidDel="00000000" w:rsidP="00000000" w:rsidRDefault="00000000" w:rsidRPr="00000000" w14:paraId="00001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55" w:hRule="atLeast"/>
          <w:tblHeader w:val="0"/>
        </w:trPr>
        <w:tc>
          <w:tcPr>
            <w:vAlign w:val="top"/>
          </w:tcPr>
          <w:p w:rsidR="00000000" w:rsidDel="00000000" w:rsidP="00000000" w:rsidRDefault="00000000" w:rsidRPr="00000000" w14:paraId="00001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другие налоги и сборы, излишне начисленные в предыдущие годы</w:t>
            </w:r>
          </w:p>
        </w:tc>
        <w:tc>
          <w:tcPr>
            <w:vAlign w:val="top"/>
          </w:tcPr>
          <w:p w:rsidR="00000000" w:rsidDel="00000000" w:rsidP="00000000" w:rsidRDefault="00000000" w:rsidRPr="00000000" w14:paraId="00001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1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Уменьшены налоговые обязательства вследствие корректировки финансовых результатов прошлых лет, выявленных в отчетном году</w:t>
            </w:r>
          </w:p>
        </w:tc>
        <w:tc>
          <w:tcPr>
            <w:vAlign w:val="top"/>
          </w:tcPr>
          <w:p w:rsidR="00000000" w:rsidDel="00000000" w:rsidP="00000000" w:rsidRDefault="00000000" w:rsidRPr="00000000" w14:paraId="00001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сумма убытков прошлых лет, выявленная в отчетном году при реформации Балансового отчета о финансовом положении организации </w:t>
            </w:r>
          </w:p>
        </w:tc>
        <w:tc>
          <w:tcPr>
            <w:vAlign w:val="top"/>
          </w:tcPr>
          <w:p w:rsidR="00000000" w:rsidDel="00000000" w:rsidP="00000000" w:rsidRDefault="00000000" w:rsidRPr="00000000" w14:paraId="00001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bl>
    <w:p w:rsidR="00000000" w:rsidDel="00000000" w:rsidP="00000000" w:rsidRDefault="00000000" w:rsidRPr="00000000" w14:paraId="00001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331 “Поправка результатов предыдущих периодов”</w:t>
      </w:r>
      <w:r w:rsidDel="00000000" w:rsidR="00000000" w:rsidRPr="00000000">
        <w:rPr>
          <w:rtl w:val="0"/>
        </w:rPr>
      </w:r>
    </w:p>
    <w:p w:rsidR="00000000" w:rsidDel="00000000" w:rsidP="00000000" w:rsidRDefault="00000000" w:rsidRPr="00000000" w14:paraId="00001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855" w:hRule="atLeast"/>
          <w:tblHeader w:val="0"/>
        </w:trPr>
        <w:tc>
          <w:tcPr>
            <w:vAlign w:val="top"/>
          </w:tcPr>
          <w:p w:rsidR="00000000" w:rsidDel="00000000" w:rsidP="00000000" w:rsidRDefault="00000000" w:rsidRPr="00000000" w14:paraId="00001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уменьшения (корректировка) первоначальной стоимости долгосрочных и текущих активов, приобретенных в предыдущие годы. Уменьшение стоимости запасов производится только при условии, что эти запасы имеются в наличии, то есть не были использованы в производстве, списаны, проданы и так далее</w:t>
            </w:r>
          </w:p>
        </w:tc>
        <w:tc>
          <w:tcPr>
            <w:vAlign w:val="top"/>
          </w:tcPr>
          <w:p w:rsidR="00000000" w:rsidDel="00000000" w:rsidP="00000000" w:rsidRDefault="00000000" w:rsidRPr="00000000" w14:paraId="00001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“Инвестиционная недвижимость”</w:t>
            </w:r>
          </w:p>
          <w:p w:rsidR="00000000" w:rsidDel="00000000" w:rsidP="00000000" w:rsidRDefault="00000000" w:rsidRPr="00000000" w14:paraId="00001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211”Материалы”</w:t>
            </w:r>
          </w:p>
          <w:p w:rsidR="00000000" w:rsidDel="00000000" w:rsidP="00000000" w:rsidRDefault="00000000" w:rsidRPr="00000000" w14:paraId="00001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недоначисленные в предыдущие годы суммы амортизации нематериальных активов, износа основных средств </w:t>
            </w:r>
          </w:p>
        </w:tc>
        <w:tc>
          <w:tcPr>
            <w:vAlign w:val="top"/>
          </w:tcPr>
          <w:p w:rsidR="00000000" w:rsidDel="00000000" w:rsidP="00000000" w:rsidRDefault="00000000" w:rsidRPr="00000000" w14:paraId="00001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1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долгосрочной и краткосрочной дебиторской задолженности, ошибочно (в завышенном размере) списанные на доходы в предыдущие годы</w:t>
            </w:r>
          </w:p>
        </w:tc>
        <w:tc>
          <w:tcPr>
            <w:vAlign w:val="top"/>
          </w:tcPr>
          <w:p w:rsidR="00000000" w:rsidDel="00000000" w:rsidP="00000000" w:rsidRDefault="00000000" w:rsidRPr="00000000" w14:paraId="00001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1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1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p w:rsidR="00000000" w:rsidDel="00000000" w:rsidP="00000000" w:rsidRDefault="00000000" w:rsidRPr="00000000" w14:paraId="00001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1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1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blHeader w:val="0"/>
        </w:trPr>
        <w:tc>
          <w:tcPr>
            <w:vAlign w:val="top"/>
          </w:tcPr>
          <w:p w:rsidR="00000000" w:rsidDel="00000000" w:rsidP="00000000" w:rsidRDefault="00000000" w:rsidRPr="00000000" w14:paraId="00001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долгосрочных и краткосрочных обязательств, ошибочно (в заниженном размере) списанные на расходы в предыдущие годы</w:t>
            </w:r>
          </w:p>
        </w:tc>
        <w:tc>
          <w:tcPr>
            <w:vAlign w:val="top"/>
          </w:tcPr>
          <w:p w:rsidR="00000000" w:rsidDel="00000000" w:rsidP="00000000" w:rsidRDefault="00000000" w:rsidRPr="00000000" w14:paraId="00001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p w:rsidR="00000000" w:rsidDel="00000000" w:rsidP="00000000" w:rsidRDefault="00000000" w:rsidRPr="00000000" w14:paraId="00001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1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1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“Целевые финансирования и поступления”</w:t>
            </w:r>
          </w:p>
          <w:p w:rsidR="00000000" w:rsidDel="00000000" w:rsidP="00000000" w:rsidRDefault="00000000" w:rsidRPr="00000000" w14:paraId="00001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“Долгосрочные авансы полученные”</w:t>
            </w:r>
          </w:p>
          <w:p w:rsidR="00000000" w:rsidDel="00000000" w:rsidP="00000000" w:rsidRDefault="00000000" w:rsidRPr="00000000" w14:paraId="00001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p w:rsidR="00000000" w:rsidDel="00000000" w:rsidP="00000000" w:rsidRDefault="00000000" w:rsidRPr="00000000" w14:paraId="00001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“Текущая доля долгосрочных обязательств”</w:t>
            </w:r>
          </w:p>
          <w:p w:rsidR="00000000" w:rsidDel="00000000" w:rsidP="00000000" w:rsidRDefault="00000000" w:rsidRPr="00000000" w14:paraId="00001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p w:rsidR="00000000" w:rsidDel="00000000" w:rsidP="00000000" w:rsidRDefault="00000000" w:rsidRPr="00000000" w14:paraId="00001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17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p w:rsidR="00000000" w:rsidDel="00000000" w:rsidP="00000000" w:rsidRDefault="00000000" w:rsidRPr="00000000" w14:paraId="00001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blHeader w:val="0"/>
        </w:trPr>
        <w:tc>
          <w:tcPr>
            <w:vAlign w:val="top"/>
          </w:tcPr>
          <w:p w:rsidR="00000000" w:rsidDel="00000000" w:rsidP="00000000" w:rsidRDefault="00000000" w:rsidRPr="00000000" w14:paraId="00001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другие налоги и сборы, не начисленные в предыдущие годы</w:t>
            </w:r>
          </w:p>
        </w:tc>
        <w:tc>
          <w:tcPr>
            <w:vAlign w:val="top"/>
          </w:tcPr>
          <w:p w:rsidR="00000000" w:rsidDel="00000000" w:rsidP="00000000" w:rsidRDefault="00000000" w:rsidRPr="00000000" w14:paraId="00001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1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увеличения налоговых обязательств вследствие корректировки финансовых результатов прошлых лет, выявленных в отчетном году</w:t>
            </w:r>
          </w:p>
        </w:tc>
        <w:tc>
          <w:tcPr>
            <w:vAlign w:val="top"/>
          </w:tcPr>
          <w:p w:rsidR="00000000" w:rsidDel="00000000" w:rsidP="00000000" w:rsidRDefault="00000000" w:rsidRPr="00000000" w14:paraId="00001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1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20" w:hRule="atLeast"/>
          <w:tblHeader w:val="0"/>
        </w:trPr>
        <w:tc>
          <w:tcPr>
            <w:vAlign w:val="top"/>
          </w:tcPr>
          <w:p w:rsidR="00000000" w:rsidDel="00000000" w:rsidP="00000000" w:rsidRDefault="00000000" w:rsidRPr="00000000" w14:paraId="00001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сумма прибыли прошлых лет, выявленная в отчетном году при реформации Балансового отчета о финансовом положении организации </w:t>
            </w:r>
          </w:p>
        </w:tc>
        <w:tc>
          <w:tcPr>
            <w:vAlign w:val="top"/>
          </w:tcPr>
          <w:p w:rsidR="00000000" w:rsidDel="00000000" w:rsidP="00000000" w:rsidRDefault="00000000" w:rsidRPr="00000000" w14:paraId="00001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rHeight w:val="345" w:hRule="atLeast"/>
          <w:tblHeader w:val="0"/>
        </w:trPr>
        <w:tc>
          <w:tcPr>
            <w:vAlign w:val="top"/>
          </w:tcPr>
          <w:p w:rsidR="00000000" w:rsidDel="00000000" w:rsidP="00000000" w:rsidRDefault="00000000" w:rsidRPr="00000000" w14:paraId="00001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налоговых льгот, аннулированных в результате нарушения требований действующего законодательства Приднестровской Молдавской Республики </w:t>
            </w:r>
          </w:p>
        </w:tc>
        <w:tc>
          <w:tcPr>
            <w:vAlign w:val="top"/>
          </w:tcPr>
          <w:p w:rsidR="00000000" w:rsidDel="00000000" w:rsidP="00000000" w:rsidRDefault="00000000" w:rsidRPr="00000000" w14:paraId="00001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bl>
    <w:p w:rsidR="00000000" w:rsidDel="00000000" w:rsidP="00000000" w:rsidRDefault="00000000" w:rsidRPr="00000000" w14:paraId="00001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332 “Нераспределенная прибыль (непокрытый убыток) прошлых лет”</w:t>
      </w:r>
      <w:r w:rsidDel="00000000" w:rsidR="00000000" w:rsidRPr="00000000">
        <w:rPr>
          <w:rtl w:val="0"/>
        </w:rPr>
      </w:r>
    </w:p>
    <w:p w:rsidR="00000000" w:rsidDel="00000000" w:rsidP="00000000" w:rsidRDefault="00000000" w:rsidRPr="00000000" w14:paraId="00001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Счет 332 “Нераспределенная прибыль (непокрытый убыток) прошлых лет” предназначен для обобщения информации о наличии и движении нераспределенной прибыли (непокрытого убытка) прошлых лет.</w:t>
      </w:r>
    </w:p>
    <w:p w:rsidR="00000000" w:rsidDel="00000000" w:rsidP="00000000" w:rsidRDefault="00000000" w:rsidRPr="00000000" w14:paraId="00001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нераспределенная прибыль прошлых лет, по дебету отражаются непокрытые убытки прошлых лет и использование прибыли прошлых лет. Сальдо этого счета может быть кредитовым – при наличии нераспределенной прибыли прошлых лет и в Балансовом отчете о финансовом положении организации отражается положительным числом, или дебетовым – при наличии некоторых убытков и в Балансовом отчете о финансовом положении организации отражается в круглых скобках.</w:t>
      </w:r>
    </w:p>
    <w:p w:rsidR="00000000" w:rsidDel="00000000" w:rsidP="00000000" w:rsidRDefault="00000000" w:rsidRPr="00000000" w14:paraId="00001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332 “Нераспределенная прибыль (непокрытый убыток) прошлых лет” могут быть открыты субсчета: 3321 “Нераспределенная прибыль прошлых лет”, 3322 “Непокрытый убыток прошлых лет”.</w:t>
      </w:r>
    </w:p>
    <w:p w:rsidR="00000000" w:rsidDel="00000000" w:rsidP="00000000" w:rsidRDefault="00000000" w:rsidRPr="00000000" w14:paraId="00001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нераспределенной прибыли (непокрытого убытка) прошлых лет ведется по ее (его) видам.</w:t>
      </w:r>
    </w:p>
    <w:p w:rsidR="00000000" w:rsidDel="00000000" w:rsidP="00000000" w:rsidRDefault="00000000" w:rsidRPr="00000000" w14:paraId="00001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332 “Нераспределенная прибыль (непокрытый убыток) прошлых лет” </w:t>
      </w:r>
      <w:r w:rsidDel="00000000" w:rsidR="00000000" w:rsidRPr="00000000">
        <w:rPr>
          <w:rtl w:val="0"/>
        </w:rPr>
      </w:r>
    </w:p>
    <w:p w:rsidR="00000000" w:rsidDel="00000000" w:rsidP="00000000" w:rsidRDefault="00000000" w:rsidRPr="00000000" w14:paraId="00001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1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чистая прибыль текущего отчетного года при реформации Балансового отчета о финансовом положении организации. Проводка составляется в случае, если после списания суммы использованной прибыли текущего отчетного года на счете 333 “Чистая прибыль (убыток) отчетного периода” образовалось кредитовое сальдо</w:t>
            </w:r>
          </w:p>
        </w:tc>
        <w:tc>
          <w:tcPr>
            <w:vAlign w:val="top"/>
          </w:tcPr>
          <w:p w:rsidR="00000000" w:rsidDel="00000000" w:rsidP="00000000" w:rsidRDefault="00000000" w:rsidRPr="00000000" w14:paraId="00001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r>
        <w:trPr>
          <w:cantSplit w:val="0"/>
          <w:trHeight w:val="330" w:hRule="atLeast"/>
          <w:tblHeader w:val="0"/>
        </w:trPr>
        <w:tc>
          <w:tcPr>
            <w:vAlign w:val="top"/>
          </w:tcPr>
          <w:p w:rsidR="00000000" w:rsidDel="00000000" w:rsidP="00000000" w:rsidRDefault="00000000" w:rsidRPr="00000000" w14:paraId="00001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покрытие убытков прошлых лет за счет резервов, предусмотренных уставом организации</w:t>
            </w:r>
          </w:p>
        </w:tc>
        <w:tc>
          <w:tcPr>
            <w:vAlign w:val="top"/>
          </w:tcPr>
          <w:p w:rsidR="00000000" w:rsidDel="00000000" w:rsidP="00000000" w:rsidRDefault="00000000" w:rsidRPr="00000000" w14:paraId="00001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“Резервы, предусмотренные уставом”</w:t>
            </w:r>
          </w:p>
        </w:tc>
      </w:tr>
      <w:tr>
        <w:trPr>
          <w:cantSplit w:val="0"/>
          <w:trHeight w:val="210" w:hRule="atLeast"/>
          <w:tblHeader w:val="0"/>
        </w:trPr>
        <w:tc>
          <w:tcPr>
            <w:vAlign w:val="top"/>
          </w:tcPr>
          <w:p w:rsidR="00000000" w:rsidDel="00000000" w:rsidP="00000000" w:rsidRDefault="00000000" w:rsidRPr="00000000" w14:paraId="00001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покрытие убытков прошлых лет за счет прочих резервов</w:t>
            </w:r>
          </w:p>
        </w:tc>
        <w:tc>
          <w:tcPr>
            <w:vAlign w:val="top"/>
          </w:tcPr>
          <w:p w:rsidR="00000000" w:rsidDel="00000000" w:rsidP="00000000" w:rsidRDefault="00000000" w:rsidRPr="00000000" w14:paraId="00001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“Прочие резервы”</w:t>
            </w:r>
          </w:p>
        </w:tc>
      </w:tr>
      <w:tr>
        <w:trPr>
          <w:cantSplit w:val="0"/>
          <w:trHeight w:val="1095" w:hRule="atLeast"/>
          <w:tblHeader w:val="0"/>
        </w:trPr>
        <w:tc>
          <w:tcPr>
            <w:vAlign w:val="top"/>
          </w:tcPr>
          <w:p w:rsidR="00000000" w:rsidDel="00000000" w:rsidP="00000000" w:rsidRDefault="00000000" w:rsidRPr="00000000" w14:paraId="00001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прибыли прошлых лет, выявленной в текущем отчетном году. Проводка составляется в случае, если суммы прибыли превышают суммы прошлых лет</w:t>
            </w:r>
          </w:p>
        </w:tc>
        <w:tc>
          <w:tcPr>
            <w:vAlign w:val="top"/>
          </w:tcPr>
          <w:p w:rsidR="00000000" w:rsidDel="00000000" w:rsidP="00000000" w:rsidRDefault="00000000" w:rsidRPr="00000000" w14:paraId="00001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“Поправка результатов предыдущих периодов”</w:t>
            </w:r>
          </w:p>
        </w:tc>
      </w:tr>
      <w:tr>
        <w:trPr>
          <w:cantSplit w:val="0"/>
          <w:trHeight w:val="870" w:hRule="atLeast"/>
          <w:tblHeader w:val="0"/>
        </w:trPr>
        <w:tc>
          <w:tcPr>
            <w:vAlign w:val="top"/>
          </w:tcPr>
          <w:p w:rsidR="00000000" w:rsidDel="00000000" w:rsidP="00000000" w:rsidRDefault="00000000" w:rsidRPr="00000000" w14:paraId="00001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Отражено покрытие убытков прошлых лет за счет уменьшения уставного капитала организации</w:t>
            </w:r>
          </w:p>
        </w:tc>
        <w:tc>
          <w:tcPr>
            <w:vAlign w:val="top"/>
          </w:tcPr>
          <w:p w:rsidR="00000000" w:rsidDel="00000000" w:rsidP="00000000" w:rsidRDefault="00000000" w:rsidRPr="00000000" w14:paraId="00001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225" w:hRule="atLeast"/>
          <w:tblHeader w:val="0"/>
        </w:trPr>
        <w:tc>
          <w:tcPr>
            <w:vAlign w:val="top"/>
          </w:tcPr>
          <w:p w:rsidR="00000000" w:rsidDel="00000000" w:rsidP="00000000" w:rsidRDefault="00000000" w:rsidRPr="00000000" w14:paraId="000017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задолженность учредителей по покрытию убытков прошлых лет</w:t>
            </w:r>
          </w:p>
        </w:tc>
        <w:tc>
          <w:tcPr>
            <w:vAlign w:val="top"/>
          </w:tcPr>
          <w:p w:rsidR="00000000" w:rsidDel="00000000" w:rsidP="00000000" w:rsidRDefault="00000000" w:rsidRPr="00000000" w14:paraId="00001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tc>
      </w:tr>
    </w:tbl>
    <w:p w:rsidR="00000000" w:rsidDel="00000000" w:rsidP="00000000" w:rsidRDefault="00000000" w:rsidRPr="00000000" w14:paraId="00001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332 “Нераспределенная прибыль (непокрытый убыток) прошлых лет”</w:t>
      </w:r>
      <w:r w:rsidDel="00000000" w:rsidR="00000000" w:rsidRPr="00000000">
        <w:rPr>
          <w:rtl w:val="0"/>
        </w:rPr>
      </w:r>
    </w:p>
    <w:p w:rsidR="00000000" w:rsidDel="00000000" w:rsidP="00000000" w:rsidRDefault="00000000" w:rsidRPr="00000000" w14:paraId="00001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 чистый убыток текущего отчетного года при реформации Балансового отчета о финансовом положении организации. Проводка составляется в случае, если после списания суммы использованной прибыли текущего отчетного года на счете 333 “Чистая прибыль (убыток) отчетного периода” образовалось дебетовое сальдо</w:t>
            </w:r>
          </w:p>
        </w:tc>
        <w:tc>
          <w:tcPr>
            <w:vAlign w:val="top"/>
          </w:tcPr>
          <w:p w:rsidR="00000000" w:rsidDel="00000000" w:rsidP="00000000" w:rsidRDefault="00000000" w:rsidRPr="00000000" w14:paraId="00001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r>
        <w:trPr>
          <w:cantSplit w:val="0"/>
          <w:trHeight w:val="352" w:hRule="atLeast"/>
          <w:tblHeader w:val="0"/>
        </w:trPr>
        <w:tc>
          <w:tcPr>
            <w:vAlign w:val="top"/>
          </w:tcPr>
          <w:p w:rsidR="00000000" w:rsidDel="00000000" w:rsidP="00000000" w:rsidRDefault="00000000" w:rsidRPr="00000000" w14:paraId="00001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Увеличен уставный капитал за счет нераспределенной прибыли прошлых лет. Проводка составляется только после регистрации изменений, внесенных в учредительные документы организации</w:t>
            </w:r>
          </w:p>
        </w:tc>
        <w:tc>
          <w:tcPr>
            <w:vAlign w:val="top"/>
          </w:tcPr>
          <w:p w:rsidR="00000000" w:rsidDel="00000000" w:rsidP="00000000" w:rsidRDefault="00000000" w:rsidRPr="00000000" w14:paraId="00001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“Уставный капитал”</w:t>
            </w:r>
          </w:p>
        </w:tc>
      </w:tr>
      <w:tr>
        <w:trPr>
          <w:cantSplit w:val="0"/>
          <w:trHeight w:val="555" w:hRule="atLeast"/>
          <w:tblHeader w:val="0"/>
        </w:trPr>
        <w:tc>
          <w:tcPr>
            <w:vAlign w:val="top"/>
          </w:tcPr>
          <w:p w:rsidR="00000000" w:rsidDel="00000000" w:rsidP="00000000" w:rsidRDefault="00000000" w:rsidRPr="00000000" w14:paraId="00001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Начислены дивиденды учредителям (участникам, акционерам) за счет нераспределенной прибыли прошлых лет</w:t>
            </w:r>
          </w:p>
        </w:tc>
        <w:tc>
          <w:tcPr>
            <w:vAlign w:val="top"/>
          </w:tcPr>
          <w:p w:rsidR="00000000" w:rsidDel="00000000" w:rsidP="00000000" w:rsidRDefault="00000000" w:rsidRPr="00000000" w14:paraId="00001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537 “Обязательства учредителям и другим участникам”</w:t>
            </w:r>
          </w:p>
        </w:tc>
      </w:tr>
      <w:tr>
        <w:trPr>
          <w:cantSplit w:val="0"/>
          <w:trHeight w:val="1005" w:hRule="atLeast"/>
          <w:tblHeader w:val="0"/>
        </w:trPr>
        <w:tc>
          <w:tcPr>
            <w:vAlign w:val="top"/>
          </w:tcPr>
          <w:p w:rsidR="00000000" w:rsidDel="00000000" w:rsidP="00000000" w:rsidRDefault="00000000" w:rsidRPr="00000000" w14:paraId="00001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сумма убытка прошлых лет, выявленного в текущем отчетном году. Проводка составляется в случае, если суммы убытков превышают суммы прошлых лет</w:t>
            </w:r>
          </w:p>
        </w:tc>
        <w:tc>
          <w:tcPr>
            <w:vAlign w:val="top"/>
          </w:tcPr>
          <w:p w:rsidR="00000000" w:rsidDel="00000000" w:rsidP="00000000" w:rsidRDefault="00000000" w:rsidRPr="00000000" w14:paraId="00001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“Поправка результатов предыдущих периодов”</w:t>
            </w:r>
          </w:p>
        </w:tc>
      </w:tr>
      <w:tr>
        <w:trPr>
          <w:cantSplit w:val="0"/>
          <w:trHeight w:val="735" w:hRule="atLeast"/>
          <w:tblHeader w:val="0"/>
        </w:trPr>
        <w:tc>
          <w:tcPr>
            <w:vAlign w:val="top"/>
          </w:tcPr>
          <w:p w:rsidR="00000000" w:rsidDel="00000000" w:rsidP="00000000" w:rsidRDefault="00000000" w:rsidRPr="00000000" w14:paraId="00001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отчисления в резервный капитал (резервы, установленные законодательством Приднестровской Молдавской Республики) при его формировании или пополнении </w:t>
            </w:r>
          </w:p>
        </w:tc>
        <w:tc>
          <w:tcPr>
            <w:vAlign w:val="top"/>
          </w:tcPr>
          <w:p w:rsidR="00000000" w:rsidDel="00000000" w:rsidP="00000000" w:rsidRDefault="00000000" w:rsidRPr="00000000" w14:paraId="00001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“Резервы, установленные законодательством”</w:t>
            </w:r>
          </w:p>
        </w:tc>
      </w:tr>
      <w:tr>
        <w:trPr>
          <w:cantSplit w:val="0"/>
          <w:trHeight w:val="435" w:hRule="atLeast"/>
          <w:tblHeader w:val="0"/>
        </w:trPr>
        <w:tc>
          <w:tcPr>
            <w:vAlign w:val="top"/>
          </w:tcPr>
          <w:p w:rsidR="00000000" w:rsidDel="00000000" w:rsidP="00000000" w:rsidRDefault="00000000" w:rsidRPr="00000000" w14:paraId="00001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Созданы резервы, предусмотренные уставом организации</w:t>
            </w:r>
          </w:p>
        </w:tc>
        <w:tc>
          <w:tcPr>
            <w:vAlign w:val="top"/>
          </w:tcPr>
          <w:p w:rsidR="00000000" w:rsidDel="00000000" w:rsidP="00000000" w:rsidRDefault="00000000" w:rsidRPr="00000000" w14:paraId="00001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“Резервы, предусмотренные уставом”</w:t>
            </w:r>
          </w:p>
          <w:p w:rsidR="00000000" w:rsidDel="00000000" w:rsidP="00000000" w:rsidRDefault="00000000" w:rsidRPr="00000000" w14:paraId="00001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1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Образованы прочие резервы организации</w:t>
            </w:r>
          </w:p>
        </w:tc>
        <w:tc>
          <w:tcPr>
            <w:vAlign w:val="top"/>
          </w:tcPr>
          <w:p w:rsidR="00000000" w:rsidDel="00000000" w:rsidP="00000000" w:rsidRDefault="00000000" w:rsidRPr="00000000" w14:paraId="00001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“Прочие резервы”</w:t>
            </w:r>
          </w:p>
        </w:tc>
      </w:tr>
    </w:tbl>
    <w:p w:rsidR="00000000" w:rsidDel="00000000" w:rsidP="00000000" w:rsidRDefault="00000000" w:rsidRPr="00000000" w14:paraId="00001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333 “Чистая прибыль (убыток) отчетного периода”</w:t>
      </w:r>
      <w:r w:rsidDel="00000000" w:rsidR="00000000" w:rsidRPr="00000000">
        <w:rPr>
          <w:rtl w:val="0"/>
        </w:rPr>
      </w:r>
    </w:p>
    <w:p w:rsidR="00000000" w:rsidDel="00000000" w:rsidP="00000000" w:rsidRDefault="00000000" w:rsidRPr="00000000" w14:paraId="00001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 Счет 333 “Чистая прибыль (убыток) отчетного периода” предназначен для обобщения информации о наличии прибыли (убытка) отчетного периода.</w:t>
      </w:r>
    </w:p>
    <w:p w:rsidR="00000000" w:rsidDel="00000000" w:rsidP="00000000" w:rsidRDefault="00000000" w:rsidRPr="00000000" w14:paraId="00001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чистая прибыль и погашение убытков отчетного периода, по дебету – суммы чистых убытков отчетного периода. Сальдо этого счета может быть кредитовым – при наличии нераспределенной прибыли и в Балансовом отчете о финансовом положении организации отражается положительным числом, или дебетовым при наличии непокрытого убытка и в Балансовом отчете о финансовом положении организации отражается</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круглых скобках. </w:t>
      </w:r>
    </w:p>
    <w:p w:rsidR="00000000" w:rsidDel="00000000" w:rsidP="00000000" w:rsidRDefault="00000000" w:rsidRPr="00000000" w14:paraId="00001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333 “Чистая прибыль (убыток) отчетного периода” могут быть открыты следующие субсчета: 3331 “Чистая прибыль отчетного периода”, 3332 “Чистый убыток отчетного периода”.</w:t>
      </w:r>
    </w:p>
    <w:p w:rsidR="00000000" w:rsidDel="00000000" w:rsidP="00000000" w:rsidRDefault="00000000" w:rsidRPr="00000000" w14:paraId="00001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чистой прибыли (убытка) отчетного периода ведется по ее (его) видам.</w:t>
      </w:r>
    </w:p>
    <w:p w:rsidR="00000000" w:rsidDel="00000000" w:rsidP="00000000" w:rsidRDefault="00000000" w:rsidRPr="00000000" w14:paraId="00001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333 “Чистая прибыль (убыток) отчетного периода”</w:t>
      </w:r>
      <w:r w:rsidDel="00000000" w:rsidR="00000000" w:rsidRPr="00000000">
        <w:rPr>
          <w:rtl w:val="0"/>
        </w:rPr>
      </w:r>
    </w:p>
    <w:p w:rsidR="00000000" w:rsidDel="00000000" w:rsidP="00000000" w:rsidRDefault="00000000" w:rsidRPr="00000000" w14:paraId="00001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1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565" w:hRule="atLeast"/>
          <w:tblHeader w:val="0"/>
        </w:trPr>
        <w:tc>
          <w:tcPr>
            <w:vAlign w:val="top"/>
          </w:tcPr>
          <w:p w:rsidR="00000000" w:rsidDel="00000000" w:rsidP="00000000" w:rsidRDefault="00000000" w:rsidRPr="00000000" w14:paraId="000017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чистая прибыль текущего отчетного года. Проводка составляется в конце отчетного года, если общая сумма доходов превышает общую сумму расходов, то есть когда на счете 351 “Итоговый финансовый результат” образуется кредитовое сальдо </w:t>
            </w:r>
          </w:p>
        </w:tc>
        <w:tc>
          <w:tcPr>
            <w:vAlign w:val="top"/>
          </w:tcPr>
          <w:p w:rsidR="00000000" w:rsidDel="00000000" w:rsidP="00000000" w:rsidRDefault="00000000" w:rsidRPr="00000000" w14:paraId="00001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r>
        <w:trPr>
          <w:cantSplit w:val="0"/>
          <w:trHeight w:val="471" w:hRule="atLeast"/>
          <w:tblHeader w:val="0"/>
        </w:trPr>
        <w:tc>
          <w:tcPr>
            <w:vAlign w:val="top"/>
          </w:tcPr>
          <w:p w:rsidR="00000000" w:rsidDel="00000000" w:rsidP="00000000" w:rsidRDefault="00000000" w:rsidRPr="00000000" w14:paraId="00001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 чистый убыток текущего отчетного года при реформации Балансового отчета о финансовом положении организации. Проводка составляется в случае, если после списания суммы использованной прибыли текущего года на счете 333 “Чистая прибыль (убыток) отчетного периода” образовалось дебетовое сальдо </w:t>
            </w:r>
          </w:p>
        </w:tc>
        <w:tc>
          <w:tcPr>
            <w:vAlign w:val="top"/>
          </w:tcPr>
          <w:p w:rsidR="00000000" w:rsidDel="00000000" w:rsidP="00000000" w:rsidRDefault="00000000" w:rsidRPr="00000000" w14:paraId="00001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bl>
    <w:p w:rsidR="00000000" w:rsidDel="00000000" w:rsidP="00000000" w:rsidRDefault="00000000" w:rsidRPr="00000000" w14:paraId="00001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333 “Чистая прибыль (убыток) отчетного периода”</w:t>
      </w:r>
      <w:r w:rsidDel="00000000" w:rsidR="00000000" w:rsidRPr="00000000">
        <w:rPr>
          <w:rtl w:val="0"/>
        </w:rPr>
      </w:r>
    </w:p>
    <w:p w:rsidR="00000000" w:rsidDel="00000000" w:rsidP="00000000" w:rsidRDefault="00000000" w:rsidRPr="00000000" w14:paraId="00001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86"/>
        <w:tblGridChange w:id="0">
          <w:tblGrid>
            <w:gridCol w:w="4968"/>
            <w:gridCol w:w="4886"/>
          </w:tblGrid>
        </w:tblGridChange>
      </w:tblGrid>
      <w:tr>
        <w:trPr>
          <w:cantSplit w:val="0"/>
          <w:tblHeader w:val="0"/>
        </w:trPr>
        <w:tc>
          <w:tcPr>
            <w:vAlign w:val="top"/>
          </w:tcPr>
          <w:p w:rsidR="00000000" w:rsidDel="00000000" w:rsidP="00000000" w:rsidRDefault="00000000" w:rsidRPr="00000000" w14:paraId="00001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97" w:hRule="atLeast"/>
          <w:tblHeader w:val="0"/>
        </w:trPr>
        <w:tc>
          <w:tcPr>
            <w:vAlign w:val="top"/>
          </w:tcPr>
          <w:p w:rsidR="00000000" w:rsidDel="00000000" w:rsidP="00000000" w:rsidRDefault="00000000" w:rsidRPr="00000000" w14:paraId="00001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чистая прибыль текущего отчетного года при реформации Балансового отчета о финансовом положении организации. Проводка составляется в случае, если после списания суммы использованной прибыли текущего года на счете 333 “Чистая прибыль (убыток) отчетного периода” образовалось кредитовое сальдо </w:t>
            </w:r>
          </w:p>
        </w:tc>
        <w:tc>
          <w:tcPr>
            <w:vAlign w:val="top"/>
          </w:tcPr>
          <w:p w:rsidR="00000000" w:rsidDel="00000000" w:rsidP="00000000" w:rsidRDefault="00000000" w:rsidRPr="00000000" w14:paraId="00001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r>
        <w:trPr>
          <w:cantSplit w:val="0"/>
          <w:tblHeader w:val="0"/>
        </w:trPr>
        <w:tc>
          <w:tcPr>
            <w:vAlign w:val="top"/>
          </w:tcPr>
          <w:p w:rsidR="00000000" w:rsidDel="00000000" w:rsidP="00000000" w:rsidRDefault="00000000" w:rsidRPr="00000000" w14:paraId="00001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чистого убытка текущего отчетного года. Проводка составляется в конце отчетного года, если общая сумма расходов превышает общую сумму доходов, то есть когда на счете 351 “Итоговый финансовый результат” образуется дебетовое сальдо</w:t>
            </w:r>
          </w:p>
        </w:tc>
        <w:tc>
          <w:tcPr>
            <w:vAlign w:val="top"/>
          </w:tcPr>
          <w:p w:rsidR="00000000" w:rsidDel="00000000" w:rsidP="00000000" w:rsidRDefault="00000000" w:rsidRPr="00000000" w14:paraId="00001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r>
        <w:trPr>
          <w:cantSplit w:val="0"/>
          <w:trHeight w:val="330" w:hRule="atLeast"/>
          <w:tblHeader w:val="0"/>
        </w:trPr>
        <w:tc>
          <w:tcPr>
            <w:vAlign w:val="top"/>
          </w:tcPr>
          <w:p w:rsidR="00000000" w:rsidDel="00000000" w:rsidP="00000000" w:rsidRDefault="00000000" w:rsidRPr="00000000" w14:paraId="00001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суммы использованной прибыли отчетного года при реформации Балансового отчета о финансовом положении организации  </w:t>
            </w:r>
          </w:p>
        </w:tc>
        <w:tc>
          <w:tcPr>
            <w:vAlign w:val="top"/>
          </w:tcPr>
          <w:p w:rsidR="00000000" w:rsidDel="00000000" w:rsidP="00000000" w:rsidRDefault="00000000" w:rsidRPr="00000000" w14:paraId="00001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tc>
      </w:tr>
    </w:tbl>
    <w:p w:rsidR="00000000" w:rsidDel="00000000" w:rsidP="00000000" w:rsidRDefault="00000000" w:rsidRPr="00000000" w14:paraId="00001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334 “Использованная прибыль отчетного года”</w:t>
      </w:r>
      <w:r w:rsidDel="00000000" w:rsidR="00000000" w:rsidRPr="00000000">
        <w:rPr>
          <w:rtl w:val="0"/>
        </w:rPr>
      </w:r>
    </w:p>
    <w:p w:rsidR="00000000" w:rsidDel="00000000" w:rsidP="00000000" w:rsidRDefault="00000000" w:rsidRPr="00000000" w14:paraId="00001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106. Счет 334 “Использованная прибыль отчетного года” предназначен для обобщения информации об использовании в отчетном периоде прибыли отчетного периода.</w:t>
      </w:r>
    </w:p>
    <w:p w:rsidR="00000000" w:rsidDel="00000000" w:rsidP="00000000" w:rsidRDefault="00000000" w:rsidRPr="00000000" w14:paraId="00001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суммы использованной прибыли отчетного периода, по кредиту отражается перенесение (списание) в конце года, использованной прибыли отчетного периода. Сальдо этого счета дебетовое и представляет собой сумму использованной прибыли отчетного периода на конец отчетного периода и отражается в Балансовом отчете о финансовом положении организации в круглых скобках.</w:t>
      </w:r>
    </w:p>
    <w:p w:rsidR="00000000" w:rsidDel="00000000" w:rsidP="00000000" w:rsidRDefault="00000000" w:rsidRPr="00000000" w14:paraId="00001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ведется по направлениям (видам) использования прибыли отчетного периода. </w:t>
      </w:r>
    </w:p>
    <w:p w:rsidR="00000000" w:rsidDel="00000000" w:rsidP="00000000" w:rsidRDefault="00000000" w:rsidRPr="00000000" w14:paraId="00001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334 “Использованная прибыль отчетного года” корреспондирует</w:t>
      </w:r>
      <w:r w:rsidDel="00000000" w:rsidR="00000000" w:rsidRPr="00000000">
        <w:rPr>
          <w:rtl w:val="0"/>
        </w:rPr>
      </w:r>
    </w:p>
    <w:p w:rsidR="00000000" w:rsidDel="00000000" w:rsidP="00000000" w:rsidRDefault="00000000" w:rsidRPr="00000000" w14:paraId="00001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Образованы резервы, установленные действующим законодательством Приднестровской Молдавской Республики</w:t>
            </w:r>
          </w:p>
        </w:tc>
        <w:tc>
          <w:tcPr>
            <w:vAlign w:val="top"/>
          </w:tcPr>
          <w:p w:rsidR="00000000" w:rsidDel="00000000" w:rsidP="00000000" w:rsidRDefault="00000000" w:rsidRPr="00000000" w14:paraId="00001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“Резервы, установленные законодательством”</w:t>
            </w:r>
          </w:p>
        </w:tc>
      </w:tr>
      <w:tr>
        <w:trPr>
          <w:cantSplit w:val="0"/>
          <w:trHeight w:val="480" w:hRule="atLeast"/>
          <w:tblHeader w:val="0"/>
        </w:trPr>
        <w:tc>
          <w:tcPr>
            <w:vAlign w:val="top"/>
          </w:tcPr>
          <w:p w:rsidR="00000000" w:rsidDel="00000000" w:rsidP="00000000" w:rsidRDefault="00000000" w:rsidRPr="00000000" w14:paraId="00001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Созданы резервы, предусмотренные уставом организации</w:t>
            </w:r>
          </w:p>
        </w:tc>
        <w:tc>
          <w:tcPr>
            <w:vAlign w:val="top"/>
          </w:tcPr>
          <w:p w:rsidR="00000000" w:rsidDel="00000000" w:rsidP="00000000" w:rsidRDefault="00000000" w:rsidRPr="00000000" w14:paraId="00001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“Резервы, предусмотренные уставом”</w:t>
            </w:r>
          </w:p>
          <w:p w:rsidR="00000000" w:rsidDel="00000000" w:rsidP="00000000" w:rsidRDefault="00000000" w:rsidRPr="00000000" w14:paraId="00001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Образованы прочие резервы организации</w:t>
            </w:r>
          </w:p>
        </w:tc>
        <w:tc>
          <w:tcPr>
            <w:vAlign w:val="top"/>
          </w:tcPr>
          <w:p w:rsidR="00000000" w:rsidDel="00000000" w:rsidP="00000000" w:rsidRDefault="00000000" w:rsidRPr="00000000" w14:paraId="00001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“Прочие резервы”</w:t>
            </w:r>
          </w:p>
        </w:tc>
      </w:tr>
    </w:tbl>
    <w:p w:rsidR="00000000" w:rsidDel="00000000" w:rsidP="00000000" w:rsidRDefault="00000000" w:rsidRPr="00000000" w14:paraId="00001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334 “Использованная прибыль отчетного года” корреспондирует </w:t>
      </w:r>
      <w:r w:rsidDel="00000000" w:rsidR="00000000" w:rsidRPr="00000000">
        <w:rPr>
          <w:rtl w:val="0"/>
        </w:rPr>
      </w:r>
    </w:p>
    <w:p w:rsidR="00000000" w:rsidDel="00000000" w:rsidP="00000000" w:rsidRDefault="00000000" w:rsidRPr="00000000" w14:paraId="00001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 счетом:</w:t>
      </w:r>
      <w:r w:rsidDel="00000000" w:rsidR="00000000" w:rsidRPr="00000000">
        <w:rPr>
          <w:rtl w:val="0"/>
        </w:rPr>
      </w:r>
    </w:p>
    <w:p w:rsidR="00000000" w:rsidDel="00000000" w:rsidP="00000000" w:rsidRDefault="00000000" w:rsidRPr="00000000" w14:paraId="00001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сумма использованной прибыли текущего отчетного года при реформации Балансового отчета о финансовом положении организации</w:t>
            </w:r>
          </w:p>
        </w:tc>
        <w:tc>
          <w:tcPr>
            <w:vAlign w:val="top"/>
          </w:tcPr>
          <w:p w:rsidR="00000000" w:rsidDel="00000000" w:rsidP="00000000" w:rsidRDefault="00000000" w:rsidRPr="00000000" w14:paraId="00001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bl>
    <w:p w:rsidR="00000000" w:rsidDel="00000000" w:rsidP="00000000" w:rsidRDefault="00000000" w:rsidRPr="00000000" w14:paraId="00001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ГРУППА 34 “ПРОЧИЙ СОВОКУПНЫЙ ДОХОД” </w:t>
      </w:r>
    </w:p>
    <w:p w:rsidR="00000000" w:rsidDel="00000000" w:rsidP="00000000" w:rsidRDefault="00000000" w:rsidRPr="00000000" w14:paraId="00001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107. В группу 34 “Прочий совокупный доход” входят следующие синтетические счета: 341 “Резерв переоценки долгосрочных активов”, 342 “Прочие компоненты совокупного дохода”. Сальдо счетов этой группы на конец отчетного периода отражаются в подразделе “Прочий совокупный доход” Балансового отчета о финансовом положении организации.</w:t>
      </w:r>
    </w:p>
    <w:p w:rsidR="00000000" w:rsidDel="00000000" w:rsidP="00000000" w:rsidRDefault="00000000" w:rsidRPr="00000000" w14:paraId="00001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341 “Резерв переоценки долгосрочных активов”</w:t>
      </w:r>
    </w:p>
    <w:p w:rsidR="00000000" w:rsidDel="00000000" w:rsidP="00000000" w:rsidRDefault="00000000" w:rsidRPr="00000000" w14:paraId="00001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108. Счет 341 «Резерв переоценки долгосрочных активов» предназначен для обобщения информации о резерве переоценки долгосрочных активов.</w:t>
      </w:r>
    </w:p>
    <w:p w:rsidR="00000000" w:rsidDel="00000000" w:rsidP="00000000" w:rsidRDefault="00000000" w:rsidRPr="00000000" w14:paraId="00001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дооценки долгосрочных активов (за исключением случаев, когда дооценка восстанавливает уменьшение стоимости этого же актива, которое ранее было признано как расходы), по дебету суммы их уценки (в случае, когда уценка уменьшает существующий прирост стоимости от переоценки по данному активу, учтенный в составе капитала). Суммы дооценки (уценки) долгосрочных активов, произведенной непосредственно при их выбытии, относятся на счет учета нераспределенной прибыли. Сальдо этого счета кредитовое и отражает превышение суммы дооценки над суммой уценки долгосрочных активов. </w:t>
      </w:r>
    </w:p>
    <w:p w:rsidR="00000000" w:rsidDel="00000000" w:rsidP="00000000" w:rsidRDefault="00000000" w:rsidRPr="00000000" w14:paraId="00001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ff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341 “Резерв переоценки долгосрочных активов” могут быть открыты следующие субсчета: 3411 “ Разница переоценки нематериальных активов”, 3412 “ Разница переоценки долгосрочных материальных активов”, 3413 “ Разница переоценки долгосрочных инвестиций”.</w:t>
      </w:r>
      <w:r w:rsidDel="00000000" w:rsidR="00000000" w:rsidRPr="00000000">
        <w:rPr>
          <w:rtl w:val="0"/>
        </w:rPr>
      </w:r>
    </w:p>
    <w:p w:rsidR="00000000" w:rsidDel="00000000" w:rsidP="00000000" w:rsidRDefault="00000000" w:rsidRPr="00000000" w14:paraId="00001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резерва переоценки долгосрочных активов ведется по видам переоцененных долгосрочных активов.</w:t>
      </w:r>
    </w:p>
    <w:p w:rsidR="00000000" w:rsidDel="00000000" w:rsidP="00000000" w:rsidRDefault="00000000" w:rsidRPr="00000000" w14:paraId="00001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341 “Резерв переоценки долгосрочных активов” </w:t>
      </w:r>
      <w:r w:rsidDel="00000000" w:rsidR="00000000" w:rsidRPr="00000000">
        <w:rPr>
          <w:rtl w:val="0"/>
        </w:rPr>
      </w:r>
    </w:p>
    <w:p w:rsidR="00000000" w:rsidDel="00000000" w:rsidP="00000000" w:rsidRDefault="00000000" w:rsidRPr="00000000" w14:paraId="00001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1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460" w:hRule="atLeast"/>
          <w:tblHeader w:val="0"/>
        </w:trPr>
        <w:tc>
          <w:tcPr>
            <w:vAlign w:val="top"/>
          </w:tcPr>
          <w:p w:rsidR="00000000" w:rsidDel="00000000" w:rsidP="00000000" w:rsidRDefault="00000000" w:rsidRPr="00000000" w14:paraId="00001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дооценка долгосрочных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материальных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активов </w:t>
            </w:r>
          </w:p>
        </w:tc>
        <w:tc>
          <w:tcPr>
            <w:vAlign w:val="top"/>
          </w:tcPr>
          <w:p w:rsidR="00000000" w:rsidDel="00000000" w:rsidP="00000000" w:rsidRDefault="00000000" w:rsidRPr="00000000" w14:paraId="00001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8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w:t>
            </w:r>
          </w:p>
        </w:tc>
      </w:tr>
      <w:tr>
        <w:trPr>
          <w:cantSplit w:val="0"/>
          <w:trHeight w:val="1460" w:hRule="atLeast"/>
          <w:tblHeader w:val="0"/>
        </w:trPr>
        <w:tc>
          <w:tcPr>
            <w:vAlign w:val="top"/>
          </w:tcPr>
          <w:p w:rsidR="00000000" w:rsidDel="00000000" w:rsidP="00000000" w:rsidRDefault="00000000" w:rsidRPr="00000000" w14:paraId="00001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Восстановление убытка от обесценения долгосрочных материальных активов, при условии признанного ранее обесценения по каждому активу</w:t>
            </w:r>
          </w:p>
        </w:tc>
        <w:tc>
          <w:tcPr>
            <w:vAlign w:val="top"/>
          </w:tcPr>
          <w:p w:rsidR="00000000" w:rsidDel="00000000" w:rsidP="00000000" w:rsidRDefault="00000000" w:rsidRPr="00000000" w14:paraId="00001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 «Обесценение долгосрочных материальных активов»</w:t>
            </w:r>
          </w:p>
        </w:tc>
      </w:tr>
    </w:tbl>
    <w:p w:rsidR="00000000" w:rsidDel="00000000" w:rsidP="00000000" w:rsidRDefault="00000000" w:rsidRPr="00000000" w14:paraId="00001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341 “Резерв переоценки долгосрочных активов” </w:t>
      </w:r>
      <w:r w:rsidDel="00000000" w:rsidR="00000000" w:rsidRPr="00000000">
        <w:rPr>
          <w:rtl w:val="0"/>
        </w:rPr>
      </w:r>
    </w:p>
    <w:p w:rsidR="00000000" w:rsidDel="00000000" w:rsidP="00000000" w:rsidRDefault="00000000" w:rsidRPr="00000000" w14:paraId="00001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86"/>
        <w:tblGridChange w:id="0">
          <w:tblGrid>
            <w:gridCol w:w="4968"/>
            <w:gridCol w:w="4886"/>
          </w:tblGrid>
        </w:tblGridChange>
      </w:tblGrid>
      <w:tr>
        <w:trPr>
          <w:cantSplit w:val="0"/>
          <w:tblHeader w:val="0"/>
        </w:trPr>
        <w:tc>
          <w:tcPr>
            <w:vAlign w:val="top"/>
          </w:tcPr>
          <w:p w:rsidR="00000000" w:rsidDel="00000000" w:rsidP="00000000" w:rsidRDefault="00000000" w:rsidRPr="00000000" w14:paraId="00001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50" w:hRule="atLeast"/>
          <w:tblHeader w:val="0"/>
        </w:trPr>
        <w:tc>
          <w:tcPr>
            <w:vAlign w:val="top"/>
          </w:tcPr>
          <w:p w:rsidR="00000000" w:rsidDel="00000000" w:rsidP="00000000" w:rsidRDefault="00000000" w:rsidRPr="00000000" w14:paraId="00001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уценка долгосрочных активов </w:t>
            </w:r>
          </w:p>
        </w:tc>
        <w:tc>
          <w:tcPr>
            <w:vAlign w:val="top"/>
          </w:tcPr>
          <w:p w:rsidR="00000000" w:rsidDel="00000000" w:rsidP="00000000" w:rsidRDefault="00000000" w:rsidRPr="00000000" w14:paraId="00001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“Долгосрочные активы, удерживаемые для продажи” </w:t>
            </w:r>
          </w:p>
        </w:tc>
      </w:tr>
      <w:tr>
        <w:trPr>
          <w:cantSplit w:val="0"/>
          <w:trHeight w:val="350" w:hRule="atLeast"/>
          <w:tblHeader w:val="0"/>
        </w:trPr>
        <w:tc>
          <w:tcPr>
            <w:vAlign w:val="top"/>
          </w:tcPr>
          <w:p w:rsidR="00000000" w:rsidDel="00000000" w:rsidP="00000000" w:rsidRDefault="00000000" w:rsidRPr="00000000" w14:paraId="00001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66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Отражено обесценение долгосрочных материальных активов</w:t>
            </w:r>
          </w:p>
        </w:tc>
        <w:tc>
          <w:tcPr>
            <w:vAlign w:val="top"/>
          </w:tcPr>
          <w:p w:rsidR="00000000" w:rsidDel="00000000" w:rsidP="00000000" w:rsidRDefault="00000000" w:rsidRPr="00000000" w14:paraId="00001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125 «Обесценение долгосрочных материальных активов»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Дооценка стоимости долгосрочных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материальных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активов, включенная в состав прочего совокупного дохода, относится на нераспределенную прибыль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по мере выбытия актива</w:t>
            </w:r>
            <w:r w:rsidDel="00000000" w:rsidR="00000000" w:rsidRPr="00000000">
              <w:rPr>
                <w:rtl w:val="0"/>
              </w:rPr>
            </w:r>
          </w:p>
        </w:tc>
        <w:tc>
          <w:tcPr>
            <w:vAlign w:val="top"/>
          </w:tcPr>
          <w:p w:rsidR="00000000" w:rsidDel="00000000" w:rsidP="00000000" w:rsidRDefault="00000000" w:rsidRPr="00000000" w14:paraId="00001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tc>
      </w:tr>
    </w:tbl>
    <w:p w:rsidR="00000000" w:rsidDel="00000000" w:rsidP="00000000" w:rsidRDefault="00000000" w:rsidRPr="00000000" w14:paraId="00001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342 “Прочие компоненты совокупного дохода”</w:t>
      </w:r>
      <w:r w:rsidDel="00000000" w:rsidR="00000000" w:rsidRPr="00000000">
        <w:rPr>
          <w:rtl w:val="0"/>
        </w:rPr>
      </w:r>
    </w:p>
    <w:p w:rsidR="00000000" w:rsidDel="00000000" w:rsidP="00000000" w:rsidRDefault="00000000" w:rsidRPr="00000000" w14:paraId="00001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109. Счет 342 “Прочие компоненты совокупного дохода” предназначен для обобщения информации о прочих компонентах совокупного дохода, признанных организацией. </w:t>
      </w:r>
    </w:p>
    <w:p w:rsidR="00000000" w:rsidDel="00000000" w:rsidP="00000000" w:rsidRDefault="00000000" w:rsidRPr="00000000" w14:paraId="00001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35 “ИТОГОВЫЙ ФИНАНСОВЫЙ РЕЗУЛЬТАТ”</w:t>
      </w:r>
    </w:p>
    <w:p w:rsidR="00000000" w:rsidDel="00000000" w:rsidP="00000000" w:rsidRDefault="00000000" w:rsidRPr="00000000" w14:paraId="00001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 Группа 35 “Итоговый финансовый результат” включает синтетический счет 351 “Итоговый финансовый результат”. </w:t>
      </w:r>
    </w:p>
    <w:p w:rsidR="00000000" w:rsidDel="00000000" w:rsidP="00000000" w:rsidRDefault="00000000" w:rsidRPr="00000000" w14:paraId="00001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351 “Итоговый финансовый результат”</w:t>
      </w:r>
      <w:r w:rsidDel="00000000" w:rsidR="00000000" w:rsidRPr="00000000">
        <w:rPr>
          <w:rtl w:val="0"/>
        </w:rPr>
      </w:r>
    </w:p>
    <w:p w:rsidR="00000000" w:rsidDel="00000000" w:rsidP="00000000" w:rsidRDefault="00000000" w:rsidRPr="00000000" w14:paraId="00001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Счет 351 “Итоговый финансовый результат” предназначен для обобщения информации о доходах и расходах для определения финансовых результатов, получаемых от операционной, инвестиционной и финансовой деятельности организации.</w:t>
      </w:r>
    </w:p>
    <w:p w:rsidR="00000000" w:rsidDel="00000000" w:rsidP="00000000" w:rsidRDefault="00000000" w:rsidRPr="00000000" w14:paraId="00001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сопоставляющий, по кредиту отражаются обобщенные доходы по видам деятельности за текущий период, а также списание чистого убытка, по дебету отражаются расходы по тем же видам деятельности и суммы чистой прибыли отчетного периода после налогообложения, остающейся в распоряжении организации.</w:t>
      </w:r>
    </w:p>
    <w:p w:rsidR="00000000" w:rsidDel="00000000" w:rsidP="00000000" w:rsidRDefault="00000000" w:rsidRPr="00000000" w14:paraId="00001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Операции по счету отражаются в конце отчетного года и счет закрывается перенесением чистого результата на чистую прибыль или убыток отчетного периода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и не отражается в финансовой отчетности.</w:t>
      </w:r>
      <w:r w:rsidDel="00000000" w:rsidR="00000000" w:rsidRPr="00000000">
        <w:rPr>
          <w:rtl w:val="0"/>
        </w:rPr>
      </w:r>
    </w:p>
    <w:p w:rsidR="00000000" w:rsidDel="00000000" w:rsidP="00000000" w:rsidRDefault="00000000" w:rsidRPr="00000000" w14:paraId="00001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итогового финансового результата ведется по видам доходов и расходов.</w:t>
      </w:r>
    </w:p>
    <w:p w:rsidR="00000000" w:rsidDel="00000000" w:rsidP="00000000" w:rsidRDefault="00000000" w:rsidRPr="00000000" w14:paraId="00001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351 “Итоговый финансовый результат” корреспондирует </w:t>
      </w:r>
      <w:r w:rsidDel="00000000" w:rsidR="00000000" w:rsidRPr="00000000">
        <w:rPr>
          <w:rtl w:val="0"/>
        </w:rPr>
      </w:r>
    </w:p>
    <w:p w:rsidR="00000000" w:rsidDel="00000000" w:rsidP="00000000" w:rsidRDefault="00000000" w:rsidRPr="00000000" w14:paraId="00001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 </w:t>
      </w:r>
      <w:r w:rsidDel="00000000" w:rsidR="00000000" w:rsidRPr="00000000">
        <w:rPr>
          <w:rtl w:val="0"/>
        </w:rPr>
      </w:r>
    </w:p>
    <w:p w:rsidR="00000000" w:rsidDel="00000000" w:rsidP="00000000" w:rsidRDefault="00000000" w:rsidRPr="00000000" w14:paraId="00001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2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642" w:hRule="atLeast"/>
          <w:tblHeader w:val="0"/>
        </w:trPr>
        <w:tc>
          <w:tcPr>
            <w:vAlign w:val="top"/>
          </w:tcPr>
          <w:p w:rsidR="00000000" w:rsidDel="00000000" w:rsidP="00000000" w:rsidRDefault="00000000" w:rsidRPr="00000000" w14:paraId="00001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расходов, накопленных в конце отчетного года, по видам деятельности организации</w:t>
            </w:r>
          </w:p>
        </w:tc>
        <w:tc>
          <w:tcPr>
            <w:vAlign w:val="top"/>
          </w:tcPr>
          <w:p w:rsidR="00000000" w:rsidDel="00000000" w:rsidP="00000000" w:rsidRDefault="00000000" w:rsidRPr="00000000" w14:paraId="00001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p w:rsidR="00000000" w:rsidDel="00000000" w:rsidP="00000000" w:rsidRDefault="00000000" w:rsidRPr="00000000" w14:paraId="00001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721 “Расходы инвестиционной деятельности”</w:t>
            </w:r>
          </w:p>
          <w:p w:rsidR="00000000" w:rsidDel="00000000" w:rsidP="00000000" w:rsidRDefault="00000000" w:rsidRPr="00000000" w14:paraId="00001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722 “Расходы финансовой деятельности”</w:t>
            </w:r>
          </w:p>
        </w:tc>
      </w:tr>
      <w:tr>
        <w:trPr>
          <w:cantSplit w:val="0"/>
          <w:tblHeader w:val="0"/>
        </w:trPr>
        <w:tc>
          <w:tcPr>
            <w:vAlign w:val="top"/>
          </w:tcPr>
          <w:p w:rsidR="00000000" w:rsidDel="00000000" w:rsidP="00000000" w:rsidRDefault="00000000" w:rsidRPr="00000000" w14:paraId="00001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чистой прибыли отчетного периода </w:t>
            </w:r>
          </w:p>
        </w:tc>
        <w:tc>
          <w:tcPr>
            <w:vAlign w:val="top"/>
          </w:tcPr>
          <w:p w:rsidR="00000000" w:rsidDel="00000000" w:rsidP="00000000" w:rsidRDefault="00000000" w:rsidRPr="00000000" w14:paraId="00001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bl>
    <w:p w:rsidR="00000000" w:rsidDel="00000000" w:rsidP="00000000" w:rsidRDefault="00000000" w:rsidRPr="00000000" w14:paraId="00001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351 “Итоговый финансовый результат” корреспондирует </w:t>
      </w:r>
      <w:r w:rsidDel="00000000" w:rsidR="00000000" w:rsidRPr="00000000">
        <w:rPr>
          <w:rtl w:val="0"/>
        </w:rPr>
      </w:r>
    </w:p>
    <w:p w:rsidR="00000000" w:rsidDel="00000000" w:rsidP="00000000" w:rsidRDefault="00000000" w:rsidRPr="00000000" w14:paraId="00001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 </w:t>
      </w:r>
      <w:r w:rsidDel="00000000" w:rsidR="00000000" w:rsidRPr="00000000">
        <w:rPr>
          <w:rtl w:val="0"/>
        </w:rPr>
      </w:r>
    </w:p>
    <w:p w:rsidR="00000000" w:rsidDel="00000000" w:rsidP="00000000" w:rsidRDefault="00000000" w:rsidRPr="00000000" w14:paraId="00001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277" w:hRule="atLeast"/>
          <w:tblHeader w:val="0"/>
        </w:trPr>
        <w:tc>
          <w:tcPr>
            <w:vAlign w:val="top"/>
          </w:tcPr>
          <w:p w:rsidR="00000000" w:rsidDel="00000000" w:rsidP="00000000" w:rsidRDefault="00000000" w:rsidRPr="00000000" w14:paraId="00001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доходов, накопленных в конце отчетного года, по видам деятельности организации </w:t>
            </w:r>
          </w:p>
        </w:tc>
        <w:tc>
          <w:tcPr>
            <w:tcBorders>
              <w:bottom w:color="000000" w:space="0" w:sz="4" w:val="single"/>
            </w:tcBorders>
            <w:vAlign w:val="top"/>
          </w:tcPr>
          <w:p w:rsidR="00000000" w:rsidDel="00000000" w:rsidP="00000000" w:rsidRDefault="00000000" w:rsidRPr="00000000" w14:paraId="00001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“Доходы от продаж”</w:t>
            </w:r>
          </w:p>
          <w:p w:rsidR="00000000" w:rsidDel="00000000" w:rsidP="00000000" w:rsidRDefault="00000000" w:rsidRPr="00000000" w14:paraId="00001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p w:rsidR="00000000" w:rsidDel="00000000" w:rsidP="00000000" w:rsidRDefault="00000000" w:rsidRPr="00000000" w14:paraId="00001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“Доходы от финансовой деятельности”</w:t>
            </w:r>
          </w:p>
        </w:tc>
      </w:tr>
      <w:tr>
        <w:trPr>
          <w:cantSplit w:val="0"/>
          <w:tblHeader w:val="0"/>
        </w:trPr>
        <w:tc>
          <w:tcPr>
            <w:vAlign w:val="top"/>
          </w:tcPr>
          <w:p w:rsidR="00000000" w:rsidDel="00000000" w:rsidP="00000000" w:rsidRDefault="00000000" w:rsidRPr="00000000" w14:paraId="00001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чистого убытка отчетного периода </w:t>
            </w:r>
          </w:p>
        </w:tc>
        <w:tc>
          <w:tcPr>
            <w:vAlign w:val="top"/>
          </w:tcPr>
          <w:p w:rsidR="00000000" w:rsidDel="00000000" w:rsidP="00000000" w:rsidRDefault="00000000" w:rsidRPr="00000000" w14:paraId="000018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“Чистая прибыль (убыток) отчетного периода”</w:t>
            </w:r>
          </w:p>
        </w:tc>
      </w:tr>
    </w:tbl>
    <w:p w:rsidR="00000000" w:rsidDel="00000000" w:rsidP="00000000" w:rsidRDefault="00000000" w:rsidRPr="00000000" w14:paraId="00001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4 “ДОЛГОСРОЧНЫЕ ОБЯЗАТЕЛЬСТВА”</w:t>
      </w:r>
      <w:r w:rsidDel="00000000" w:rsidR="00000000" w:rsidRPr="00000000">
        <w:rPr>
          <w:rtl w:val="0"/>
        </w:rPr>
      </w:r>
    </w:p>
    <w:p w:rsidR="00000000" w:rsidDel="00000000" w:rsidP="00000000" w:rsidRDefault="00000000" w:rsidRPr="00000000" w14:paraId="00001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Счета этого класса предназначены для обобщения информации о расчетах и их состоянии по долгосрочным обязательствам организации перед кредиторами. Класс 4 “Долгосрочные обязательства” включает следующие группы счетов: 41 “Долгосрочные финансовые обязательства”, 42 “Прочие долгосрочные начисленные обязательства”, 43 «Долгосрочные оценочные обязательства (резервы)».</w:t>
      </w:r>
    </w:p>
    <w:p w:rsidR="00000000" w:rsidDel="00000000" w:rsidP="00000000" w:rsidRDefault="00000000" w:rsidRPr="00000000" w14:paraId="00001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ГРУППА 41 “ДОЛГОСРОЧНЫЕ ФИНАНСОВЫЕ ОБЯЗАТЕЛЬСТВА”</w:t>
      </w:r>
      <w:r w:rsidDel="00000000" w:rsidR="00000000" w:rsidRPr="00000000">
        <w:rPr>
          <w:rtl w:val="0"/>
        </w:rPr>
      </w:r>
    </w:p>
    <w:p w:rsidR="00000000" w:rsidDel="00000000" w:rsidP="00000000" w:rsidRDefault="00000000" w:rsidRPr="00000000" w14:paraId="00001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Группа 41 “Долгосрочные финансовые обязательства” включает следующие синтетические счета: 411 “Долгосрочные кредиты банков”, 412 “Долгосрочные кредиты банков для работников”, 413 “Долгосрочные займы”, 414 “Прочие долгосрочные финансовые обязательства”. Сальдо счетов этой группы отражаются в подразделе “Долгосрочные финансовые обязательства” Балансового отчета о финансовом положении организации.</w:t>
      </w:r>
    </w:p>
    <w:p w:rsidR="00000000" w:rsidDel="00000000" w:rsidP="00000000" w:rsidRDefault="00000000" w:rsidRPr="00000000" w14:paraId="00001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финансовые обязательства первоначально признаются по их справедливой стоимости за вычетом затрат по сделке, прямо связанных с привлечением данного вида долгового финансирования (к затратам, связанным с получением финансирования, относятся вознаграждение и комиссионные, уплаченные посредникам (агентам, брокерам, дилерам), консультантам, услуги по оценке залогового имущества, затраты на подготовку проспекта эмиссии, сборы регулирующих органов и фондовых бирж при выпуске долговых инструментов, банковские комиссии при получении кредитов). </w:t>
      </w:r>
    </w:p>
    <w:p w:rsidR="00000000" w:rsidDel="00000000" w:rsidP="00000000" w:rsidRDefault="00000000" w:rsidRPr="00000000" w14:paraId="00001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Требование вычета затрат по сделке из справедливой стоимости обязательства относится только к финансовым обязательствам, учитываемым в дальнейшем по амортизированной стоимости. Остальные финансовые обязательства признаются по справедливой стоимости без вычета затрат по сделке. В дальнейшем финансовые обязательства либо продолжают учитывать по справедливой стоимости, либо пересчитывают по амортизированной стоимости. Исключение составляют обязательства, отражаемые по справедливой стоимости через прибыль и убыток, к которым относятся финансовые обязательства, предназначенные для торговли, обязательства, возникающие по договорам финансовых гарантий, соглашениям о предоставлении кредита (займа) по ставке процента ниже рыночной.</w:t>
      </w:r>
    </w:p>
    <w:p w:rsidR="00000000" w:rsidDel="00000000" w:rsidP="00000000" w:rsidRDefault="00000000" w:rsidRPr="00000000" w14:paraId="00001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Финансовыми обязательствами, которые необходимо учитывать по амортизированной стоимости, являются следующие:</w:t>
      </w:r>
    </w:p>
    <w:p w:rsidR="00000000" w:rsidDel="00000000" w:rsidP="00000000" w:rsidRDefault="00000000" w:rsidRPr="00000000" w14:paraId="00001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задолженность по кредитам и займам к оплате;</w:t>
      </w:r>
    </w:p>
    <w:p w:rsidR="00000000" w:rsidDel="00000000" w:rsidP="00000000" w:rsidRDefault="00000000" w:rsidRPr="00000000" w14:paraId="00001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выданные векселя;</w:t>
      </w:r>
    </w:p>
    <w:p w:rsidR="00000000" w:rsidDel="00000000" w:rsidP="00000000" w:rsidRDefault="00000000" w:rsidRPr="00000000" w14:paraId="00001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выпущенные облигации;</w:t>
      </w:r>
    </w:p>
    <w:p w:rsidR="00000000" w:rsidDel="00000000" w:rsidP="00000000" w:rsidRDefault="00000000" w:rsidRPr="00000000" w14:paraId="00001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долгосрочная кредиторская задолженность по торговым операциям.</w:t>
      </w:r>
    </w:p>
    <w:p w:rsidR="00000000" w:rsidDel="00000000" w:rsidP="00000000" w:rsidRDefault="00000000" w:rsidRPr="00000000" w14:paraId="00001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Исключение составляют обязательства, отражаемые по справедливой стоимости через прибыль и убыток, к которым относятся финансовые обязательства, предназначенные для торговли, обязательства, возникающие по договорам финансовых гарантий, соглашениям о предоставлении кредита (займа) по ставке процента ниже рыночной.</w:t>
      </w:r>
    </w:p>
    <w:p w:rsidR="00000000" w:rsidDel="00000000" w:rsidP="00000000" w:rsidRDefault="00000000" w:rsidRPr="00000000" w14:paraId="00001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Амортизированная стоимость финансового обязательства — это стоимость, по которой оно было оценено при первоначальном признании, минус выплаты основной суммы долга и процентов плюс накопленная амортизация разницы между первоначальной стоимостью и стоимостью на момент погашения.</w:t>
      </w:r>
    </w:p>
    <w:p w:rsidR="00000000" w:rsidDel="00000000" w:rsidP="00000000" w:rsidRDefault="00000000" w:rsidRPr="00000000" w14:paraId="000018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Разница между справедливой стоимостью финансового обязательства и суммой, подлежащей выплате на момент погашения должна амортизироваться на протяжении ожидаемого срока финансового обязательства с применением метода эффективной ставки процента.</w:t>
      </w:r>
    </w:p>
    <w:p w:rsidR="00000000" w:rsidDel="00000000" w:rsidP="00000000" w:rsidRDefault="00000000" w:rsidRPr="00000000" w14:paraId="00001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Эффективная ставка процента представляет собой ставку, при которой сумма платежей, дисконтированных от даты перечисления каждого платежа к дате признания обязательства, будет равна первоначальной (справедливой) стоимости данного обязательства.</w:t>
      </w:r>
    </w:p>
    <w:p w:rsidR="00000000" w:rsidDel="00000000" w:rsidP="00000000" w:rsidRDefault="00000000" w:rsidRPr="00000000" w14:paraId="00001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калькуляцию эффективной ставки процента включаются:</w:t>
      </w:r>
    </w:p>
    <w:p w:rsidR="00000000" w:rsidDel="00000000" w:rsidP="00000000" w:rsidRDefault="00000000" w:rsidRPr="00000000" w14:paraId="00001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сумма основного долга;</w:t>
      </w:r>
    </w:p>
    <w:p w:rsidR="00000000" w:rsidDel="00000000" w:rsidP="00000000" w:rsidRDefault="00000000" w:rsidRPr="00000000" w14:paraId="00001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затраты по сделке;</w:t>
      </w:r>
    </w:p>
    <w:p w:rsidR="00000000" w:rsidDel="00000000" w:rsidP="00000000" w:rsidRDefault="00000000" w:rsidRPr="00000000" w14:paraId="00001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премии или скидки, возникающие при первоначальном признании финансового обязательства;</w:t>
      </w:r>
    </w:p>
    <w:p w:rsidR="00000000" w:rsidDel="00000000" w:rsidP="00000000" w:rsidRDefault="00000000" w:rsidRPr="00000000" w14:paraId="00001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любые вознаграждения (проценты), прочие выплаченные суммы, являющиеся неотъемлемой частью договора финансового обязательства.</w:t>
      </w:r>
    </w:p>
    <w:p w:rsidR="00000000" w:rsidDel="00000000" w:rsidP="00000000" w:rsidRDefault="00000000" w:rsidRPr="00000000" w14:paraId="00001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расчета эффективной ставки процента необходимо иметь следующие данные:</w:t>
      </w:r>
    </w:p>
    <w:p w:rsidR="00000000" w:rsidDel="00000000" w:rsidP="00000000" w:rsidRDefault="00000000" w:rsidRPr="00000000" w14:paraId="00001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дату возникновения обязательства;</w:t>
      </w:r>
    </w:p>
    <w:p w:rsidR="00000000" w:rsidDel="00000000" w:rsidP="00000000" w:rsidRDefault="00000000" w:rsidRPr="00000000" w14:paraId="00001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предполагаемую дату/даты погашения суммы основного долга;</w:t>
      </w:r>
    </w:p>
    <w:p w:rsidR="00000000" w:rsidDel="00000000" w:rsidP="00000000" w:rsidRDefault="00000000" w:rsidRPr="00000000" w14:paraId="00001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предполагаемые даты выплаты процентов или купонных доходов.</w:t>
      </w:r>
    </w:p>
    <w:p w:rsidR="00000000" w:rsidDel="00000000" w:rsidP="00000000" w:rsidRDefault="00000000" w:rsidRPr="00000000" w14:paraId="00001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411 “Долгосрочные кредиты банков”</w:t>
      </w:r>
      <w:r w:rsidDel="00000000" w:rsidR="00000000" w:rsidRPr="00000000">
        <w:rPr>
          <w:rtl w:val="0"/>
        </w:rPr>
      </w:r>
    </w:p>
    <w:p w:rsidR="00000000" w:rsidDel="00000000" w:rsidP="00000000" w:rsidRDefault="00000000" w:rsidRPr="00000000" w14:paraId="00001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114. Счет 411 “Долгосрочные кредиты банков” предназначен для обобщения информации о состоянии долгосрочных (на срок более одного года) кредитов в национальной и иностранных валютах, полученных организациями в банках как на территории страны, так и за рубежом.</w:t>
      </w:r>
    </w:p>
    <w:p w:rsidR="00000000" w:rsidDel="00000000" w:rsidP="00000000" w:rsidRDefault="00000000" w:rsidRPr="00000000" w14:paraId="00001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полученных кредитов, по дебету - их погашение. Сальдо этого счета кредитовое и представляет собой обязательства организации по долгосрочным кредитам банков, не возвращенным на конец отчетного периода.</w:t>
      </w:r>
    </w:p>
    <w:p w:rsidR="00000000" w:rsidDel="00000000" w:rsidP="00000000" w:rsidRDefault="00000000" w:rsidRPr="00000000" w14:paraId="000018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411 “Долгосрочные кредиты банков” могут быть открыты следующие субсчета: 4111 “Долгосрочные кредиты банков в национальной валюте”, 4112 “Долгосрочные кредиты банков в иностранной валюте”, 4113 “Отсроченные долгосрочные кредиты банков в национальной валюте”, 4114 “Отсроченные долгосрочные кредиты банков в иностранной валюте”, 4115 “Конвертируемая задолженность по долгосрочным кредитам банков”.</w:t>
      </w:r>
    </w:p>
    <w:p w:rsidR="00000000" w:rsidDel="00000000" w:rsidP="00000000" w:rsidRDefault="00000000" w:rsidRPr="00000000" w14:paraId="00001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кредитов банков ведется по видам кредитов и по банкам, предоставившим их.</w:t>
      </w:r>
    </w:p>
    <w:p w:rsidR="00000000" w:rsidDel="00000000" w:rsidP="00000000" w:rsidRDefault="00000000" w:rsidRPr="00000000" w14:paraId="00001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411 “Долгосрочные кредиты банков” корреспондирует</w:t>
      </w:r>
      <w:r w:rsidDel="00000000" w:rsidR="00000000" w:rsidRPr="00000000">
        <w:rPr>
          <w:rtl w:val="0"/>
        </w:rPr>
      </w:r>
    </w:p>
    <w:p w:rsidR="00000000" w:rsidDel="00000000" w:rsidP="00000000" w:rsidRDefault="00000000" w:rsidRPr="00000000" w14:paraId="00001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8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18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кредитов банков:</w:t>
            </w:r>
          </w:p>
        </w:tc>
        <w:tc>
          <w:tcPr>
            <w:vAlign w:val="top"/>
          </w:tcPr>
          <w:p w:rsidR="00000000" w:rsidDel="00000000" w:rsidP="00000000" w:rsidRDefault="00000000" w:rsidRPr="00000000" w14:paraId="00001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tcBorders>
              <w:bottom w:color="000000" w:space="0" w:sz="4" w:val="single"/>
            </w:tcBorders>
            <w:vAlign w:val="top"/>
          </w:tcPr>
          <w:p w:rsidR="00000000" w:rsidDel="00000000" w:rsidP="00000000" w:rsidRDefault="00000000" w:rsidRPr="00000000" w14:paraId="000018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15" w:hRule="atLeast"/>
          <w:tblHeader w:val="0"/>
        </w:trPr>
        <w:tc>
          <w:tcPr>
            <w:tcBorders>
              <w:top w:color="000000" w:space="0" w:sz="4" w:val="single"/>
            </w:tcBorders>
            <w:vAlign w:val="top"/>
          </w:tcPr>
          <w:p w:rsidR="00000000" w:rsidDel="00000000" w:rsidP="00000000" w:rsidRDefault="00000000" w:rsidRPr="00000000" w14:paraId="00001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791" w:hRule="atLeast"/>
          <w:tblHeader w:val="0"/>
        </w:trPr>
        <w:tc>
          <w:tcPr>
            <w:vAlign w:val="top"/>
          </w:tcPr>
          <w:p w:rsidR="00000000" w:rsidDel="00000000" w:rsidP="00000000" w:rsidRDefault="00000000" w:rsidRPr="00000000" w14:paraId="00001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обращенных на погашение кредиторской задолженности</w:t>
            </w:r>
          </w:p>
          <w:p w:rsidR="00000000" w:rsidDel="00000000" w:rsidP="00000000" w:rsidRDefault="00000000" w:rsidRPr="00000000" w14:paraId="00001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“Прочие долгосрочные финансовые обязательства”</w:t>
            </w:r>
          </w:p>
          <w:p w:rsidR="00000000" w:rsidDel="00000000" w:rsidP="00000000" w:rsidRDefault="00000000" w:rsidRPr="00000000" w14:paraId="00001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                                        </w:t>
            </w:r>
          </w:p>
        </w:tc>
      </w:tr>
      <w:tr>
        <w:trPr>
          <w:cantSplit w:val="0"/>
          <w:trHeight w:val="645" w:hRule="atLeast"/>
          <w:tblHeader w:val="0"/>
        </w:trPr>
        <w:tc>
          <w:tcPr>
            <w:vAlign w:val="top"/>
          </w:tcPr>
          <w:p w:rsidR="00000000" w:rsidDel="00000000" w:rsidP="00000000" w:rsidRDefault="00000000" w:rsidRPr="00000000" w14:paraId="00001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 кредитам при:</w:t>
            </w:r>
          </w:p>
        </w:tc>
        <w:tc>
          <w:tcPr>
            <w:vAlign w:val="top"/>
          </w:tcPr>
          <w:p w:rsidR="00000000" w:rsidDel="00000000" w:rsidP="00000000" w:rsidRDefault="00000000" w:rsidRPr="00000000" w14:paraId="00001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1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отнесении на расходы периода</w:t>
            </w:r>
          </w:p>
        </w:tc>
        <w:tc>
          <w:tcPr>
            <w:vAlign w:val="top"/>
          </w:tcPr>
          <w:p w:rsidR="00000000" w:rsidDel="00000000" w:rsidP="00000000" w:rsidRDefault="00000000" w:rsidRPr="00000000" w14:paraId="00001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889" w:hRule="atLeast"/>
          <w:tblHeader w:val="0"/>
        </w:trPr>
        <w:tc>
          <w:tcPr>
            <w:vAlign w:val="top"/>
          </w:tcPr>
          <w:p w:rsidR="00000000" w:rsidDel="00000000" w:rsidP="00000000" w:rsidRDefault="00000000" w:rsidRPr="00000000" w14:paraId="00001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капитализации</w:t>
            </w:r>
          </w:p>
        </w:tc>
        <w:tc>
          <w:tcPr>
            <w:vAlign w:val="top"/>
          </w:tcPr>
          <w:p w:rsidR="00000000" w:rsidDel="00000000" w:rsidP="00000000" w:rsidRDefault="00000000" w:rsidRPr="00000000" w14:paraId="00001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bl>
    <w:p w:rsidR="00000000" w:rsidDel="00000000" w:rsidP="00000000" w:rsidRDefault="00000000" w:rsidRPr="00000000" w14:paraId="00001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411 “Долгосрочные кредиты банков”</w:t>
      </w:r>
      <w:r w:rsidDel="00000000" w:rsidR="00000000" w:rsidRPr="00000000">
        <w:rPr>
          <w:rtl w:val="0"/>
        </w:rPr>
      </w:r>
    </w:p>
    <w:p w:rsidR="00000000" w:rsidDel="00000000" w:rsidP="00000000" w:rsidRDefault="00000000" w:rsidRPr="00000000" w14:paraId="000018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1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долгосрочных кредитов:</w:t>
            </w:r>
          </w:p>
        </w:tc>
        <w:tc>
          <w:tcPr>
            <w:vAlign w:val="top"/>
          </w:tcPr>
          <w:p w:rsidR="00000000" w:rsidDel="00000000" w:rsidP="00000000" w:rsidRDefault="00000000" w:rsidRPr="00000000" w14:paraId="00001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30" w:hRule="atLeast"/>
          <w:tblHeader w:val="0"/>
        </w:trPr>
        <w:tc>
          <w:tcPr>
            <w:vAlign w:val="top"/>
          </w:tcPr>
          <w:p w:rsidR="00000000" w:rsidDel="00000000" w:rsidP="00000000" w:rsidRDefault="00000000" w:rsidRPr="00000000" w14:paraId="00001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678" w:hRule="atLeast"/>
          <w:tblHeader w:val="0"/>
        </w:trPr>
        <w:tc>
          <w:tcPr>
            <w:vAlign w:val="top"/>
          </w:tcPr>
          <w:p w:rsidR="00000000" w:rsidDel="00000000" w:rsidP="00000000" w:rsidRDefault="00000000" w:rsidRPr="00000000" w14:paraId="00001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кредитов в краткосрочные</w:t>
            </w:r>
          </w:p>
        </w:tc>
        <w:tc>
          <w:tcPr>
            <w:vAlign w:val="top"/>
          </w:tcPr>
          <w:p w:rsidR="00000000" w:rsidDel="00000000" w:rsidP="00000000" w:rsidRDefault="00000000" w:rsidRPr="00000000" w14:paraId="00001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412 “Долгосрочные кредиты банков для работников”</w:t>
      </w:r>
      <w:r w:rsidDel="00000000" w:rsidR="00000000" w:rsidRPr="00000000">
        <w:rPr>
          <w:rtl w:val="0"/>
        </w:rPr>
      </w:r>
    </w:p>
    <w:p w:rsidR="00000000" w:rsidDel="00000000" w:rsidP="00000000" w:rsidRDefault="00000000" w:rsidRPr="00000000" w14:paraId="00001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115. Счет 412 “Долгосрочные кредиты банков для работников” предназначен для обобщения информации о задолженности и движении долгосрочных (на срок более одного года) кредитов банков, полученных организацией для выдачи работникам.</w:t>
      </w:r>
    </w:p>
    <w:p w:rsidR="00000000" w:rsidDel="00000000" w:rsidP="00000000" w:rsidRDefault="00000000" w:rsidRPr="00000000" w14:paraId="00001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кредитов, полученных организацией, по дебету - сумма их погашения. Сальдо этого счета кредитовое и представляет собой задолженность организации по долгосрочным кредитам банков для работников на конец отчетного периода.</w:t>
      </w:r>
    </w:p>
    <w:p w:rsidR="00000000" w:rsidDel="00000000" w:rsidP="00000000" w:rsidRDefault="00000000" w:rsidRPr="00000000" w14:paraId="00001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кредитов банков для работников ведется по видам кредитов и по банкам, предоставившим их.</w:t>
      </w:r>
    </w:p>
    <w:p w:rsidR="00000000" w:rsidDel="00000000" w:rsidP="00000000" w:rsidRDefault="00000000" w:rsidRPr="00000000" w14:paraId="00001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412 “Долгосрочные кредиты банков для работников”</w:t>
      </w:r>
      <w:r w:rsidDel="00000000" w:rsidR="00000000" w:rsidRPr="00000000">
        <w:rPr>
          <w:rtl w:val="0"/>
        </w:rPr>
      </w:r>
    </w:p>
    <w:p w:rsidR="00000000" w:rsidDel="00000000" w:rsidP="00000000" w:rsidRDefault="00000000" w:rsidRPr="00000000" w14:paraId="00001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08" w:hRule="atLeast"/>
          <w:tblHeader w:val="0"/>
        </w:trPr>
        <w:tc>
          <w:tcPr>
            <w:vAlign w:val="top"/>
          </w:tcPr>
          <w:p w:rsidR="00000000" w:rsidDel="00000000" w:rsidP="00000000" w:rsidRDefault="00000000" w:rsidRPr="00000000" w14:paraId="00001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организацией кредитов банков для выдачи работникам:</w:t>
            </w:r>
          </w:p>
        </w:tc>
        <w:tc>
          <w:tcPr>
            <w:vAlign w:val="top"/>
          </w:tcPr>
          <w:p w:rsidR="00000000" w:rsidDel="00000000" w:rsidP="00000000" w:rsidRDefault="00000000" w:rsidRPr="00000000" w14:paraId="00001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расчетный счет</w:t>
            </w:r>
          </w:p>
        </w:tc>
        <w:tc>
          <w:tcPr>
            <w:vAlign w:val="top"/>
          </w:tcPr>
          <w:p w:rsidR="00000000" w:rsidDel="00000000" w:rsidP="00000000" w:rsidRDefault="00000000" w:rsidRPr="00000000" w14:paraId="00001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208" w:hRule="atLeast"/>
          <w:tblHeader w:val="0"/>
        </w:trPr>
        <w:tc>
          <w:tcPr>
            <w:vAlign w:val="top"/>
          </w:tcPr>
          <w:p w:rsidR="00000000" w:rsidDel="00000000" w:rsidP="00000000" w:rsidRDefault="00000000" w:rsidRPr="00000000" w14:paraId="00001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оплаченных банком расчетных документов торговых организаций за товары, проданные в кредит работникам организации</w:t>
            </w:r>
          </w:p>
        </w:tc>
        <w:tc>
          <w:tcPr>
            <w:vAlign w:val="top"/>
          </w:tcPr>
          <w:p w:rsidR="00000000" w:rsidDel="00000000" w:rsidP="00000000" w:rsidRDefault="00000000" w:rsidRPr="00000000" w14:paraId="00001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w:t>
            </w:r>
          </w:p>
          <w:p w:rsidR="00000000" w:rsidDel="00000000" w:rsidP="00000000" w:rsidRDefault="00000000" w:rsidRPr="00000000" w14:paraId="00001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1565" w:hRule="atLeast"/>
          <w:tblHeader w:val="0"/>
        </w:trPr>
        <w:tc>
          <w:tcPr>
            <w:vAlign w:val="top"/>
          </w:tcPr>
          <w:p w:rsidR="00000000" w:rsidDel="00000000" w:rsidP="00000000" w:rsidRDefault="00000000" w:rsidRPr="00000000" w14:paraId="00001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займов, предоставленных работникам организации на жилищное строительство и в других случаях, предусмотренных законодательством Приднестровской Молдавской Республики, за счет кредитов банка</w:t>
            </w:r>
          </w:p>
        </w:tc>
        <w:tc>
          <w:tcPr>
            <w:vAlign w:val="top"/>
          </w:tcPr>
          <w:p w:rsidR="00000000" w:rsidDel="00000000" w:rsidP="00000000" w:rsidRDefault="00000000" w:rsidRPr="00000000" w14:paraId="00001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037" w:hRule="atLeast"/>
          <w:tblHeader w:val="0"/>
        </w:trPr>
        <w:tc>
          <w:tcPr>
            <w:vAlign w:val="top"/>
          </w:tcPr>
          <w:p w:rsidR="00000000" w:rsidDel="00000000" w:rsidP="00000000" w:rsidRDefault="00000000" w:rsidRPr="00000000" w14:paraId="00001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 кредитам и займам при отнесении на расходы периода </w:t>
            </w:r>
          </w:p>
        </w:tc>
        <w:tc>
          <w:tcPr>
            <w:vAlign w:val="top"/>
          </w:tcPr>
          <w:p w:rsidR="00000000" w:rsidDel="00000000" w:rsidP="00000000" w:rsidRDefault="00000000" w:rsidRPr="00000000" w14:paraId="00001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bl>
    <w:p w:rsidR="00000000" w:rsidDel="00000000" w:rsidP="00000000" w:rsidRDefault="00000000" w:rsidRPr="00000000" w14:paraId="00001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412 “Долгосрочные кредиты банков для работников” корреспондирует</w:t>
      </w:r>
      <w:r w:rsidDel="00000000" w:rsidR="00000000" w:rsidRPr="00000000">
        <w:rPr>
          <w:rtl w:val="0"/>
        </w:rPr>
      </w:r>
    </w:p>
    <w:p w:rsidR="00000000" w:rsidDel="00000000" w:rsidP="00000000" w:rsidRDefault="00000000" w:rsidRPr="00000000" w14:paraId="00001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90" w:hRule="atLeast"/>
          <w:tblHeader w:val="0"/>
        </w:trPr>
        <w:tc>
          <w:tcPr>
            <w:vAlign w:val="top"/>
          </w:tcPr>
          <w:p w:rsidR="00000000" w:rsidDel="00000000" w:rsidP="00000000" w:rsidRDefault="00000000" w:rsidRPr="00000000" w14:paraId="00001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кредитов банков для работников в краткосрочные кредиты</w:t>
            </w:r>
          </w:p>
        </w:tc>
        <w:tc>
          <w:tcPr>
            <w:vAlign w:val="top"/>
          </w:tcPr>
          <w:p w:rsidR="00000000" w:rsidDel="00000000" w:rsidP="00000000" w:rsidRDefault="00000000" w:rsidRPr="00000000" w14:paraId="00001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tc>
      </w:tr>
      <w:tr>
        <w:trPr>
          <w:cantSplit w:val="0"/>
          <w:trHeight w:val="675" w:hRule="atLeast"/>
          <w:tblHeader w:val="0"/>
        </w:trPr>
        <w:tc>
          <w:tcPr>
            <w:vAlign w:val="top"/>
          </w:tcPr>
          <w:p w:rsidR="00000000" w:rsidDel="00000000" w:rsidP="00000000" w:rsidRDefault="00000000" w:rsidRPr="00000000" w14:paraId="00001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кредитов банков, полученных организацией для выдачи работникам:</w:t>
            </w:r>
          </w:p>
        </w:tc>
        <w:tc>
          <w:tcPr>
            <w:vAlign w:val="top"/>
          </w:tcPr>
          <w:p w:rsidR="00000000" w:rsidDel="00000000" w:rsidP="00000000" w:rsidRDefault="00000000" w:rsidRPr="00000000" w14:paraId="00001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1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454" w:hRule="atLeast"/>
          <w:tblHeader w:val="0"/>
        </w:trPr>
        <w:tc>
          <w:tcPr>
            <w:vAlign w:val="top"/>
          </w:tcPr>
          <w:p w:rsidR="00000000" w:rsidDel="00000000" w:rsidP="00000000" w:rsidRDefault="00000000" w:rsidRPr="00000000" w14:paraId="00001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413 “Долгосрочные займы”</w:t>
      </w:r>
      <w:r w:rsidDel="00000000" w:rsidR="00000000" w:rsidRPr="00000000">
        <w:rPr>
          <w:rtl w:val="0"/>
        </w:rPr>
      </w:r>
    </w:p>
    <w:p w:rsidR="00000000" w:rsidDel="00000000" w:rsidP="00000000" w:rsidRDefault="00000000" w:rsidRPr="00000000" w14:paraId="00001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116. Счет 413 “Долгосрочные займы” предназначен для обобщения информации о наличии и движении долгосрочных займов, полученных на срок более одного года.</w:t>
      </w:r>
    </w:p>
    <w:p w:rsidR="00000000" w:rsidDel="00000000" w:rsidP="00000000" w:rsidRDefault="00000000" w:rsidRPr="00000000" w14:paraId="00001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полученных долгосрочных займов, по дебету - сумма их погашения. Сальдо этого счета кредитовое и представляет собой задолженность организации по долгосрочным займам на конец отчетного периода.</w:t>
      </w:r>
    </w:p>
    <w:p w:rsidR="00000000" w:rsidDel="00000000" w:rsidP="00000000" w:rsidRDefault="00000000" w:rsidRPr="00000000" w14:paraId="00001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413 “Долгосрочные займы” могут быть открыты следующие субсчета: 4131 “Долгосрочные займы от несвязанных сторон”, 4132 “Долгосрочные займы от связанных сторон”, 4133 “Долгосрочные займы путем эмиссии облигаций”, 4134 “Долгосрочные займы от персонала организации”, 4135 “Долгосрочные финансовые векселя выданные”, 4136 “Конвертируемая задолженность по долгосрочным займам”.</w:t>
      </w:r>
    </w:p>
    <w:p w:rsidR="00000000" w:rsidDel="00000000" w:rsidP="00000000" w:rsidRDefault="00000000" w:rsidRPr="00000000" w14:paraId="00001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займов ведется по займодавцам - видам займов, срокам их погашения.</w:t>
      </w:r>
    </w:p>
    <w:p w:rsidR="00000000" w:rsidDel="00000000" w:rsidP="00000000" w:rsidRDefault="00000000" w:rsidRPr="00000000" w14:paraId="00001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413 “Долгосрочные займы”</w:t>
      </w:r>
      <w:r w:rsidDel="00000000" w:rsidR="00000000" w:rsidRPr="00000000">
        <w:rPr>
          <w:rtl w:val="0"/>
        </w:rPr>
      </w:r>
    </w:p>
    <w:p w:rsidR="00000000" w:rsidDel="00000000" w:rsidP="00000000" w:rsidRDefault="00000000" w:rsidRPr="00000000" w14:paraId="00001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долгосрочных займов:</w:t>
            </w:r>
          </w:p>
        </w:tc>
        <w:tc>
          <w:tcPr>
            <w:vAlign w:val="top"/>
          </w:tcPr>
          <w:p w:rsidR="00000000" w:rsidDel="00000000" w:rsidP="00000000" w:rsidRDefault="00000000" w:rsidRPr="00000000" w14:paraId="00001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15" w:hRule="atLeast"/>
          <w:tblHeader w:val="0"/>
        </w:trPr>
        <w:tc>
          <w:tcPr>
            <w:vAlign w:val="top"/>
          </w:tcPr>
          <w:p w:rsidR="00000000" w:rsidDel="00000000" w:rsidP="00000000" w:rsidRDefault="00000000" w:rsidRPr="00000000" w14:paraId="00001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2025" w:hRule="atLeast"/>
          <w:tblHeader w:val="0"/>
        </w:trPr>
        <w:tc>
          <w:tcPr>
            <w:vAlign w:val="top"/>
          </w:tcPr>
          <w:p w:rsidR="00000000" w:rsidDel="00000000" w:rsidP="00000000" w:rsidRDefault="00000000" w:rsidRPr="00000000" w14:paraId="00001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обращенных на погашение обязательства</w:t>
            </w:r>
          </w:p>
          <w:p w:rsidR="00000000" w:rsidDel="00000000" w:rsidP="00000000" w:rsidRDefault="00000000" w:rsidRPr="00000000" w14:paraId="00001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“Прочие долгосрочные финансовые обязательства”</w:t>
            </w:r>
          </w:p>
          <w:p w:rsidR="00000000" w:rsidDel="00000000" w:rsidP="00000000" w:rsidRDefault="00000000" w:rsidRPr="00000000" w14:paraId="00001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25" w:hRule="atLeast"/>
          <w:tblHeader w:val="0"/>
        </w:trPr>
        <w:tc>
          <w:tcPr>
            <w:vAlign w:val="top"/>
          </w:tcPr>
          <w:p w:rsidR="00000000" w:rsidDel="00000000" w:rsidP="00000000" w:rsidRDefault="00000000" w:rsidRPr="00000000" w14:paraId="00001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от персонала организации в счет оплаты труда</w:t>
            </w:r>
          </w:p>
        </w:tc>
        <w:tc>
          <w:tcPr>
            <w:vAlign w:val="top"/>
          </w:tcPr>
          <w:p w:rsidR="00000000" w:rsidDel="00000000" w:rsidP="00000000" w:rsidRDefault="00000000" w:rsidRPr="00000000" w14:paraId="00001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495" w:hRule="atLeast"/>
          <w:tblHeader w:val="0"/>
        </w:trPr>
        <w:tc>
          <w:tcPr>
            <w:vAlign w:val="top"/>
          </w:tcPr>
          <w:p w:rsidR="00000000" w:rsidDel="00000000" w:rsidP="00000000" w:rsidRDefault="00000000" w:rsidRPr="00000000" w14:paraId="00001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 займам при:</w:t>
            </w:r>
          </w:p>
        </w:tc>
        <w:tc>
          <w:tcPr>
            <w:vAlign w:val="top"/>
          </w:tcPr>
          <w:p w:rsidR="00000000" w:rsidDel="00000000" w:rsidP="00000000" w:rsidRDefault="00000000" w:rsidRPr="00000000" w14:paraId="00001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1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отнесении на расходы периода</w:t>
            </w:r>
          </w:p>
        </w:tc>
        <w:tc>
          <w:tcPr>
            <w:vAlign w:val="top"/>
          </w:tcPr>
          <w:p w:rsidR="00000000" w:rsidDel="00000000" w:rsidP="00000000" w:rsidRDefault="00000000" w:rsidRPr="00000000" w14:paraId="00001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352" w:hRule="atLeast"/>
          <w:tblHeader w:val="0"/>
        </w:trPr>
        <w:tc>
          <w:tcPr>
            <w:vAlign w:val="top"/>
          </w:tcPr>
          <w:p w:rsidR="00000000" w:rsidDel="00000000" w:rsidP="00000000" w:rsidRDefault="00000000" w:rsidRPr="00000000" w14:paraId="00001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 капитализации</w:t>
            </w:r>
          </w:p>
          <w:p w:rsidR="00000000" w:rsidDel="00000000" w:rsidP="00000000" w:rsidRDefault="00000000" w:rsidRPr="00000000" w14:paraId="00001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590" w:hRule="atLeast"/>
          <w:tblHeader w:val="0"/>
        </w:trPr>
        <w:tc>
          <w:tcPr>
            <w:vAlign w:val="top"/>
          </w:tcPr>
          <w:p w:rsidR="00000000" w:rsidDel="00000000" w:rsidP="00000000" w:rsidRDefault="00000000" w:rsidRPr="00000000" w14:paraId="00001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средств, привлеченных организацией при реализации долгосрочных ценных бумаг (облигаций, акций трудового коллектива, поступления по которым не были зачислены в уставной капитал организации):</w:t>
            </w:r>
          </w:p>
        </w:tc>
        <w:tc>
          <w:tcPr>
            <w:vAlign w:val="top"/>
          </w:tcPr>
          <w:p w:rsidR="00000000" w:rsidDel="00000000" w:rsidP="00000000" w:rsidRDefault="00000000" w:rsidRPr="00000000" w14:paraId="00001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0" w:hRule="atLeast"/>
          <w:tblHeader w:val="0"/>
        </w:trPr>
        <w:tc>
          <w:tcPr>
            <w:vAlign w:val="top"/>
          </w:tcPr>
          <w:p w:rsidR="00000000" w:rsidDel="00000000" w:rsidP="00000000" w:rsidRDefault="00000000" w:rsidRPr="00000000" w14:paraId="00001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поступивших в кассу или на расчетный счет</w:t>
            </w:r>
          </w:p>
          <w:p w:rsidR="00000000" w:rsidDel="00000000" w:rsidP="00000000" w:rsidRDefault="00000000" w:rsidRPr="00000000" w14:paraId="00001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37" w:hRule="atLeast"/>
          <w:tblHeader w:val="0"/>
        </w:trPr>
        <w:tc>
          <w:tcPr>
            <w:vAlign w:val="top"/>
          </w:tcPr>
          <w:p w:rsidR="00000000" w:rsidDel="00000000" w:rsidP="00000000" w:rsidRDefault="00000000" w:rsidRPr="00000000" w14:paraId="00001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путем удержания в согласованных размерах из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работников:</w:t>
            </w:r>
          </w:p>
        </w:tc>
        <w:tc>
          <w:tcPr>
            <w:vAlign w:val="top"/>
          </w:tcPr>
          <w:p w:rsidR="00000000" w:rsidDel="00000000" w:rsidP="00000000" w:rsidRDefault="00000000" w:rsidRPr="00000000" w14:paraId="00001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1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текущего месяца</w:t>
            </w:r>
          </w:p>
        </w:tc>
        <w:tc>
          <w:tcPr>
            <w:vAlign w:val="top"/>
          </w:tcPr>
          <w:p w:rsidR="00000000" w:rsidDel="00000000" w:rsidP="00000000" w:rsidRDefault="00000000" w:rsidRPr="00000000" w14:paraId="00001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576" w:hRule="atLeast"/>
          <w:tblHeader w:val="0"/>
        </w:trPr>
        <w:tc>
          <w:tcPr>
            <w:vAlign w:val="top"/>
          </w:tcPr>
          <w:p w:rsidR="00000000" w:rsidDel="00000000" w:rsidP="00000000" w:rsidRDefault="00000000" w:rsidRPr="00000000" w14:paraId="00001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последующих месяцев</w:t>
            </w:r>
          </w:p>
        </w:tc>
        <w:tc>
          <w:tcPr>
            <w:vAlign w:val="top"/>
          </w:tcPr>
          <w:p w:rsidR="00000000" w:rsidDel="00000000" w:rsidP="00000000" w:rsidRDefault="00000000" w:rsidRPr="00000000" w14:paraId="00001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bl>
    <w:p w:rsidR="00000000" w:rsidDel="00000000" w:rsidP="00000000" w:rsidRDefault="00000000" w:rsidRPr="00000000" w14:paraId="00001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413 "Долгосрочные займы" корреспондирует</w:t>
      </w:r>
      <w:r w:rsidDel="00000000" w:rsidR="00000000" w:rsidRPr="00000000">
        <w:rPr>
          <w:rtl w:val="0"/>
        </w:rPr>
      </w:r>
    </w:p>
    <w:p w:rsidR="00000000" w:rsidDel="00000000" w:rsidP="00000000" w:rsidRDefault="00000000" w:rsidRPr="00000000" w14:paraId="00001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28" w:hRule="atLeast"/>
          <w:tblHeader w:val="0"/>
        </w:trPr>
        <w:tc>
          <w:tcPr>
            <w:tcBorders>
              <w:bottom w:color="000000" w:space="0" w:sz="4" w:val="single"/>
            </w:tcBorders>
            <w:vAlign w:val="top"/>
          </w:tcPr>
          <w:p w:rsidR="00000000" w:rsidDel="00000000" w:rsidP="00000000" w:rsidRDefault="00000000" w:rsidRPr="00000000" w14:paraId="00001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полученных займов путем перечисления денежных средств и выкуп выданных векселей</w:t>
            </w:r>
          </w:p>
        </w:tc>
        <w:tc>
          <w:tcPr>
            <w:vAlign w:val="top"/>
          </w:tcPr>
          <w:p w:rsidR="00000000" w:rsidDel="00000000" w:rsidP="00000000" w:rsidRDefault="00000000" w:rsidRPr="00000000" w14:paraId="00001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87" w:hRule="atLeast"/>
          <w:tblHeader w:val="0"/>
        </w:trPr>
        <w:tc>
          <w:tcPr>
            <w:vAlign w:val="top"/>
          </w:tcPr>
          <w:p w:rsidR="00000000" w:rsidDel="00000000" w:rsidP="00000000" w:rsidRDefault="00000000" w:rsidRPr="00000000" w14:paraId="00001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Выкуп ранее размещенных организацией облигаций с расчетного счета</w:t>
            </w:r>
          </w:p>
        </w:tc>
        <w:tc>
          <w:tcPr>
            <w:vAlign w:val="top"/>
          </w:tcPr>
          <w:p w:rsidR="00000000" w:rsidDel="00000000" w:rsidP="00000000" w:rsidRDefault="00000000" w:rsidRPr="00000000" w14:paraId="00001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549" w:hRule="atLeast"/>
          <w:tblHeader w:val="0"/>
        </w:trPr>
        <w:tc>
          <w:tcPr>
            <w:vAlign w:val="top"/>
          </w:tcPr>
          <w:p w:rsidR="00000000" w:rsidDel="00000000" w:rsidP="00000000" w:rsidRDefault="00000000" w:rsidRPr="00000000" w14:paraId="00001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займов в состав краткосрочных</w:t>
            </w:r>
          </w:p>
        </w:tc>
        <w:tc>
          <w:tcPr>
            <w:vAlign w:val="top"/>
          </w:tcPr>
          <w:p w:rsidR="00000000" w:rsidDel="00000000" w:rsidP="00000000" w:rsidRDefault="00000000" w:rsidRPr="00000000" w14:paraId="00001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bl>
    <w:p w:rsidR="00000000" w:rsidDel="00000000" w:rsidP="00000000" w:rsidRDefault="00000000" w:rsidRPr="00000000" w14:paraId="00001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414 “Прочие долгосрочные финансовые обязательства”</w:t>
      </w:r>
      <w:r w:rsidDel="00000000" w:rsidR="00000000" w:rsidRPr="00000000">
        <w:rPr>
          <w:rtl w:val="0"/>
        </w:rPr>
      </w:r>
    </w:p>
    <w:p w:rsidR="00000000" w:rsidDel="00000000" w:rsidP="00000000" w:rsidRDefault="00000000" w:rsidRPr="00000000" w14:paraId="00001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117. Счет 414 “Прочие долгосрочные финансовые обязательства” предназначен для обобщения информации о задолженностях займодавцам, поставщикам, подрядчикам и другим субъектам по платежам, не относящимся к остальным счетам группы 41 “Долгосрочные финансовые обязательства”.</w:t>
      </w:r>
    </w:p>
    <w:p w:rsidR="00000000" w:rsidDel="00000000" w:rsidP="00000000" w:rsidRDefault="00000000" w:rsidRPr="00000000" w14:paraId="00001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42 “ПРОЧИЕ ДОЛГОСРОЧНЫЕ НАЧИСЛЕННЫЕ ОБЯЗАТЕЛЬСТВА”</w:t>
      </w:r>
    </w:p>
    <w:p w:rsidR="00000000" w:rsidDel="00000000" w:rsidP="00000000" w:rsidRDefault="00000000" w:rsidRPr="00000000" w14:paraId="00001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 Счета этой группы предназначены для обобщения информации о долгосрочных начисленных обязательствах. Группа 42 “Прочие долгосрочные начисленные обязательства” включает следующие синтетические счета: 421 “Долгосрочные арендные обязательства”, 422 “Долгосрочные доходы будущих периодов”, 423 “Целевые финансирования и поступления”, 424 “Долгосрочные авансы полученные” и 425 “Прочие долгосрочные начисленные обязательства”. Сальдо счетов этой группы отражаются в подразделе “Прочие долгосрочные начисленные обязательства” Балансового отчета о финансовом положении организации.</w:t>
      </w:r>
    </w:p>
    <w:p w:rsidR="00000000" w:rsidDel="00000000" w:rsidP="00000000" w:rsidRDefault="00000000" w:rsidRPr="00000000" w14:paraId="00001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421 “Долгосрочные арендные обязательства”</w:t>
      </w:r>
      <w:r w:rsidDel="00000000" w:rsidR="00000000" w:rsidRPr="00000000">
        <w:rPr>
          <w:rtl w:val="0"/>
        </w:rPr>
      </w:r>
    </w:p>
    <w:p w:rsidR="00000000" w:rsidDel="00000000" w:rsidP="00000000" w:rsidRDefault="00000000" w:rsidRPr="00000000" w14:paraId="00001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119. Счет 421 “Долгосрочные арендные обязательства” предназначен для обобщения информации о состоянии расчетов с арендодателями за полученные на условиях долгосрочной аренды активы. </w:t>
      </w:r>
    </w:p>
    <w:p w:rsidR="00000000" w:rsidDel="00000000" w:rsidP="00000000" w:rsidRDefault="00000000" w:rsidRPr="00000000" w14:paraId="00001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задолженность арендатора перед арендодателем за активы, поступившие в организацию на условиях долгосрочной аренды, в оценке, согласованной между ними, по дебету - оплата причитающихся арендодателю платежей и возвращение объектов при досрочном прекращении (расторжении) договора аренды. Сальдо этого счета кредитовое и представляет собой сумму задолженности организации по долгосрочной аренде на конец отчетного периода.</w:t>
      </w:r>
    </w:p>
    <w:p w:rsidR="00000000" w:rsidDel="00000000" w:rsidP="00000000" w:rsidRDefault="00000000" w:rsidRPr="00000000" w14:paraId="00001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арендных обязательств ведется по каждому арендодателю.</w:t>
      </w:r>
    </w:p>
    <w:p w:rsidR="00000000" w:rsidDel="00000000" w:rsidP="00000000" w:rsidRDefault="00000000" w:rsidRPr="00000000" w14:paraId="00001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421 “Долгосрочные арендные обязательства”</w:t>
      </w:r>
      <w:r w:rsidDel="00000000" w:rsidR="00000000" w:rsidRPr="00000000">
        <w:rPr>
          <w:rtl w:val="0"/>
        </w:rPr>
      </w:r>
    </w:p>
    <w:p w:rsidR="00000000" w:rsidDel="00000000" w:rsidP="00000000" w:rsidRDefault="00000000" w:rsidRPr="00000000" w14:paraId="00001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активов, принятых в долгосрочную аренду:</w:t>
            </w:r>
          </w:p>
        </w:tc>
        <w:tc>
          <w:tcPr>
            <w:vAlign w:val="top"/>
          </w:tcPr>
          <w:p w:rsidR="00000000" w:rsidDel="00000000" w:rsidP="00000000" w:rsidRDefault="00000000" w:rsidRPr="00000000" w14:paraId="00001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нематериальных активов</w:t>
            </w:r>
          </w:p>
        </w:tc>
        <w:tc>
          <w:tcPr>
            <w:vAlign w:val="top"/>
          </w:tcPr>
          <w:p w:rsidR="00000000" w:rsidDel="00000000" w:rsidP="00000000" w:rsidRDefault="00000000" w:rsidRPr="00000000" w14:paraId="00001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tc>
      </w:tr>
      <w:tr>
        <w:trPr>
          <w:cantSplit w:val="0"/>
          <w:tblHeader w:val="0"/>
        </w:trPr>
        <w:tc>
          <w:tcPr>
            <w:vAlign w:val="top"/>
          </w:tcPr>
          <w:p w:rsidR="00000000" w:rsidDel="00000000" w:rsidP="00000000" w:rsidRDefault="00000000" w:rsidRPr="00000000" w14:paraId="00001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основных средств</w:t>
            </w:r>
          </w:p>
        </w:tc>
        <w:tc>
          <w:tcPr>
            <w:vAlign w:val="top"/>
          </w:tcPr>
          <w:p w:rsidR="00000000" w:rsidDel="00000000" w:rsidP="00000000" w:rsidRDefault="00000000" w:rsidRPr="00000000" w14:paraId="00001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blHeader w:val="0"/>
        </w:trPr>
        <w:tc>
          <w:tcPr>
            <w:vAlign w:val="top"/>
          </w:tcPr>
          <w:p w:rsidR="00000000" w:rsidDel="00000000" w:rsidP="00000000" w:rsidRDefault="00000000" w:rsidRPr="00000000" w14:paraId="00001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выплате процентов за долгосрочные арендованные активы, относящиеся к:</w:t>
            </w:r>
          </w:p>
        </w:tc>
        <w:tc>
          <w:tcPr>
            <w:vAlign w:val="top"/>
          </w:tcPr>
          <w:p w:rsidR="00000000" w:rsidDel="00000000" w:rsidP="00000000" w:rsidRDefault="00000000" w:rsidRPr="00000000" w14:paraId="00001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1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текущему периоду</w:t>
            </w:r>
          </w:p>
        </w:tc>
        <w:tc>
          <w:tcPr>
            <w:vAlign w:val="top"/>
          </w:tcPr>
          <w:p w:rsidR="00000000" w:rsidDel="00000000" w:rsidP="00000000" w:rsidRDefault="00000000" w:rsidRPr="00000000" w14:paraId="00001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1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421 “Долгосрочные арендные обязательства”</w:t>
      </w:r>
      <w:r w:rsidDel="00000000" w:rsidR="00000000" w:rsidRPr="00000000">
        <w:rPr>
          <w:rtl w:val="0"/>
        </w:rPr>
      </w:r>
    </w:p>
    <w:p w:rsidR="00000000" w:rsidDel="00000000" w:rsidP="00000000" w:rsidRDefault="00000000" w:rsidRPr="00000000" w14:paraId="00001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за долгосрочную аренду активов:</w:t>
            </w:r>
          </w:p>
        </w:tc>
        <w:tc>
          <w:tcPr>
            <w:vAlign w:val="top"/>
          </w:tcPr>
          <w:p w:rsidR="00000000" w:rsidDel="00000000" w:rsidP="00000000" w:rsidRDefault="00000000" w:rsidRPr="00000000" w14:paraId="00001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9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blHeader w:val="0"/>
        </w:trPr>
        <w:tc>
          <w:tcPr>
            <w:vAlign w:val="top"/>
          </w:tcPr>
          <w:p w:rsidR="00000000" w:rsidDel="00000000" w:rsidP="00000000" w:rsidRDefault="00000000" w:rsidRPr="00000000" w14:paraId="00001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blHeader w:val="0"/>
        </w:trPr>
        <w:tc>
          <w:tcPr>
            <w:vAlign w:val="top"/>
          </w:tcPr>
          <w:p w:rsidR="00000000" w:rsidDel="00000000" w:rsidP="00000000" w:rsidRDefault="00000000" w:rsidRPr="00000000" w14:paraId="000019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арендодателю арендованных активов до окончания срока договора аренды:</w:t>
            </w:r>
          </w:p>
        </w:tc>
        <w:tc>
          <w:tcPr>
            <w:vAlign w:val="top"/>
          </w:tcPr>
          <w:p w:rsidR="00000000" w:rsidDel="00000000" w:rsidP="00000000" w:rsidRDefault="00000000" w:rsidRPr="00000000" w14:paraId="00001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нематериальных активов</w:t>
            </w:r>
          </w:p>
        </w:tc>
        <w:tc>
          <w:tcPr>
            <w:vAlign w:val="top"/>
          </w:tcPr>
          <w:p w:rsidR="00000000" w:rsidDel="00000000" w:rsidP="00000000" w:rsidRDefault="00000000" w:rsidRPr="00000000" w14:paraId="000019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tc>
      </w:tr>
      <w:tr>
        <w:trPr>
          <w:cantSplit w:val="0"/>
          <w:tblHeader w:val="0"/>
        </w:trPr>
        <w:tc>
          <w:tcPr>
            <w:vAlign w:val="top"/>
          </w:tcPr>
          <w:p w:rsidR="00000000" w:rsidDel="00000000" w:rsidP="00000000" w:rsidRDefault="00000000" w:rsidRPr="00000000" w14:paraId="00001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основных средств</w:t>
            </w:r>
          </w:p>
        </w:tc>
        <w:tc>
          <w:tcPr>
            <w:vAlign w:val="top"/>
          </w:tcPr>
          <w:p w:rsidR="00000000" w:rsidDel="00000000" w:rsidP="00000000" w:rsidRDefault="00000000" w:rsidRPr="00000000" w14:paraId="000019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blHeader w:val="0"/>
        </w:trPr>
        <w:tc>
          <w:tcPr>
            <w:vAlign w:val="top"/>
          </w:tcPr>
          <w:p w:rsidR="00000000" w:rsidDel="00000000" w:rsidP="00000000" w:rsidRDefault="00000000" w:rsidRPr="00000000" w14:paraId="000019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доли долгосрочных обязательств в состав текущих</w:t>
            </w:r>
          </w:p>
        </w:tc>
        <w:tc>
          <w:tcPr>
            <w:vAlign w:val="top"/>
          </w:tcPr>
          <w:p w:rsidR="00000000" w:rsidDel="00000000" w:rsidP="00000000" w:rsidRDefault="00000000" w:rsidRPr="00000000" w14:paraId="000019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“Текущая доля долгосрочных обязательств”</w:t>
            </w:r>
          </w:p>
        </w:tc>
      </w:tr>
    </w:tbl>
    <w:p w:rsidR="00000000" w:rsidDel="00000000" w:rsidP="00000000" w:rsidRDefault="00000000" w:rsidRPr="00000000" w14:paraId="000019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422 “Долгосрочные доходы будущих периодов”</w:t>
      </w:r>
      <w:r w:rsidDel="00000000" w:rsidR="00000000" w:rsidRPr="00000000">
        <w:rPr>
          <w:rtl w:val="0"/>
        </w:rPr>
      </w:r>
    </w:p>
    <w:p w:rsidR="00000000" w:rsidDel="00000000" w:rsidP="00000000" w:rsidRDefault="00000000" w:rsidRPr="00000000" w14:paraId="000019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 Счет 422 “Долгосрочные доходы будущих периодов” предназначен для обобщения информации о долгосрочных доходах, полученных (начисленных) в отчетном периоде, но относящихся к будущим периодам.</w:t>
      </w:r>
    </w:p>
    <w:p w:rsidR="00000000" w:rsidDel="00000000" w:rsidP="00000000" w:rsidRDefault="00000000" w:rsidRPr="00000000" w14:paraId="000019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доходов, возникших в отчетном периоде, но относящихся к будущим отчетным периодам (на срок более одного года), по дебету - отнесение доходов будущих периодов к доходам отчетного периода. Сальдо этого счета кредитовое и представляет собой суммы долгосрочных доходов будущих периодов на конец отчетного периода.</w:t>
      </w:r>
    </w:p>
    <w:p w:rsidR="00000000" w:rsidDel="00000000" w:rsidP="00000000" w:rsidRDefault="00000000" w:rsidRPr="00000000" w14:paraId="000019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доходов будущих периодов ведется по их видам.</w:t>
      </w:r>
    </w:p>
    <w:p w:rsidR="00000000" w:rsidDel="00000000" w:rsidP="00000000" w:rsidRDefault="00000000" w:rsidRPr="00000000" w14:paraId="00001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422 “ Долгосрочные доходы будущих периодов ”</w:t>
      </w:r>
      <w:r w:rsidDel="00000000" w:rsidR="00000000" w:rsidRPr="00000000">
        <w:rPr>
          <w:rtl w:val="0"/>
        </w:rPr>
      </w:r>
    </w:p>
    <w:p w:rsidR="00000000" w:rsidDel="00000000" w:rsidP="00000000" w:rsidRDefault="00000000" w:rsidRPr="00000000" w14:paraId="00001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3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Ожидаемая к поступлению сумма правительственной субсидии </w:t>
            </w:r>
          </w:p>
        </w:tc>
        <w:tc>
          <w:tcPr>
            <w:vAlign w:val="top"/>
          </w:tcPr>
          <w:p w:rsidR="00000000" w:rsidDel="00000000" w:rsidP="00000000" w:rsidRDefault="00000000" w:rsidRPr="00000000" w14:paraId="00001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1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422 “ Долгосрочные доходы будущих периодов ”</w:t>
      </w:r>
      <w:r w:rsidDel="00000000" w:rsidR="00000000" w:rsidRPr="00000000">
        <w:rPr>
          <w:rtl w:val="0"/>
        </w:rPr>
      </w:r>
    </w:p>
    <w:p w:rsidR="00000000" w:rsidDel="00000000" w:rsidP="00000000" w:rsidRDefault="00000000" w:rsidRPr="00000000" w14:paraId="00001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9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3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93"/>
        <w:gridCol w:w="4777"/>
        <w:tblGridChange w:id="0">
          <w:tblGrid>
            <w:gridCol w:w="4793"/>
            <w:gridCol w:w="4777"/>
          </w:tblGrid>
        </w:tblGridChange>
      </w:tblGrid>
      <w:tr>
        <w:trPr>
          <w:cantSplit w:val="0"/>
          <w:tblHeader w:val="0"/>
        </w:trPr>
        <w:tc>
          <w:tcPr>
            <w:vAlign w:val="top"/>
          </w:tcPr>
          <w:p w:rsidR="00000000" w:rsidDel="00000000" w:rsidP="00000000" w:rsidRDefault="00000000" w:rsidRPr="00000000" w14:paraId="00001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Включение в состав доходов использованных субсидий                           </w:t>
            </w:r>
          </w:p>
        </w:tc>
        <w:tc>
          <w:tcPr>
            <w:vAlign w:val="top"/>
          </w:tcPr>
          <w:p w:rsidR="00000000" w:rsidDel="00000000" w:rsidP="00000000" w:rsidRDefault="00000000" w:rsidRPr="00000000" w14:paraId="00001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Возврат неиспользованных, ранее полученных субсидий:</w:t>
            </w:r>
          </w:p>
        </w:tc>
        <w:tc>
          <w:tcPr>
            <w:vAlign w:val="top"/>
          </w:tcPr>
          <w:p w:rsidR="00000000" w:rsidDel="00000000" w:rsidP="00000000" w:rsidRDefault="00000000" w:rsidRPr="00000000" w14:paraId="00001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229 «Прочая краткосрочная дебиторская задолженность»</w:t>
            </w:r>
          </w:p>
        </w:tc>
      </w:tr>
      <w:tr>
        <w:trPr>
          <w:cantSplit w:val="0"/>
          <w:tblHeader w:val="0"/>
        </w:trPr>
        <w:tc>
          <w:tcPr>
            <w:vAlign w:val="top"/>
          </w:tcPr>
          <w:p w:rsidR="00000000" w:rsidDel="00000000" w:rsidP="00000000" w:rsidRDefault="00000000" w:rsidRPr="00000000" w14:paraId="00001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При безвозмездном получении объекта основных средств ежемесячно отражается доход в размере начисленной амортизации </w:t>
            </w:r>
          </w:p>
        </w:tc>
        <w:tc>
          <w:tcPr>
            <w:vAlign w:val="top"/>
          </w:tcPr>
          <w:p w:rsidR="00000000" w:rsidDel="00000000" w:rsidP="00000000" w:rsidRDefault="00000000" w:rsidRPr="00000000" w14:paraId="00001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124 “Износ основных средств”</w:t>
            </w:r>
          </w:p>
          <w:p w:rsidR="00000000" w:rsidDel="00000000" w:rsidP="00000000" w:rsidRDefault="00000000" w:rsidRPr="00000000" w14:paraId="00001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9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423 “Целевые финансирования и поступления”</w:t>
      </w:r>
      <w:r w:rsidDel="00000000" w:rsidR="00000000" w:rsidRPr="00000000">
        <w:rPr>
          <w:rtl w:val="0"/>
        </w:rPr>
      </w:r>
    </w:p>
    <w:p w:rsidR="00000000" w:rsidDel="00000000" w:rsidP="00000000" w:rsidRDefault="00000000" w:rsidRPr="00000000" w14:paraId="00001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Счет 423 “Целевые финансирования и поступления” предназначен для обобщения информации о наличии и движении средств, полученных для осуществления мероприятий целевого назначения.</w:t>
      </w:r>
    </w:p>
    <w:p w:rsidR="00000000" w:rsidDel="00000000" w:rsidP="00000000" w:rsidRDefault="00000000" w:rsidRPr="00000000" w14:paraId="00001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средства целевого назначения, полученные в качестве источников финансирования различных мероприятий, по дебету - суммы, включенные в состав доходов или капитала в зависимости от направления использованных средств, а также возврат неиспользованных средств. Сальдо этого счета кредитовое и представляет собой остаток целевых поступлений, не использованных на конец отчетного периода.</w:t>
      </w:r>
    </w:p>
    <w:p w:rsidR="00000000" w:rsidDel="00000000" w:rsidP="00000000" w:rsidRDefault="00000000" w:rsidRPr="00000000" w14:paraId="00001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423 “Целевые финансирования и поступления” могут быть открыты следующие субсчета: 4231 “Целевое финансирование из бюджета”, 4232 “Целевые поступления средств от других организаций”, 4233 “Прочие целевые финансирования и поступления”.</w:t>
      </w:r>
    </w:p>
    <w:p w:rsidR="00000000" w:rsidDel="00000000" w:rsidP="00000000" w:rsidRDefault="00000000" w:rsidRPr="00000000" w14:paraId="00001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целевых финансирований и поступлений ведется по их источникам и направлениям использования.</w:t>
      </w:r>
    </w:p>
    <w:p w:rsidR="00000000" w:rsidDel="00000000" w:rsidP="00000000" w:rsidRDefault="00000000" w:rsidRPr="00000000" w14:paraId="00001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423 “Целевые финансирования и поступления”</w:t>
      </w:r>
      <w:r w:rsidDel="00000000" w:rsidR="00000000" w:rsidRPr="00000000">
        <w:rPr>
          <w:rtl w:val="0"/>
        </w:rPr>
      </w:r>
    </w:p>
    <w:p w:rsidR="00000000" w:rsidDel="00000000" w:rsidP="00000000" w:rsidRDefault="00000000" w:rsidRPr="00000000" w14:paraId="00001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средств целевого финансирования в виде:</w:t>
            </w:r>
          </w:p>
        </w:tc>
        <w:tc>
          <w:tcPr>
            <w:vAlign w:val="top"/>
          </w:tcPr>
          <w:p w:rsidR="00000000" w:rsidDel="00000000" w:rsidP="00000000" w:rsidRDefault="00000000" w:rsidRPr="00000000" w14:paraId="00001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денежных средств                     </w:t>
            </w:r>
          </w:p>
        </w:tc>
        <w:tc>
          <w:tcPr>
            <w:vAlign w:val="top"/>
          </w:tcPr>
          <w:p w:rsidR="00000000" w:rsidDel="00000000" w:rsidP="00000000" w:rsidRDefault="00000000" w:rsidRPr="00000000" w14:paraId="00001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blHeader w:val="0"/>
        </w:trPr>
        <w:tc>
          <w:tcPr>
            <w:vAlign w:val="top"/>
          </w:tcPr>
          <w:p w:rsidR="00000000" w:rsidDel="00000000" w:rsidP="00000000" w:rsidRDefault="00000000" w:rsidRPr="00000000" w14:paraId="000019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долгосрочных активов                 </w:t>
            </w:r>
          </w:p>
        </w:tc>
        <w:tc>
          <w:tcPr>
            <w:vAlign w:val="top"/>
          </w:tcPr>
          <w:p w:rsidR="00000000" w:rsidDel="00000000" w:rsidP="00000000" w:rsidRDefault="00000000" w:rsidRPr="00000000" w14:paraId="00001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blHeader w:val="0"/>
        </w:trPr>
        <w:tc>
          <w:tcPr>
            <w:vAlign w:val="top"/>
          </w:tcPr>
          <w:p w:rsidR="00000000" w:rsidDel="00000000" w:rsidP="00000000" w:rsidRDefault="00000000" w:rsidRPr="00000000" w14:paraId="000019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материальных ценностей               </w:t>
            </w:r>
          </w:p>
        </w:tc>
        <w:tc>
          <w:tcPr>
            <w:vAlign w:val="top"/>
          </w:tcPr>
          <w:p w:rsidR="00000000" w:rsidDel="00000000" w:rsidP="00000000" w:rsidRDefault="00000000" w:rsidRPr="00000000" w14:paraId="00001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bl>
    <w:p w:rsidR="00000000" w:rsidDel="00000000" w:rsidP="00000000" w:rsidRDefault="00000000" w:rsidRPr="00000000" w14:paraId="00001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423 “Целевые финансирования и поступления”</w:t>
      </w:r>
      <w:r w:rsidDel="00000000" w:rsidR="00000000" w:rsidRPr="00000000">
        <w:rPr>
          <w:rtl w:val="0"/>
        </w:rPr>
      </w:r>
    </w:p>
    <w:p w:rsidR="00000000" w:rsidDel="00000000" w:rsidP="00000000" w:rsidRDefault="00000000" w:rsidRPr="00000000" w14:paraId="00001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Включение в состав доходов использованных</w:t>
            </w:r>
          </w:p>
          <w:p w:rsidR="00000000" w:rsidDel="00000000" w:rsidP="00000000" w:rsidRDefault="00000000" w:rsidRPr="00000000" w14:paraId="00001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средств целевого финансирования </w:t>
            </w:r>
          </w:p>
        </w:tc>
        <w:tc>
          <w:tcPr>
            <w:vAlign w:val="top"/>
          </w:tcPr>
          <w:p w:rsidR="00000000" w:rsidDel="00000000" w:rsidP="00000000" w:rsidRDefault="00000000" w:rsidRPr="00000000" w14:paraId="00001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целевых средств на нужды некоммерческих организаций</w:t>
            </w:r>
          </w:p>
        </w:tc>
        <w:tc>
          <w:tcPr>
            <w:vAlign w:val="top"/>
          </w:tcPr>
          <w:p w:rsidR="00000000" w:rsidDel="00000000" w:rsidP="00000000" w:rsidRDefault="00000000" w:rsidRPr="00000000" w14:paraId="00001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211 “Материалы”</w:t>
            </w:r>
          </w:p>
          <w:p w:rsidR="00000000" w:rsidDel="00000000" w:rsidP="00000000" w:rsidRDefault="00000000" w:rsidRPr="00000000" w14:paraId="000019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713 “Общие и административные расходы”</w:t>
            </w:r>
            <w:r w:rsidDel="00000000" w:rsidR="00000000" w:rsidRPr="00000000">
              <w:rPr>
                <w:rtl w:val="0"/>
              </w:rPr>
            </w:r>
          </w:p>
        </w:tc>
      </w:tr>
      <w:tr>
        <w:trPr>
          <w:cantSplit w:val="0"/>
          <w:tblHeader w:val="0"/>
        </w:trPr>
        <w:tc>
          <w:tcPr>
            <w:vAlign w:val="top"/>
          </w:tcPr>
          <w:p w:rsidR="00000000" w:rsidDel="00000000" w:rsidP="00000000" w:rsidRDefault="00000000" w:rsidRPr="00000000" w14:paraId="00001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неиспользованных, ранее полученных средств целевого финансирования и поступлений:</w:t>
            </w:r>
          </w:p>
        </w:tc>
        <w:tc>
          <w:tcPr>
            <w:vAlign w:val="top"/>
          </w:tcPr>
          <w:p w:rsidR="00000000" w:rsidDel="00000000" w:rsidP="00000000" w:rsidRDefault="00000000" w:rsidRPr="00000000" w14:paraId="00001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денежных средств                        </w:t>
            </w:r>
          </w:p>
        </w:tc>
        <w:tc>
          <w:tcPr>
            <w:vAlign w:val="top"/>
          </w:tcPr>
          <w:p w:rsidR="00000000" w:rsidDel="00000000" w:rsidP="00000000" w:rsidRDefault="00000000" w:rsidRPr="00000000" w14:paraId="00001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906" w:hRule="atLeast"/>
          <w:tblHeader w:val="0"/>
        </w:trPr>
        <w:tc>
          <w:tcPr>
            <w:vAlign w:val="top"/>
          </w:tcPr>
          <w:p w:rsidR="00000000" w:rsidDel="00000000" w:rsidP="00000000" w:rsidRDefault="00000000" w:rsidRPr="00000000" w14:paraId="00001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долгосрочных активов                    </w:t>
            </w:r>
          </w:p>
        </w:tc>
        <w:tc>
          <w:tcPr>
            <w:vAlign w:val="top"/>
          </w:tcPr>
          <w:p w:rsidR="00000000" w:rsidDel="00000000" w:rsidP="00000000" w:rsidRDefault="00000000" w:rsidRPr="00000000" w14:paraId="000019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9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blHeader w:val="0"/>
        </w:trPr>
        <w:tc>
          <w:tcPr>
            <w:vAlign w:val="top"/>
          </w:tcPr>
          <w:p w:rsidR="00000000" w:rsidDel="00000000" w:rsidP="00000000" w:rsidRDefault="00000000" w:rsidRPr="00000000" w14:paraId="000019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материальных ценностей                  </w:t>
            </w:r>
          </w:p>
        </w:tc>
        <w:tc>
          <w:tcPr>
            <w:vAlign w:val="top"/>
          </w:tcPr>
          <w:p w:rsidR="00000000" w:rsidDel="00000000" w:rsidP="00000000" w:rsidRDefault="00000000" w:rsidRPr="00000000" w14:paraId="00001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9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bl>
    <w:p w:rsidR="00000000" w:rsidDel="00000000" w:rsidP="00000000" w:rsidRDefault="00000000" w:rsidRPr="00000000" w14:paraId="00001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424 “Долгосрочные авансы полученные”</w:t>
      </w:r>
      <w:r w:rsidDel="00000000" w:rsidR="00000000" w:rsidRPr="00000000">
        <w:rPr>
          <w:rtl w:val="0"/>
        </w:rPr>
      </w:r>
    </w:p>
    <w:p w:rsidR="00000000" w:rsidDel="00000000" w:rsidP="00000000" w:rsidRDefault="00000000" w:rsidRPr="00000000" w14:paraId="00001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Счет 424 “Долгосрочные авансы полученные” предназначен для обобщения информации о полученных авансах в счет предстоящего выполнения работ и оказания услуг долгосрочного характера (строительство объектов, выполнение специальных заказов).</w:t>
      </w:r>
    </w:p>
    <w:p w:rsidR="00000000" w:rsidDel="00000000" w:rsidP="00000000" w:rsidRDefault="00000000" w:rsidRPr="00000000" w14:paraId="000019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полученных авансов и платежей при частичной готовности заказов, по дебету отражаются суммы платежей, зачтенных при предъявлении покупателям (заказчикам) счетов за поставленную продукцию, оказанные услуги по окончательному расчету организации. Сальдо этого счета кредитовое и представляет собой задолженность организации по полученным авансам на конец отчетного периода.</w:t>
      </w:r>
    </w:p>
    <w:p w:rsidR="00000000" w:rsidDel="00000000" w:rsidP="00000000" w:rsidRDefault="00000000" w:rsidRPr="00000000" w14:paraId="000019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424 “Долгосрочные авансы полученные” могут быть открыты следующие субсчета: 4241 “Долгосрочные авансы, полученные в стране”, 4242 “Долгосрочные авансы, полученные из-за рубежа”. </w:t>
      </w:r>
    </w:p>
    <w:p w:rsidR="00000000" w:rsidDel="00000000" w:rsidP="00000000" w:rsidRDefault="00000000" w:rsidRPr="00000000" w14:paraId="00001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авансов полученных ведется по каждому клиенту.</w:t>
      </w:r>
    </w:p>
    <w:p w:rsidR="00000000" w:rsidDel="00000000" w:rsidP="00000000" w:rsidRDefault="00000000" w:rsidRPr="00000000" w14:paraId="00001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424 “Долгосрочные авансы полученные”</w:t>
      </w:r>
      <w:r w:rsidDel="00000000" w:rsidR="00000000" w:rsidRPr="00000000">
        <w:rPr>
          <w:rtl w:val="0"/>
        </w:rPr>
      </w:r>
    </w:p>
    <w:p w:rsidR="00000000" w:rsidDel="00000000" w:rsidP="00000000" w:rsidRDefault="00000000" w:rsidRPr="00000000" w14:paraId="000019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9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долгосрочных авансов полученных</w:t>
            </w:r>
          </w:p>
        </w:tc>
        <w:tc>
          <w:tcPr>
            <w:vAlign w:val="top"/>
          </w:tcPr>
          <w:p w:rsidR="00000000" w:rsidDel="00000000" w:rsidP="00000000" w:rsidRDefault="00000000" w:rsidRPr="00000000" w14:paraId="000019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9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424 “Долгосрочные авансы полученные”</w:t>
      </w:r>
      <w:r w:rsidDel="00000000" w:rsidR="00000000" w:rsidRPr="00000000">
        <w:rPr>
          <w:rtl w:val="0"/>
        </w:rPr>
      </w:r>
    </w:p>
    <w:p w:rsidR="00000000" w:rsidDel="00000000" w:rsidP="00000000" w:rsidRDefault="00000000" w:rsidRPr="00000000" w14:paraId="000019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9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ранее полученных долгосрочных</w:t>
            </w:r>
          </w:p>
          <w:p w:rsidR="00000000" w:rsidDel="00000000" w:rsidP="00000000" w:rsidRDefault="00000000" w:rsidRPr="00000000" w14:paraId="00001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авансов в счет погашения дебиторской задолженности                            </w:t>
            </w:r>
          </w:p>
        </w:tc>
        <w:tc>
          <w:tcPr>
            <w:vAlign w:val="top"/>
          </w:tcPr>
          <w:p w:rsidR="00000000" w:rsidDel="00000000" w:rsidP="00000000" w:rsidRDefault="00000000" w:rsidRPr="00000000" w14:paraId="00001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w:t>
            </w:r>
          </w:p>
          <w:p w:rsidR="00000000" w:rsidDel="00000000" w:rsidP="00000000" w:rsidRDefault="00000000" w:rsidRPr="00000000" w14:paraId="000019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w:t>
            </w:r>
          </w:p>
          <w:p w:rsidR="00000000" w:rsidDel="00000000" w:rsidP="00000000" w:rsidRDefault="00000000" w:rsidRPr="00000000" w14:paraId="000019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w:t>
            </w:r>
          </w:p>
          <w:p w:rsidR="00000000" w:rsidDel="00000000" w:rsidP="00000000" w:rsidRDefault="00000000" w:rsidRPr="00000000" w14:paraId="000019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по торговым счетам”</w:t>
            </w:r>
          </w:p>
          <w:p w:rsidR="00000000" w:rsidDel="00000000" w:rsidP="00000000" w:rsidRDefault="00000000" w:rsidRPr="00000000" w14:paraId="00001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1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p w:rsidR="00000000" w:rsidDel="00000000" w:rsidP="00000000" w:rsidRDefault="00000000" w:rsidRPr="00000000" w14:paraId="00001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blHeader w:val="0"/>
        </w:trPr>
        <w:tc>
          <w:tcPr>
            <w:vAlign w:val="top"/>
          </w:tcPr>
          <w:p w:rsidR="00000000" w:rsidDel="00000000" w:rsidP="00000000" w:rsidRDefault="00000000" w:rsidRPr="00000000" w14:paraId="000019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ранее полученных долгосрочных авансов в краткосрочные                    </w:t>
            </w:r>
          </w:p>
        </w:tc>
        <w:tc>
          <w:tcPr>
            <w:vAlign w:val="top"/>
          </w:tcPr>
          <w:p w:rsidR="00000000" w:rsidDel="00000000" w:rsidP="00000000" w:rsidRDefault="00000000" w:rsidRPr="00000000" w14:paraId="000019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p w:rsidR="00000000" w:rsidDel="00000000" w:rsidP="00000000" w:rsidRDefault="00000000" w:rsidRPr="00000000" w14:paraId="00001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9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неиспользованных долгосрочных   авансов полученных                         </w:t>
            </w:r>
          </w:p>
        </w:tc>
        <w:tc>
          <w:tcPr>
            <w:vAlign w:val="top"/>
          </w:tcPr>
          <w:p w:rsidR="00000000" w:rsidDel="00000000" w:rsidP="00000000" w:rsidRDefault="00000000" w:rsidRPr="00000000" w14:paraId="000019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     </w:t>
            </w:r>
          </w:p>
          <w:p w:rsidR="00000000" w:rsidDel="00000000" w:rsidP="00000000" w:rsidRDefault="00000000" w:rsidRPr="00000000" w14:paraId="000019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9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9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425 “Прочие долгосрочные начисленные обязательства”</w:t>
      </w:r>
      <w:r w:rsidDel="00000000" w:rsidR="00000000" w:rsidRPr="00000000">
        <w:rPr>
          <w:rtl w:val="0"/>
        </w:rPr>
      </w:r>
    </w:p>
    <w:p w:rsidR="00000000" w:rsidDel="00000000" w:rsidP="00000000" w:rsidRDefault="00000000" w:rsidRPr="00000000" w14:paraId="00001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Счет 425 “Прочие долгосрочные начисленные обязательства” предназначен для обобщения информации о задолженности прочим кредиторам и другим субъектам по платежам, не относящимся к операциям, отраженным по остальным счетам группы 42 “Долгосрочные начисленные обязательства”.</w:t>
      </w:r>
    </w:p>
    <w:p w:rsidR="00000000" w:rsidDel="00000000" w:rsidP="00000000" w:rsidRDefault="00000000" w:rsidRPr="00000000" w14:paraId="00001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начисленные, полученные обязательства, по дебету - суммы, перечисленные в погашение начисленных обязательств. Сальдо этого счета кредитовое и представляет собой сумму прочих долгосрочных начисленных обязательств на конец отчетного периода.</w:t>
      </w:r>
    </w:p>
    <w:p w:rsidR="00000000" w:rsidDel="00000000" w:rsidP="00000000" w:rsidRDefault="00000000" w:rsidRPr="00000000" w14:paraId="00001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может быть открыт субсчет 4251 “ Долгосрочные обязательства, непосредственно связанные с внеоборотными активами, классифицированными как предназначенные для продажи”.</w:t>
      </w:r>
    </w:p>
    <w:p w:rsidR="00000000" w:rsidDel="00000000" w:rsidP="00000000" w:rsidRDefault="00000000" w:rsidRPr="00000000" w14:paraId="00001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прочих долгосрочных начисленных обязательств ведется по каждому их виду.</w:t>
      </w:r>
    </w:p>
    <w:p w:rsidR="00000000" w:rsidDel="00000000" w:rsidP="00000000" w:rsidRDefault="00000000" w:rsidRPr="00000000" w14:paraId="00001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43 «ДОЛГОСРОЧНЫЕ ОЦЕНОЧНЫЕ ОБЯЗАТЕЛЬСТВА (РЕЗЕРВЫ)»</w:t>
      </w:r>
    </w:p>
    <w:p w:rsidR="00000000" w:rsidDel="00000000" w:rsidP="00000000" w:rsidRDefault="00000000" w:rsidRPr="00000000" w14:paraId="00001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В группу 43 «Долгосрочные оценочные обязательства (резервы)» входт следующий синтетический счет: 431 «Долгосрочные оценочные обязательства». Сальдо счетов этой группы отражается в подразделе «Долгосрочные оценочные обязательства (резервы)» Балансового отчета о финансовом положении организации.</w:t>
      </w:r>
    </w:p>
    <w:p w:rsidR="00000000" w:rsidDel="00000000" w:rsidP="00000000" w:rsidRDefault="00000000" w:rsidRPr="00000000" w14:paraId="00001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431 «Долгосрочные оценочные обязательства»</w:t>
      </w:r>
    </w:p>
    <w:p w:rsidR="00000000" w:rsidDel="00000000" w:rsidP="00000000" w:rsidRDefault="00000000" w:rsidRPr="00000000" w14:paraId="00001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125.</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431 “Долгосрочные оценочные обязательства” является пассивным и предназначен для обобщения долгосрочных резервов по рискам, расходам и платежам, которые могут возникнуть в будущем. </w:t>
      </w:r>
    </w:p>
    <w:p w:rsidR="00000000" w:rsidDel="00000000" w:rsidP="00000000" w:rsidRDefault="00000000" w:rsidRPr="00000000" w14:paraId="00001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данном счете накапливаются суммы, отнесенные на затраты и (или) расходы отчетного периода до момента использования резервов и предназначенные для финансирования возможных рисков, затрат и расходов, вызванных предыдущими или текущими экономическими факторами или событиями. </w:t>
      </w:r>
    </w:p>
    <w:p w:rsidR="00000000" w:rsidDel="00000000" w:rsidP="00000000" w:rsidRDefault="00000000" w:rsidRPr="00000000" w14:paraId="00001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кредиту данного счета отражается создание резервов, а по дебету - их использование или уменьшение. Сальдо данного счета кредитовое и представляет собой величину резервов предстоящих расходов и платежей на конец отчетного периода. </w:t>
      </w:r>
    </w:p>
    <w:p w:rsidR="00000000" w:rsidDel="00000000" w:rsidP="00000000" w:rsidRDefault="00000000" w:rsidRPr="00000000" w14:paraId="00001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431 “Долгосрочные оценочные обязательства” в зависимости от экономического характера созданных резервов могут быть открыты следующие субсчета: 4311 “Резервы по гарантиям, предоставленным клиентам”, 4312 “Резервы по выплате отпускных работникам”, 4 “Прочие резервы”. </w:t>
      </w:r>
    </w:p>
    <w:p w:rsidR="00000000" w:rsidDel="00000000" w:rsidP="00000000" w:rsidRDefault="00000000" w:rsidRPr="00000000" w14:paraId="00001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резервов ведется по видам резервов. </w:t>
      </w:r>
    </w:p>
    <w:p w:rsidR="00000000" w:rsidDel="00000000" w:rsidP="00000000" w:rsidRDefault="00000000" w:rsidRPr="00000000" w14:paraId="00001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431 “Долгосрочные оценочные обязательства”</w:t>
      </w:r>
    </w:p>
    <w:p w:rsidR="00000000" w:rsidDel="00000000" w:rsidP="00000000" w:rsidRDefault="00000000" w:rsidRPr="00000000" w14:paraId="00001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p>
    <w:p w:rsidR="00000000" w:rsidDel="00000000" w:rsidP="00000000" w:rsidRDefault="00000000" w:rsidRPr="00000000" w14:paraId="00001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3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p>
        </w:tc>
        <w:tc>
          <w:tcPr>
            <w:vAlign w:val="top"/>
          </w:tcPr>
          <w:p w:rsidR="00000000" w:rsidDel="00000000" w:rsidP="00000000" w:rsidRDefault="00000000" w:rsidRPr="00000000" w14:paraId="00001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Дебет счетов</w:t>
            </w:r>
          </w:p>
        </w:tc>
      </w:tr>
      <w:tr>
        <w:trPr>
          <w:cantSplit w:val="0"/>
          <w:trHeight w:val="635" w:hRule="atLeast"/>
          <w:tblHeader w:val="0"/>
        </w:trPr>
        <w:tc>
          <w:tcPr>
            <w:vAlign w:val="top"/>
          </w:tcPr>
          <w:p w:rsidR="00000000" w:rsidDel="00000000" w:rsidP="00000000" w:rsidRDefault="00000000" w:rsidRPr="00000000" w14:paraId="00001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Создание резервов </w:t>
            </w:r>
          </w:p>
          <w:p w:rsidR="00000000" w:rsidDel="00000000" w:rsidP="00000000" w:rsidRDefault="00000000" w:rsidRPr="00000000" w14:paraId="00001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w:t>
            </w:r>
            <w:r w:rsidDel="00000000" w:rsidR="00000000" w:rsidRPr="00000000">
              <w:rPr>
                <w:rtl w:val="0"/>
              </w:rPr>
            </w:r>
          </w:p>
        </w:tc>
        <w:tc>
          <w:tcPr>
            <w:vAlign w:val="top"/>
          </w:tcPr>
          <w:p w:rsidR="00000000" w:rsidDel="00000000" w:rsidP="00000000" w:rsidRDefault="00000000" w:rsidRPr="00000000" w14:paraId="00001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73" w:hRule="atLeast"/>
          <w:tblHeader w:val="0"/>
        </w:trPr>
        <w:tc>
          <w:tcPr>
            <w:vAlign w:val="top"/>
          </w:tcPr>
          <w:p w:rsidR="00000000" w:rsidDel="00000000" w:rsidP="00000000" w:rsidRDefault="00000000" w:rsidRPr="00000000" w14:paraId="000019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оплату отпусков работникам организации     </w:t>
            </w:r>
          </w:p>
          <w:p w:rsidR="00000000" w:rsidDel="00000000" w:rsidP="00000000" w:rsidRDefault="00000000" w:rsidRPr="00000000" w14:paraId="00001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1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630" w:hRule="atLeast"/>
          <w:tblHeader w:val="0"/>
        </w:trPr>
        <w:tc>
          <w:tcPr>
            <w:vAlign w:val="top"/>
          </w:tcPr>
          <w:p w:rsidR="00000000" w:rsidDel="00000000" w:rsidP="00000000" w:rsidRDefault="00000000" w:rsidRPr="00000000" w14:paraId="00001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возврат и снижение цен проданных</w:t>
            </w:r>
          </w:p>
          <w:p w:rsidR="00000000" w:rsidDel="00000000" w:rsidP="00000000" w:rsidRDefault="00000000" w:rsidRPr="00000000" w14:paraId="00001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товаров и платежей на другие цели  </w:t>
            </w:r>
          </w:p>
        </w:tc>
        <w:tc>
          <w:tcPr>
            <w:vAlign w:val="top"/>
          </w:tcPr>
          <w:p w:rsidR="00000000" w:rsidDel="00000000" w:rsidP="00000000" w:rsidRDefault="00000000" w:rsidRPr="00000000" w14:paraId="00001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30" w:hRule="atLeast"/>
          <w:tblHeader w:val="0"/>
        </w:trPr>
        <w:tc>
          <w:tcPr>
            <w:vAlign w:val="top"/>
          </w:tcPr>
          <w:p w:rsidR="00000000" w:rsidDel="00000000" w:rsidP="00000000" w:rsidRDefault="00000000" w:rsidRPr="00000000" w14:paraId="00001A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оценочные резервы</w:t>
            </w:r>
          </w:p>
        </w:tc>
        <w:tc>
          <w:tcPr>
            <w:vAlign w:val="top"/>
          </w:tcPr>
          <w:p w:rsidR="00000000" w:rsidDel="00000000" w:rsidP="00000000" w:rsidRDefault="00000000" w:rsidRPr="00000000" w14:paraId="00001A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630" w:hRule="atLeast"/>
          <w:tblHeader w:val="0"/>
        </w:trPr>
        <w:tc>
          <w:tcPr>
            <w:vAlign w:val="top"/>
          </w:tcPr>
          <w:p w:rsidR="00000000" w:rsidDel="00000000" w:rsidP="00000000" w:rsidRDefault="00000000" w:rsidRPr="00000000" w14:paraId="00001A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Увеличение резервов</w:t>
            </w:r>
          </w:p>
        </w:tc>
        <w:tc>
          <w:tcPr>
            <w:vAlign w:val="top"/>
          </w:tcPr>
          <w:p w:rsidR="00000000" w:rsidDel="00000000" w:rsidP="00000000" w:rsidRDefault="00000000" w:rsidRPr="00000000" w14:paraId="00001A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1A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431 “Долгосрочные оценочные обязательства”</w:t>
      </w:r>
    </w:p>
    <w:p w:rsidR="00000000" w:rsidDel="00000000" w:rsidP="00000000" w:rsidRDefault="00000000" w:rsidRPr="00000000" w14:paraId="00001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70" w:hRule="atLeast"/>
          <w:tblHeader w:val="0"/>
        </w:trPr>
        <w:tc>
          <w:tcPr>
            <w:vAlign w:val="top"/>
          </w:tcPr>
          <w:p w:rsidR="00000000" w:rsidDel="00000000" w:rsidP="00000000" w:rsidRDefault="00000000" w:rsidRPr="00000000" w14:paraId="00001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1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фактических расходов за счет</w:t>
            </w:r>
          </w:p>
          <w:p w:rsidR="00000000" w:rsidDel="00000000" w:rsidP="00000000" w:rsidRDefault="00000000" w:rsidRPr="00000000" w14:paraId="00001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созданных резервов:</w:t>
            </w:r>
          </w:p>
        </w:tc>
        <w:tc>
          <w:tcPr>
            <w:vAlign w:val="top"/>
          </w:tcPr>
          <w:p w:rsidR="00000000" w:rsidDel="00000000" w:rsidP="00000000" w:rsidRDefault="00000000" w:rsidRPr="00000000" w14:paraId="00001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оплаты за время отпуска и вознаграждений </w:t>
            </w:r>
          </w:p>
          <w:p w:rsidR="00000000" w:rsidDel="00000000" w:rsidP="00000000" w:rsidRDefault="00000000" w:rsidRPr="00000000" w14:paraId="00001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выслугу лет </w:t>
            </w:r>
          </w:p>
        </w:tc>
        <w:tc>
          <w:tcPr>
            <w:vAlign w:val="top"/>
          </w:tcPr>
          <w:p w:rsidR="00000000" w:rsidDel="00000000" w:rsidP="00000000" w:rsidRDefault="00000000" w:rsidRPr="00000000" w14:paraId="00001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703" w:hRule="atLeast"/>
          <w:tblHeader w:val="0"/>
        </w:trPr>
        <w:tc>
          <w:tcPr>
            <w:vAlign w:val="top"/>
          </w:tcPr>
          <w:p w:rsidR="00000000" w:rsidDel="00000000" w:rsidP="00000000" w:rsidRDefault="00000000" w:rsidRPr="00000000" w14:paraId="00001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потерь от возврата и снижения цен проданных товаров                                    </w:t>
            </w:r>
          </w:p>
        </w:tc>
        <w:tc>
          <w:tcPr>
            <w:vAlign w:val="top"/>
          </w:tcPr>
          <w:p w:rsidR="00000000" w:rsidDel="00000000" w:rsidP="00000000" w:rsidRDefault="00000000" w:rsidRPr="00000000" w14:paraId="00001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tc>
      </w:tr>
      <w:tr>
        <w:trPr>
          <w:cantSplit w:val="0"/>
          <w:trHeight w:val="393" w:hRule="atLeast"/>
          <w:tblHeader w:val="0"/>
        </w:trPr>
        <w:tc>
          <w:tcPr>
            <w:vAlign w:val="top"/>
          </w:tcPr>
          <w:p w:rsidR="00000000" w:rsidDel="00000000" w:rsidP="00000000" w:rsidRDefault="00000000" w:rsidRPr="00000000" w14:paraId="00001A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Уменьшение и списание созданных резервов</w:t>
            </w:r>
          </w:p>
        </w:tc>
        <w:tc>
          <w:tcPr>
            <w:vAlign w:val="top"/>
          </w:tcPr>
          <w:p w:rsidR="00000000" w:rsidDel="00000000" w:rsidP="00000000" w:rsidRDefault="00000000" w:rsidRPr="00000000" w14:paraId="00001A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1A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5 “КРАТКОСРОЧНЫЕ ОБЯЗАТЕЛЬСТВА”</w:t>
      </w:r>
    </w:p>
    <w:p w:rsidR="00000000" w:rsidDel="00000000" w:rsidP="00000000" w:rsidRDefault="00000000" w:rsidRPr="00000000" w14:paraId="00001A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 Счета этого класса предназначены для обобщения информации обо всех видах расчетов организации сроком не более одного года с различными юридическими, физическими лицами и индивидуальными предпринимателями. Класс 5 “Краткосрочные обязательства” включает следующие группы счетов: 51 “Краткосрочные финансовые обязательства”, 52 “Краткосрочная торговая кредиторская задолженность”,  53 “Прочая краткосрочная кредиторская задолженность”, 54 “Текущее обязательство по налогу на прибыль”, 55 Краткосрочные оценочные обязательства (резервы) ”, 56 “Обязательства в составе групп выбытия,  классифицированных как предназначенные для продажи”.</w:t>
      </w:r>
    </w:p>
    <w:p w:rsidR="00000000" w:rsidDel="00000000" w:rsidP="00000000" w:rsidRDefault="00000000" w:rsidRPr="00000000" w14:paraId="00001A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51 “КРАТКОСРОЧНЫЕ ФИНАНСОВЫЕ ОБЯЗАТЕЛЬСТВА”</w:t>
      </w:r>
      <w:r w:rsidDel="00000000" w:rsidR="00000000" w:rsidRPr="00000000">
        <w:rPr>
          <w:rtl w:val="0"/>
        </w:rPr>
      </w:r>
    </w:p>
    <w:p w:rsidR="00000000" w:rsidDel="00000000" w:rsidP="00000000" w:rsidRDefault="00000000" w:rsidRPr="00000000" w14:paraId="00001A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127. Группа 51 “Краткосрочные финансовые обязательства” включает следующие синтетические счета: 511 “Краткосрочные кредиты банков”, 512 “Краткосрочные кредиты банков для работников”, 513 “Краткосрочные займы”, 514 “Текущая часть долгосрочных финансовых обязательств”, 515 “Текущие доходы будущих периодов” и 516 “Прочие краткосрочные финансовые обязательства”. Сальдо счетов этой группы на конец отчетного периода отражается в подразделе “Краткосрочные финансовые обязательства” Балансового отчета о финансовом положении организации.</w:t>
      </w:r>
    </w:p>
    <w:p w:rsidR="00000000" w:rsidDel="00000000" w:rsidP="00000000" w:rsidRDefault="00000000" w:rsidRPr="00000000" w14:paraId="00001A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511 “Краткосрочные кредиты банков”</w:t>
      </w:r>
      <w:r w:rsidDel="00000000" w:rsidR="00000000" w:rsidRPr="00000000">
        <w:rPr>
          <w:rtl w:val="0"/>
        </w:rPr>
      </w:r>
    </w:p>
    <w:p w:rsidR="00000000" w:rsidDel="00000000" w:rsidP="00000000" w:rsidRDefault="00000000" w:rsidRPr="00000000" w14:paraId="00001A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Счет 511 “Краткосрочные кредиты банков” предназначен для обобщения информации о состоянии расчетов по кредитам, срок возврата которых не более одного года.</w:t>
      </w:r>
    </w:p>
    <w:p w:rsidR="00000000" w:rsidDel="00000000" w:rsidP="00000000" w:rsidRDefault="00000000" w:rsidRPr="00000000" w14:paraId="00001A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полученных краткосрочных кредитов банков, а также переведенных из группы долгосрочных кредитов, по дебету - сумма погашения кредитов. Сальдо этого счета кредитовое и представляет собой обязательства организации по краткосрочным кредитам банков на конец отчетного периода.</w:t>
      </w:r>
    </w:p>
    <w:p w:rsidR="00000000" w:rsidDel="00000000" w:rsidP="00000000" w:rsidRDefault="00000000" w:rsidRPr="00000000" w14:paraId="00001A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511 “Краткосрочные кредиты банков” могут быть открыты следующие субсчета: 5111 “Краткосрочные кредиты банков в национальной валюте”, 5112 “Краткосрочные кредиты банков в иностранной валюте”, 5113 “Отсроченные краткосрочные кредиты банков в национальной валюте”, 5114 “Отсроченные краткосрочные кредиты банков в иностранной валюте”, 5115 “Просроченные краткосрочные кредиты банков в национальной валюте”, 5116 “Просроченные краткосрочные кредиты банков в иностранной валюте”.</w:t>
      </w:r>
    </w:p>
    <w:p w:rsidR="00000000" w:rsidDel="00000000" w:rsidP="00000000" w:rsidRDefault="00000000" w:rsidRPr="00000000" w14:paraId="00001A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кредитов банков ведется по их видам и банкам.</w:t>
      </w:r>
    </w:p>
    <w:p w:rsidR="00000000" w:rsidDel="00000000" w:rsidP="00000000" w:rsidRDefault="00000000" w:rsidRPr="00000000" w14:paraId="00001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511 “Краткосрочные кредиты банков” корреспондирует</w:t>
      </w:r>
      <w:r w:rsidDel="00000000" w:rsidR="00000000" w:rsidRPr="00000000">
        <w:rPr>
          <w:rtl w:val="0"/>
        </w:rPr>
      </w:r>
    </w:p>
    <w:p w:rsidR="00000000" w:rsidDel="00000000" w:rsidP="00000000" w:rsidRDefault="00000000" w:rsidRPr="00000000" w14:paraId="00001A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1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8"/>
        <w:tblW w:w="99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220"/>
        <w:tblGridChange w:id="0">
          <w:tblGrid>
            <w:gridCol w:w="4680"/>
            <w:gridCol w:w="5220"/>
          </w:tblGrid>
        </w:tblGridChange>
      </w:tblGrid>
      <w:tr>
        <w:trPr>
          <w:cantSplit w:val="0"/>
          <w:trHeight w:val="360" w:hRule="atLeast"/>
          <w:tblHeader w:val="0"/>
        </w:trPr>
        <w:tc>
          <w:tcPr>
            <w:vAlign w:val="top"/>
          </w:tcPr>
          <w:p w:rsidR="00000000" w:rsidDel="00000000" w:rsidP="00000000" w:rsidRDefault="00000000" w:rsidRPr="00000000" w14:paraId="00001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63" w:hRule="atLeast"/>
          <w:tblHeader w:val="0"/>
        </w:trPr>
        <w:tc>
          <w:tcPr>
            <w:vAlign w:val="top"/>
          </w:tcPr>
          <w:p w:rsidR="00000000" w:rsidDel="00000000" w:rsidP="00000000" w:rsidRDefault="00000000" w:rsidRPr="00000000" w14:paraId="00001A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краткосрочных кредитов</w:t>
            </w:r>
          </w:p>
          <w:p w:rsidR="00000000" w:rsidDel="00000000" w:rsidP="00000000" w:rsidRDefault="00000000" w:rsidRPr="00000000" w14:paraId="00001A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банков, полученных:</w:t>
            </w:r>
          </w:p>
        </w:tc>
        <w:tc>
          <w:tcPr>
            <w:vAlign w:val="top"/>
          </w:tcPr>
          <w:p w:rsidR="00000000" w:rsidDel="00000000" w:rsidP="00000000" w:rsidRDefault="00000000" w:rsidRPr="00000000" w14:paraId="00001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A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30" w:hRule="atLeast"/>
          <w:tblHeader w:val="0"/>
        </w:trPr>
        <w:tc>
          <w:tcPr>
            <w:vAlign w:val="top"/>
          </w:tcPr>
          <w:p w:rsidR="00000000" w:rsidDel="00000000" w:rsidP="00000000" w:rsidRDefault="00000000" w:rsidRPr="00000000" w14:paraId="00001A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A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315" w:hRule="atLeast"/>
          <w:tblHeader w:val="0"/>
        </w:trPr>
        <w:tc>
          <w:tcPr>
            <w:vAlign w:val="top"/>
          </w:tcPr>
          <w:p w:rsidR="00000000" w:rsidDel="00000000" w:rsidP="00000000" w:rsidRDefault="00000000" w:rsidRPr="00000000" w14:paraId="00001A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 специальные счета в банках</w:t>
            </w:r>
          </w:p>
        </w:tc>
        <w:tc>
          <w:tcPr>
            <w:vAlign w:val="top"/>
          </w:tcPr>
          <w:p w:rsidR="00000000" w:rsidDel="00000000" w:rsidP="00000000" w:rsidRDefault="00000000" w:rsidRPr="00000000" w14:paraId="00001A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1090" w:hRule="atLeast"/>
          <w:tblHeader w:val="0"/>
        </w:trPr>
        <w:tc>
          <w:tcPr>
            <w:vAlign w:val="top"/>
          </w:tcPr>
          <w:p w:rsidR="00000000" w:rsidDel="00000000" w:rsidP="00000000" w:rsidRDefault="00000000" w:rsidRPr="00000000" w14:paraId="00001A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и обращенных в погашение обязательств по торговым счетам</w:t>
            </w:r>
          </w:p>
          <w:p w:rsidR="00000000" w:rsidDel="00000000" w:rsidP="00000000" w:rsidRDefault="00000000" w:rsidRPr="00000000" w14:paraId="00001A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70" w:hRule="atLeast"/>
          <w:tblHeader w:val="0"/>
        </w:trPr>
        <w:tc>
          <w:tcPr>
            <w:vAlign w:val="top"/>
          </w:tcPr>
          <w:p w:rsidR="00000000" w:rsidDel="00000000" w:rsidP="00000000" w:rsidRDefault="00000000" w:rsidRPr="00000000" w14:paraId="00001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кредитов в краткосрочные                         </w:t>
            </w:r>
          </w:p>
        </w:tc>
        <w:tc>
          <w:tcPr>
            <w:vAlign w:val="top"/>
          </w:tcPr>
          <w:p w:rsidR="00000000" w:rsidDel="00000000" w:rsidP="00000000" w:rsidRDefault="00000000" w:rsidRPr="00000000" w14:paraId="00001A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 </w:t>
            </w:r>
          </w:p>
          <w:p w:rsidR="00000000" w:rsidDel="00000000" w:rsidP="00000000" w:rsidRDefault="00000000" w:rsidRPr="00000000" w14:paraId="00001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9" w:hRule="atLeast"/>
          <w:tblHeader w:val="0"/>
        </w:trPr>
        <w:tc>
          <w:tcPr>
            <w:vAlign w:val="top"/>
          </w:tcPr>
          <w:p w:rsidR="00000000" w:rsidDel="00000000" w:rsidP="00000000" w:rsidRDefault="00000000" w:rsidRPr="00000000" w14:paraId="00001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w:t>
            </w:r>
          </w:p>
          <w:p w:rsidR="00000000" w:rsidDel="00000000" w:rsidP="00000000" w:rsidRDefault="00000000" w:rsidRPr="00000000" w14:paraId="00001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кредитам при отнесении на расходы</w:t>
            </w:r>
          </w:p>
          <w:p w:rsidR="00000000" w:rsidDel="00000000" w:rsidP="00000000" w:rsidRDefault="00000000" w:rsidRPr="00000000" w14:paraId="00001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периода </w:t>
            </w:r>
          </w:p>
        </w:tc>
        <w:tc>
          <w:tcPr>
            <w:vAlign w:val="top"/>
          </w:tcPr>
          <w:p w:rsidR="00000000" w:rsidDel="00000000" w:rsidP="00000000" w:rsidRDefault="00000000" w:rsidRPr="00000000" w14:paraId="00001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A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511 “Краткосрочные кредиты банков”</w:t>
      </w:r>
      <w:r w:rsidDel="00000000" w:rsidR="00000000" w:rsidRPr="00000000">
        <w:rPr>
          <w:rtl w:val="0"/>
        </w:rPr>
      </w:r>
    </w:p>
    <w:p w:rsidR="00000000" w:rsidDel="00000000" w:rsidP="00000000" w:rsidRDefault="00000000" w:rsidRPr="00000000" w14:paraId="00001A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A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9"/>
        <w:tblW w:w="99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220"/>
        <w:tblGridChange w:id="0">
          <w:tblGrid>
            <w:gridCol w:w="4680"/>
            <w:gridCol w:w="5220"/>
          </w:tblGrid>
        </w:tblGridChange>
      </w:tblGrid>
      <w:tr>
        <w:trPr>
          <w:cantSplit w:val="0"/>
          <w:trHeight w:val="300" w:hRule="atLeast"/>
          <w:tblHeader w:val="0"/>
        </w:trPr>
        <w:tc>
          <w:tcPr>
            <w:vAlign w:val="top"/>
          </w:tcPr>
          <w:p w:rsidR="00000000" w:rsidDel="00000000" w:rsidP="00000000" w:rsidRDefault="00000000" w:rsidRPr="00000000" w14:paraId="00001A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99" w:hRule="atLeast"/>
          <w:tblHeader w:val="0"/>
        </w:trPr>
        <w:tc>
          <w:tcPr>
            <w:vAlign w:val="top"/>
          </w:tcPr>
          <w:p w:rsidR="00000000" w:rsidDel="00000000" w:rsidP="00000000" w:rsidRDefault="00000000" w:rsidRPr="00000000" w14:paraId="00001A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краткосрочных кредитов</w:t>
            </w:r>
          </w:p>
          <w:p w:rsidR="00000000" w:rsidDel="00000000" w:rsidP="00000000" w:rsidRDefault="00000000" w:rsidRPr="00000000" w14:paraId="00001A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банков:</w:t>
            </w:r>
          </w:p>
        </w:tc>
        <w:tc>
          <w:tcPr>
            <w:vAlign w:val="top"/>
          </w:tcPr>
          <w:p w:rsidR="00000000" w:rsidDel="00000000" w:rsidP="00000000" w:rsidRDefault="00000000" w:rsidRPr="00000000" w14:paraId="00001A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1" w:hRule="atLeast"/>
          <w:tblHeader w:val="0"/>
        </w:trPr>
        <w:tc>
          <w:tcPr>
            <w:vAlign w:val="top"/>
          </w:tcPr>
          <w:p w:rsidR="00000000" w:rsidDel="00000000" w:rsidP="00000000" w:rsidRDefault="00000000" w:rsidRPr="00000000" w14:paraId="00001A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45" w:hRule="atLeast"/>
          <w:tblHeader w:val="0"/>
        </w:trPr>
        <w:tc>
          <w:tcPr>
            <w:vAlign w:val="top"/>
          </w:tcPr>
          <w:p w:rsidR="00000000" w:rsidDel="00000000" w:rsidP="00000000" w:rsidRDefault="00000000" w:rsidRPr="00000000" w14:paraId="00001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345" w:hRule="atLeast"/>
          <w:tblHeader w:val="0"/>
        </w:trPr>
        <w:tc>
          <w:tcPr>
            <w:vAlign w:val="top"/>
          </w:tcPr>
          <w:p w:rsidR="00000000" w:rsidDel="00000000" w:rsidP="00000000" w:rsidRDefault="00000000" w:rsidRPr="00000000" w14:paraId="00001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 специальных счетов в банках</w:t>
            </w:r>
          </w:p>
        </w:tc>
        <w:tc>
          <w:tcPr>
            <w:vAlign w:val="top"/>
          </w:tcPr>
          <w:p w:rsidR="00000000" w:rsidDel="00000000" w:rsidP="00000000" w:rsidRDefault="00000000" w:rsidRPr="00000000" w14:paraId="00001A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532" w:hRule="atLeast"/>
          <w:tblHeader w:val="0"/>
        </w:trPr>
        <w:tc>
          <w:tcPr>
            <w:vAlign w:val="top"/>
          </w:tcPr>
          <w:p w:rsidR="00000000" w:rsidDel="00000000" w:rsidP="00000000" w:rsidRDefault="00000000" w:rsidRPr="00000000" w14:paraId="00001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за счет полученных средств от дебиторов </w:t>
            </w:r>
          </w:p>
        </w:tc>
        <w:tc>
          <w:tcPr>
            <w:vAlign w:val="top"/>
          </w:tcPr>
          <w:p w:rsidR="00000000" w:rsidDel="00000000" w:rsidP="00000000" w:rsidRDefault="00000000" w:rsidRPr="00000000" w14:paraId="00001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p w:rsidR="00000000" w:rsidDel="00000000" w:rsidP="00000000" w:rsidRDefault="00000000" w:rsidRPr="00000000" w14:paraId="00001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81" w:hRule="atLeast"/>
          <w:tblHeader w:val="0"/>
        </w:trPr>
        <w:tc>
          <w:tcPr>
            <w:vAlign w:val="top"/>
          </w:tcPr>
          <w:p w:rsidR="00000000" w:rsidDel="00000000" w:rsidP="00000000" w:rsidRDefault="00000000" w:rsidRPr="00000000" w14:paraId="00001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за счет полученных от дебиторов средств при дисконтировании векселей</w:t>
            </w:r>
          </w:p>
          <w:p w:rsidR="00000000" w:rsidDel="00000000" w:rsidP="00000000" w:rsidRDefault="00000000" w:rsidRPr="00000000" w14:paraId="00001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“Долгосрочная дебиторская задолженность”</w:t>
            </w:r>
          </w:p>
        </w:tc>
      </w:tr>
    </w:tbl>
    <w:p w:rsidR="00000000" w:rsidDel="00000000" w:rsidP="00000000" w:rsidRDefault="00000000" w:rsidRPr="00000000" w14:paraId="00001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512 “Краткосрочные кредиты банков для работников”</w:t>
      </w:r>
      <w:r w:rsidDel="00000000" w:rsidR="00000000" w:rsidRPr="00000000">
        <w:rPr>
          <w:rtl w:val="0"/>
        </w:rPr>
      </w:r>
    </w:p>
    <w:p w:rsidR="00000000" w:rsidDel="00000000" w:rsidP="00000000" w:rsidRDefault="00000000" w:rsidRPr="00000000" w14:paraId="00001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 Счет 512 “Краткосрочные кредиты банков для работников” предназначен для обобщения информации о состоянии расчетов по кредитам банков для работников, срок возврата которых не более одного года.</w:t>
      </w:r>
    </w:p>
    <w:p w:rsidR="00000000" w:rsidDel="00000000" w:rsidP="00000000" w:rsidRDefault="00000000" w:rsidRPr="00000000" w14:paraId="00001A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Краткосрочные кредиты банков для работников в иностранной валюте, отсроченные или не погашенные в срок, учитываются на отдельных субсчетах.</w:t>
      </w:r>
    </w:p>
    <w:p w:rsidR="00000000" w:rsidDel="00000000" w:rsidP="00000000" w:rsidRDefault="00000000" w:rsidRPr="00000000" w14:paraId="00001A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Счет пассивный, по кредиту отражаются суммы полученных краткосрочных кредитов банков для работников и переведенных из долгосрочных, по дебету их погашение (возврат). Сальдо этого счета кредитовое и представляет обязательства организации по краткосрочным кредитам банка для работников на конец отчетного периода.</w:t>
      </w:r>
    </w:p>
    <w:p w:rsidR="00000000" w:rsidDel="00000000" w:rsidP="00000000" w:rsidRDefault="00000000" w:rsidRPr="00000000" w14:paraId="00001A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кредитов банков для работников ведется по видам кредитов, по банкам, предоставившим кредиты, и срокам их погашения.</w:t>
      </w:r>
    </w:p>
    <w:p w:rsidR="00000000" w:rsidDel="00000000" w:rsidP="00000000" w:rsidRDefault="00000000" w:rsidRPr="00000000" w14:paraId="00001A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512 “Краткосрочные кредиты банков для работников”</w:t>
      </w:r>
      <w:r w:rsidDel="00000000" w:rsidR="00000000" w:rsidRPr="00000000">
        <w:rPr>
          <w:rtl w:val="0"/>
        </w:rPr>
      </w:r>
    </w:p>
    <w:p w:rsidR="00000000" w:rsidDel="00000000" w:rsidP="00000000" w:rsidRDefault="00000000" w:rsidRPr="00000000" w14:paraId="00001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40"/>
        <w:tblW w:w="99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40"/>
        <w:gridCol w:w="4860"/>
        <w:tblGridChange w:id="0">
          <w:tblGrid>
            <w:gridCol w:w="5040"/>
            <w:gridCol w:w="4860"/>
          </w:tblGrid>
        </w:tblGridChange>
      </w:tblGrid>
      <w:tr>
        <w:trPr>
          <w:cantSplit w:val="0"/>
          <w:trHeight w:val="360" w:hRule="atLeast"/>
          <w:tblHeader w:val="0"/>
        </w:trPr>
        <w:tc>
          <w:tcPr>
            <w:vAlign w:val="top"/>
          </w:tcPr>
          <w:p w:rsidR="00000000" w:rsidDel="00000000" w:rsidP="00000000" w:rsidRDefault="00000000" w:rsidRPr="00000000" w14:paraId="00001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64" w:hRule="atLeast"/>
          <w:tblHeader w:val="0"/>
        </w:trPr>
        <w:tc>
          <w:tcPr>
            <w:vAlign w:val="top"/>
          </w:tcPr>
          <w:p w:rsidR="00000000" w:rsidDel="00000000" w:rsidP="00000000" w:rsidRDefault="00000000" w:rsidRPr="00000000" w14:paraId="00001A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Получение организацией кредитов банков</w:t>
            </w:r>
          </w:p>
          <w:p w:rsidR="00000000" w:rsidDel="00000000" w:rsidP="00000000" w:rsidRDefault="00000000" w:rsidRPr="00000000" w14:paraId="00001A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выдачи работникам:</w:t>
            </w:r>
          </w:p>
        </w:tc>
        <w:tc>
          <w:tcPr>
            <w:vAlign w:val="top"/>
          </w:tcPr>
          <w:p w:rsidR="00000000" w:rsidDel="00000000" w:rsidP="00000000" w:rsidRDefault="00000000" w:rsidRPr="00000000" w14:paraId="00001A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75" w:hRule="atLeast"/>
          <w:tblHeader w:val="0"/>
        </w:trPr>
        <w:tc>
          <w:tcPr>
            <w:vAlign w:val="top"/>
          </w:tcPr>
          <w:p w:rsidR="00000000" w:rsidDel="00000000" w:rsidP="00000000" w:rsidRDefault="00000000" w:rsidRPr="00000000" w14:paraId="00001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00" w:hRule="atLeast"/>
          <w:tblHeader w:val="0"/>
        </w:trPr>
        <w:tc>
          <w:tcPr>
            <w:vAlign w:val="top"/>
          </w:tcPr>
          <w:p w:rsidR="00000000" w:rsidDel="00000000" w:rsidP="00000000" w:rsidRDefault="00000000" w:rsidRPr="00000000" w14:paraId="00001A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A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127" w:hRule="atLeast"/>
          <w:tblHeader w:val="0"/>
        </w:trPr>
        <w:tc>
          <w:tcPr>
            <w:vAlign w:val="top"/>
          </w:tcPr>
          <w:p w:rsidR="00000000" w:rsidDel="00000000" w:rsidP="00000000" w:rsidRDefault="00000000" w:rsidRPr="00000000" w14:paraId="00001A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оплаченных банком</w:t>
            </w:r>
          </w:p>
          <w:p w:rsidR="00000000" w:rsidDel="00000000" w:rsidP="00000000" w:rsidRDefault="00000000" w:rsidRPr="00000000" w14:paraId="00001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расчетных документов торговых организаций за товары, проданные в кредит работникам организации</w:t>
            </w:r>
          </w:p>
        </w:tc>
        <w:tc>
          <w:tcPr>
            <w:vAlign w:val="top"/>
          </w:tcPr>
          <w:p w:rsidR="00000000" w:rsidDel="00000000" w:rsidP="00000000" w:rsidRDefault="00000000" w:rsidRPr="00000000" w14:paraId="00001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1A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75" w:hRule="atLeast"/>
          <w:tblHeader w:val="0"/>
        </w:trPr>
        <w:tc>
          <w:tcPr>
            <w:vAlign w:val="top"/>
          </w:tcPr>
          <w:p w:rsidR="00000000" w:rsidDel="00000000" w:rsidP="00000000" w:rsidRDefault="00000000" w:rsidRPr="00000000" w14:paraId="00001A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разницы между начисленными</w:t>
            </w:r>
          </w:p>
          <w:p w:rsidR="00000000" w:rsidDel="00000000" w:rsidP="00000000" w:rsidRDefault="00000000" w:rsidRPr="00000000" w14:paraId="00001A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банком процентами и причитающимися с</w:t>
            </w:r>
          </w:p>
          <w:p w:rsidR="00000000" w:rsidDel="00000000" w:rsidP="00000000" w:rsidRDefault="00000000" w:rsidRPr="00000000" w14:paraId="00001A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работников по полученным ими кредитам</w:t>
            </w:r>
          </w:p>
        </w:tc>
        <w:tc>
          <w:tcPr>
            <w:vAlign w:val="top"/>
          </w:tcPr>
          <w:p w:rsidR="00000000" w:rsidDel="00000000" w:rsidP="00000000" w:rsidRDefault="00000000" w:rsidRPr="00000000" w14:paraId="00001A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 </w:t>
            </w:r>
          </w:p>
          <w:p w:rsidR="00000000" w:rsidDel="00000000" w:rsidP="00000000" w:rsidRDefault="00000000" w:rsidRPr="00000000" w14:paraId="00001A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5" w:hRule="atLeast"/>
          <w:tblHeader w:val="0"/>
        </w:trPr>
        <w:tc>
          <w:tcPr>
            <w:vAlign w:val="top"/>
          </w:tcPr>
          <w:p w:rsidR="00000000" w:rsidDel="00000000" w:rsidP="00000000" w:rsidRDefault="00000000" w:rsidRPr="00000000" w14:paraId="00001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долгосрочных кредитов банков</w:t>
            </w:r>
          </w:p>
          <w:p w:rsidR="00000000" w:rsidDel="00000000" w:rsidP="00000000" w:rsidRDefault="00000000" w:rsidRPr="00000000" w14:paraId="00001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работников в краткосрочные</w:t>
            </w:r>
          </w:p>
        </w:tc>
        <w:tc>
          <w:tcPr>
            <w:vAlign w:val="top"/>
          </w:tcPr>
          <w:p w:rsidR="00000000" w:rsidDel="00000000" w:rsidP="00000000" w:rsidRDefault="00000000" w:rsidRPr="00000000" w14:paraId="00001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tc>
      </w:tr>
      <w:tr>
        <w:trPr>
          <w:cantSplit w:val="0"/>
          <w:trHeight w:val="528" w:hRule="atLeast"/>
          <w:tblHeader w:val="0"/>
        </w:trPr>
        <w:tc>
          <w:tcPr>
            <w:vAlign w:val="top"/>
          </w:tcPr>
          <w:p w:rsidR="00000000" w:rsidDel="00000000" w:rsidP="00000000" w:rsidRDefault="00000000" w:rsidRPr="00000000" w14:paraId="00001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Отражение сумм кредита, предоставленного</w:t>
            </w:r>
          </w:p>
          <w:p w:rsidR="00000000" w:rsidDel="00000000" w:rsidP="00000000" w:rsidRDefault="00000000" w:rsidRPr="00000000" w14:paraId="00001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банком непосредственно работникам</w:t>
            </w:r>
          </w:p>
        </w:tc>
        <w:tc>
          <w:tcPr>
            <w:vAlign w:val="top"/>
          </w:tcPr>
          <w:p w:rsidR="00000000" w:rsidDel="00000000" w:rsidP="00000000" w:rsidRDefault="00000000" w:rsidRPr="00000000" w14:paraId="00001A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bl>
    <w:p w:rsidR="00000000" w:rsidDel="00000000" w:rsidP="00000000" w:rsidRDefault="00000000" w:rsidRPr="00000000" w14:paraId="00001A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512 “Краткосрочные кредиты банков для работников”</w:t>
      </w:r>
      <w:r w:rsidDel="00000000" w:rsidR="00000000" w:rsidRPr="00000000">
        <w:rPr>
          <w:rtl w:val="0"/>
        </w:rPr>
      </w:r>
    </w:p>
    <w:p w:rsidR="00000000" w:rsidDel="00000000" w:rsidP="00000000" w:rsidRDefault="00000000" w:rsidRPr="00000000" w14:paraId="00001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1"/>
        <w:tblW w:w="99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220"/>
        <w:tblGridChange w:id="0">
          <w:tblGrid>
            <w:gridCol w:w="4680"/>
            <w:gridCol w:w="5220"/>
          </w:tblGrid>
        </w:tblGridChange>
      </w:tblGrid>
      <w:tr>
        <w:trPr>
          <w:cantSplit w:val="0"/>
          <w:trHeight w:val="360" w:hRule="atLeast"/>
          <w:tblHeader w:val="0"/>
        </w:trPr>
        <w:tc>
          <w:tcPr>
            <w:vAlign w:val="top"/>
          </w:tcPr>
          <w:p w:rsidR="00000000" w:rsidDel="00000000" w:rsidP="00000000" w:rsidRDefault="00000000" w:rsidRPr="00000000" w14:paraId="00001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73" w:hRule="atLeast"/>
          <w:tblHeader w:val="0"/>
        </w:trPr>
        <w:tc>
          <w:tcPr>
            <w:vAlign w:val="top"/>
          </w:tcPr>
          <w:p w:rsidR="00000000" w:rsidDel="00000000" w:rsidP="00000000" w:rsidRDefault="00000000" w:rsidRPr="00000000" w14:paraId="00001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краткосрочных кредитов банков, полученных организацией для выдачи работникам:</w:t>
            </w:r>
          </w:p>
        </w:tc>
        <w:tc>
          <w:tcPr>
            <w:vAlign w:val="top"/>
          </w:tcPr>
          <w:p w:rsidR="00000000" w:rsidDel="00000000" w:rsidP="00000000" w:rsidRDefault="00000000" w:rsidRPr="00000000" w14:paraId="00001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503" w:hRule="atLeast"/>
          <w:tblHeader w:val="0"/>
        </w:trPr>
        <w:tc>
          <w:tcPr>
            <w:vAlign w:val="top"/>
          </w:tcPr>
          <w:p w:rsidR="00000000" w:rsidDel="00000000" w:rsidP="00000000" w:rsidRDefault="00000000" w:rsidRPr="00000000" w14:paraId="00001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A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513 “Краткосрочные займы”</w:t>
      </w:r>
      <w:r w:rsidDel="00000000" w:rsidR="00000000" w:rsidRPr="00000000">
        <w:rPr>
          <w:rtl w:val="0"/>
        </w:rPr>
      </w:r>
    </w:p>
    <w:p w:rsidR="00000000" w:rsidDel="00000000" w:rsidP="00000000" w:rsidRDefault="00000000" w:rsidRPr="00000000" w14:paraId="00001A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A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130. Счет 513 “Краткосрочные займы” предназначен для обобщения информации о наличии, движении и состоянии расчетов по полученным краткосрочным займам на срок не более одного года.</w:t>
      </w:r>
    </w:p>
    <w:p w:rsidR="00000000" w:rsidDel="00000000" w:rsidP="00000000" w:rsidRDefault="00000000" w:rsidRPr="00000000" w14:paraId="00001A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полученных займов или переведенных из группы долгосрочных займов, по дебету - их погашение. Сальдо этого счета кредитовое и представляет собой обязательства организации по краткосрочным займам, не возвращенным на конец отчетного периода.</w:t>
      </w:r>
    </w:p>
    <w:p w:rsidR="00000000" w:rsidDel="00000000" w:rsidP="00000000" w:rsidRDefault="00000000" w:rsidRPr="00000000" w14:paraId="00001A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513 “Краткосрочные займы” могут быть открыты следующие субсчета: 5131 “Краткосрочные займы от несвязанных сторон”, 5132 “Краткосрочные займы от связанных сторон”, 5133 “Краткосрочные займы путем эмиссии облигаций”, 5134 “Краткосрочные займы от персонала организации”, 5135 “Краткосрочные финансовые векселя выданные”.</w:t>
      </w:r>
    </w:p>
    <w:p w:rsidR="00000000" w:rsidDel="00000000" w:rsidP="00000000" w:rsidRDefault="00000000" w:rsidRPr="00000000" w14:paraId="00001A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займов ведется по займодавцам, по видам займов и срокам их погашения.</w:t>
      </w:r>
    </w:p>
    <w:p w:rsidR="00000000" w:rsidDel="00000000" w:rsidP="00000000" w:rsidRDefault="00000000" w:rsidRPr="00000000" w14:paraId="00001A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513 “Краткосрочные займы”</w:t>
      </w:r>
      <w:r w:rsidDel="00000000" w:rsidR="00000000" w:rsidRPr="00000000">
        <w:rPr>
          <w:rtl w:val="0"/>
        </w:rPr>
      </w:r>
    </w:p>
    <w:p w:rsidR="00000000" w:rsidDel="00000000" w:rsidP="00000000" w:rsidRDefault="00000000" w:rsidRPr="00000000" w14:paraId="00001A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A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2"/>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360" w:hRule="atLeast"/>
          <w:tblHeader w:val="0"/>
        </w:trPr>
        <w:tc>
          <w:tcPr>
            <w:vAlign w:val="top"/>
          </w:tcPr>
          <w:p w:rsidR="00000000" w:rsidDel="00000000" w:rsidP="00000000" w:rsidRDefault="00000000" w:rsidRPr="00000000" w14:paraId="00001A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A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краткосрочных займов:</w:t>
            </w:r>
          </w:p>
        </w:tc>
        <w:tc>
          <w:tcPr>
            <w:vAlign w:val="top"/>
          </w:tcPr>
          <w:p w:rsidR="00000000" w:rsidDel="00000000" w:rsidP="00000000" w:rsidRDefault="00000000" w:rsidRPr="00000000" w14:paraId="00001A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9" w:hRule="atLeast"/>
          <w:tblHeader w:val="0"/>
        </w:trPr>
        <w:tc>
          <w:tcPr>
            <w:vAlign w:val="top"/>
          </w:tcPr>
          <w:p w:rsidR="00000000" w:rsidDel="00000000" w:rsidP="00000000" w:rsidRDefault="00000000" w:rsidRPr="00000000" w14:paraId="00001A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A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65" w:hRule="atLeast"/>
          <w:tblHeader w:val="0"/>
        </w:trPr>
        <w:tc>
          <w:tcPr>
            <w:vAlign w:val="top"/>
          </w:tcPr>
          <w:p w:rsidR="00000000" w:rsidDel="00000000" w:rsidP="00000000" w:rsidRDefault="00000000" w:rsidRPr="00000000" w14:paraId="00001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2056" w:hRule="atLeast"/>
          <w:tblHeader w:val="0"/>
        </w:trPr>
        <w:tc>
          <w:tcPr>
            <w:vAlign w:val="top"/>
          </w:tcPr>
          <w:p w:rsidR="00000000" w:rsidDel="00000000" w:rsidP="00000000" w:rsidRDefault="00000000" w:rsidRPr="00000000" w14:paraId="00001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обращенных в погашение</w:t>
            </w:r>
          </w:p>
          <w:p w:rsidR="00000000" w:rsidDel="00000000" w:rsidP="00000000" w:rsidRDefault="00000000" w:rsidRPr="00000000" w14:paraId="00001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обязательств</w:t>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“Прочие долгосрочные финансовые обязательства”</w:t>
            </w:r>
          </w:p>
          <w:p w:rsidR="00000000" w:rsidDel="00000000" w:rsidP="00000000" w:rsidRDefault="00000000" w:rsidRPr="00000000" w14:paraId="00001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1020" w:hRule="atLeast"/>
          <w:tblHeader w:val="0"/>
        </w:trPr>
        <w:tc>
          <w:tcPr>
            <w:vAlign w:val="top"/>
          </w:tcPr>
          <w:p w:rsidR="00000000" w:rsidDel="00000000" w:rsidP="00000000" w:rsidRDefault="00000000" w:rsidRPr="00000000" w14:paraId="00001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от работников (на стоимость </w:t>
            </w:r>
          </w:p>
          <w:p w:rsidR="00000000" w:rsidDel="00000000" w:rsidP="00000000" w:rsidRDefault="00000000" w:rsidRPr="00000000" w14:paraId="00001A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выданных облигаций и сумм предоставленных займов организации)</w:t>
            </w:r>
          </w:p>
        </w:tc>
        <w:tc>
          <w:tcPr>
            <w:vAlign w:val="top"/>
          </w:tcPr>
          <w:p w:rsidR="00000000" w:rsidDel="00000000" w:rsidP="00000000" w:rsidRDefault="00000000" w:rsidRPr="00000000" w14:paraId="00001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p w:rsidR="00000000" w:rsidDel="00000000" w:rsidP="00000000" w:rsidRDefault="00000000" w:rsidRPr="00000000" w14:paraId="00001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1" w:hRule="atLeast"/>
          <w:tblHeader w:val="0"/>
        </w:trPr>
        <w:tc>
          <w:tcPr>
            <w:vAlign w:val="top"/>
          </w:tcPr>
          <w:p w:rsidR="00000000" w:rsidDel="00000000" w:rsidP="00000000" w:rsidRDefault="00000000" w:rsidRPr="00000000" w14:paraId="00001A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займов, полученных под векселя и другие долговые обязательства:</w:t>
            </w:r>
          </w:p>
        </w:tc>
        <w:tc>
          <w:tcPr>
            <w:vAlign w:val="top"/>
          </w:tcPr>
          <w:p w:rsidR="00000000" w:rsidDel="00000000" w:rsidP="00000000" w:rsidRDefault="00000000" w:rsidRPr="00000000" w14:paraId="00001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0" w:hRule="atLeast"/>
          <w:tblHeader w:val="0"/>
        </w:trPr>
        <w:tc>
          <w:tcPr>
            <w:vAlign w:val="top"/>
          </w:tcPr>
          <w:p w:rsidR="00000000" w:rsidDel="00000000" w:rsidP="00000000" w:rsidRDefault="00000000" w:rsidRPr="00000000" w14:paraId="00001A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 расчетный счет</w:t>
            </w:r>
          </w:p>
        </w:tc>
        <w:tc>
          <w:tcPr>
            <w:vAlign w:val="top"/>
          </w:tcPr>
          <w:p w:rsidR="00000000" w:rsidDel="00000000" w:rsidP="00000000" w:rsidRDefault="00000000" w:rsidRPr="00000000" w14:paraId="00001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29" w:hRule="atLeast"/>
          <w:tblHeader w:val="0"/>
        </w:trPr>
        <w:tc>
          <w:tcPr>
            <w:vAlign w:val="top"/>
          </w:tcPr>
          <w:p w:rsidR="00000000" w:rsidDel="00000000" w:rsidP="00000000" w:rsidRDefault="00000000" w:rsidRPr="00000000" w14:paraId="00001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валютный счет</w:t>
            </w:r>
          </w:p>
        </w:tc>
        <w:tc>
          <w:tcPr>
            <w:vAlign w:val="top"/>
          </w:tcPr>
          <w:p w:rsidR="00000000" w:rsidDel="00000000" w:rsidP="00000000" w:rsidRDefault="00000000" w:rsidRPr="00000000" w14:paraId="00001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834" w:hRule="atLeast"/>
          <w:tblHeader w:val="0"/>
        </w:trPr>
        <w:tc>
          <w:tcPr>
            <w:vAlign w:val="top"/>
          </w:tcPr>
          <w:p w:rsidR="00000000" w:rsidDel="00000000" w:rsidP="00000000" w:rsidRDefault="00000000" w:rsidRPr="00000000" w14:paraId="00001A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w:t>
            </w:r>
          </w:p>
          <w:p w:rsidR="00000000" w:rsidDel="00000000" w:rsidP="00000000" w:rsidRDefault="00000000" w:rsidRPr="00000000" w14:paraId="00001A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займам при отнесении на расходы периода</w:t>
            </w:r>
          </w:p>
        </w:tc>
        <w:tc>
          <w:tcPr>
            <w:vAlign w:val="top"/>
          </w:tcPr>
          <w:p w:rsidR="00000000" w:rsidDel="00000000" w:rsidP="00000000" w:rsidRDefault="00000000" w:rsidRPr="00000000" w14:paraId="00001A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A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32" w:hRule="atLeast"/>
          <w:tblHeader w:val="0"/>
        </w:trPr>
        <w:tc>
          <w:tcPr>
            <w:vAlign w:val="top"/>
          </w:tcPr>
          <w:p w:rsidR="00000000" w:rsidDel="00000000" w:rsidP="00000000" w:rsidRDefault="00000000" w:rsidRPr="00000000" w14:paraId="00001A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Перевод долгосрочных займов в</w:t>
            </w:r>
          </w:p>
          <w:p w:rsidR="00000000" w:rsidDel="00000000" w:rsidP="00000000" w:rsidRDefault="00000000" w:rsidRPr="00000000" w14:paraId="00001A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краткосрочные</w:t>
            </w:r>
          </w:p>
        </w:tc>
        <w:tc>
          <w:tcPr>
            <w:vAlign w:val="top"/>
          </w:tcPr>
          <w:p w:rsidR="00000000" w:rsidDel="00000000" w:rsidP="00000000" w:rsidRDefault="00000000" w:rsidRPr="00000000" w14:paraId="00001A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tc>
      </w:tr>
    </w:tbl>
    <w:p w:rsidR="00000000" w:rsidDel="00000000" w:rsidP="00000000" w:rsidRDefault="00000000" w:rsidRPr="00000000" w14:paraId="00001A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513 “Краткосрочные займы”</w:t>
      </w:r>
      <w:r w:rsidDel="00000000" w:rsidR="00000000" w:rsidRPr="00000000">
        <w:rPr>
          <w:rtl w:val="0"/>
        </w:rPr>
      </w:r>
    </w:p>
    <w:p w:rsidR="00000000" w:rsidDel="00000000" w:rsidP="00000000" w:rsidRDefault="00000000" w:rsidRPr="00000000" w14:paraId="00001A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A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3"/>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330" w:hRule="atLeast"/>
          <w:tblHeader w:val="0"/>
        </w:trPr>
        <w:tc>
          <w:tcPr>
            <w:vAlign w:val="top"/>
          </w:tcPr>
          <w:p w:rsidR="00000000" w:rsidDel="00000000" w:rsidP="00000000" w:rsidRDefault="00000000" w:rsidRPr="00000000" w14:paraId="00001A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49" w:hRule="atLeast"/>
          <w:tblHeader w:val="0"/>
        </w:trPr>
        <w:tc>
          <w:tcPr>
            <w:vAlign w:val="top"/>
          </w:tcPr>
          <w:p w:rsidR="00000000" w:rsidDel="00000000" w:rsidP="00000000" w:rsidRDefault="00000000" w:rsidRPr="00000000" w14:paraId="00001A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краткосрочных займов</w:t>
            </w:r>
          </w:p>
          <w:p w:rsidR="00000000" w:rsidDel="00000000" w:rsidP="00000000" w:rsidRDefault="00000000" w:rsidRPr="00000000" w14:paraId="00001A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A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A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514 “Текущая часть долгосрочных финансовых обязательств”</w:t>
      </w:r>
      <w:r w:rsidDel="00000000" w:rsidR="00000000" w:rsidRPr="00000000">
        <w:rPr>
          <w:rtl w:val="0"/>
        </w:rPr>
      </w:r>
    </w:p>
    <w:p w:rsidR="00000000" w:rsidDel="00000000" w:rsidP="00000000" w:rsidRDefault="00000000" w:rsidRPr="00000000" w14:paraId="00001A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131. Счет 514 “Текущая часть долгосрочных финансовых обязательств” предназначен для обобщения информации о состоянии расчетов по текущим обязательствам, переведенным из состава долгосрочных, при наступлении срока погашения (не более одного года) доли долгосрочных обязательств.</w:t>
      </w:r>
    </w:p>
    <w:p w:rsidR="00000000" w:rsidDel="00000000" w:rsidP="00000000" w:rsidRDefault="00000000" w:rsidRPr="00000000" w14:paraId="00001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текущих обязательств, переведенных из состава долгосрочных обязательств, по дебету - их погашение. Сальдо этого счета кредитовое и представляет собой задолженность организации по текущей доле долгосрочных обязательств на конец отчетного периода.</w:t>
      </w:r>
    </w:p>
    <w:p w:rsidR="00000000" w:rsidDel="00000000" w:rsidP="00000000" w:rsidRDefault="00000000" w:rsidRPr="00000000" w14:paraId="00001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текущей доли долгосрочных обязательств ведется по их видам и кредиторам.</w:t>
      </w:r>
    </w:p>
    <w:p w:rsidR="00000000" w:rsidDel="00000000" w:rsidP="00000000" w:rsidRDefault="00000000" w:rsidRPr="00000000" w14:paraId="00001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514 “Текущая часть долгосрочных финансовых обязательств”</w:t>
      </w:r>
      <w:r w:rsidDel="00000000" w:rsidR="00000000" w:rsidRPr="00000000">
        <w:rPr>
          <w:rtl w:val="0"/>
        </w:rPr>
      </w:r>
    </w:p>
    <w:p w:rsidR="00000000" w:rsidDel="00000000" w:rsidP="00000000" w:rsidRDefault="00000000" w:rsidRPr="00000000" w14:paraId="00001A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A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44"/>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040"/>
        <w:tblGridChange w:id="0">
          <w:tblGrid>
            <w:gridCol w:w="4680"/>
            <w:gridCol w:w="5040"/>
          </w:tblGrid>
        </w:tblGridChange>
      </w:tblGrid>
      <w:tr>
        <w:trPr>
          <w:cantSplit w:val="0"/>
          <w:trHeight w:val="360" w:hRule="atLeast"/>
          <w:tblHeader w:val="0"/>
        </w:trPr>
        <w:tc>
          <w:tcPr>
            <w:vAlign w:val="top"/>
          </w:tcPr>
          <w:p w:rsidR="00000000" w:rsidDel="00000000" w:rsidP="00000000" w:rsidRDefault="00000000" w:rsidRPr="00000000" w14:paraId="00001A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79" w:hRule="atLeast"/>
          <w:tblHeader w:val="0"/>
        </w:trPr>
        <w:tc>
          <w:tcPr>
            <w:vAlign w:val="top"/>
          </w:tcPr>
          <w:p w:rsidR="00000000" w:rsidDel="00000000" w:rsidP="00000000" w:rsidRDefault="00000000" w:rsidRPr="00000000" w14:paraId="00001A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доли долгосрочных обязательств в состав текущих</w:t>
            </w:r>
          </w:p>
        </w:tc>
        <w:tc>
          <w:tcPr>
            <w:vAlign w:val="top"/>
          </w:tcPr>
          <w:p w:rsidR="00000000" w:rsidDel="00000000" w:rsidP="00000000" w:rsidRDefault="00000000" w:rsidRPr="00000000" w14:paraId="00001A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“Долгосрочные арендные обязательства”</w:t>
            </w:r>
          </w:p>
          <w:p w:rsidR="00000000" w:rsidDel="00000000" w:rsidP="00000000" w:rsidRDefault="00000000" w:rsidRPr="00000000" w14:paraId="00001A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“Прочие долгосрочные начисленные обязательства”</w:t>
            </w:r>
          </w:p>
          <w:p w:rsidR="00000000" w:rsidDel="00000000" w:rsidP="00000000" w:rsidRDefault="00000000" w:rsidRPr="00000000" w14:paraId="00001A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A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tc>
      </w:tr>
    </w:tbl>
    <w:p w:rsidR="00000000" w:rsidDel="00000000" w:rsidP="00000000" w:rsidRDefault="00000000" w:rsidRPr="00000000" w14:paraId="00001A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514 “Текущая часть долгосрочных финансовых обязательств”</w:t>
      </w:r>
      <w:r w:rsidDel="00000000" w:rsidR="00000000" w:rsidRPr="00000000">
        <w:rPr>
          <w:rtl w:val="0"/>
        </w:rPr>
      </w:r>
    </w:p>
    <w:p w:rsidR="00000000" w:rsidDel="00000000" w:rsidP="00000000" w:rsidRDefault="00000000" w:rsidRPr="00000000" w14:paraId="00001A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5"/>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345" w:hRule="atLeast"/>
          <w:tblHeader w:val="0"/>
        </w:trPr>
        <w:tc>
          <w:tcPr>
            <w:vAlign w:val="top"/>
          </w:tcPr>
          <w:p w:rsidR="00000000" w:rsidDel="00000000" w:rsidP="00000000" w:rsidRDefault="00000000" w:rsidRPr="00000000" w14:paraId="00001A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A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22" w:hRule="atLeast"/>
          <w:tblHeader w:val="0"/>
        </w:trPr>
        <w:tc>
          <w:tcPr>
            <w:vAlign w:val="top"/>
          </w:tcPr>
          <w:p w:rsidR="00000000" w:rsidDel="00000000" w:rsidP="00000000" w:rsidRDefault="00000000" w:rsidRPr="00000000" w14:paraId="00001A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текущих обязательств</w:t>
            </w:r>
          </w:p>
          <w:p w:rsidR="00000000" w:rsidDel="00000000" w:rsidP="00000000" w:rsidRDefault="00000000" w:rsidRPr="00000000" w14:paraId="00001A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A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A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A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A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515 “Текущие доходы будущих периодов”</w:t>
      </w:r>
      <w:r w:rsidDel="00000000" w:rsidR="00000000" w:rsidRPr="00000000">
        <w:rPr>
          <w:rtl w:val="0"/>
        </w:rPr>
      </w:r>
    </w:p>
    <w:p w:rsidR="00000000" w:rsidDel="00000000" w:rsidP="00000000" w:rsidRDefault="00000000" w:rsidRPr="00000000" w14:paraId="00001A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 Счет 515 “Текущие доходы будущих периодов” предназначен для обобщения информации по доходам, полученным в отчетном периоде, но относящимся к будущим периодам. </w:t>
      </w:r>
    </w:p>
    <w:p w:rsidR="00000000" w:rsidDel="00000000" w:rsidP="00000000" w:rsidRDefault="00000000" w:rsidRPr="00000000" w14:paraId="00001A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текущих доходов будущих периодов, возникших в отчетном периоде, по дебету - их отнесение на доходы отчетного периода.                                                                                                                                                                                                                                                                                                                                                                                                                                                                                                                                                                                                                                                                                                                                                                                                                                                                                                                                                                                                                                                                                                                                                                                                                                                                                                                                                                                                                                                                                                                                                                                                                                                                                                                                                                                                                                                                                                                                                                                                                                                                                                                                                                                                                                                                                                                                                                                                                                                                                                                                                                                                                                                                                                                                                                                                                                                                                                                                                                                                                                                                                                                                                                         Сальдо этого счета кредитовое и представляет собой сумму текущих доходов будущих периодов на конец отчетного периода. </w:t>
      </w:r>
    </w:p>
    <w:p w:rsidR="00000000" w:rsidDel="00000000" w:rsidP="00000000" w:rsidRDefault="00000000" w:rsidRPr="00000000" w14:paraId="00001A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текущих доходов будущих периодов ведется по их видам и источникам получения.</w:t>
      </w:r>
    </w:p>
    <w:p w:rsidR="00000000" w:rsidDel="00000000" w:rsidP="00000000" w:rsidRDefault="00000000" w:rsidRPr="00000000" w14:paraId="00001B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515 “Текущие доходы будущих периодов”</w:t>
      </w:r>
      <w:r w:rsidDel="00000000" w:rsidR="00000000" w:rsidRPr="00000000">
        <w:rPr>
          <w:rtl w:val="0"/>
        </w:rPr>
      </w:r>
    </w:p>
    <w:p w:rsidR="00000000" w:rsidDel="00000000" w:rsidP="00000000" w:rsidRDefault="00000000" w:rsidRPr="00000000" w14:paraId="00001B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4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B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B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Ожидаемая к поступлению сумма правительственной субсидии </w:t>
            </w:r>
          </w:p>
        </w:tc>
        <w:tc>
          <w:tcPr>
            <w:vAlign w:val="top"/>
          </w:tcPr>
          <w:p w:rsidR="00000000" w:rsidDel="00000000" w:rsidP="00000000" w:rsidRDefault="00000000" w:rsidRPr="00000000" w14:paraId="00001B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1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B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515 “Текущие доходы будущих периодов”</w:t>
      </w:r>
      <w:r w:rsidDel="00000000" w:rsidR="00000000" w:rsidRPr="00000000">
        <w:rPr>
          <w:rtl w:val="0"/>
        </w:rPr>
      </w:r>
    </w:p>
    <w:p w:rsidR="00000000" w:rsidDel="00000000" w:rsidP="00000000" w:rsidRDefault="00000000" w:rsidRPr="00000000" w14:paraId="00001B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B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bl>
      <w:tblPr>
        <w:tblStyle w:val="Table147"/>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93"/>
        <w:gridCol w:w="4777"/>
        <w:tblGridChange w:id="0">
          <w:tblGrid>
            <w:gridCol w:w="4793"/>
            <w:gridCol w:w="4777"/>
          </w:tblGrid>
        </w:tblGridChange>
      </w:tblGrid>
      <w:tr>
        <w:trPr>
          <w:cantSplit w:val="0"/>
          <w:tblHeader w:val="0"/>
        </w:trPr>
        <w:tc>
          <w:tcPr>
            <w:vAlign w:val="top"/>
          </w:tcPr>
          <w:p w:rsidR="00000000" w:rsidDel="00000000" w:rsidP="00000000" w:rsidRDefault="00000000" w:rsidRPr="00000000" w14:paraId="00001B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B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Включение в состав доходов использованных субсидий </w:t>
            </w:r>
          </w:p>
        </w:tc>
        <w:tc>
          <w:tcPr>
            <w:vAlign w:val="top"/>
          </w:tcPr>
          <w:p w:rsidR="00000000" w:rsidDel="00000000" w:rsidP="00000000" w:rsidRDefault="00000000" w:rsidRPr="00000000" w14:paraId="00001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Возврат неиспользованных, ранее полученных субсидий</w:t>
            </w:r>
          </w:p>
        </w:tc>
        <w:tc>
          <w:tcPr>
            <w:vAlign w:val="top"/>
          </w:tcPr>
          <w:p w:rsidR="00000000" w:rsidDel="00000000" w:rsidP="00000000" w:rsidRDefault="00000000" w:rsidRPr="00000000" w14:paraId="00001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229 “Прочая краткосрочная дебиторская задолженность”</w:t>
            </w:r>
          </w:p>
        </w:tc>
      </w:tr>
    </w:tbl>
    <w:p w:rsidR="00000000" w:rsidDel="00000000" w:rsidP="00000000" w:rsidRDefault="00000000" w:rsidRPr="00000000" w14:paraId="00001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516 “Прочие краткосрочные финансовые обязательства”</w:t>
      </w:r>
      <w:r w:rsidDel="00000000" w:rsidR="00000000" w:rsidRPr="00000000">
        <w:rPr>
          <w:rtl w:val="0"/>
        </w:rPr>
      </w:r>
    </w:p>
    <w:p w:rsidR="00000000" w:rsidDel="00000000" w:rsidP="00000000" w:rsidRDefault="00000000" w:rsidRPr="00000000" w14:paraId="00001B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133. Счет 516 “Прочие краткосрочные финансовые обязательства” предназначен для обобщения информации о расчетах с разными кредиторами по операциям, не относящимся к остальным счетам группы 51 “Краткосрочные финансовые обязательства”.</w:t>
      </w:r>
    </w:p>
    <w:p w:rsidR="00000000" w:rsidDel="00000000" w:rsidP="00000000" w:rsidRDefault="00000000" w:rsidRPr="00000000" w14:paraId="00001B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52 “КРАТКОСРОЧНАЯ ТОРГОВАЯ КРЕДИТОРСКАЯ ЗАДОЛЖЕННОСТЬ”</w:t>
      </w:r>
      <w:r w:rsidDel="00000000" w:rsidR="00000000" w:rsidRPr="00000000">
        <w:rPr>
          <w:rtl w:val="0"/>
        </w:rPr>
      </w:r>
    </w:p>
    <w:p w:rsidR="00000000" w:rsidDel="00000000" w:rsidP="00000000" w:rsidRDefault="00000000" w:rsidRPr="00000000" w14:paraId="00001B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B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В группу 52 “Краткосрочная торговая кредиторская задолженность” входят следующие синтетические счета: 521 “Краткосрочные обязательства по торговым счетам”, 522 “Краткосрочные обязательства связанным сторонам” и 523 “Краткосрочные авансы полученные”. Сальдо счетов этой группы на конец отчетного периода отражается в подразделе “Краткосрочная торговая кредиторская задолженность” Балансового отчета о финансовом положении организации.</w:t>
      </w:r>
    </w:p>
    <w:p w:rsidR="00000000" w:rsidDel="00000000" w:rsidP="00000000" w:rsidRDefault="00000000" w:rsidRPr="00000000" w14:paraId="00001B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B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521 “Краткосрочные обязательства по торговым счетам”</w:t>
      </w:r>
      <w:r w:rsidDel="00000000" w:rsidR="00000000" w:rsidRPr="00000000">
        <w:rPr>
          <w:rtl w:val="0"/>
        </w:rPr>
      </w:r>
    </w:p>
    <w:p w:rsidR="00000000" w:rsidDel="00000000" w:rsidP="00000000" w:rsidRDefault="00000000" w:rsidRPr="00000000" w14:paraId="00001B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B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135. Счет 521 “Краткосрочные обязательства по торговым счетам” предназначен для обобщения информации о расчетах с поставщиками и подрядчиками.</w:t>
      </w:r>
    </w:p>
    <w:p w:rsidR="00000000" w:rsidDel="00000000" w:rsidP="00000000" w:rsidRDefault="00000000" w:rsidRPr="00000000" w14:paraId="00001B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задолженность по полученным счетам от поставщиков и подрядчиков, по дебету - ее погашение. Сальдо этого счета кредитовое и представляет собой сумму краткосрочных обязательств организации перед поставщиками и подрядчиками на конец отчетного периода.</w:t>
      </w:r>
    </w:p>
    <w:p w:rsidR="00000000" w:rsidDel="00000000" w:rsidP="00000000" w:rsidRDefault="00000000" w:rsidRPr="00000000" w14:paraId="00001B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521 “Краткосрочные обязательства по торговым счетам” могут быть открыты следующие субсчета: 5211 “Счета к оплате внутри страны”, 5212 “Счета к оплате за рубежом”, 5213 “Векселя выданные”.</w:t>
      </w:r>
    </w:p>
    <w:p w:rsidR="00000000" w:rsidDel="00000000" w:rsidP="00000000" w:rsidRDefault="00000000" w:rsidRPr="00000000" w14:paraId="00001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обязательств по торговым счетам ведется по предъявленным поставщиками и подрядчиками счетам: </w:t>
      </w:r>
    </w:p>
    <w:p w:rsidR="00000000" w:rsidDel="00000000" w:rsidP="00000000" w:rsidRDefault="00000000" w:rsidRPr="00000000" w14:paraId="00001B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акцептованным счетам и другим расчетным документам, срок оплаты которых не наступил;</w:t>
      </w:r>
    </w:p>
    <w:p w:rsidR="00000000" w:rsidDel="00000000" w:rsidP="00000000" w:rsidRDefault="00000000" w:rsidRPr="00000000" w14:paraId="00001B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 не оплаченным в срок расчетным документам, а также по неотфактурованным поставкам.</w:t>
      </w:r>
    </w:p>
    <w:p w:rsidR="00000000" w:rsidDel="00000000" w:rsidP="00000000" w:rsidRDefault="00000000" w:rsidRPr="00000000" w14:paraId="00001B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521 “Краткосрочные обязательства по торговым счетам”</w:t>
      </w:r>
      <w:r w:rsidDel="00000000" w:rsidR="00000000" w:rsidRPr="00000000">
        <w:rPr>
          <w:rtl w:val="0"/>
        </w:rPr>
      </w:r>
    </w:p>
    <w:p w:rsidR="00000000" w:rsidDel="00000000" w:rsidP="00000000" w:rsidRDefault="00000000" w:rsidRPr="00000000" w14:paraId="00001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B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8"/>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040"/>
        <w:tblGridChange w:id="0">
          <w:tblGrid>
            <w:gridCol w:w="4680"/>
            <w:gridCol w:w="5040"/>
          </w:tblGrid>
        </w:tblGridChange>
      </w:tblGrid>
      <w:tr>
        <w:trPr>
          <w:cantSplit w:val="0"/>
          <w:trHeight w:val="345" w:hRule="atLeast"/>
          <w:tblHeader w:val="0"/>
        </w:trPr>
        <w:tc>
          <w:tcPr>
            <w:vAlign w:val="top"/>
          </w:tcPr>
          <w:p w:rsidR="00000000" w:rsidDel="00000000" w:rsidP="00000000" w:rsidRDefault="00000000" w:rsidRPr="00000000" w14:paraId="00001B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64" w:hRule="atLeast"/>
          <w:tblHeader w:val="0"/>
        </w:trPr>
        <w:tc>
          <w:tcPr>
            <w:vAlign w:val="top"/>
          </w:tcPr>
          <w:p w:rsidR="00000000" w:rsidDel="00000000" w:rsidP="00000000" w:rsidRDefault="00000000" w:rsidRPr="00000000" w14:paraId="00001B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к оплате счетов (или выдача векселей) от поставщиков и подрядчиков за:</w:t>
            </w:r>
          </w:p>
        </w:tc>
        <w:tc>
          <w:tcPr>
            <w:vAlign w:val="top"/>
          </w:tcPr>
          <w:p w:rsidR="00000000" w:rsidDel="00000000" w:rsidP="00000000" w:rsidRDefault="00000000" w:rsidRPr="00000000" w14:paraId="00001B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83" w:hRule="atLeast"/>
          <w:tblHeader w:val="0"/>
        </w:trPr>
        <w:tc>
          <w:tcPr>
            <w:vAlign w:val="top"/>
          </w:tcPr>
          <w:p w:rsidR="00000000" w:rsidDel="00000000" w:rsidP="00000000" w:rsidRDefault="00000000" w:rsidRPr="00000000" w14:paraId="00001B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поступившие ценности</w:t>
            </w:r>
          </w:p>
          <w:p w:rsidR="00000000" w:rsidDel="00000000" w:rsidP="00000000" w:rsidRDefault="00000000" w:rsidRPr="00000000" w14:paraId="00001B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B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B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 123 “Основные средства”</w:t>
            </w:r>
          </w:p>
          <w:p w:rsidR="00000000" w:rsidDel="00000000" w:rsidP="00000000" w:rsidRDefault="00000000" w:rsidRPr="00000000" w14:paraId="00001B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B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B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“Краткосрочные биологические активы”</w:t>
            </w:r>
          </w:p>
        </w:tc>
      </w:tr>
      <w:tr>
        <w:trPr>
          <w:cantSplit w:val="0"/>
          <w:trHeight w:val="1357" w:hRule="atLeast"/>
          <w:tblHeader w:val="0"/>
        </w:trPr>
        <w:tc>
          <w:tcPr>
            <w:vAlign w:val="top"/>
          </w:tcPr>
          <w:p w:rsidR="00000000" w:rsidDel="00000000" w:rsidP="00000000" w:rsidRDefault="00000000" w:rsidRPr="00000000" w14:paraId="00001B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полученные услуги, связанные с приобретением активов</w:t>
            </w:r>
          </w:p>
          <w:p w:rsidR="00000000" w:rsidDel="00000000" w:rsidP="00000000" w:rsidRDefault="00000000" w:rsidRPr="00000000" w14:paraId="00001B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B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B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B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B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“Краткосрочные биологические активы”</w:t>
            </w:r>
          </w:p>
        </w:tc>
      </w:tr>
      <w:tr>
        <w:trPr>
          <w:cantSplit w:val="0"/>
          <w:trHeight w:val="2180" w:hRule="atLeast"/>
          <w:tblHeader w:val="0"/>
        </w:trPr>
        <w:tc>
          <w:tcPr>
            <w:vAlign w:val="top"/>
          </w:tcPr>
          <w:p w:rsidR="00000000" w:rsidDel="00000000" w:rsidP="00000000" w:rsidRDefault="00000000" w:rsidRPr="00000000" w14:paraId="00001B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за полученные услуги, отнесенные на расходы или затраты</w:t>
            </w:r>
          </w:p>
          <w:p w:rsidR="00000000" w:rsidDel="00000000" w:rsidP="00000000" w:rsidRDefault="00000000" w:rsidRPr="00000000" w14:paraId="00001B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B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B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B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B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1B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765" w:hRule="atLeast"/>
          <w:tblHeader w:val="0"/>
        </w:trPr>
        <w:tc>
          <w:tcPr>
            <w:vAlign w:val="top"/>
          </w:tcPr>
          <w:p w:rsidR="00000000" w:rsidDel="00000000" w:rsidP="00000000" w:rsidRDefault="00000000" w:rsidRPr="00000000" w14:paraId="00001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Предъявление претензий поставщикам и подрядчикам за невыполнение условий договоров</w:t>
            </w:r>
          </w:p>
        </w:tc>
        <w:tc>
          <w:tcPr>
            <w:vAlign w:val="top"/>
          </w:tcPr>
          <w:p w:rsidR="00000000" w:rsidDel="00000000" w:rsidP="00000000" w:rsidRDefault="00000000" w:rsidRPr="00000000" w14:paraId="00001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 Прочая краткосрочная дебиторская задолженность”</w:t>
            </w:r>
          </w:p>
        </w:tc>
      </w:tr>
      <w:tr>
        <w:trPr>
          <w:cantSplit w:val="0"/>
          <w:trHeight w:val="765" w:hRule="atLeast"/>
          <w:tblHeader w:val="0"/>
        </w:trPr>
        <w:tc>
          <w:tcPr>
            <w:vAlign w:val="top"/>
          </w:tcPr>
          <w:p w:rsidR="00000000" w:rsidDel="00000000" w:rsidP="00000000" w:rsidRDefault="00000000" w:rsidRPr="00000000" w14:paraId="00001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курсовым разницам </w:t>
            </w:r>
          </w:p>
          <w:p w:rsidR="00000000" w:rsidDel="00000000" w:rsidP="00000000" w:rsidRDefault="00000000" w:rsidRPr="00000000" w14:paraId="00001B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обязательствам, выраженным в иностранной валюте</w:t>
            </w:r>
          </w:p>
        </w:tc>
        <w:tc>
          <w:tcPr>
            <w:vAlign w:val="top"/>
          </w:tcPr>
          <w:p w:rsidR="00000000" w:rsidDel="00000000" w:rsidP="00000000" w:rsidRDefault="00000000" w:rsidRPr="00000000" w14:paraId="00001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1B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521 "Краткосрочные обязательства по торговым счетам"</w:t>
      </w:r>
      <w:r w:rsidDel="00000000" w:rsidR="00000000" w:rsidRPr="00000000">
        <w:rPr>
          <w:rtl w:val="0"/>
        </w:rPr>
      </w:r>
    </w:p>
    <w:p w:rsidR="00000000" w:rsidDel="00000000" w:rsidP="00000000" w:rsidRDefault="00000000" w:rsidRPr="00000000" w14:paraId="00001B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B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9"/>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040"/>
        <w:tblGridChange w:id="0">
          <w:tblGrid>
            <w:gridCol w:w="4680"/>
            <w:gridCol w:w="5040"/>
          </w:tblGrid>
        </w:tblGridChange>
      </w:tblGrid>
      <w:tr>
        <w:trPr>
          <w:cantSplit w:val="0"/>
          <w:trHeight w:val="333" w:hRule="atLeast"/>
          <w:tblHeader w:val="0"/>
        </w:trPr>
        <w:tc>
          <w:tcPr>
            <w:vAlign w:val="top"/>
          </w:tcPr>
          <w:p w:rsidR="00000000" w:rsidDel="00000000" w:rsidP="00000000" w:rsidRDefault="00000000" w:rsidRPr="00000000" w14:paraId="00001B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37" w:hRule="atLeast"/>
          <w:tblHeader w:val="0"/>
        </w:trPr>
        <w:tc>
          <w:tcPr>
            <w:vAlign w:val="top"/>
          </w:tcPr>
          <w:p w:rsidR="00000000" w:rsidDel="00000000" w:rsidP="00000000" w:rsidRDefault="00000000" w:rsidRPr="00000000" w14:paraId="00001B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расчетно-платежных документов</w:t>
            </w:r>
          </w:p>
          <w:p w:rsidR="00000000" w:rsidDel="00000000" w:rsidP="00000000" w:rsidRDefault="00000000" w:rsidRPr="00000000" w14:paraId="00001B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поставщиков и подрядчиков:</w:t>
            </w:r>
          </w:p>
        </w:tc>
        <w:tc>
          <w:tcPr>
            <w:vAlign w:val="top"/>
          </w:tcPr>
          <w:p w:rsidR="00000000" w:rsidDel="00000000" w:rsidP="00000000" w:rsidRDefault="00000000" w:rsidRPr="00000000" w14:paraId="00001B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1B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 расчетного счета</w:t>
            </w:r>
          </w:p>
        </w:tc>
        <w:tc>
          <w:tcPr>
            <w:vAlign w:val="top"/>
          </w:tcPr>
          <w:p w:rsidR="00000000" w:rsidDel="00000000" w:rsidP="00000000" w:rsidRDefault="00000000" w:rsidRPr="00000000" w14:paraId="00001B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315" w:hRule="atLeast"/>
          <w:tblHeader w:val="0"/>
        </w:trPr>
        <w:tc>
          <w:tcPr>
            <w:vAlign w:val="top"/>
          </w:tcPr>
          <w:p w:rsidR="00000000" w:rsidDel="00000000" w:rsidP="00000000" w:rsidRDefault="00000000" w:rsidRPr="00000000" w14:paraId="00001B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 валютного счета</w:t>
            </w:r>
          </w:p>
        </w:tc>
        <w:tc>
          <w:tcPr>
            <w:vAlign w:val="top"/>
          </w:tcPr>
          <w:p w:rsidR="00000000" w:rsidDel="00000000" w:rsidP="00000000" w:rsidRDefault="00000000" w:rsidRPr="00000000" w14:paraId="00001B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660" w:hRule="atLeast"/>
          <w:tblHeader w:val="0"/>
        </w:trPr>
        <w:tc>
          <w:tcPr>
            <w:vAlign w:val="top"/>
          </w:tcPr>
          <w:p w:rsidR="00000000" w:rsidDel="00000000" w:rsidP="00000000" w:rsidRDefault="00000000" w:rsidRPr="00000000" w14:paraId="00001B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за счет средств специальных счетов в</w:t>
            </w:r>
          </w:p>
          <w:p w:rsidR="00000000" w:rsidDel="00000000" w:rsidP="00000000" w:rsidRDefault="00000000" w:rsidRPr="00000000" w14:paraId="00001B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банках</w:t>
            </w:r>
          </w:p>
        </w:tc>
        <w:tc>
          <w:tcPr>
            <w:vAlign w:val="top"/>
          </w:tcPr>
          <w:p w:rsidR="00000000" w:rsidDel="00000000" w:rsidP="00000000" w:rsidRDefault="00000000" w:rsidRPr="00000000" w14:paraId="00001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B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45" w:hRule="atLeast"/>
          <w:tblHeader w:val="0"/>
        </w:trPr>
        <w:tc>
          <w:tcPr>
            <w:vAlign w:val="top"/>
          </w:tcPr>
          <w:p w:rsidR="00000000" w:rsidDel="00000000" w:rsidP="00000000" w:rsidRDefault="00000000" w:rsidRPr="00000000" w14:paraId="00001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за счет краткосрочных банковских кредитов  </w:t>
            </w:r>
          </w:p>
        </w:tc>
        <w:tc>
          <w:tcPr>
            <w:vAlign w:val="top"/>
          </w:tcPr>
          <w:p w:rsidR="00000000" w:rsidDel="00000000" w:rsidP="00000000" w:rsidRDefault="00000000" w:rsidRPr="00000000" w14:paraId="00001B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B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65" w:hRule="atLeast"/>
          <w:tblHeader w:val="0"/>
        </w:trPr>
        <w:tc>
          <w:tcPr>
            <w:vAlign w:val="top"/>
          </w:tcPr>
          <w:p w:rsidR="00000000" w:rsidDel="00000000" w:rsidP="00000000" w:rsidRDefault="00000000" w:rsidRPr="00000000" w14:paraId="00001B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за счет долгосрочных банковских кредитов</w:t>
            </w:r>
          </w:p>
        </w:tc>
        <w:tc>
          <w:tcPr>
            <w:vAlign w:val="top"/>
          </w:tcPr>
          <w:p w:rsidR="00000000" w:rsidDel="00000000" w:rsidP="00000000" w:rsidRDefault="00000000" w:rsidRPr="00000000" w14:paraId="00001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B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B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за счет выданных долгосрочных займов</w:t>
            </w:r>
          </w:p>
        </w:tc>
        <w:tc>
          <w:tcPr>
            <w:vAlign w:val="top"/>
          </w:tcPr>
          <w:p w:rsidR="00000000" w:rsidDel="00000000" w:rsidP="00000000" w:rsidRDefault="00000000" w:rsidRPr="00000000" w14:paraId="00001B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tc>
      </w:tr>
      <w:tr>
        <w:trPr>
          <w:cantSplit w:val="0"/>
          <w:trHeight w:val="321" w:hRule="atLeast"/>
          <w:tblHeader w:val="0"/>
        </w:trPr>
        <w:tc>
          <w:tcPr>
            <w:vAlign w:val="top"/>
          </w:tcPr>
          <w:p w:rsidR="00000000" w:rsidDel="00000000" w:rsidP="00000000" w:rsidRDefault="00000000" w:rsidRPr="00000000" w14:paraId="00001B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 за счет выданных краткосрочных займов</w:t>
            </w:r>
          </w:p>
        </w:tc>
        <w:tc>
          <w:tcPr>
            <w:vAlign w:val="top"/>
          </w:tcPr>
          <w:p w:rsidR="00000000" w:rsidDel="00000000" w:rsidP="00000000" w:rsidRDefault="00000000" w:rsidRPr="00000000" w14:paraId="00001B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350" w:hRule="atLeast"/>
          <w:tblHeader w:val="0"/>
        </w:trPr>
        <w:tc>
          <w:tcPr>
            <w:vAlign w:val="top"/>
          </w:tcPr>
          <w:p w:rsidR="00000000" w:rsidDel="00000000" w:rsidP="00000000" w:rsidRDefault="00000000" w:rsidRPr="00000000" w14:paraId="00001B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выданных долгосрочных авансов при расчетах за полученные материальные ценности и услуги</w:t>
            </w:r>
          </w:p>
        </w:tc>
        <w:tc>
          <w:tcPr>
            <w:vAlign w:val="top"/>
          </w:tcPr>
          <w:p w:rsidR="00000000" w:rsidDel="00000000" w:rsidP="00000000" w:rsidRDefault="00000000" w:rsidRPr="00000000" w14:paraId="00001B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B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6" w:hRule="atLeast"/>
          <w:tblHeader w:val="0"/>
        </w:trPr>
        <w:tc>
          <w:tcPr>
            <w:vAlign w:val="top"/>
          </w:tcPr>
          <w:p w:rsidR="00000000" w:rsidDel="00000000" w:rsidP="00000000" w:rsidRDefault="00000000" w:rsidRPr="00000000" w14:paraId="00001B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выданных краткосрочных авансов при расчетах за полученные материальные ценности и услуги</w:t>
            </w:r>
          </w:p>
        </w:tc>
        <w:tc>
          <w:tcPr>
            <w:vAlign w:val="top"/>
          </w:tcPr>
          <w:p w:rsidR="00000000" w:rsidDel="00000000" w:rsidP="00000000" w:rsidRDefault="00000000" w:rsidRPr="00000000" w14:paraId="00001B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p w:rsidR="00000000" w:rsidDel="00000000" w:rsidP="00000000" w:rsidRDefault="00000000" w:rsidRPr="00000000" w14:paraId="00001B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1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задолженности перед поставщиками за счет дебиторской задолженности при осуществлении расчетов путем зачета взаимных требований (когда организация выступает одновременно в отношениях с другой организацией в роли покупателя и поставщика)</w:t>
            </w:r>
          </w:p>
        </w:tc>
        <w:tc>
          <w:tcPr>
            <w:vAlign w:val="top"/>
          </w:tcPr>
          <w:p w:rsidR="00000000" w:rsidDel="00000000" w:rsidP="00000000" w:rsidRDefault="00000000" w:rsidRPr="00000000" w14:paraId="00001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B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90" w:hRule="atLeast"/>
          <w:tblHeader w:val="0"/>
        </w:trPr>
        <w:tc>
          <w:tcPr>
            <w:vAlign w:val="top"/>
          </w:tcPr>
          <w:p w:rsidR="00000000" w:rsidDel="00000000" w:rsidP="00000000" w:rsidRDefault="00000000" w:rsidRPr="00000000" w14:paraId="00001B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доходов от курсовых разниц </w:t>
            </w:r>
          </w:p>
          <w:p w:rsidR="00000000" w:rsidDel="00000000" w:rsidP="00000000" w:rsidRDefault="00000000" w:rsidRPr="00000000" w14:paraId="00001B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обязательствам, выраженным в иностранной валюте</w:t>
            </w:r>
          </w:p>
        </w:tc>
        <w:tc>
          <w:tcPr>
            <w:vAlign w:val="top"/>
          </w:tcPr>
          <w:p w:rsidR="00000000" w:rsidDel="00000000" w:rsidP="00000000" w:rsidRDefault="00000000" w:rsidRPr="00000000" w14:paraId="00001B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B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B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B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счет 621" w:cs="счет 621" w:eastAsia="счет 621" w:hAnsi="счет 621"/>
          <w:b w:val="1"/>
          <w:i w:val="0"/>
          <w:smallCaps w:val="0"/>
          <w:strike w:val="0"/>
          <w:color w:val="000000"/>
          <w:sz w:val="24"/>
          <w:szCs w:val="24"/>
          <w:u w:val="none"/>
          <w:shd w:fill="auto" w:val="clear"/>
          <w:vertAlign w:val="baseline"/>
          <w:rtl w:val="0"/>
        </w:rPr>
        <w:t xml:space="preserve">Счет 522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“Краткосрочные обязательства связанным сторонам”</w:t>
      </w:r>
      <w:r w:rsidDel="00000000" w:rsidR="00000000" w:rsidRPr="00000000">
        <w:rPr>
          <w:rtl w:val="0"/>
        </w:rPr>
      </w:r>
    </w:p>
    <w:p w:rsidR="00000000" w:rsidDel="00000000" w:rsidP="00000000" w:rsidRDefault="00000000" w:rsidRPr="00000000" w14:paraId="00001B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B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 Счет 522 “Краткосрочные обязательства связанным сторонам” предназначен для обобщения информации о краткосрочной задолженности (срок которой не более одного года) по операциям со связанными сторонами (дочерние, ассоциированные и другие связанные стороны), по полученным от них товарно-материальным ценностям и услугам.</w:t>
      </w:r>
    </w:p>
    <w:p w:rsidR="00000000" w:rsidDel="00000000" w:rsidP="00000000" w:rsidRDefault="00000000" w:rsidRPr="00000000" w14:paraId="00001B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задолженность связанных сторон по полученным материальным ценностям, оказанным услугам, по дебету - суммы, перечисленные в погашение задолженности. Сальдо этого счета кредитовое и представляет собой задолженность связанных сторон по полученным материальным ценностям и услугам на конец отчетного периода.</w:t>
      </w:r>
    </w:p>
    <w:p w:rsidR="00000000" w:rsidDel="00000000" w:rsidP="00000000" w:rsidRDefault="00000000" w:rsidRPr="00000000" w14:paraId="00001B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522 “Краткосрочные обязательства связанным сторонам” могут быть открыты следующие субсчета: 5221 “Краткосрочные обязательства дочерним обществам”, 5222 “Краткосрочные обязательства ассоциированным организациям”, 5223 “Краткосрочные обязательства другим связанным сторонам”.</w:t>
      </w:r>
    </w:p>
    <w:p w:rsidR="00000000" w:rsidDel="00000000" w:rsidP="00000000" w:rsidRDefault="00000000" w:rsidRPr="00000000" w14:paraId="00001B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обязательств связанным сторонам ведется по правилам, предусмотренным для счета 521 “Краткосрочные обязательства по торговым счетам”.</w:t>
      </w:r>
    </w:p>
    <w:p w:rsidR="00000000" w:rsidDel="00000000" w:rsidP="00000000" w:rsidRDefault="00000000" w:rsidRPr="00000000" w14:paraId="00001B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522 “Краткосрочные обязательства связанным сторонам”</w:t>
      </w:r>
      <w:r w:rsidDel="00000000" w:rsidR="00000000" w:rsidRPr="00000000">
        <w:rPr>
          <w:rtl w:val="0"/>
        </w:rPr>
      </w:r>
    </w:p>
    <w:p w:rsidR="00000000" w:rsidDel="00000000" w:rsidP="00000000" w:rsidRDefault="00000000" w:rsidRPr="00000000" w14:paraId="00001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tbl>
      <w:tblPr>
        <w:tblStyle w:val="Table150"/>
        <w:tblW w:w="32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
        <w:tblGridChange w:id="0">
          <w:tblGrid>
            <w:gridCol w:w="324"/>
          </w:tblGrid>
        </w:tblGridChange>
      </w:tblGrid>
      <w:tr>
        <w:trPr>
          <w:cantSplit w:val="0"/>
          <w:trHeight w:val="360" w:hRule="atLeast"/>
          <w:tblHeader w:val="0"/>
        </w:trPr>
        <w:tc>
          <w:tcPr>
            <w:vAlign w:val="top"/>
          </w:tcPr>
          <w:p w:rsidR="00000000" w:rsidDel="00000000" w:rsidP="00000000" w:rsidRDefault="00000000" w:rsidRPr="00000000" w14:paraId="00001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1"/>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040"/>
        <w:tblGridChange w:id="0">
          <w:tblGrid>
            <w:gridCol w:w="4680"/>
            <w:gridCol w:w="5040"/>
          </w:tblGrid>
        </w:tblGridChange>
      </w:tblGrid>
      <w:tr>
        <w:trPr>
          <w:cantSplit w:val="0"/>
          <w:trHeight w:val="360" w:hRule="atLeast"/>
          <w:tblHeader w:val="0"/>
        </w:trPr>
        <w:tc>
          <w:tcPr>
            <w:vAlign w:val="top"/>
          </w:tcPr>
          <w:p w:rsidR="00000000" w:rsidDel="00000000" w:rsidP="00000000" w:rsidRDefault="00000000" w:rsidRPr="00000000" w14:paraId="00001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1B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к оплате счетов (или выдача векселей) от связанных сторон за:</w:t>
            </w:r>
          </w:p>
        </w:tc>
        <w:tc>
          <w:tcPr>
            <w:vAlign w:val="top"/>
          </w:tcPr>
          <w:p w:rsidR="00000000" w:rsidDel="00000000" w:rsidP="00000000" w:rsidRDefault="00000000" w:rsidRPr="00000000" w14:paraId="00001B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94" w:hRule="atLeast"/>
          <w:tblHeader w:val="0"/>
        </w:trPr>
        <w:tc>
          <w:tcPr>
            <w:vAlign w:val="top"/>
          </w:tcPr>
          <w:p w:rsidR="00000000" w:rsidDel="00000000" w:rsidP="00000000" w:rsidRDefault="00000000" w:rsidRPr="00000000" w14:paraId="00001B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поступившие активы</w:t>
            </w:r>
          </w:p>
          <w:p w:rsidR="00000000" w:rsidDel="00000000" w:rsidP="00000000" w:rsidRDefault="00000000" w:rsidRPr="00000000" w14:paraId="00001B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B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B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B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B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B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B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tc>
      </w:tr>
      <w:tr>
        <w:trPr>
          <w:cantSplit w:val="0"/>
          <w:trHeight w:val="1738" w:hRule="atLeast"/>
          <w:tblHeader w:val="0"/>
        </w:trPr>
        <w:tc>
          <w:tcPr>
            <w:vAlign w:val="top"/>
          </w:tcPr>
          <w:p w:rsidR="00000000" w:rsidDel="00000000" w:rsidP="00000000" w:rsidRDefault="00000000" w:rsidRPr="00000000" w14:paraId="00001B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полученные услуги, включаемые непосредственно в расходы или затраты</w:t>
            </w:r>
          </w:p>
          <w:p w:rsidR="00000000" w:rsidDel="00000000" w:rsidP="00000000" w:rsidRDefault="00000000" w:rsidRPr="00000000" w14:paraId="00001B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B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1B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1B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522 “Краткосрочные обязательства связанным сторонам”</w:t>
      </w:r>
      <w:r w:rsidDel="00000000" w:rsidR="00000000" w:rsidRPr="00000000">
        <w:rPr>
          <w:rtl w:val="0"/>
        </w:rPr>
      </w:r>
    </w:p>
    <w:p w:rsidR="00000000" w:rsidDel="00000000" w:rsidP="00000000" w:rsidRDefault="00000000" w:rsidRPr="00000000" w14:paraId="00001B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p>
    <w:p w:rsidR="00000000" w:rsidDel="00000000" w:rsidP="00000000" w:rsidRDefault="00000000" w:rsidRPr="00000000" w14:paraId="00001B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52"/>
        <w:tblW w:w="9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19"/>
        <w:gridCol w:w="4927"/>
        <w:tblGridChange w:id="0">
          <w:tblGrid>
            <w:gridCol w:w="4819"/>
            <w:gridCol w:w="4927"/>
          </w:tblGrid>
        </w:tblGridChange>
      </w:tblGrid>
      <w:tr>
        <w:trPr>
          <w:cantSplit w:val="0"/>
          <w:tblHeader w:val="0"/>
        </w:trPr>
        <w:tc>
          <w:tcPr>
            <w:vAlign w:val="top"/>
          </w:tcPr>
          <w:p w:rsidR="00000000" w:rsidDel="00000000" w:rsidP="00000000" w:rsidRDefault="00000000" w:rsidRPr="00000000" w14:paraId="00001B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p>
        </w:tc>
        <w:tc>
          <w:tcPr>
            <w:vAlign w:val="top"/>
          </w:tcPr>
          <w:p w:rsidR="00000000" w:rsidDel="00000000" w:rsidP="00000000" w:rsidRDefault="00000000" w:rsidRPr="00000000" w14:paraId="00001B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p>
        </w:tc>
      </w:tr>
      <w:tr>
        <w:trPr>
          <w:cantSplit w:val="0"/>
          <w:trHeight w:val="1938" w:hRule="atLeast"/>
          <w:tblHeader w:val="0"/>
        </w:trPr>
        <w:tc>
          <w:tcPr>
            <w:tcBorders>
              <w:bottom w:color="000000" w:space="0" w:sz="4" w:val="single"/>
            </w:tcBorders>
            <w:vAlign w:val="top"/>
          </w:tcPr>
          <w:p w:rsidR="00000000" w:rsidDel="00000000" w:rsidP="00000000" w:rsidRDefault="00000000" w:rsidRPr="00000000" w14:paraId="00001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расчетно-платежных документов связанных сторон</w:t>
            </w:r>
          </w:p>
          <w:p w:rsidR="00000000" w:rsidDel="00000000" w:rsidP="00000000" w:rsidRDefault="00000000" w:rsidRPr="00000000" w14:paraId="00001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1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B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p w:rsidR="00000000" w:rsidDel="00000000" w:rsidP="00000000" w:rsidRDefault="00000000" w:rsidRPr="00000000" w14:paraId="00001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                           </w:t>
            </w:r>
          </w:p>
          <w:p w:rsidR="00000000" w:rsidDel="00000000" w:rsidP="00000000" w:rsidRDefault="00000000" w:rsidRPr="00000000" w14:paraId="00001B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B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990" w:hRule="atLeast"/>
          <w:tblHeader w:val="0"/>
        </w:trPr>
        <w:tc>
          <w:tcPr>
            <w:tcBorders>
              <w:top w:color="000000" w:space="0" w:sz="0" w:val="nil"/>
            </w:tcBorders>
            <w:vAlign w:val="top"/>
          </w:tcPr>
          <w:p w:rsidR="00000000" w:rsidDel="00000000" w:rsidP="00000000" w:rsidRDefault="00000000" w:rsidRPr="00000000" w14:paraId="00001B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доходов от курсовых разниц по</w:t>
            </w:r>
          </w:p>
          <w:p w:rsidR="00000000" w:rsidDel="00000000" w:rsidP="00000000" w:rsidRDefault="00000000" w:rsidRPr="00000000" w14:paraId="00001B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валютным счетам и операциям в иностранной валюте </w:t>
            </w:r>
          </w:p>
        </w:tc>
        <w:tc>
          <w:tcPr>
            <w:vAlign w:val="top"/>
          </w:tcPr>
          <w:p w:rsidR="00000000" w:rsidDel="00000000" w:rsidP="00000000" w:rsidRDefault="00000000" w:rsidRPr="00000000" w14:paraId="00001B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B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30" w:hRule="atLeast"/>
          <w:tblHeader w:val="0"/>
        </w:trPr>
        <w:tc>
          <w:tcPr>
            <w:vAlign w:val="top"/>
          </w:tcPr>
          <w:p w:rsidR="00000000" w:rsidDel="00000000" w:rsidP="00000000" w:rsidRDefault="00000000" w:rsidRPr="00000000" w14:paraId="00001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авансов, выданных при расчетах</w:t>
            </w:r>
          </w:p>
          <w:p w:rsidR="00000000" w:rsidDel="00000000" w:rsidP="00000000" w:rsidRDefault="00000000" w:rsidRPr="00000000" w14:paraId="00001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полученные материальные ценности и</w:t>
            </w:r>
          </w:p>
          <w:p w:rsidR="00000000" w:rsidDel="00000000" w:rsidP="00000000" w:rsidRDefault="00000000" w:rsidRPr="00000000" w14:paraId="00001B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услуги</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B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 “Займы выданные”</w:t>
            </w:r>
          </w:p>
          <w:p w:rsidR="00000000" w:rsidDel="00000000" w:rsidP="00000000" w:rsidRDefault="00000000" w:rsidRPr="00000000" w14:paraId="00001B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“Краткосрочные авансы выданные”</w:t>
            </w:r>
          </w:p>
        </w:tc>
      </w:tr>
    </w:tbl>
    <w:p w:rsidR="00000000" w:rsidDel="00000000" w:rsidP="00000000" w:rsidRDefault="00000000" w:rsidRPr="00000000" w14:paraId="00001B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523 "Краткосрочные авансы полученные"</w:t>
      </w:r>
      <w:r w:rsidDel="00000000" w:rsidR="00000000" w:rsidRPr="00000000">
        <w:rPr>
          <w:rtl w:val="0"/>
        </w:rPr>
      </w:r>
    </w:p>
    <w:p w:rsidR="00000000" w:rsidDel="00000000" w:rsidP="00000000" w:rsidRDefault="00000000" w:rsidRPr="00000000" w14:paraId="00001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B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137. Счет 523 “Краткосрочные авансы полученные” предназначен для обобщения информации о полученных авансах от покупателей и заказчиков в счет поставки товарно-материальных ценностей и оказания услуг, а также об оплате за продукцию и услуги по мере их частичной готовности.</w:t>
      </w:r>
    </w:p>
    <w:p w:rsidR="00000000" w:rsidDel="00000000" w:rsidP="00000000" w:rsidRDefault="00000000" w:rsidRPr="00000000" w14:paraId="00001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полученных авансов и платежей, по дебету - суммы зачета авансов при расчетах с покупателями и заказчиками за поставленную продукцию и оказанные услуги. Сальдо этого счета кредитовое и представляет собой задолженность организации по краткосрочным авансам, полученным на конец отчетного периода.</w:t>
      </w:r>
    </w:p>
    <w:p w:rsidR="00000000" w:rsidDel="00000000" w:rsidP="00000000" w:rsidRDefault="00000000" w:rsidRPr="00000000" w14:paraId="00001B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523 “Краткосрочные авансы полученные” могут быть открыты следующие субсчета: 5231 “Краткосрочные авансы, полученные в стране”, 5232 “Краткосрочные авансы, полученные из-за рубежа”. </w:t>
      </w:r>
    </w:p>
    <w:p w:rsidR="00000000" w:rsidDel="00000000" w:rsidP="00000000" w:rsidRDefault="00000000" w:rsidRPr="00000000" w14:paraId="00001B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краткосрочных авансов полученных ведется по клиентам.</w:t>
      </w:r>
    </w:p>
    <w:p w:rsidR="00000000" w:rsidDel="00000000" w:rsidP="00000000" w:rsidRDefault="00000000" w:rsidRPr="00000000" w14:paraId="00001B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523 “Краткосрочные авансы полученные”</w:t>
      </w:r>
      <w:r w:rsidDel="00000000" w:rsidR="00000000" w:rsidRPr="00000000">
        <w:rPr>
          <w:rtl w:val="0"/>
        </w:rPr>
      </w:r>
    </w:p>
    <w:p w:rsidR="00000000" w:rsidDel="00000000" w:rsidP="00000000" w:rsidRDefault="00000000" w:rsidRPr="00000000" w14:paraId="00001B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3"/>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360" w:hRule="atLeast"/>
          <w:tblHeader w:val="0"/>
        </w:trPr>
        <w:tc>
          <w:tcPr>
            <w:vAlign w:val="top"/>
          </w:tcPr>
          <w:p w:rsidR="00000000" w:rsidDel="00000000" w:rsidP="00000000" w:rsidRDefault="00000000" w:rsidRPr="00000000" w14:paraId="00001B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66" w:hRule="atLeast"/>
          <w:tblHeader w:val="0"/>
        </w:trPr>
        <w:tc>
          <w:tcPr>
            <w:vAlign w:val="top"/>
          </w:tcPr>
          <w:p w:rsidR="00000000" w:rsidDel="00000000" w:rsidP="00000000" w:rsidRDefault="00000000" w:rsidRPr="00000000" w14:paraId="00001B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краткосрочных авансов</w:t>
            </w:r>
          </w:p>
          <w:p w:rsidR="00000000" w:rsidDel="00000000" w:rsidP="00000000" w:rsidRDefault="00000000" w:rsidRPr="00000000" w14:paraId="00001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полученных</w:t>
            </w:r>
          </w:p>
          <w:p w:rsidR="00000000" w:rsidDel="00000000" w:rsidP="00000000" w:rsidRDefault="00000000" w:rsidRPr="00000000" w14:paraId="00001B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523 “Краткосрочные авансы полученные”</w:t>
      </w:r>
      <w:r w:rsidDel="00000000" w:rsidR="00000000" w:rsidRPr="00000000">
        <w:rPr>
          <w:rtl w:val="0"/>
        </w:rPr>
      </w:r>
    </w:p>
    <w:p w:rsidR="00000000" w:rsidDel="00000000" w:rsidP="00000000" w:rsidRDefault="00000000" w:rsidRPr="00000000" w14:paraId="00001B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B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4"/>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279" w:hRule="atLeast"/>
          <w:tblHeader w:val="0"/>
        </w:trPr>
        <w:tc>
          <w:tcPr>
            <w:vAlign w:val="top"/>
          </w:tcPr>
          <w:p w:rsidR="00000000" w:rsidDel="00000000" w:rsidP="00000000" w:rsidRDefault="00000000" w:rsidRPr="00000000" w14:paraId="00001B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B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185" w:hRule="atLeast"/>
          <w:tblHeader w:val="0"/>
        </w:trPr>
        <w:tc>
          <w:tcPr>
            <w:vAlign w:val="top"/>
          </w:tcPr>
          <w:p w:rsidR="00000000" w:rsidDel="00000000" w:rsidP="00000000" w:rsidRDefault="00000000" w:rsidRPr="00000000" w14:paraId="00001B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ранее полученных авансов при предъявлении счетов покупателя для окончательного расчета </w:t>
            </w:r>
          </w:p>
        </w:tc>
        <w:tc>
          <w:tcPr>
            <w:vAlign w:val="top"/>
          </w:tcPr>
          <w:p w:rsidR="00000000" w:rsidDel="00000000" w:rsidP="00000000" w:rsidRDefault="00000000" w:rsidRPr="00000000" w14:paraId="00001B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B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870" w:hRule="atLeast"/>
          <w:tblHeader w:val="0"/>
        </w:trPr>
        <w:tc>
          <w:tcPr>
            <w:vAlign w:val="top"/>
          </w:tcPr>
          <w:p w:rsidR="00000000" w:rsidDel="00000000" w:rsidP="00000000" w:rsidRDefault="00000000" w:rsidRPr="00000000" w14:paraId="00001B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задолженности по ранее полученным авансам</w:t>
            </w:r>
          </w:p>
          <w:p w:rsidR="00000000" w:rsidDel="00000000" w:rsidP="00000000" w:rsidRDefault="00000000" w:rsidRPr="00000000" w14:paraId="00001B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B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B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856" w:hRule="atLeast"/>
          <w:tblHeader w:val="0"/>
        </w:trPr>
        <w:tc>
          <w:tcPr>
            <w:vAlign w:val="top"/>
          </w:tcPr>
          <w:p w:rsidR="00000000" w:rsidDel="00000000" w:rsidP="00000000" w:rsidRDefault="00000000" w:rsidRPr="00000000" w14:paraId="00001B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сумм невостребованных </w:t>
            </w:r>
          </w:p>
          <w:p w:rsidR="00000000" w:rsidDel="00000000" w:rsidP="00000000" w:rsidRDefault="00000000" w:rsidRPr="00000000" w14:paraId="00001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авансов по истечении сроков исковой давности</w:t>
            </w:r>
          </w:p>
        </w:tc>
        <w:tc>
          <w:tcPr>
            <w:vAlign w:val="top"/>
          </w:tcPr>
          <w:p w:rsidR="00000000" w:rsidDel="00000000" w:rsidP="00000000" w:rsidRDefault="00000000" w:rsidRPr="00000000" w14:paraId="00001B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p w:rsidR="00000000" w:rsidDel="00000000" w:rsidP="00000000" w:rsidRDefault="00000000" w:rsidRPr="00000000" w14:paraId="00001B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B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C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53 “ПРОЧАЯ КРАТКОСРОЧНАЯ КРЕДИТОРСКАЯ ЗАДОЛЖЕННОСТЬ”</w:t>
      </w:r>
      <w:r w:rsidDel="00000000" w:rsidR="00000000" w:rsidRPr="00000000">
        <w:rPr>
          <w:rtl w:val="0"/>
        </w:rPr>
      </w:r>
    </w:p>
    <w:p w:rsidR="00000000" w:rsidDel="00000000" w:rsidP="00000000" w:rsidRDefault="00000000" w:rsidRPr="00000000" w14:paraId="00001C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138. В группу 53 “Прочая краткосрочная кредиторская задолженность” входят следующие синтетические счета: 531 “Обязательства персоналу по оплате труда”, 532 “Обязательства персоналу по прочим операциям”, 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534 “Обязательства по расчетам с бюджетом”, 535 “Предстоящие обязательства”, 536 “Обязательства по внебюджетным платежам”, 537 “Обязательства учредителям и другим участникам”, 538 “Прочие краткосрочные обязательства”. Сальдо счетов этой группы отражается в подразделе  “Прочая краткосрочная кредиторская задолженность” Балансового отчета о финансовом положении организации.</w:t>
      </w:r>
    </w:p>
    <w:p w:rsidR="00000000" w:rsidDel="00000000" w:rsidP="00000000" w:rsidRDefault="00000000" w:rsidRPr="00000000" w14:paraId="00001C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C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531 “Обязательства персоналу по оплате труда”</w:t>
      </w:r>
      <w:r w:rsidDel="00000000" w:rsidR="00000000" w:rsidRPr="00000000">
        <w:rPr>
          <w:rtl w:val="0"/>
        </w:rPr>
      </w:r>
    </w:p>
    <w:p w:rsidR="00000000" w:rsidDel="00000000" w:rsidP="00000000" w:rsidRDefault="00000000" w:rsidRPr="00000000" w14:paraId="00001C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C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139. Счет 531 “Обязательства персоналу по оплате труда” предназначен для обобщения информации о расчетах с персоналом организации по оплате труда и депонентским суммам.</w:t>
      </w:r>
    </w:p>
    <w:p w:rsidR="00000000" w:rsidDel="00000000" w:rsidP="00000000" w:rsidRDefault="00000000" w:rsidRPr="00000000" w14:paraId="00001C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начисление оплаты труда, по дебету - суммы, выплаченные и удержанные. Сальдо этого счета кредитовое и представляет собой задолженность организации перед персоналом по оплате труда на конец отчетного периода.</w:t>
      </w:r>
    </w:p>
    <w:p w:rsidR="00000000" w:rsidDel="00000000" w:rsidP="00000000" w:rsidRDefault="00000000" w:rsidRPr="00000000" w14:paraId="00001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531 “Обязательства персоналу по оплате труда” могут быть открыты следующие субсчета: 5311 “Обязательства по оплате труда” и 5312 “Обязательства депонентам”.</w:t>
      </w:r>
    </w:p>
    <w:p w:rsidR="00000000" w:rsidDel="00000000" w:rsidP="00000000" w:rsidRDefault="00000000" w:rsidRPr="00000000" w14:paraId="00001C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обязательств персоналу по оплате труда ведется по работникам, видам оплат и удержаний.</w:t>
      </w:r>
    </w:p>
    <w:p w:rsidR="00000000" w:rsidDel="00000000" w:rsidP="00000000" w:rsidRDefault="00000000" w:rsidRPr="00000000" w14:paraId="00001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531 “Обязательства персоналу по оплате труда”</w:t>
      </w:r>
      <w:r w:rsidDel="00000000" w:rsidR="00000000" w:rsidRPr="00000000">
        <w:rPr>
          <w:rtl w:val="0"/>
        </w:rPr>
      </w:r>
    </w:p>
    <w:p w:rsidR="00000000" w:rsidDel="00000000" w:rsidP="00000000" w:rsidRDefault="00000000" w:rsidRPr="00000000" w14:paraId="00001C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5"/>
        <w:tblW w:w="9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19"/>
        <w:gridCol w:w="4927"/>
        <w:tblGridChange w:id="0">
          <w:tblGrid>
            <w:gridCol w:w="4819"/>
            <w:gridCol w:w="4927"/>
          </w:tblGrid>
        </w:tblGridChange>
      </w:tblGrid>
      <w:tr>
        <w:trPr>
          <w:cantSplit w:val="0"/>
          <w:tblHeader w:val="0"/>
        </w:trPr>
        <w:tc>
          <w:tcPr>
            <w:vAlign w:val="top"/>
          </w:tcPr>
          <w:p w:rsidR="00000000" w:rsidDel="00000000" w:rsidP="00000000" w:rsidRDefault="00000000" w:rsidRPr="00000000" w14:paraId="00001C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080" w:hRule="atLeast"/>
          <w:tblHeader w:val="0"/>
        </w:trPr>
        <w:tc>
          <w:tcPr>
            <w:vAlign w:val="top"/>
          </w:tcPr>
          <w:p w:rsidR="00000000" w:rsidDel="00000000" w:rsidP="00000000" w:rsidRDefault="00000000" w:rsidRPr="00000000" w14:paraId="00001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работникам, связанным с приобретением и созданием незавершенных активов</w:t>
            </w:r>
          </w:p>
        </w:tc>
        <w:tc>
          <w:tcPr>
            <w:vAlign w:val="top"/>
          </w:tcPr>
          <w:p w:rsidR="00000000" w:rsidDel="00000000" w:rsidP="00000000" w:rsidRDefault="00000000" w:rsidRPr="00000000" w14:paraId="00001C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1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080" w:hRule="atLeast"/>
          <w:tblHeader w:val="0"/>
        </w:trPr>
        <w:tc>
          <w:tcPr>
            <w:vAlign w:val="top"/>
          </w:tcPr>
          <w:p w:rsidR="00000000" w:rsidDel="00000000" w:rsidP="00000000" w:rsidRDefault="00000000" w:rsidRPr="00000000" w14:paraId="00001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погрузку материалов и другие работы, связанные с приобретением и заготовлением объектов основных средств</w:t>
            </w:r>
          </w:p>
        </w:tc>
        <w:tc>
          <w:tcPr>
            <w:vAlign w:val="top"/>
          </w:tcPr>
          <w:p w:rsidR="00000000" w:rsidDel="00000000" w:rsidP="00000000" w:rsidRDefault="00000000" w:rsidRPr="00000000" w14:paraId="00001C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056" w:hRule="atLeast"/>
          <w:tblHeader w:val="0"/>
        </w:trPr>
        <w:tc>
          <w:tcPr>
            <w:vAlign w:val="top"/>
          </w:tcPr>
          <w:p w:rsidR="00000000" w:rsidDel="00000000" w:rsidP="00000000" w:rsidRDefault="00000000" w:rsidRPr="00000000" w14:paraId="00001C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рабочим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погрузку и разгрузку материалов и другие работы, связанные с приобретением и заготовлением текущих активов</w:t>
            </w:r>
          </w:p>
        </w:tc>
        <w:tc>
          <w:tcPr>
            <w:vAlign w:val="top"/>
          </w:tcPr>
          <w:p w:rsidR="00000000" w:rsidDel="00000000" w:rsidP="00000000" w:rsidRDefault="00000000" w:rsidRPr="00000000" w14:paraId="00001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C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480" w:hRule="atLeast"/>
          <w:tblHeader w:val="0"/>
        </w:trPr>
        <w:tc>
          <w:tcPr>
            <w:vAlign w:val="top"/>
          </w:tcPr>
          <w:p w:rsidR="00000000" w:rsidDel="00000000" w:rsidP="00000000" w:rsidRDefault="00000000" w:rsidRPr="00000000" w14:paraId="00001C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пособий за счет средств обязательного социального страхования</w:t>
            </w:r>
          </w:p>
        </w:tc>
        <w:tc>
          <w:tcPr>
            <w:vAlign w:val="top"/>
          </w:tcPr>
          <w:p w:rsidR="00000000" w:rsidDel="00000000" w:rsidP="00000000" w:rsidRDefault="00000000" w:rsidRPr="00000000" w14:paraId="00001C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tc>
      </w:tr>
      <w:tr>
        <w:trPr>
          <w:cantSplit w:val="0"/>
          <w:trHeight w:val="630" w:hRule="atLeast"/>
          <w:tblHeader w:val="0"/>
        </w:trPr>
        <w:tc>
          <w:tcPr>
            <w:vAlign w:val="top"/>
          </w:tcPr>
          <w:p w:rsidR="00000000" w:rsidDel="00000000" w:rsidP="00000000" w:rsidRDefault="00000000" w:rsidRPr="00000000" w14:paraId="00001C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отпускных за счет созданных</w:t>
            </w:r>
          </w:p>
          <w:p w:rsidR="00000000" w:rsidDel="00000000" w:rsidP="00000000" w:rsidRDefault="00000000" w:rsidRPr="00000000" w14:paraId="00001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резервов на оплату отпусков рабочим</w:t>
            </w:r>
          </w:p>
        </w:tc>
        <w:tc>
          <w:tcPr>
            <w:vAlign w:val="top"/>
          </w:tcPr>
          <w:p w:rsidR="00000000" w:rsidDel="00000000" w:rsidP="00000000" w:rsidRDefault="00000000" w:rsidRPr="00000000" w14:paraId="00001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 (резервы)”</w:t>
            </w:r>
          </w:p>
        </w:tc>
      </w:tr>
      <w:tr>
        <w:trPr>
          <w:cantSplit w:val="0"/>
          <w:trHeight w:val="525" w:hRule="atLeast"/>
          <w:tblHeader w:val="0"/>
        </w:trPr>
        <w:tc>
          <w:tcPr>
            <w:vAlign w:val="top"/>
          </w:tcPr>
          <w:p w:rsidR="00000000" w:rsidDel="00000000" w:rsidP="00000000" w:rsidRDefault="00000000" w:rsidRPr="00000000" w14:paraId="00001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Начисление вознаграждений:</w:t>
            </w:r>
          </w:p>
        </w:tc>
        <w:tc>
          <w:tcPr>
            <w:vAlign w:val="top"/>
          </w:tcPr>
          <w:p w:rsidR="00000000" w:rsidDel="00000000" w:rsidP="00000000" w:rsidRDefault="00000000" w:rsidRPr="00000000" w14:paraId="00001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68" w:hRule="atLeast"/>
          <w:tblHeader w:val="0"/>
        </w:trPr>
        <w:tc>
          <w:tcPr>
            <w:vAlign w:val="top"/>
          </w:tcPr>
          <w:p w:rsidR="00000000" w:rsidDel="00000000" w:rsidP="00000000" w:rsidRDefault="00000000" w:rsidRPr="00000000" w14:paraId="00001C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работникам управления, хозяйственному и обслуживающему персоналу организации; работникам организации за время их пребывания в учебных заведениях; на курсах (факультетах, в институтах) повышения квалификации и переподготовки кадров с отрывом от производства; </w:t>
            </w:r>
          </w:p>
          <w:p w:rsidR="00000000" w:rsidDel="00000000" w:rsidP="00000000" w:rsidRDefault="00000000" w:rsidRPr="00000000" w14:paraId="00001C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квалифицированным рабочим, не освобожденным от основной работы, по обучению учеников и по повышению квалификации рабочих  </w:t>
            </w:r>
          </w:p>
        </w:tc>
        <w:tc>
          <w:tcPr>
            <w:vAlign w:val="top"/>
          </w:tcPr>
          <w:p w:rsidR="00000000" w:rsidDel="00000000" w:rsidP="00000000" w:rsidRDefault="00000000" w:rsidRPr="00000000" w14:paraId="00001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рабочим, выполнявшим работы по                      исправлению брака</w:t>
            </w:r>
          </w:p>
        </w:tc>
        <w:tc>
          <w:tcPr>
            <w:vAlign w:val="top"/>
          </w:tcPr>
          <w:p w:rsidR="00000000" w:rsidDel="00000000" w:rsidP="00000000" w:rsidRDefault="00000000" w:rsidRPr="00000000" w14:paraId="00001C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480" w:hRule="atLeast"/>
          <w:tblHeader w:val="0"/>
        </w:trPr>
        <w:tc>
          <w:tcPr>
            <w:vAlign w:val="top"/>
          </w:tcPr>
          <w:p w:rsidR="00000000" w:rsidDel="00000000" w:rsidP="00000000" w:rsidRDefault="00000000" w:rsidRPr="00000000" w14:paraId="00001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выполнение работ по выбытию основных средств</w:t>
            </w:r>
          </w:p>
        </w:tc>
        <w:tc>
          <w:tcPr>
            <w:vAlign w:val="top"/>
          </w:tcPr>
          <w:p w:rsidR="00000000" w:rsidDel="00000000" w:rsidP="00000000" w:rsidRDefault="00000000" w:rsidRPr="00000000" w14:paraId="00001C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C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1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основным производственным рабочим,</w:t>
            </w:r>
          </w:p>
          <w:p w:rsidR="00000000" w:rsidDel="00000000" w:rsidP="00000000" w:rsidRDefault="00000000" w:rsidRPr="00000000" w14:paraId="00001C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непосредственно связанным с изготовлением продукции, производством строительно-монтажных и других работ основной деятельности</w:t>
            </w:r>
          </w:p>
        </w:tc>
        <w:tc>
          <w:tcPr>
            <w:vAlign w:val="top"/>
          </w:tcPr>
          <w:p w:rsidR="00000000" w:rsidDel="00000000" w:rsidP="00000000" w:rsidRDefault="00000000" w:rsidRPr="00000000" w14:paraId="00001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1C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рабочим вспомогательных производств, за возведение временных (не титульных) сооружений и выполнение других некапитальных работ</w:t>
            </w:r>
          </w:p>
        </w:tc>
        <w:tc>
          <w:tcPr>
            <w:vAlign w:val="top"/>
          </w:tcPr>
          <w:p w:rsidR="00000000" w:rsidDel="00000000" w:rsidP="00000000" w:rsidRDefault="00000000" w:rsidRPr="00000000" w14:paraId="00001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2730" w:hRule="atLeast"/>
          <w:tblHeader w:val="0"/>
        </w:trPr>
        <w:tc>
          <w:tcPr>
            <w:vAlign w:val="top"/>
          </w:tcPr>
          <w:p w:rsidR="00000000" w:rsidDel="00000000" w:rsidP="00000000" w:rsidRDefault="00000000" w:rsidRPr="00000000" w14:paraId="00001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Рабочим, занятым обслуживанием и ремонтом оборудования, выполняющим работы, связанные с охраной труда и обеспечением техники безопасности, по содержанию и ремонту зданий, сооружений и инвентаря цеха за время простоев, включая доплату за выполнение менее квалифицированных работ; аппарату управления, хозяйственному и обслуживающему персоналу цехов</w:t>
            </w:r>
          </w:p>
        </w:tc>
        <w:tc>
          <w:tcPr>
            <w:vAlign w:val="top"/>
          </w:tcPr>
          <w:p w:rsidR="00000000" w:rsidDel="00000000" w:rsidP="00000000" w:rsidRDefault="00000000" w:rsidRPr="00000000" w14:paraId="00001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1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531 “Обязательства персоналу по оплате труда”</w:t>
      </w:r>
      <w:r w:rsidDel="00000000" w:rsidR="00000000" w:rsidRPr="00000000">
        <w:rPr>
          <w:rtl w:val="0"/>
        </w:rPr>
      </w:r>
    </w:p>
    <w:p w:rsidR="00000000" w:rsidDel="00000000" w:rsidP="00000000" w:rsidRDefault="00000000" w:rsidRPr="00000000" w14:paraId="00001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56"/>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0"/>
        <w:gridCol w:w="5040"/>
        <w:tblGridChange w:id="0">
          <w:tblGrid>
            <w:gridCol w:w="4680"/>
            <w:gridCol w:w="5040"/>
          </w:tblGrid>
        </w:tblGridChange>
      </w:tblGrid>
      <w:tr>
        <w:trPr>
          <w:cantSplit w:val="0"/>
          <w:trHeight w:val="225" w:hRule="atLeast"/>
          <w:tblHeader w:val="0"/>
        </w:trPr>
        <w:tc>
          <w:tcPr>
            <w:vAlign w:val="top"/>
          </w:tcPr>
          <w:p w:rsidR="00000000" w:rsidDel="00000000" w:rsidP="00000000" w:rsidRDefault="00000000" w:rsidRPr="00000000" w14:paraId="00001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C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43" w:hRule="atLeast"/>
          <w:tblHeader w:val="0"/>
        </w:trPr>
        <w:tc>
          <w:tcPr>
            <w:vAlign w:val="top"/>
          </w:tcPr>
          <w:p w:rsidR="00000000" w:rsidDel="00000000" w:rsidP="00000000" w:rsidRDefault="00000000" w:rsidRPr="00000000" w14:paraId="00001C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Выплачены работникам суммы денежных средств в счет погашения обязательств по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вознаграждениям</w:t>
            </w:r>
            <w:r w:rsidDel="00000000" w:rsidR="00000000" w:rsidRPr="00000000">
              <w:rPr>
                <w:rtl w:val="0"/>
              </w:rPr>
            </w:r>
          </w:p>
        </w:tc>
        <w:tc>
          <w:tcPr>
            <w:vAlign w:val="top"/>
          </w:tcPr>
          <w:p w:rsidR="00000000" w:rsidDel="00000000" w:rsidP="00000000" w:rsidRDefault="00000000" w:rsidRPr="00000000" w14:paraId="00001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r w:rsidDel="00000000" w:rsidR="00000000" w:rsidRPr="00000000">
              <w:rPr>
                <w:rtl w:val="0"/>
              </w:rPr>
            </w:r>
          </w:p>
          <w:p w:rsidR="00000000" w:rsidDel="00000000" w:rsidP="00000000" w:rsidRDefault="00000000" w:rsidRPr="00000000" w14:paraId="00001C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C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25" w:hRule="atLeast"/>
          <w:tblHeader w:val="0"/>
        </w:trPr>
        <w:tc>
          <w:tcPr>
            <w:vAlign w:val="top"/>
          </w:tcPr>
          <w:p w:rsidR="00000000" w:rsidDel="00000000" w:rsidP="00000000" w:rsidRDefault="00000000" w:rsidRPr="00000000" w14:paraId="00001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Удержания из начисленных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вознаграждений:</w:t>
            </w:r>
            <w:r w:rsidDel="00000000" w:rsidR="00000000" w:rsidRPr="00000000">
              <w:rPr>
                <w:rtl w:val="0"/>
              </w:rPr>
            </w:r>
          </w:p>
        </w:tc>
        <w:tc>
          <w:tcPr>
            <w:vAlign w:val="top"/>
          </w:tcPr>
          <w:p w:rsidR="00000000" w:rsidDel="00000000" w:rsidP="00000000" w:rsidRDefault="00000000" w:rsidRPr="00000000" w14:paraId="00001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5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70" w:hRule="atLeast"/>
          <w:tblHeader w:val="0"/>
        </w:trPr>
        <w:tc>
          <w:tcPr>
            <w:vAlign w:val="top"/>
          </w:tcPr>
          <w:p w:rsidR="00000000" w:rsidDel="00000000" w:rsidP="00000000" w:rsidRDefault="00000000" w:rsidRPr="00000000" w14:paraId="00001C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подоходного налога</w:t>
            </w:r>
          </w:p>
          <w:p w:rsidR="00000000" w:rsidDel="00000000" w:rsidP="00000000" w:rsidRDefault="00000000" w:rsidRPr="00000000" w14:paraId="00001C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570" w:hRule="atLeast"/>
          <w:tblHeader w:val="0"/>
        </w:trPr>
        <w:tc>
          <w:tcPr>
            <w:vAlign w:val="top"/>
          </w:tcPr>
          <w:p w:rsidR="00000000" w:rsidDel="00000000" w:rsidP="00000000" w:rsidRDefault="00000000" w:rsidRPr="00000000" w14:paraId="00001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взносов в Государственный пенсионный фонд </w:t>
            </w:r>
          </w:p>
        </w:tc>
        <w:tc>
          <w:tcPr>
            <w:vAlign w:val="top"/>
          </w:tcPr>
          <w:p w:rsidR="00000000" w:rsidDel="00000000" w:rsidP="00000000" w:rsidRDefault="00000000" w:rsidRPr="00000000" w14:paraId="00001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tc>
      </w:tr>
      <w:tr>
        <w:trPr>
          <w:cantSplit w:val="0"/>
          <w:trHeight w:val="600" w:hRule="atLeast"/>
          <w:tblHeader w:val="0"/>
        </w:trPr>
        <w:tc>
          <w:tcPr>
            <w:vAlign w:val="top"/>
          </w:tcPr>
          <w:p w:rsidR="00000000" w:rsidDel="00000000" w:rsidP="00000000" w:rsidRDefault="00000000" w:rsidRPr="00000000" w14:paraId="00001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 возмещение причиненного материального ущерба</w:t>
            </w:r>
          </w:p>
        </w:tc>
        <w:tc>
          <w:tcPr>
            <w:vAlign w:val="top"/>
          </w:tcPr>
          <w:p w:rsidR="00000000" w:rsidDel="00000000" w:rsidP="00000000" w:rsidRDefault="00000000" w:rsidRPr="00000000" w14:paraId="00001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810" w:hRule="atLeast"/>
          <w:tblHeader w:val="0"/>
        </w:trPr>
        <w:tc>
          <w:tcPr>
            <w:vAlign w:val="top"/>
          </w:tcPr>
          <w:p w:rsidR="00000000" w:rsidDel="00000000" w:rsidP="00000000" w:rsidRDefault="00000000" w:rsidRPr="00000000" w14:paraId="00001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по обязательствам работникам за товары,</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купленные в кредит, за полученные ссуды     </w:t>
            </w:r>
          </w:p>
        </w:tc>
        <w:tc>
          <w:tcPr>
            <w:vAlign w:val="top"/>
          </w:tcPr>
          <w:p w:rsidR="00000000" w:rsidDel="00000000" w:rsidP="00000000" w:rsidRDefault="00000000" w:rsidRPr="00000000" w14:paraId="00001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1080" w:hRule="atLeast"/>
          <w:tblHeader w:val="0"/>
        </w:trPr>
        <w:tc>
          <w:tcPr>
            <w:vAlign w:val="top"/>
          </w:tcPr>
          <w:p w:rsidR="00000000" w:rsidDel="00000000" w:rsidP="00000000" w:rsidRDefault="00000000" w:rsidRPr="00000000" w14:paraId="00001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оплата коммунальных услуг,</w:t>
            </w:r>
          </w:p>
          <w:p w:rsidR="00000000" w:rsidDel="00000000" w:rsidP="00000000" w:rsidRDefault="00000000" w:rsidRPr="00000000" w14:paraId="00001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алиментов, услуг дошкольных </w:t>
            </w:r>
          </w:p>
          <w:p w:rsidR="00000000" w:rsidDel="00000000" w:rsidP="00000000" w:rsidRDefault="00000000" w:rsidRPr="00000000" w14:paraId="00001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учреждений </w:t>
            </w:r>
          </w:p>
          <w:p w:rsidR="00000000" w:rsidDel="00000000" w:rsidP="00000000" w:rsidRDefault="00000000" w:rsidRPr="00000000" w14:paraId="00001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p w:rsidR="00000000" w:rsidDel="00000000" w:rsidP="00000000" w:rsidRDefault="00000000" w:rsidRPr="00000000" w14:paraId="00001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41" w:hRule="atLeast"/>
          <w:tblHeader w:val="0"/>
        </w:trPr>
        <w:tc>
          <w:tcPr>
            <w:vAlign w:val="top"/>
          </w:tcPr>
          <w:p w:rsidR="00000000" w:rsidDel="00000000" w:rsidP="00000000" w:rsidRDefault="00000000" w:rsidRPr="00000000" w14:paraId="00001C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по обязательствам работников за приобретение облигаций, акций</w:t>
            </w:r>
          </w:p>
        </w:tc>
        <w:tc>
          <w:tcPr>
            <w:vAlign w:val="top"/>
          </w:tcPr>
          <w:p w:rsidR="00000000" w:rsidDel="00000000" w:rsidP="00000000" w:rsidRDefault="00000000" w:rsidRPr="00000000" w14:paraId="00001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bl>
    <w:p w:rsidR="00000000" w:rsidDel="00000000" w:rsidP="00000000" w:rsidRDefault="00000000" w:rsidRPr="00000000" w14:paraId="00001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532 “Обязательства персоналу по прочим операциям”</w:t>
      </w:r>
      <w:r w:rsidDel="00000000" w:rsidR="00000000" w:rsidRPr="00000000">
        <w:rPr>
          <w:rtl w:val="0"/>
        </w:rPr>
      </w:r>
    </w:p>
    <w:p w:rsidR="00000000" w:rsidDel="00000000" w:rsidP="00000000" w:rsidRDefault="00000000" w:rsidRPr="00000000" w14:paraId="00001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C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140. Счет 532 “Обязательства персоналу по прочим операциям” предназначен для обобщения информации о расчетах с персоналом организации по прочим операциям, кроме расчетов по оплате труда.</w:t>
      </w:r>
    </w:p>
    <w:p w:rsidR="00000000" w:rsidDel="00000000" w:rsidP="00000000" w:rsidRDefault="00000000" w:rsidRPr="00000000" w14:paraId="00001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начисленные персоналу обязательства по прочим операциям, по дебету - их погашение и списание. Сальдо этого счета кредитовое и представляет собой задолженность организации перед персоналом по прочим операциям на конец отчетного периода.</w:t>
      </w:r>
    </w:p>
    <w:p w:rsidR="00000000" w:rsidDel="00000000" w:rsidP="00000000" w:rsidRDefault="00000000" w:rsidRPr="00000000" w14:paraId="00001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532 “Обязательства персоналу по прочим операциям” могут быть открыты следующие субсчета: 5321 “Обязательства подотчетным лицам”, 5322 “Обязательства персоналу по другим операциям”.</w:t>
      </w:r>
    </w:p>
    <w:p w:rsidR="00000000" w:rsidDel="00000000" w:rsidP="00000000" w:rsidRDefault="00000000" w:rsidRPr="00000000" w14:paraId="00001C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обязательств персоналу по прочим операциям ведется по работникам организации и видам обязательств.</w:t>
      </w:r>
    </w:p>
    <w:p w:rsidR="00000000" w:rsidDel="00000000" w:rsidP="00000000" w:rsidRDefault="00000000" w:rsidRPr="00000000" w14:paraId="00001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532 “Обязательства персоналу по прочим операциям”</w:t>
      </w:r>
      <w:r w:rsidDel="00000000" w:rsidR="00000000" w:rsidRPr="00000000">
        <w:rPr>
          <w:rtl w:val="0"/>
        </w:rPr>
      </w:r>
    </w:p>
    <w:p w:rsidR="00000000" w:rsidDel="00000000" w:rsidP="00000000" w:rsidRDefault="00000000" w:rsidRPr="00000000" w14:paraId="00001C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57"/>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60"/>
        <w:gridCol w:w="4860"/>
        <w:tblGridChange w:id="0">
          <w:tblGrid>
            <w:gridCol w:w="4860"/>
            <w:gridCol w:w="4860"/>
          </w:tblGrid>
        </w:tblGridChange>
      </w:tblGrid>
      <w:tr>
        <w:trPr>
          <w:cantSplit w:val="0"/>
          <w:trHeight w:val="360" w:hRule="atLeast"/>
          <w:tblHeader w:val="0"/>
        </w:trPr>
        <w:tc>
          <w:tcPr>
            <w:vAlign w:val="top"/>
          </w:tcPr>
          <w:p w:rsidR="00000000" w:rsidDel="00000000" w:rsidP="00000000" w:rsidRDefault="00000000" w:rsidRPr="00000000" w14:paraId="00001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C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0" w:hRule="atLeast"/>
          <w:tblHeader w:val="0"/>
        </w:trPr>
        <w:tc>
          <w:tcPr>
            <w:vAlign w:val="top"/>
          </w:tcPr>
          <w:p w:rsidR="00000000" w:rsidDel="00000000" w:rsidP="00000000" w:rsidRDefault="00000000" w:rsidRPr="00000000" w14:paraId="00001C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активов, приобретенных работниками для организации без предоставления им аванса</w:t>
            </w:r>
          </w:p>
          <w:p w:rsidR="00000000" w:rsidDel="00000000" w:rsidP="00000000" w:rsidRDefault="00000000" w:rsidRPr="00000000" w14:paraId="00001C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w:t>
            </w:r>
          </w:p>
          <w:p w:rsidR="00000000" w:rsidDel="00000000" w:rsidP="00000000" w:rsidRDefault="00000000" w:rsidRPr="00000000" w14:paraId="00001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w:t>
            </w:r>
          </w:p>
          <w:p w:rsidR="00000000" w:rsidDel="00000000" w:rsidP="00000000" w:rsidRDefault="00000000" w:rsidRPr="00000000" w14:paraId="00001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w:t>
            </w:r>
          </w:p>
          <w:p w:rsidR="00000000" w:rsidDel="00000000" w:rsidP="00000000" w:rsidRDefault="00000000" w:rsidRPr="00000000" w14:paraId="00001C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активы”</w:t>
            </w:r>
          </w:p>
          <w:p w:rsidR="00000000" w:rsidDel="00000000" w:rsidP="00000000" w:rsidRDefault="00000000" w:rsidRPr="00000000" w14:paraId="00001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tc>
      </w:tr>
      <w:tr>
        <w:trPr>
          <w:cantSplit w:val="0"/>
          <w:trHeight w:val="900" w:hRule="atLeast"/>
          <w:tblHeader w:val="0"/>
        </w:trPr>
        <w:tc>
          <w:tcPr>
            <w:vAlign w:val="top"/>
          </w:tcPr>
          <w:p w:rsidR="00000000" w:rsidDel="00000000" w:rsidP="00000000" w:rsidRDefault="00000000" w:rsidRPr="00000000" w14:paraId="00001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утвержденных расходов</w:t>
            </w:r>
          </w:p>
          <w:p w:rsidR="00000000" w:rsidDel="00000000" w:rsidP="00000000" w:rsidRDefault="00000000" w:rsidRPr="00000000" w14:paraId="00001C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счетам, представленным работниками</w:t>
            </w:r>
          </w:p>
          <w:p w:rsidR="00000000" w:rsidDel="00000000" w:rsidP="00000000" w:rsidRDefault="00000000" w:rsidRPr="00000000" w14:paraId="00001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организации:</w:t>
            </w:r>
          </w:p>
        </w:tc>
        <w:tc>
          <w:tcPr>
            <w:vAlign w:val="top"/>
          </w:tcPr>
          <w:p w:rsidR="00000000" w:rsidDel="00000000" w:rsidP="00000000" w:rsidRDefault="00000000" w:rsidRPr="00000000" w14:paraId="00001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C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связанных со сбытом продукции</w:t>
            </w:r>
          </w:p>
        </w:tc>
        <w:tc>
          <w:tcPr>
            <w:vAlign w:val="top"/>
          </w:tcPr>
          <w:p w:rsidR="00000000" w:rsidDel="00000000" w:rsidP="00000000" w:rsidRDefault="00000000" w:rsidRPr="00000000" w14:paraId="00001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tc>
      </w:tr>
      <w:tr>
        <w:trPr>
          <w:cantSplit w:val="0"/>
          <w:trHeight w:val="480" w:hRule="atLeast"/>
          <w:tblHeader w:val="0"/>
        </w:trPr>
        <w:tc>
          <w:tcPr>
            <w:vAlign w:val="top"/>
          </w:tcPr>
          <w:p w:rsidR="00000000" w:rsidDel="00000000" w:rsidP="00000000" w:rsidRDefault="00000000" w:rsidRPr="00000000" w14:paraId="00001C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общепроизводственные нужды</w:t>
            </w:r>
          </w:p>
          <w:p w:rsidR="00000000" w:rsidDel="00000000" w:rsidP="00000000" w:rsidRDefault="00000000" w:rsidRPr="00000000" w14:paraId="00001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w:t>
            </w:r>
          </w:p>
          <w:p w:rsidR="00000000" w:rsidDel="00000000" w:rsidP="00000000" w:rsidRDefault="00000000" w:rsidRPr="00000000" w14:paraId="00001C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затраты”</w:t>
            </w:r>
          </w:p>
        </w:tc>
      </w:tr>
      <w:tr>
        <w:trPr>
          <w:cantSplit w:val="0"/>
          <w:trHeight w:val="570" w:hRule="atLeast"/>
          <w:tblHeader w:val="0"/>
        </w:trPr>
        <w:tc>
          <w:tcPr>
            <w:vAlign w:val="top"/>
          </w:tcPr>
          <w:p w:rsidR="00000000" w:rsidDel="00000000" w:rsidP="00000000" w:rsidRDefault="00000000" w:rsidRPr="00000000" w14:paraId="00001C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 общехозяйственные нужды</w:t>
            </w:r>
          </w:p>
          <w:p w:rsidR="00000000" w:rsidDel="00000000" w:rsidP="00000000" w:rsidRDefault="00000000" w:rsidRPr="00000000" w14:paraId="00001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C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w:t>
            </w:r>
          </w:p>
          <w:p w:rsidR="00000000" w:rsidDel="00000000" w:rsidP="00000000" w:rsidRDefault="00000000" w:rsidRPr="00000000" w14:paraId="00001C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w:t>
            </w:r>
          </w:p>
        </w:tc>
      </w:tr>
      <w:tr>
        <w:trPr>
          <w:cantSplit w:val="0"/>
          <w:trHeight w:val="510" w:hRule="atLeast"/>
          <w:tblHeader w:val="0"/>
        </w:trPr>
        <w:tc>
          <w:tcPr>
            <w:vAlign w:val="top"/>
          </w:tcPr>
          <w:p w:rsidR="00000000" w:rsidDel="00000000" w:rsidP="00000000" w:rsidRDefault="00000000" w:rsidRPr="00000000" w14:paraId="00001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непокрытых расходов</w:t>
            </w:r>
          </w:p>
          <w:p w:rsidR="00000000" w:rsidDel="00000000" w:rsidP="00000000" w:rsidRDefault="00000000" w:rsidRPr="00000000" w14:paraId="00001C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полученным авансам</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C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C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1C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532 “Обязательства персоналу по прочим операциям”</w:t>
      </w:r>
      <w:r w:rsidDel="00000000" w:rsidR="00000000" w:rsidRPr="00000000">
        <w:rPr>
          <w:rtl w:val="0"/>
        </w:rPr>
      </w:r>
    </w:p>
    <w:p w:rsidR="00000000" w:rsidDel="00000000" w:rsidP="00000000" w:rsidRDefault="00000000" w:rsidRPr="00000000" w14:paraId="00001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58"/>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60"/>
        <w:gridCol w:w="4860"/>
        <w:tblGridChange w:id="0">
          <w:tblGrid>
            <w:gridCol w:w="4860"/>
            <w:gridCol w:w="4860"/>
          </w:tblGrid>
        </w:tblGridChange>
      </w:tblGrid>
      <w:tr>
        <w:trPr>
          <w:cantSplit w:val="0"/>
          <w:trHeight w:val="360" w:hRule="atLeast"/>
          <w:tblHeader w:val="0"/>
        </w:trPr>
        <w:tc>
          <w:tcPr>
            <w:vAlign w:val="top"/>
          </w:tcPr>
          <w:p w:rsidR="00000000" w:rsidDel="00000000" w:rsidP="00000000" w:rsidRDefault="00000000" w:rsidRPr="00000000" w14:paraId="00001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C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086" w:hRule="atLeast"/>
          <w:tblHeader w:val="0"/>
        </w:trPr>
        <w:tc>
          <w:tcPr>
            <w:vAlign w:val="top"/>
          </w:tcPr>
          <w:p w:rsidR="00000000" w:rsidDel="00000000" w:rsidP="00000000" w:rsidRDefault="00000000" w:rsidRPr="00000000" w14:paraId="00001C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работникам организации расходов, связанных с приобретением материальных ценностей и с другими операциями</w:t>
            </w:r>
          </w:p>
        </w:tc>
        <w:tc>
          <w:tcPr>
            <w:vAlign w:val="top"/>
          </w:tcPr>
          <w:p w:rsidR="00000000" w:rsidDel="00000000" w:rsidP="00000000" w:rsidRDefault="00000000" w:rsidRPr="00000000" w14:paraId="00001C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C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C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C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9966"/>
          <w:sz w:val="24"/>
          <w:szCs w:val="24"/>
          <w:u w:val="none"/>
          <w:shd w:fill="auto" w:val="clear"/>
          <w:vertAlign w:val="baseline"/>
          <w:rtl w:val="0"/>
        </w:rPr>
        <w:t xml:space="preserve">Счет 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tl w:val="0"/>
        </w:rPr>
      </w:r>
    </w:p>
    <w:p w:rsidR="00000000" w:rsidDel="00000000" w:rsidP="00000000" w:rsidRDefault="00000000" w:rsidRPr="00000000" w14:paraId="00001C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C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 </w:t>
      </w: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Счет 533 “Обязательства по единому социальному налогу” предназначен для обобщения информации о расчетах по единому социальному налогу, пенсионному обеспечению и расчетам с фондом занятости персонала организации.</w:t>
      </w:r>
      <w:r w:rsidDel="00000000" w:rsidR="00000000" w:rsidRPr="00000000">
        <w:rPr>
          <w:rtl w:val="0"/>
        </w:rPr>
      </w:r>
    </w:p>
    <w:p w:rsidR="00000000" w:rsidDel="00000000" w:rsidP="00000000" w:rsidRDefault="00000000" w:rsidRPr="00000000" w14:paraId="00001C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4"/>
          <w:szCs w:val="24"/>
          <w:u w:val="none"/>
          <w:shd w:fill="auto" w:val="clear"/>
          <w:vertAlign w:val="baseline"/>
          <w:rtl w:val="0"/>
        </w:rPr>
        <w:t xml:space="preserve">Счет 533 “Обязательства по единому социальному налогу и обязательному страховому взносу” предназначен для обобщения информации о расчетах по единому социальному налогу в Единый государственный фонд социального страхования и обязательному страховому взносу в Единый государственный фонд социального страхования на цели пенсионного обеспечения.</w:t>
      </w:r>
    </w:p>
    <w:p w:rsidR="00000000" w:rsidDel="00000000" w:rsidP="00000000" w:rsidRDefault="00000000" w:rsidRPr="00000000" w14:paraId="00001C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начисленные обязательства по единому социальному налогу, по дебету - выплаченные, перечисленные и израсходованные средства. Сальдо этого счета кредитовое и представляет собой задолженность организации по единому социальному налогу на конец отчетного периода.</w:t>
      </w:r>
    </w:p>
    <w:p w:rsidR="00000000" w:rsidDel="00000000" w:rsidP="00000000" w:rsidRDefault="00000000" w:rsidRPr="00000000" w14:paraId="00001C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 К счету 533 “Обязательства по единому социальному налогу” могут быть открыты следующие субсчета: 5331 “Обязательства Государственному фонду обязательного социального страхования”, 5332 “Обязательства по пенсионному обеспечению” 5333 “Обязательства по страхованию пенсионного обеспечения”, 5334 “Обязательства в Государственный фонд содействия занятости”. </w:t>
      </w:r>
      <w:r w:rsidDel="00000000" w:rsidR="00000000" w:rsidRPr="00000000">
        <w:rPr>
          <w:rtl w:val="0"/>
        </w:rPr>
      </w:r>
    </w:p>
    <w:p w:rsidR="00000000" w:rsidDel="00000000" w:rsidP="00000000" w:rsidRDefault="00000000" w:rsidRPr="00000000" w14:paraId="00001C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3399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9966"/>
          <w:sz w:val="24"/>
          <w:szCs w:val="24"/>
          <w:u w:val="none"/>
          <w:shd w:fill="auto" w:val="clear"/>
          <w:vertAlign w:val="baseline"/>
          <w:rtl w:val="0"/>
        </w:rPr>
        <w:t xml:space="preserve">К счету 533 “Обязательства по единому социальному налогу и обязательному страховому взносу” могут быть открыты следующие субсчета: 5331 «Обязательства Единому государственному фонду социального страхования на цели пенсионного обеспечения»”, 5332 «Обязательства в Единый государственный фонд социального страхования».</w:t>
      </w:r>
    </w:p>
    <w:p w:rsidR="00000000" w:rsidDel="00000000" w:rsidP="00000000" w:rsidRDefault="00000000" w:rsidRPr="00000000" w14:paraId="00001C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обязательств по единому социальному налогу ведется таким образом, чтобы обеспечить формирование информации о наличии, образовании и направлениях использования средств.</w:t>
      </w:r>
    </w:p>
    <w:p w:rsidR="00000000" w:rsidDel="00000000" w:rsidP="00000000" w:rsidRDefault="00000000" w:rsidRPr="00000000" w14:paraId="00001C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C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C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5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C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C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1C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на обязательное социальное страхование от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w:t>
            </w:r>
            <w:r w:rsidDel="00000000" w:rsidR="00000000" w:rsidRPr="00000000">
              <w:rPr>
                <w:rtl w:val="0"/>
              </w:rPr>
            </w:r>
          </w:p>
        </w:tc>
        <w:tc>
          <w:tcPr>
            <w:vAlign w:val="top"/>
          </w:tcPr>
          <w:p w:rsidR="00000000" w:rsidDel="00000000" w:rsidP="00000000" w:rsidRDefault="00000000" w:rsidRPr="00000000" w14:paraId="00001C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326" w:hRule="atLeast"/>
          <w:tblHeader w:val="0"/>
        </w:trPr>
        <w:tc>
          <w:tcPr>
            <w:vAlign w:val="top"/>
          </w:tcPr>
          <w:p w:rsidR="00000000" w:rsidDel="00000000" w:rsidP="00000000" w:rsidRDefault="00000000" w:rsidRPr="00000000" w14:paraId="00001C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основным производственным рабочим,</w:t>
            </w:r>
          </w:p>
          <w:p w:rsidR="00000000" w:rsidDel="00000000" w:rsidP="00000000" w:rsidRDefault="00000000" w:rsidRPr="00000000" w14:paraId="00001C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непосредственно связанным с изготовлением продукции, производством строительно-монтажных и других работ основной деятельности  </w:t>
            </w:r>
          </w:p>
        </w:tc>
        <w:tc>
          <w:tcPr>
            <w:vAlign w:val="top"/>
          </w:tcPr>
          <w:p w:rsidR="00000000" w:rsidDel="00000000" w:rsidP="00000000" w:rsidRDefault="00000000" w:rsidRPr="00000000" w14:paraId="00001C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C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1C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рабочим вспомогательных производств   </w:t>
            </w:r>
          </w:p>
        </w:tc>
        <w:tc>
          <w:tcPr>
            <w:vAlign w:val="top"/>
          </w:tcPr>
          <w:p w:rsidR="00000000" w:rsidDel="00000000" w:rsidP="00000000" w:rsidRDefault="00000000" w:rsidRPr="00000000" w14:paraId="00001C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1186" w:hRule="atLeast"/>
          <w:tblHeader w:val="0"/>
        </w:trPr>
        <w:tc>
          <w:tcPr>
            <w:vAlign w:val="top"/>
          </w:tcPr>
          <w:p w:rsidR="00000000" w:rsidDel="00000000" w:rsidP="00000000" w:rsidRDefault="00000000" w:rsidRPr="00000000" w14:paraId="00001C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рабочим, занятым обслуживанием и</w:t>
            </w:r>
          </w:p>
          <w:p w:rsidR="00000000" w:rsidDel="00000000" w:rsidP="00000000" w:rsidRDefault="00000000" w:rsidRPr="00000000" w14:paraId="00001C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ремонтом оборудования, аппарату</w:t>
            </w:r>
          </w:p>
          <w:p w:rsidR="00000000" w:rsidDel="00000000" w:rsidP="00000000" w:rsidRDefault="00000000" w:rsidRPr="00000000" w14:paraId="00001C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управления, хозяйственному и обслуживающему персоналу цехов</w:t>
            </w:r>
          </w:p>
        </w:tc>
        <w:tc>
          <w:tcPr>
            <w:vAlign w:val="top"/>
          </w:tcPr>
          <w:p w:rsidR="00000000" w:rsidDel="00000000" w:rsidP="00000000" w:rsidRDefault="00000000" w:rsidRPr="00000000" w14:paraId="00001C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C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2" w:hRule="atLeast"/>
          <w:tblHeader w:val="0"/>
        </w:trPr>
        <w:tc>
          <w:tcPr>
            <w:vAlign w:val="top"/>
          </w:tcPr>
          <w:p w:rsidR="00000000" w:rsidDel="00000000" w:rsidP="00000000" w:rsidRDefault="00000000" w:rsidRPr="00000000" w14:paraId="00001C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рабочим за время простоев, включая</w:t>
            </w:r>
          </w:p>
          <w:p w:rsidR="00000000" w:rsidDel="00000000" w:rsidP="00000000" w:rsidRDefault="00000000" w:rsidRPr="00000000" w14:paraId="00001C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доплату за выполнение менее</w:t>
            </w:r>
          </w:p>
          <w:p w:rsidR="00000000" w:rsidDel="00000000" w:rsidP="00000000" w:rsidRDefault="00000000" w:rsidRPr="00000000" w14:paraId="00001C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квалифицированных работ</w:t>
            </w:r>
          </w:p>
        </w:tc>
        <w:tc>
          <w:tcPr>
            <w:vAlign w:val="top"/>
          </w:tcPr>
          <w:p w:rsidR="00000000" w:rsidDel="00000000" w:rsidP="00000000" w:rsidRDefault="00000000" w:rsidRPr="00000000" w14:paraId="00001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C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46" w:hRule="atLeast"/>
          <w:tblHeader w:val="0"/>
        </w:trPr>
        <w:tc>
          <w:tcPr>
            <w:vAlign w:val="top"/>
          </w:tcPr>
          <w:p w:rsidR="00000000" w:rsidDel="00000000" w:rsidP="00000000" w:rsidRDefault="00000000" w:rsidRPr="00000000" w14:paraId="00001C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вспомогательным рабочим, занятым на разных работах по содержанию и ремонту </w:t>
            </w:r>
          </w:p>
          <w:p w:rsidR="00000000" w:rsidDel="00000000" w:rsidP="00000000" w:rsidRDefault="00000000" w:rsidRPr="00000000" w14:paraId="00001C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зданий, сооружений и инвентаря цеха     </w:t>
            </w:r>
          </w:p>
        </w:tc>
        <w:tc>
          <w:tcPr>
            <w:vAlign w:val="top"/>
          </w:tcPr>
          <w:p w:rsidR="00000000" w:rsidDel="00000000" w:rsidP="00000000" w:rsidRDefault="00000000" w:rsidRPr="00000000" w14:paraId="00001C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C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01" w:hRule="atLeast"/>
          <w:tblHeader w:val="0"/>
        </w:trPr>
        <w:tc>
          <w:tcPr>
            <w:vAlign w:val="top"/>
          </w:tcPr>
          <w:p w:rsidR="00000000" w:rsidDel="00000000" w:rsidP="00000000" w:rsidRDefault="00000000" w:rsidRPr="00000000" w14:paraId="00001C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рабочим, выполняющим работы, связанные с охраной труда и обеспечением техники безопасности </w:t>
            </w:r>
          </w:p>
        </w:tc>
        <w:tc>
          <w:tcPr>
            <w:vAlign w:val="top"/>
          </w:tcPr>
          <w:p w:rsidR="00000000" w:rsidDel="00000000" w:rsidP="00000000" w:rsidRDefault="00000000" w:rsidRPr="00000000" w14:paraId="00001C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984" w:hRule="atLeast"/>
          <w:tblHeader w:val="0"/>
        </w:trPr>
        <w:tc>
          <w:tcPr>
            <w:vAlign w:val="top"/>
          </w:tcPr>
          <w:p w:rsidR="00000000" w:rsidDel="00000000" w:rsidP="00000000" w:rsidRDefault="00000000" w:rsidRPr="00000000" w14:paraId="00001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 работникам управления, хозяйственному и обслуживающему персоналу организации; работникам организации за время их пребывания в учебных заведениях, на курсах (факультетах, в институтах) повышения квалификации и переподготовки кадров с отрывом от производства                              </w:t>
            </w:r>
          </w:p>
        </w:tc>
        <w:tc>
          <w:tcPr>
            <w:vAlign w:val="top"/>
          </w:tcPr>
          <w:p w:rsidR="00000000" w:rsidDel="00000000" w:rsidP="00000000" w:rsidRDefault="00000000" w:rsidRPr="00000000" w14:paraId="00001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72" w:hRule="atLeast"/>
          <w:tblHeader w:val="0"/>
        </w:trPr>
        <w:tc>
          <w:tcPr>
            <w:vAlign w:val="top"/>
          </w:tcPr>
          <w:p w:rsidR="00000000" w:rsidDel="00000000" w:rsidP="00000000" w:rsidRDefault="00000000" w:rsidRPr="00000000" w14:paraId="00001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 квалифицированным рабочим, не освобожденным от основной работы, по</w:t>
            </w:r>
          </w:p>
          <w:p w:rsidR="00000000" w:rsidDel="00000000" w:rsidP="00000000" w:rsidRDefault="00000000" w:rsidRPr="00000000" w14:paraId="00001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обучению учеников и по повышению </w:t>
            </w:r>
          </w:p>
          <w:p w:rsidR="00000000" w:rsidDel="00000000" w:rsidP="00000000" w:rsidRDefault="00000000" w:rsidRPr="00000000" w14:paraId="00001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квалификации рабочих  </w:t>
            </w:r>
          </w:p>
        </w:tc>
        <w:tc>
          <w:tcPr>
            <w:vAlign w:val="top"/>
          </w:tcPr>
          <w:p w:rsidR="00000000" w:rsidDel="00000000" w:rsidP="00000000" w:rsidRDefault="00000000" w:rsidRPr="00000000" w14:paraId="00001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1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рабочим, выполнявшим работы по </w:t>
            </w:r>
          </w:p>
          <w:p w:rsidR="00000000" w:rsidDel="00000000" w:rsidP="00000000" w:rsidRDefault="00000000" w:rsidRPr="00000000" w14:paraId="00001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исправлению брака   </w:t>
            </w:r>
          </w:p>
        </w:tc>
        <w:tc>
          <w:tcPr>
            <w:vAlign w:val="top"/>
          </w:tcPr>
          <w:p w:rsidR="00000000" w:rsidDel="00000000" w:rsidP="00000000" w:rsidRDefault="00000000" w:rsidRPr="00000000" w14:paraId="00001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05" w:hRule="atLeast"/>
          <w:tblHeader w:val="0"/>
        </w:trPr>
        <w:tc>
          <w:tcPr>
            <w:vAlign w:val="top"/>
          </w:tcPr>
          <w:p w:rsidR="00000000" w:rsidDel="00000000" w:rsidP="00000000" w:rsidRDefault="00000000" w:rsidRPr="00000000" w14:paraId="00001C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рабочим за возведение временных</w:t>
            </w:r>
          </w:p>
          <w:p w:rsidR="00000000" w:rsidDel="00000000" w:rsidP="00000000" w:rsidRDefault="00000000" w:rsidRPr="00000000" w14:paraId="00001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(нетитульных) сооружений и выполнение других некапитальных работ </w:t>
            </w:r>
          </w:p>
        </w:tc>
        <w:tc>
          <w:tcPr>
            <w:vAlign w:val="top"/>
          </w:tcPr>
          <w:p w:rsidR="00000000" w:rsidDel="00000000" w:rsidP="00000000" w:rsidRDefault="00000000" w:rsidRPr="00000000" w14:paraId="00001C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      </w:t>
            </w:r>
          </w:p>
          <w:p w:rsidR="00000000" w:rsidDel="00000000" w:rsidP="00000000" w:rsidRDefault="00000000" w:rsidRPr="00000000" w14:paraId="00001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vAlign w:val="top"/>
          </w:tcPr>
          <w:p w:rsidR="00000000" w:rsidDel="00000000" w:rsidP="00000000" w:rsidRDefault="00000000" w:rsidRPr="00000000" w14:paraId="00001C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 работникам, связанным с приобретением </w:t>
            </w:r>
          </w:p>
          <w:p w:rsidR="00000000" w:rsidDel="00000000" w:rsidP="00000000" w:rsidRDefault="00000000" w:rsidRPr="00000000" w14:paraId="00001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созданием нематериальных активов   </w:t>
            </w:r>
          </w:p>
        </w:tc>
        <w:tc>
          <w:tcPr>
            <w:vAlign w:val="top"/>
          </w:tcPr>
          <w:p w:rsidR="00000000" w:rsidDel="00000000" w:rsidP="00000000" w:rsidRDefault="00000000" w:rsidRPr="00000000" w14:paraId="00001C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tc>
      </w:tr>
      <w:tr>
        <w:trPr>
          <w:cantSplit w:val="0"/>
          <w:trHeight w:val="690" w:hRule="atLeast"/>
          <w:tblHeader w:val="0"/>
        </w:trPr>
        <w:tc>
          <w:tcPr>
            <w:vAlign w:val="top"/>
          </w:tcPr>
          <w:p w:rsidR="00000000" w:rsidDel="00000000" w:rsidP="00000000" w:rsidRDefault="00000000" w:rsidRPr="00000000" w14:paraId="00001C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 работникам, связанным с приобретением к сдаче в эксплуатацию основных средств  </w:t>
            </w:r>
          </w:p>
        </w:tc>
        <w:tc>
          <w:tcPr>
            <w:vAlign w:val="top"/>
          </w:tcPr>
          <w:p w:rsidR="00000000" w:rsidDel="00000000" w:rsidP="00000000" w:rsidRDefault="00000000" w:rsidRPr="00000000" w14:paraId="00001C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1C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 работникам, связанным с выполнением строительно-монтажных работ хозяйственным способом     </w:t>
            </w:r>
          </w:p>
        </w:tc>
        <w:tc>
          <w:tcPr>
            <w:vAlign w:val="top"/>
          </w:tcPr>
          <w:p w:rsidR="00000000" w:rsidDel="00000000" w:rsidP="00000000" w:rsidRDefault="00000000" w:rsidRPr="00000000" w14:paraId="00001C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C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1C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 рабочим за выполнение работ по выбытию основных средств     </w:t>
            </w:r>
          </w:p>
        </w:tc>
        <w:tc>
          <w:tcPr>
            <w:vAlign w:val="top"/>
          </w:tcPr>
          <w:p w:rsidR="00000000" w:rsidDel="00000000" w:rsidP="00000000" w:rsidRDefault="00000000" w:rsidRPr="00000000" w14:paraId="00001C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C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1C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на обязательное социальное страхование из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рабочим за погрузку и разгрузку материалов и другие работы, связанные с приобретением и заготовлением объектов основных средств </w:t>
            </w:r>
          </w:p>
        </w:tc>
        <w:tc>
          <w:tcPr>
            <w:vAlign w:val="top"/>
          </w:tcPr>
          <w:p w:rsidR="00000000" w:rsidDel="00000000" w:rsidP="00000000" w:rsidRDefault="00000000" w:rsidRPr="00000000" w14:paraId="00001C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tc>
      </w:tr>
      <w:tr>
        <w:trPr>
          <w:cantSplit w:val="0"/>
          <w:trHeight w:val="1290" w:hRule="atLeast"/>
          <w:tblHeader w:val="0"/>
        </w:trPr>
        <w:tc>
          <w:tcPr>
            <w:vAlign w:val="top"/>
          </w:tcPr>
          <w:p w:rsidR="00000000" w:rsidDel="00000000" w:rsidP="00000000" w:rsidRDefault="00000000" w:rsidRPr="00000000" w14:paraId="00001C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на обязательное социальное страхование из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рабочим за погрузку и разгрузку материалов и другие работы, связанные с приобретением и заготовлением активов </w:t>
            </w:r>
          </w:p>
        </w:tc>
        <w:tc>
          <w:tcPr>
            <w:vAlign w:val="top"/>
          </w:tcPr>
          <w:p w:rsidR="00000000" w:rsidDel="00000000" w:rsidP="00000000" w:rsidRDefault="00000000" w:rsidRPr="00000000" w14:paraId="00001C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C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C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261 “Краткосрочные биологические активы”</w:t>
            </w:r>
          </w:p>
        </w:tc>
      </w:tr>
      <w:tr>
        <w:trPr>
          <w:cantSplit w:val="0"/>
          <w:trHeight w:val="720" w:hRule="atLeast"/>
          <w:tblHeader w:val="0"/>
        </w:trPr>
        <w:tc>
          <w:tcPr>
            <w:vAlign w:val="top"/>
          </w:tcPr>
          <w:p w:rsidR="00000000" w:rsidDel="00000000" w:rsidP="00000000" w:rsidRDefault="00000000" w:rsidRPr="00000000" w14:paraId="00001C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Удержание из начисленных вознаграждений взносов в Государственный пенсионный фонд  </w:t>
            </w:r>
          </w:p>
        </w:tc>
        <w:tc>
          <w:tcPr>
            <w:vAlign w:val="top"/>
          </w:tcPr>
          <w:p w:rsidR="00000000" w:rsidDel="00000000" w:rsidP="00000000" w:rsidRDefault="00000000" w:rsidRPr="00000000" w14:paraId="00001C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bl>
    <w:p w:rsidR="00000000" w:rsidDel="00000000" w:rsidP="00000000" w:rsidRDefault="00000000" w:rsidRPr="00000000" w14:paraId="00001C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0"/>
        <w:tblW w:w="99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60"/>
        <w:gridCol w:w="5040"/>
        <w:tblGridChange w:id="0">
          <w:tblGrid>
            <w:gridCol w:w="4860"/>
            <w:gridCol w:w="5040"/>
          </w:tblGrid>
        </w:tblGridChange>
      </w:tblGrid>
      <w:tr>
        <w:trPr>
          <w:cantSplit w:val="0"/>
          <w:trHeight w:val="375" w:hRule="atLeast"/>
          <w:tblHeader w:val="0"/>
        </w:trPr>
        <w:tc>
          <w:tcPr>
            <w:vAlign w:val="top"/>
          </w:tcPr>
          <w:p w:rsidR="00000000" w:rsidDel="00000000" w:rsidP="00000000" w:rsidRDefault="00000000" w:rsidRPr="00000000" w14:paraId="00001C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20" w:hRule="atLeast"/>
          <w:tblHeader w:val="0"/>
        </w:trPr>
        <w:tc>
          <w:tcPr>
            <w:vAlign w:val="top"/>
          </w:tcPr>
          <w:p w:rsidR="00000000" w:rsidDel="00000000" w:rsidP="00000000" w:rsidRDefault="00000000" w:rsidRPr="00000000" w14:paraId="00001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 причитающихся работникам за счет средств обязательного социального страхования и обеспечения</w:t>
            </w:r>
          </w:p>
        </w:tc>
        <w:tc>
          <w:tcPr>
            <w:vAlign w:val="top"/>
          </w:tcPr>
          <w:p w:rsidR="00000000" w:rsidDel="00000000" w:rsidP="00000000" w:rsidRDefault="00000000" w:rsidRPr="00000000" w14:paraId="00001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D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5" w:hRule="atLeast"/>
          <w:tblHeader w:val="0"/>
        </w:trPr>
        <w:tc>
          <w:tcPr>
            <w:vAlign w:val="top"/>
          </w:tcPr>
          <w:p w:rsidR="00000000" w:rsidDel="00000000" w:rsidP="00000000" w:rsidRDefault="00000000" w:rsidRPr="00000000" w14:paraId="00001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страховых взносов в Государственный пенсионный фонд </w:t>
            </w:r>
          </w:p>
        </w:tc>
        <w:tc>
          <w:tcPr>
            <w:vAlign w:val="top"/>
          </w:tcPr>
          <w:p w:rsidR="00000000" w:rsidDel="00000000" w:rsidP="00000000" w:rsidRDefault="00000000" w:rsidRPr="00000000" w14:paraId="00001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643" w:hRule="atLeast"/>
          <w:tblHeader w:val="0"/>
        </w:trPr>
        <w:tc>
          <w:tcPr>
            <w:vAlign w:val="top"/>
          </w:tcPr>
          <w:p w:rsidR="00000000" w:rsidDel="00000000" w:rsidP="00000000" w:rsidRDefault="00000000" w:rsidRPr="00000000" w14:paraId="00001D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Зачет сумм по расчетам с Государственным фондом обязательного социального страхования</w:t>
            </w:r>
          </w:p>
        </w:tc>
        <w:tc>
          <w:tcPr>
            <w:vAlign w:val="top"/>
          </w:tcPr>
          <w:p w:rsidR="00000000" w:rsidDel="00000000" w:rsidP="00000000" w:rsidRDefault="00000000" w:rsidRPr="00000000" w14:paraId="00001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w:t>
            </w:r>
          </w:p>
        </w:tc>
      </w:tr>
    </w:tbl>
    <w:p w:rsidR="00000000" w:rsidDel="00000000" w:rsidP="00000000" w:rsidRDefault="00000000" w:rsidRPr="00000000" w14:paraId="00001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534 “Обязательства по расчетам с бюджетом”</w:t>
      </w:r>
      <w:r w:rsidDel="00000000" w:rsidR="00000000" w:rsidRPr="00000000">
        <w:rPr>
          <w:rtl w:val="0"/>
        </w:rPr>
      </w:r>
    </w:p>
    <w:p w:rsidR="00000000" w:rsidDel="00000000" w:rsidP="00000000" w:rsidRDefault="00000000" w:rsidRPr="00000000" w14:paraId="00001D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Счет 534 “Обязательства по расчетам с бюджетом” предназначен для обобщения информации о расчетах с бюджетом по налогам, сборам и по финансовым и штрафным санкциям, связанным с оплатой налогов.</w:t>
      </w:r>
    </w:p>
    <w:p w:rsidR="00000000" w:rsidDel="00000000" w:rsidP="00000000" w:rsidRDefault="00000000" w:rsidRPr="00000000" w14:paraId="00001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причитающиеся платежи в бюджет, по дебету - фактически перечисленные платежи. Сальдо этого счета кредитовое и представляет собой сумму задолженности организации по платежам в бюджет на конец отчетного периода.</w:t>
      </w:r>
    </w:p>
    <w:p w:rsidR="00000000" w:rsidDel="00000000" w:rsidP="00000000" w:rsidRDefault="00000000" w:rsidRPr="00000000" w14:paraId="00001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534 “Обязательства по расчетам с бюджетом” могут быть открыты субсчета в разрезе видов налогов и платежей. </w:t>
      </w:r>
    </w:p>
    <w:p w:rsidR="00000000" w:rsidDel="00000000" w:rsidP="00000000" w:rsidRDefault="00000000" w:rsidRPr="00000000" w14:paraId="00001D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обязательств по расчетам с бюджетом ведется по видам налогов и платежей.</w:t>
      </w:r>
    </w:p>
    <w:p w:rsidR="00000000" w:rsidDel="00000000" w:rsidP="00000000" w:rsidRDefault="00000000" w:rsidRPr="00000000" w14:paraId="00001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534 “Обязательства по расчетам с бюджетом”</w:t>
      </w:r>
      <w:r w:rsidDel="00000000" w:rsidR="00000000" w:rsidRPr="00000000">
        <w:rPr>
          <w:rtl w:val="0"/>
        </w:rPr>
      </w:r>
    </w:p>
    <w:p w:rsidR="00000000" w:rsidDel="00000000" w:rsidP="00000000" w:rsidRDefault="00000000" w:rsidRPr="00000000" w14:paraId="00001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D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6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918" w:hRule="atLeast"/>
          <w:tblHeader w:val="0"/>
        </w:trPr>
        <w:tc>
          <w:tcPr>
            <w:vAlign w:val="top"/>
          </w:tcPr>
          <w:p w:rsidR="00000000" w:rsidDel="00000000" w:rsidP="00000000" w:rsidRDefault="00000000" w:rsidRPr="00000000" w14:paraId="00001D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налогов, сборов и других</w:t>
            </w:r>
          </w:p>
          <w:p w:rsidR="00000000" w:rsidDel="00000000" w:rsidP="00000000" w:rsidRDefault="00000000" w:rsidRPr="00000000" w14:paraId="00001D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обязательных отчислений (за исключением налога на доходы, акцизов),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земельный налог, налог с владельцев транспортных средств, платежи за загрязнение окружающей среды и пользование природными ресурсами в пределах норм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D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D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      </w:t>
            </w:r>
          </w:p>
          <w:p w:rsidR="00000000" w:rsidDel="00000000" w:rsidP="00000000" w:rsidRDefault="00000000" w:rsidRPr="00000000" w14:paraId="00001D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D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814 “Общеподрядные затраты”</w:t>
            </w:r>
          </w:p>
          <w:p w:rsidR="00000000" w:rsidDel="00000000" w:rsidP="00000000" w:rsidRDefault="00000000" w:rsidRPr="00000000" w14:paraId="00001D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90" w:hRule="atLeast"/>
          <w:tblHeader w:val="0"/>
        </w:trPr>
        <w:tc>
          <w:tcPr>
            <w:vAlign w:val="top"/>
          </w:tcPr>
          <w:p w:rsidR="00000000" w:rsidDel="00000000" w:rsidP="00000000" w:rsidRDefault="00000000" w:rsidRPr="00000000" w14:paraId="00001D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Начисление экономических санкций (штрафов, пени) по платежам в бюджет </w:t>
            </w:r>
          </w:p>
        </w:tc>
        <w:tc>
          <w:tcPr>
            <w:vAlign w:val="top"/>
          </w:tcPr>
          <w:p w:rsidR="00000000" w:rsidDel="00000000" w:rsidP="00000000" w:rsidRDefault="00000000" w:rsidRPr="00000000" w14:paraId="00001D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35" w:hRule="atLeast"/>
          <w:tblHeader w:val="0"/>
        </w:trPr>
        <w:tc>
          <w:tcPr>
            <w:vAlign w:val="top"/>
          </w:tcPr>
          <w:p w:rsidR="00000000" w:rsidDel="00000000" w:rsidP="00000000" w:rsidRDefault="00000000" w:rsidRPr="00000000" w14:paraId="00001D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бюджету по акцизам при совпадении моментов реализации и оплаты счетов</w:t>
            </w:r>
          </w:p>
        </w:tc>
        <w:tc>
          <w:tcPr>
            <w:vAlign w:val="top"/>
          </w:tcPr>
          <w:p w:rsidR="00000000" w:rsidDel="00000000" w:rsidP="00000000" w:rsidRDefault="00000000" w:rsidRPr="00000000" w14:paraId="00001D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 </w:t>
            </w:r>
          </w:p>
          <w:p w:rsidR="00000000" w:rsidDel="00000000" w:rsidP="00000000" w:rsidRDefault="00000000" w:rsidRPr="00000000" w14:paraId="00001D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630" w:hRule="atLeast"/>
          <w:tblHeader w:val="0"/>
        </w:trPr>
        <w:tc>
          <w:tcPr>
            <w:vAlign w:val="top"/>
          </w:tcPr>
          <w:p w:rsidR="00000000" w:rsidDel="00000000" w:rsidP="00000000" w:rsidRDefault="00000000" w:rsidRPr="00000000" w14:paraId="00001D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задолженности бюджету по акцизам при несовпадении моментов реализации и оплаты счетов</w:t>
            </w:r>
          </w:p>
        </w:tc>
        <w:tc>
          <w:tcPr>
            <w:vAlign w:val="top"/>
          </w:tcPr>
          <w:p w:rsidR="00000000" w:rsidDel="00000000" w:rsidP="00000000" w:rsidRDefault="00000000" w:rsidRPr="00000000" w14:paraId="00001D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p w:rsidR="00000000" w:rsidDel="00000000" w:rsidP="00000000" w:rsidRDefault="00000000" w:rsidRPr="00000000" w14:paraId="00001D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p w:rsidR="00000000" w:rsidDel="00000000" w:rsidP="00000000" w:rsidRDefault="00000000" w:rsidRPr="00000000" w14:paraId="00001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300" w:hRule="atLeast"/>
          <w:tblHeader w:val="0"/>
        </w:trPr>
        <w:tc>
          <w:tcPr>
            <w:vAlign w:val="top"/>
          </w:tcPr>
          <w:p w:rsidR="00000000" w:rsidDel="00000000" w:rsidP="00000000" w:rsidRDefault="00000000" w:rsidRPr="00000000" w14:paraId="00001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налога на содержание жилищного фонда, объектов социально-культурной сферы и иные цели</w:t>
            </w:r>
          </w:p>
        </w:tc>
        <w:tc>
          <w:tcPr>
            <w:vAlign w:val="top"/>
          </w:tcPr>
          <w:p w:rsidR="00000000" w:rsidDel="00000000" w:rsidP="00000000" w:rsidRDefault="00000000" w:rsidRPr="00000000" w14:paraId="00001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 “Расходы по налогу на содержание жилищного фонда, объектов социально-культурной сферы и иные цели”</w:t>
            </w:r>
          </w:p>
        </w:tc>
      </w:tr>
      <w:tr>
        <w:trPr>
          <w:cantSplit w:val="0"/>
          <w:trHeight w:val="300" w:hRule="atLeast"/>
          <w:tblHeader w:val="0"/>
        </w:trPr>
        <w:tc>
          <w:tcPr>
            <w:vAlign w:val="top"/>
          </w:tcPr>
          <w:p w:rsidR="00000000" w:rsidDel="00000000" w:rsidP="00000000" w:rsidRDefault="00000000" w:rsidRPr="00000000" w14:paraId="00001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текущих обязательств по обязательным платежам, уплачиваемых за счет прибыли за отчетный период (платежи за загрязнение окружающей среды и пользование природными ресурсами сверх лимита и другие)  </w:t>
            </w:r>
          </w:p>
        </w:tc>
        <w:tc>
          <w:tcPr>
            <w:vAlign w:val="top"/>
          </w:tcPr>
          <w:p w:rsidR="00000000" w:rsidDel="00000000" w:rsidP="00000000" w:rsidRDefault="00000000" w:rsidRPr="00000000" w14:paraId="00001D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733 “Иные обязательные платежи, уплачиваемые за счет прибыли”</w:t>
            </w:r>
          </w:p>
        </w:tc>
      </w:tr>
    </w:tbl>
    <w:p w:rsidR="00000000" w:rsidDel="00000000" w:rsidP="00000000" w:rsidRDefault="00000000" w:rsidRPr="00000000" w14:paraId="00001D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534 “Обязательства по расчетам с бюджетом”</w:t>
      </w:r>
      <w:r w:rsidDel="00000000" w:rsidR="00000000" w:rsidRPr="00000000">
        <w:rPr>
          <w:rtl w:val="0"/>
        </w:rPr>
      </w:r>
    </w:p>
    <w:p w:rsidR="00000000" w:rsidDel="00000000" w:rsidP="00000000" w:rsidRDefault="00000000" w:rsidRPr="00000000" w14:paraId="00001D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D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2"/>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291" w:hRule="atLeast"/>
          <w:tblHeader w:val="0"/>
        </w:trPr>
        <w:tc>
          <w:tcPr>
            <w:vAlign w:val="top"/>
          </w:tcPr>
          <w:p w:rsidR="00000000" w:rsidDel="00000000" w:rsidP="00000000" w:rsidRDefault="00000000" w:rsidRPr="00000000" w14:paraId="00001D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D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45" w:hRule="atLeast"/>
          <w:tblHeader w:val="0"/>
        </w:trPr>
        <w:tc>
          <w:tcPr>
            <w:vAlign w:val="top"/>
          </w:tcPr>
          <w:p w:rsidR="00000000" w:rsidDel="00000000" w:rsidP="00000000" w:rsidRDefault="00000000" w:rsidRPr="00000000" w14:paraId="00001D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бюджету сумм </w:t>
            </w:r>
          </w:p>
          <w:p w:rsidR="00000000" w:rsidDel="00000000" w:rsidP="00000000" w:rsidRDefault="00000000" w:rsidRPr="00000000" w14:paraId="00001D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налогов и сборов</w:t>
            </w:r>
          </w:p>
        </w:tc>
        <w:tc>
          <w:tcPr>
            <w:vAlign w:val="top"/>
          </w:tcPr>
          <w:p w:rsidR="00000000" w:rsidDel="00000000" w:rsidP="00000000" w:rsidRDefault="00000000" w:rsidRPr="00000000" w14:paraId="00001D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D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535 “Предстоящие обязательства”</w:t>
      </w:r>
      <w:r w:rsidDel="00000000" w:rsidR="00000000" w:rsidRPr="00000000">
        <w:rPr>
          <w:rtl w:val="0"/>
        </w:rPr>
      </w:r>
    </w:p>
    <w:p w:rsidR="00000000" w:rsidDel="00000000" w:rsidP="00000000" w:rsidRDefault="00000000" w:rsidRPr="00000000" w14:paraId="00001D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 Счет 535 “Предстоящие обязательства” предназначен для обобщения информации о предстоящих обязательствах по расчетам с бюджетом. </w:t>
      </w:r>
    </w:p>
    <w:p w:rsidR="00000000" w:rsidDel="00000000" w:rsidP="00000000" w:rsidRDefault="00000000" w:rsidRPr="00000000" w14:paraId="00001D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Счет 535 “Предстоящие обязательства” пассивный, к нему могут быть открыты следующие субсчета: 5351 “Предстоящие обязательства по расчетам с бюджетом”, 5352 “Предстоящие обязательства по источникам финансирования из бюджета”. </w:t>
      </w:r>
    </w:p>
    <w:p w:rsidR="00000000" w:rsidDel="00000000" w:rsidP="00000000" w:rsidRDefault="00000000" w:rsidRPr="00000000" w14:paraId="00001D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ведется по каждому налогу (пошлине) и сбору. </w:t>
      </w:r>
    </w:p>
    <w:p w:rsidR="00000000" w:rsidDel="00000000" w:rsidP="00000000" w:rsidRDefault="00000000" w:rsidRPr="00000000" w14:paraId="00001D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Данный счет рекомендуется использовать при расчетах с бюджетом по акцизам. </w:t>
      </w:r>
    </w:p>
    <w:p w:rsidR="00000000" w:rsidDel="00000000" w:rsidP="00000000" w:rsidRDefault="00000000" w:rsidRPr="00000000" w14:paraId="00001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536 “Обязательства по внебюджетным платежам”</w:t>
      </w:r>
      <w:r w:rsidDel="00000000" w:rsidR="00000000" w:rsidRPr="00000000">
        <w:rPr>
          <w:rtl w:val="0"/>
        </w:rPr>
      </w:r>
    </w:p>
    <w:p w:rsidR="00000000" w:rsidDel="00000000" w:rsidP="00000000" w:rsidRDefault="00000000" w:rsidRPr="00000000" w14:paraId="00001D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 Счет 536 “Обязательства по внебюджетным платежам” предназначен для обобщения информации о состоянии расчетов организации по различным внебюджетным платежам.</w:t>
      </w:r>
    </w:p>
    <w:p w:rsidR="00000000" w:rsidDel="00000000" w:rsidP="00000000" w:rsidRDefault="00000000" w:rsidRPr="00000000" w14:paraId="00001D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начисленные суммы платежей, по дебету - перечисление средств во внебюджетные фонды. Сальдо этого счета кредитовое и представляет собой задолженность организации по внебюджетным платежам на конец отчетного периода. </w:t>
      </w:r>
    </w:p>
    <w:p w:rsidR="00000000" w:rsidDel="00000000" w:rsidP="00000000" w:rsidRDefault="00000000" w:rsidRPr="00000000" w14:paraId="00001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обязательств по внебюджетным платежам ведется по их видам.</w:t>
      </w:r>
    </w:p>
    <w:p w:rsidR="00000000" w:rsidDel="00000000" w:rsidP="00000000" w:rsidRDefault="00000000" w:rsidRPr="00000000" w14:paraId="00001D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536 “Обязательства по внебюджетным платежам”</w:t>
      </w:r>
      <w:r w:rsidDel="00000000" w:rsidR="00000000" w:rsidRPr="00000000">
        <w:rPr>
          <w:rtl w:val="0"/>
        </w:rPr>
      </w:r>
    </w:p>
    <w:p w:rsidR="00000000" w:rsidDel="00000000" w:rsidP="00000000" w:rsidRDefault="00000000" w:rsidRPr="00000000" w14:paraId="00001D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bl>
      <w:tblPr>
        <w:tblStyle w:val="Table16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D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1D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в специальные внебюджетные фонды                              </w:t>
            </w:r>
          </w:p>
        </w:tc>
        <w:tc>
          <w:tcPr>
            <w:vAlign w:val="top"/>
          </w:tcPr>
          <w:p w:rsidR="00000000" w:rsidDel="00000000" w:rsidP="00000000" w:rsidRDefault="00000000" w:rsidRPr="00000000" w14:paraId="00001D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1D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D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536 “Обязательства по внебюджетным платежам”</w:t>
      </w:r>
      <w:r w:rsidDel="00000000" w:rsidR="00000000" w:rsidRPr="00000000">
        <w:rPr>
          <w:rtl w:val="0"/>
        </w:rPr>
      </w:r>
    </w:p>
    <w:p w:rsidR="00000000" w:rsidDel="00000000" w:rsidP="00000000" w:rsidRDefault="00000000" w:rsidRPr="00000000" w14:paraId="00001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tbl>
      <w:tblPr>
        <w:tblStyle w:val="Table16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96" w:hRule="atLeast"/>
          <w:tblHeader w:val="0"/>
        </w:trPr>
        <w:tc>
          <w:tcPr>
            <w:vAlign w:val="top"/>
          </w:tcPr>
          <w:p w:rsidR="00000000" w:rsidDel="00000000" w:rsidP="00000000" w:rsidRDefault="00000000" w:rsidRPr="00000000" w14:paraId="00001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обязательств по внебюджетным платежам                         </w:t>
            </w:r>
          </w:p>
        </w:tc>
        <w:tc>
          <w:tcPr>
            <w:vAlign w:val="top"/>
          </w:tcPr>
          <w:p w:rsidR="00000000" w:rsidDel="00000000" w:rsidP="00000000" w:rsidRDefault="00000000" w:rsidRPr="00000000" w14:paraId="00001D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537 “Обязательства учредителям и другим участникам”</w:t>
      </w:r>
      <w:r w:rsidDel="00000000" w:rsidR="00000000" w:rsidRPr="00000000">
        <w:rPr>
          <w:rtl w:val="0"/>
        </w:rPr>
      </w:r>
    </w:p>
    <w:p w:rsidR="00000000" w:rsidDel="00000000" w:rsidP="00000000" w:rsidRDefault="00000000" w:rsidRPr="00000000" w14:paraId="00001D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D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145. Счет 537 “Обязательства учредителям и другим участникам” предназначен для обобщения информации о состоянии расчетов с учредителями организации по начислению и выплате дивидендов, доходов и по другим выплатам.</w:t>
      </w:r>
    </w:p>
    <w:p w:rsidR="00000000" w:rsidDel="00000000" w:rsidP="00000000" w:rsidRDefault="00000000" w:rsidRPr="00000000" w14:paraId="00001D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счета отражаются начисленные дивиденды, доходы и другие платежи, по дебету - их выплата и возврат. Сальдо этого счета кредитовое и представляет собой суммы обязательств перед учредителями на конец отчетного периода.</w:t>
      </w:r>
    </w:p>
    <w:p w:rsidR="00000000" w:rsidDel="00000000" w:rsidP="00000000" w:rsidRDefault="00000000" w:rsidRPr="00000000" w14:paraId="00001D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537 “Обязательства учредителям и другим участникам” могут быть открыты следующие субсчета: 5371 “Обязательства по начисленным дивидендам”, 5372 “Обязательства по доле в уставном капитале”, 5373 “Обязательства по прочим операциям”.</w:t>
      </w:r>
    </w:p>
    <w:p w:rsidR="00000000" w:rsidDel="00000000" w:rsidP="00000000" w:rsidRDefault="00000000" w:rsidRPr="00000000" w14:paraId="00001D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обязательств учредителям и другим участникам ведется по учредителям и участникам.</w:t>
      </w:r>
    </w:p>
    <w:p w:rsidR="00000000" w:rsidDel="00000000" w:rsidP="00000000" w:rsidRDefault="00000000" w:rsidRPr="00000000" w14:paraId="00001D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537 “Обязательства учредителям и другим участникам”</w:t>
      </w:r>
      <w:r w:rsidDel="00000000" w:rsidR="00000000" w:rsidRPr="00000000">
        <w:rPr>
          <w:rtl w:val="0"/>
        </w:rPr>
      </w:r>
    </w:p>
    <w:p w:rsidR="00000000" w:rsidDel="00000000" w:rsidP="00000000" w:rsidRDefault="00000000" w:rsidRPr="00000000" w14:paraId="00001D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1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671" w:hRule="atLeast"/>
          <w:tblHeader w:val="0"/>
        </w:trPr>
        <w:tc>
          <w:tcPr>
            <w:vAlign w:val="top"/>
          </w:tcPr>
          <w:p w:rsidR="00000000" w:rsidDel="00000000" w:rsidP="00000000" w:rsidRDefault="00000000" w:rsidRPr="00000000" w14:paraId="00001D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дивидендов (доходов) учредителям (участникам) в зависимости от источника средств</w:t>
            </w:r>
          </w:p>
        </w:tc>
        <w:tc>
          <w:tcPr>
            <w:vAlign w:val="top"/>
          </w:tcPr>
          <w:p w:rsidR="00000000" w:rsidDel="00000000" w:rsidP="00000000" w:rsidRDefault="00000000" w:rsidRPr="00000000" w14:paraId="00001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“Использованная прибыль отчетного года”</w:t>
            </w:r>
          </w:p>
          <w:p w:rsidR="00000000" w:rsidDel="00000000" w:rsidP="00000000" w:rsidRDefault="00000000" w:rsidRPr="00000000" w14:paraId="00001D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“Нераспределенная прибыль (непокрытый убыток) прошлых лет”</w:t>
            </w:r>
          </w:p>
          <w:p w:rsidR="00000000" w:rsidDel="00000000" w:rsidP="00000000" w:rsidRDefault="00000000" w:rsidRPr="00000000" w14:paraId="00001D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“Резервы, предусмотренные уставом”</w:t>
            </w:r>
          </w:p>
          <w:p w:rsidR="00000000" w:rsidDel="00000000" w:rsidP="00000000" w:rsidRDefault="00000000" w:rsidRPr="00000000" w14:paraId="00001D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“Прочие резервы”</w:t>
            </w:r>
          </w:p>
        </w:tc>
      </w:tr>
      <w:tr>
        <w:trPr>
          <w:cantSplit w:val="0"/>
          <w:trHeight w:val="864" w:hRule="atLeast"/>
          <w:tblHeader w:val="0"/>
        </w:trPr>
        <w:tc>
          <w:tcPr>
            <w:vAlign w:val="top"/>
          </w:tcPr>
          <w:p w:rsidR="00000000" w:rsidDel="00000000" w:rsidP="00000000" w:rsidRDefault="00000000" w:rsidRPr="00000000" w14:paraId="00001D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Внесен временный взнос учредителя на пополнение оборотных средств без увеличения уставного капитала</w:t>
            </w:r>
          </w:p>
        </w:tc>
        <w:tc>
          <w:tcPr>
            <w:vAlign w:val="top"/>
          </w:tcPr>
          <w:p w:rsidR="00000000" w:rsidDel="00000000" w:rsidP="00000000" w:rsidRDefault="00000000" w:rsidRPr="00000000" w14:paraId="00001D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D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bl>
    <w:p w:rsidR="00000000" w:rsidDel="00000000" w:rsidP="00000000" w:rsidRDefault="00000000" w:rsidRPr="00000000" w14:paraId="00001D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537 “Обязательства учредителям и другим участникам”</w:t>
      </w:r>
      <w:r w:rsidDel="00000000" w:rsidR="00000000" w:rsidRPr="00000000">
        <w:rPr>
          <w:rtl w:val="0"/>
        </w:rPr>
      </w:r>
    </w:p>
    <w:p w:rsidR="00000000" w:rsidDel="00000000" w:rsidP="00000000" w:rsidRDefault="00000000" w:rsidRPr="00000000" w14:paraId="00001D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D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6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1D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Погашены обязательства перед учредителями (акционерами) по дивидендам и другим операциям</w:t>
            </w:r>
          </w:p>
        </w:tc>
        <w:tc>
          <w:tcPr>
            <w:vAlign w:val="top"/>
          </w:tcPr>
          <w:p w:rsidR="00000000" w:rsidDel="00000000" w:rsidP="00000000" w:rsidRDefault="00000000" w:rsidRPr="00000000" w14:paraId="00001D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  </w:t>
            </w:r>
          </w:p>
          <w:p w:rsidR="00000000" w:rsidDel="00000000" w:rsidP="00000000" w:rsidRDefault="00000000" w:rsidRPr="00000000" w14:paraId="00001D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765" w:hRule="atLeast"/>
          <w:tblHeader w:val="0"/>
        </w:trPr>
        <w:tc>
          <w:tcPr>
            <w:vAlign w:val="top"/>
          </w:tcPr>
          <w:p w:rsidR="00000000" w:rsidDel="00000000" w:rsidP="00000000" w:rsidRDefault="00000000" w:rsidRPr="00000000" w14:paraId="00001D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Возвращен временный взнос учредителя на пополнение оборотных средств без увеличения уставного капитала</w:t>
            </w:r>
          </w:p>
        </w:tc>
        <w:tc>
          <w:tcPr>
            <w:vAlign w:val="top"/>
          </w:tcPr>
          <w:p w:rsidR="00000000" w:rsidDel="00000000" w:rsidP="00000000" w:rsidRDefault="00000000" w:rsidRPr="00000000" w14:paraId="00001D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  </w:t>
            </w:r>
          </w:p>
          <w:p w:rsidR="00000000" w:rsidDel="00000000" w:rsidP="00000000" w:rsidRDefault="00000000" w:rsidRPr="00000000" w14:paraId="00001D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780" w:hRule="atLeast"/>
          <w:tblHeader w:val="0"/>
        </w:trPr>
        <w:tc>
          <w:tcPr>
            <w:vAlign w:val="top"/>
          </w:tcPr>
          <w:p w:rsidR="00000000" w:rsidDel="00000000" w:rsidP="00000000" w:rsidRDefault="00000000" w:rsidRPr="00000000" w14:paraId="00001D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стоимость выкупленных собственных долей (акций), использованных для выплаты дивидендов</w:t>
            </w:r>
          </w:p>
        </w:tc>
        <w:tc>
          <w:tcPr>
            <w:vAlign w:val="top"/>
          </w:tcPr>
          <w:p w:rsidR="00000000" w:rsidDel="00000000" w:rsidP="00000000" w:rsidRDefault="00000000" w:rsidRPr="00000000" w14:paraId="00001D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“Неоплаченный капитал”</w:t>
            </w:r>
          </w:p>
          <w:p w:rsidR="00000000" w:rsidDel="00000000" w:rsidP="00000000" w:rsidRDefault="00000000" w:rsidRPr="00000000" w14:paraId="00001D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315 “Собственные акции, выкупленные у</w:t>
            </w:r>
          </w:p>
          <w:p w:rsidR="00000000" w:rsidDel="00000000" w:rsidP="00000000" w:rsidRDefault="00000000" w:rsidRPr="00000000" w14:paraId="00001D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акционеров”</w:t>
            </w:r>
          </w:p>
          <w:p w:rsidR="00000000" w:rsidDel="00000000" w:rsidP="00000000" w:rsidRDefault="00000000" w:rsidRPr="00000000" w14:paraId="00001D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D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538 “Прочие краткосрочные обязательства”</w:t>
      </w:r>
      <w:r w:rsidDel="00000000" w:rsidR="00000000" w:rsidRPr="00000000">
        <w:rPr>
          <w:rtl w:val="0"/>
        </w:rPr>
      </w:r>
    </w:p>
    <w:p w:rsidR="00000000" w:rsidDel="00000000" w:rsidP="00000000" w:rsidRDefault="00000000" w:rsidRPr="00000000" w14:paraId="00001D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D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146. Счет 538 “Прочие краткосрочные обязательства” предназначен для обобщения информации о состоянии расчетов организации по полученным претензиям от покупателей и заказчиков, а также по предъявленным или признанным (присужденным) штрафам, пени и неустойкам, по текущей аренде, суммам по рискам, переданным и принятым в перестрахование, по прямому страхованию, другим операциям, не отраженным по счетам групп 52 “Краткосрочная торговая кредиторская задолженность” и 53 “Прочая краткосрочная кредиторская задолженность”.</w:t>
      </w:r>
    </w:p>
    <w:p w:rsidR="00000000" w:rsidDel="00000000" w:rsidP="00000000" w:rsidRDefault="00000000" w:rsidRPr="00000000" w14:paraId="00001D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суммы начисленных краткосрочных обязательств, по дебету - их погашение. Сальдо этого счета кредитовое и представляет собой задолженность организации по прочим платежам на конец отчетного периода.</w:t>
      </w:r>
    </w:p>
    <w:p w:rsidR="00000000" w:rsidDel="00000000" w:rsidP="00000000" w:rsidRDefault="00000000" w:rsidRPr="00000000" w14:paraId="00001D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538 “Прочие краткосрочные обязательства” могут быть открыты следующие субсчета: 5381 “Краткосрочные обязательства по текущей аренде”, 5382 “Краткосрочные обязательства по претензиям”, 5383 “Краткосрочные обязательства другим кредиторам”, 5384 “Краткосрочные обязательства по личному и имущественному страхованию”.</w:t>
      </w:r>
    </w:p>
    <w:p w:rsidR="00000000" w:rsidDel="00000000" w:rsidP="00000000" w:rsidRDefault="00000000" w:rsidRPr="00000000" w14:paraId="00001D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прочих краткосрочных обязательств ведется по кредиторам и видам обязательств.</w:t>
      </w:r>
    </w:p>
    <w:p w:rsidR="00000000" w:rsidDel="00000000" w:rsidP="00000000" w:rsidRDefault="00000000" w:rsidRPr="00000000" w14:paraId="00001D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538 “Прочие краткосрочные обязательства”</w:t>
      </w:r>
    </w:p>
    <w:p w:rsidR="00000000" w:rsidDel="00000000" w:rsidP="00000000" w:rsidRDefault="00000000" w:rsidRPr="00000000" w14:paraId="00001D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p>
    <w:p w:rsidR="00000000" w:rsidDel="00000000" w:rsidP="00000000" w:rsidRDefault="00000000" w:rsidRPr="00000000" w14:paraId="00001D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6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Дебет счетов</w:t>
            </w:r>
            <w:r w:rsidDel="00000000" w:rsidR="00000000" w:rsidRPr="00000000">
              <w:rPr>
                <w:rtl w:val="0"/>
              </w:rPr>
            </w:r>
          </w:p>
        </w:tc>
      </w:tr>
      <w:tr>
        <w:trPr>
          <w:cantSplit w:val="0"/>
          <w:trHeight w:val="2467" w:hRule="atLeast"/>
          <w:tblHeader w:val="0"/>
        </w:trPr>
        <w:tc>
          <w:tcPr>
            <w:vAlign w:val="top"/>
          </w:tcPr>
          <w:p w:rsidR="00000000" w:rsidDel="00000000" w:rsidP="00000000" w:rsidRDefault="00000000" w:rsidRPr="00000000" w14:paraId="00001D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обязательств организации перед прочими кредиторами  </w:t>
            </w:r>
          </w:p>
          <w:p w:rsidR="00000000" w:rsidDel="00000000" w:rsidP="00000000" w:rsidRDefault="00000000" w:rsidRPr="00000000" w14:paraId="00001D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“Нематериальные активы”</w:t>
            </w:r>
          </w:p>
          <w:p w:rsidR="00000000" w:rsidDel="00000000" w:rsidP="00000000" w:rsidRDefault="00000000" w:rsidRPr="00000000" w14:paraId="00001D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123 “Основные средства”</w:t>
            </w:r>
          </w:p>
          <w:p w:rsidR="00000000" w:rsidDel="00000000" w:rsidP="00000000" w:rsidRDefault="00000000" w:rsidRPr="00000000" w14:paraId="00001D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D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w:t>
            </w:r>
          </w:p>
          <w:p w:rsidR="00000000" w:rsidDel="00000000" w:rsidP="00000000" w:rsidRDefault="00000000" w:rsidRPr="00000000" w14:paraId="00001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p w:rsidR="00000000" w:rsidDel="00000000" w:rsidP="00000000" w:rsidRDefault="00000000" w:rsidRPr="00000000" w14:paraId="00001D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p w:rsidR="00000000" w:rsidDel="00000000" w:rsidP="00000000" w:rsidRDefault="00000000" w:rsidRPr="00000000" w14:paraId="00001D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525" w:hRule="atLeast"/>
          <w:tblHeader w:val="0"/>
        </w:trPr>
        <w:tc>
          <w:tcPr>
            <w:vAlign w:val="top"/>
          </w:tcPr>
          <w:p w:rsidR="00000000" w:rsidDel="00000000" w:rsidP="00000000" w:rsidRDefault="00000000" w:rsidRPr="00000000" w14:paraId="00001D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Ошибочное поступление денежных средств</w:t>
            </w:r>
          </w:p>
          <w:p w:rsidR="00000000" w:rsidDel="00000000" w:rsidP="00000000" w:rsidRDefault="00000000" w:rsidRPr="00000000" w14:paraId="00001D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валютный счет   </w:t>
            </w:r>
          </w:p>
        </w:tc>
        <w:tc>
          <w:tcPr>
            <w:vAlign w:val="top"/>
          </w:tcPr>
          <w:p w:rsidR="00000000" w:rsidDel="00000000" w:rsidP="00000000" w:rsidRDefault="00000000" w:rsidRPr="00000000" w14:paraId="00001D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1D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690" w:hRule="atLeast"/>
          <w:tblHeader w:val="0"/>
        </w:trPr>
        <w:tc>
          <w:tcPr>
            <w:vAlign w:val="top"/>
          </w:tcPr>
          <w:p w:rsidR="00000000" w:rsidDel="00000000" w:rsidP="00000000" w:rsidRDefault="00000000" w:rsidRPr="00000000" w14:paraId="00001D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платежей по страхованию имущества и персонала основной деятельности организации </w:t>
            </w:r>
          </w:p>
        </w:tc>
        <w:tc>
          <w:tcPr>
            <w:vAlign w:val="top"/>
          </w:tcPr>
          <w:p w:rsidR="00000000" w:rsidDel="00000000" w:rsidP="00000000" w:rsidRDefault="00000000" w:rsidRPr="00000000" w14:paraId="00001D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750" w:hRule="atLeast"/>
          <w:tblHeader w:val="0"/>
        </w:trPr>
        <w:tc>
          <w:tcPr>
            <w:vAlign w:val="top"/>
          </w:tcPr>
          <w:p w:rsidR="00000000" w:rsidDel="00000000" w:rsidP="00000000" w:rsidRDefault="00000000" w:rsidRPr="00000000" w14:paraId="00001D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платежей по страхованию имущества и персонала вспомогательных производств организации   </w:t>
            </w:r>
          </w:p>
        </w:tc>
        <w:tc>
          <w:tcPr>
            <w:vAlign w:val="top"/>
          </w:tcPr>
          <w:p w:rsidR="00000000" w:rsidDel="00000000" w:rsidP="00000000" w:rsidRDefault="00000000" w:rsidRPr="00000000" w14:paraId="00001D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990" w:hRule="atLeast"/>
          <w:tblHeader w:val="0"/>
        </w:trPr>
        <w:tc>
          <w:tcPr>
            <w:vAlign w:val="top"/>
          </w:tcPr>
          <w:p w:rsidR="00000000" w:rsidDel="00000000" w:rsidP="00000000" w:rsidRDefault="00000000" w:rsidRPr="00000000" w14:paraId="00001D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платежей по страхованию имущества и персонала общепроизводственных подразделений организации  </w:t>
            </w:r>
          </w:p>
        </w:tc>
        <w:tc>
          <w:tcPr>
            <w:vAlign w:val="top"/>
          </w:tcPr>
          <w:p w:rsidR="00000000" w:rsidDel="00000000" w:rsidP="00000000" w:rsidRDefault="00000000" w:rsidRPr="00000000" w14:paraId="00001D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r>
        <w:trPr>
          <w:cantSplit w:val="0"/>
          <w:trHeight w:val="780" w:hRule="atLeast"/>
          <w:tblHeader w:val="0"/>
        </w:trPr>
        <w:tc>
          <w:tcPr>
            <w:vAlign w:val="top"/>
          </w:tcPr>
          <w:p w:rsidR="00000000" w:rsidDel="00000000" w:rsidP="00000000" w:rsidRDefault="00000000" w:rsidRPr="00000000" w14:paraId="00001D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Начислены платежи по страхованию имущества и персонала, занятого сбытом товаров, продукции </w:t>
            </w:r>
          </w:p>
        </w:tc>
        <w:tc>
          <w:tcPr>
            <w:vAlign w:val="top"/>
          </w:tcPr>
          <w:p w:rsidR="00000000" w:rsidDel="00000000" w:rsidP="00000000" w:rsidRDefault="00000000" w:rsidRPr="00000000" w14:paraId="00001D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tc>
      </w:tr>
      <w:tr>
        <w:trPr>
          <w:cantSplit w:val="0"/>
          <w:trHeight w:val="840" w:hRule="atLeast"/>
          <w:tblHeader w:val="0"/>
        </w:trPr>
        <w:tc>
          <w:tcPr>
            <w:vAlign w:val="top"/>
          </w:tcPr>
          <w:p w:rsidR="00000000" w:rsidDel="00000000" w:rsidP="00000000" w:rsidRDefault="00000000" w:rsidRPr="00000000" w14:paraId="00001D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Начислены платежи по страхованию имущества административного и хозяйственного персонала   </w:t>
            </w:r>
          </w:p>
        </w:tc>
        <w:tc>
          <w:tcPr>
            <w:vAlign w:val="top"/>
          </w:tcPr>
          <w:p w:rsidR="00000000" w:rsidDel="00000000" w:rsidP="00000000" w:rsidRDefault="00000000" w:rsidRPr="00000000" w14:paraId="00001D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705" w:hRule="atLeast"/>
          <w:tblHeader w:val="0"/>
        </w:trPr>
        <w:tc>
          <w:tcPr>
            <w:vAlign w:val="top"/>
          </w:tcPr>
          <w:p w:rsidR="00000000" w:rsidDel="00000000" w:rsidP="00000000" w:rsidRDefault="00000000" w:rsidRPr="00000000" w14:paraId="00001D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Начислены платежи по страхованию имущества, сданного в операционную аренду </w:t>
            </w:r>
          </w:p>
        </w:tc>
        <w:tc>
          <w:tcPr>
            <w:vAlign w:val="top"/>
          </w:tcPr>
          <w:p w:rsidR="00000000" w:rsidDel="00000000" w:rsidP="00000000" w:rsidRDefault="00000000" w:rsidRPr="00000000" w14:paraId="00001D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780" w:hRule="atLeast"/>
          <w:tblHeader w:val="0"/>
        </w:trPr>
        <w:tc>
          <w:tcPr>
            <w:vAlign w:val="top"/>
          </w:tcPr>
          <w:p w:rsidR="00000000" w:rsidDel="00000000" w:rsidP="00000000" w:rsidRDefault="00000000" w:rsidRPr="00000000" w14:paraId="00001D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Восстановлены обязательства перед страховыми организациями, ранее списанные по истечении их сроков исковой давности</w:t>
            </w:r>
          </w:p>
        </w:tc>
        <w:tc>
          <w:tcPr>
            <w:vAlign w:val="top"/>
          </w:tcPr>
          <w:p w:rsidR="00000000" w:rsidDel="00000000" w:rsidP="00000000" w:rsidRDefault="00000000" w:rsidRPr="00000000" w14:paraId="00001D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315" w:hRule="atLeast"/>
          <w:tblHeader w:val="0"/>
        </w:trPr>
        <w:tc>
          <w:tcPr>
            <w:vAlign w:val="top"/>
          </w:tcPr>
          <w:p w:rsidR="00000000" w:rsidDel="00000000" w:rsidP="00000000" w:rsidRDefault="00000000" w:rsidRPr="00000000" w14:paraId="00001D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Начислены платежи по страхованию имущества и работников, занятых при осуществлении операций по выбытию долгосрочных активов  </w:t>
            </w:r>
          </w:p>
        </w:tc>
        <w:tc>
          <w:tcPr>
            <w:vAlign w:val="top"/>
          </w:tcPr>
          <w:p w:rsidR="00000000" w:rsidDel="00000000" w:rsidP="00000000" w:rsidRDefault="00000000" w:rsidRPr="00000000" w14:paraId="00001D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1D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538 “Прочие краткосрочные обязательства”</w:t>
      </w:r>
      <w:r w:rsidDel="00000000" w:rsidR="00000000" w:rsidRPr="00000000">
        <w:rPr>
          <w:rtl w:val="0"/>
        </w:rPr>
      </w:r>
    </w:p>
    <w:p w:rsidR="00000000" w:rsidDel="00000000" w:rsidP="00000000" w:rsidRDefault="00000000" w:rsidRPr="00000000" w14:paraId="00001D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D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6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18" w:hRule="atLeast"/>
          <w:tblHeader w:val="0"/>
        </w:trPr>
        <w:tc>
          <w:tcPr>
            <w:vAlign w:val="top"/>
          </w:tcPr>
          <w:p w:rsidR="00000000" w:rsidDel="00000000" w:rsidP="00000000" w:rsidRDefault="00000000" w:rsidRPr="00000000" w14:paraId="00001D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страховым организациям взносов по страхованию за счет средств организации</w:t>
            </w:r>
          </w:p>
        </w:tc>
        <w:tc>
          <w:tcPr>
            <w:vAlign w:val="top"/>
          </w:tcPr>
          <w:p w:rsidR="00000000" w:rsidDel="00000000" w:rsidP="00000000" w:rsidRDefault="00000000" w:rsidRPr="00000000" w14:paraId="00001D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770" w:hRule="atLeast"/>
          <w:tblHeader w:val="0"/>
        </w:trPr>
        <w:tc>
          <w:tcPr>
            <w:vAlign w:val="top"/>
          </w:tcPr>
          <w:p w:rsidR="00000000" w:rsidDel="00000000" w:rsidP="00000000" w:rsidRDefault="00000000" w:rsidRPr="00000000" w14:paraId="00001D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списанных просроченных обязательств по расчетам со страховыми организациями</w:t>
            </w:r>
          </w:p>
        </w:tc>
        <w:tc>
          <w:tcPr>
            <w:vAlign w:val="top"/>
          </w:tcPr>
          <w:p w:rsidR="00000000" w:rsidDel="00000000" w:rsidP="00000000" w:rsidRDefault="00000000" w:rsidRPr="00000000" w14:paraId="00001D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“Другие операционные доходы”</w:t>
            </w:r>
          </w:p>
        </w:tc>
      </w:tr>
    </w:tbl>
    <w:p w:rsidR="00000000" w:rsidDel="00000000" w:rsidP="00000000" w:rsidRDefault="00000000" w:rsidRPr="00000000" w14:paraId="00001D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54 «ТЕКУЩЕЕ ОБЯЗАТЕЛЬСТВО ПО НАЛОГУ НА ПРИБЫЛЬ»</w:t>
      </w:r>
      <w:r w:rsidDel="00000000" w:rsidR="00000000" w:rsidRPr="00000000">
        <w:rPr>
          <w:rtl w:val="0"/>
        </w:rPr>
      </w:r>
    </w:p>
    <w:p w:rsidR="00000000" w:rsidDel="00000000" w:rsidP="00000000" w:rsidRDefault="00000000" w:rsidRPr="00000000" w14:paraId="00001D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147. Группа 54 “Текущее обязательство по налогу на прибыль” включает следующие синтетические счета: 541 “Обязательства перед бюджетом по налогу на доходы”. Сальдо счетов этой группы на конец отчетного периода отражается в подразделе “Текущее обязательство по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налогу на прибыль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Балансового отчета о финансовом положении организации.</w:t>
      </w:r>
    </w:p>
    <w:p w:rsidR="00000000" w:rsidDel="00000000" w:rsidP="00000000" w:rsidRDefault="00000000" w:rsidRPr="00000000" w14:paraId="00001D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541 “Обязательства перед бюджетом по налогу на доходы”</w:t>
      </w:r>
      <w:r w:rsidDel="00000000" w:rsidR="00000000" w:rsidRPr="00000000">
        <w:rPr>
          <w:rtl w:val="0"/>
        </w:rPr>
      </w:r>
    </w:p>
    <w:p w:rsidR="00000000" w:rsidDel="00000000" w:rsidP="00000000" w:rsidRDefault="00000000" w:rsidRPr="00000000" w14:paraId="00001D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D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148. Счет 541 “Обязательства перед бюджетом по налогу на доходы” предназначен для обобщения информации о расчетах с бюджетом по налогу на доходы.</w:t>
      </w:r>
    </w:p>
    <w:p w:rsidR="00000000" w:rsidDel="00000000" w:rsidP="00000000" w:rsidRDefault="00000000" w:rsidRPr="00000000" w14:paraId="00001D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причитающиеся платежи в бюджет, по дебету - фактически перечисленные платежи. Сальдо этого счета кредитовое и представляет собой сумму задолженности организации по платежам в бюджет на конец отчетного периода.</w:t>
      </w:r>
    </w:p>
    <w:p w:rsidR="00000000" w:rsidDel="00000000" w:rsidP="00000000" w:rsidRDefault="00000000" w:rsidRPr="00000000" w14:paraId="00001D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541 “Обязательства перед бюджетом по налогу на доходы” могут быть открыты субсчета в разрезе направлений уплаты налога на доходы. </w:t>
      </w:r>
    </w:p>
    <w:p w:rsidR="00000000" w:rsidDel="00000000" w:rsidP="00000000" w:rsidRDefault="00000000" w:rsidRPr="00000000" w14:paraId="00001D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541 “Обязательства перед бюджетом по налогу на доходы”</w:t>
      </w:r>
      <w:r w:rsidDel="00000000" w:rsidR="00000000" w:rsidRPr="00000000">
        <w:rPr>
          <w:rtl w:val="0"/>
        </w:rPr>
      </w:r>
    </w:p>
    <w:p w:rsidR="00000000" w:rsidDel="00000000" w:rsidP="00000000" w:rsidRDefault="00000000" w:rsidRPr="00000000" w14:paraId="00001D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D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bl>
      <w:tblPr>
        <w:tblStyle w:val="Table16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D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918" w:hRule="atLeast"/>
          <w:tblHeader w:val="0"/>
        </w:trPr>
        <w:tc>
          <w:tcPr>
            <w:vAlign w:val="top"/>
          </w:tcPr>
          <w:p w:rsidR="00000000" w:rsidDel="00000000" w:rsidP="00000000" w:rsidRDefault="00000000" w:rsidRPr="00000000" w14:paraId="00001D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налога на доходы  </w:t>
            </w:r>
          </w:p>
        </w:tc>
        <w:tc>
          <w:tcPr>
            <w:vAlign w:val="top"/>
          </w:tcPr>
          <w:p w:rsidR="00000000" w:rsidDel="00000000" w:rsidP="00000000" w:rsidRDefault="00000000" w:rsidRPr="00000000" w14:paraId="00001D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731 “Расходы по налогу на доходы”</w:t>
            </w:r>
          </w:p>
          <w:p w:rsidR="00000000" w:rsidDel="00000000" w:rsidP="00000000" w:rsidRDefault="00000000" w:rsidRPr="00000000" w14:paraId="00001D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D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541 “Обязательства перед бюджетом по налогу на доходы”</w:t>
      </w:r>
      <w:r w:rsidDel="00000000" w:rsidR="00000000" w:rsidRPr="00000000">
        <w:rPr>
          <w:rtl w:val="0"/>
        </w:rPr>
      </w:r>
    </w:p>
    <w:p w:rsidR="00000000" w:rsidDel="00000000" w:rsidP="00000000" w:rsidRDefault="00000000" w:rsidRPr="00000000" w14:paraId="00001D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D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0"/>
        <w:tblW w:w="9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0"/>
        <w:gridCol w:w="5220"/>
        <w:tblGridChange w:id="0">
          <w:tblGrid>
            <w:gridCol w:w="4500"/>
            <w:gridCol w:w="5220"/>
          </w:tblGrid>
        </w:tblGridChange>
      </w:tblGrid>
      <w:tr>
        <w:trPr>
          <w:cantSplit w:val="0"/>
          <w:trHeight w:val="291" w:hRule="atLeast"/>
          <w:tblHeader w:val="0"/>
        </w:trPr>
        <w:tc>
          <w:tcPr>
            <w:vAlign w:val="top"/>
          </w:tcPr>
          <w:p w:rsidR="00000000" w:rsidDel="00000000" w:rsidP="00000000" w:rsidRDefault="00000000" w:rsidRPr="00000000" w14:paraId="00001D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1D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445" w:hRule="atLeast"/>
          <w:tblHeader w:val="0"/>
        </w:trPr>
        <w:tc>
          <w:tcPr>
            <w:vAlign w:val="top"/>
          </w:tcPr>
          <w:p w:rsidR="00000000" w:rsidDel="00000000" w:rsidP="00000000" w:rsidRDefault="00000000" w:rsidRPr="00000000" w14:paraId="00001D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бюджету сумм </w:t>
            </w:r>
          </w:p>
          <w:p w:rsidR="00000000" w:rsidDel="00000000" w:rsidP="00000000" w:rsidRDefault="00000000" w:rsidRPr="00000000" w14:paraId="00001D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налогов и сборов</w:t>
            </w:r>
          </w:p>
        </w:tc>
        <w:tc>
          <w:tcPr>
            <w:vAlign w:val="top"/>
          </w:tcPr>
          <w:p w:rsidR="00000000" w:rsidDel="00000000" w:rsidP="00000000" w:rsidRDefault="00000000" w:rsidRPr="00000000" w14:paraId="00001D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D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1D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55 «КРАТКОСРОЧНЫЕ ОЦЕНОЧНЫЕ ОБЯЗАТЕЛЬСТВА (РЕЗЕРВЫ)»</w:t>
      </w:r>
    </w:p>
    <w:p w:rsidR="00000000" w:rsidDel="00000000" w:rsidP="00000000" w:rsidRDefault="00000000" w:rsidRPr="00000000" w14:paraId="00001D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149. В группу 55 «Краткосрочные оценочные обязательства (резервы)» входит следующий синтетический счет: 551 «Краткосрочные оценочные обязательства». Сальдо счетов этой группы отражается в подразделе «Краткосрочные оценочные обязательства (резервы)» Балансового отчета о финансовом положении  организации.</w:t>
      </w:r>
    </w:p>
    <w:p w:rsidR="00000000" w:rsidDel="00000000" w:rsidP="00000000" w:rsidRDefault="00000000" w:rsidRPr="00000000" w14:paraId="00001D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551 «Краткосрочные оценочные обязательства»</w:t>
      </w:r>
    </w:p>
    <w:p w:rsidR="00000000" w:rsidDel="00000000" w:rsidP="00000000" w:rsidRDefault="00000000" w:rsidRPr="00000000" w14:paraId="00001D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551 “Краткосрочные оценочные обязательства” является пассивным и предназначен для обобщения краткосрочных резервов по рискам, расходам и платежам, которые могут возникнуть в будущем. </w:t>
      </w:r>
    </w:p>
    <w:p w:rsidR="00000000" w:rsidDel="00000000" w:rsidP="00000000" w:rsidRDefault="00000000" w:rsidRPr="00000000" w14:paraId="00001D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данном счете накапливаются суммы, отнесенные на затраты и (или) расходы отчетного периода до момента использования резервов и предназначенные для финансирования возможных рисков, затрат и расходов, вызванных предыдущими или текущими экономическими факторами или событиями. </w:t>
      </w:r>
    </w:p>
    <w:p w:rsidR="00000000" w:rsidDel="00000000" w:rsidP="00000000" w:rsidRDefault="00000000" w:rsidRPr="00000000" w14:paraId="00001D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кредиту данного счета отражается создание резервов, а по дебету - их использование или уменьшение. Сальдо данного счета кредитовое и представляет собой величину резервов предстоящих расходов и платежей на конец отчетного периода. </w:t>
      </w:r>
    </w:p>
    <w:p w:rsidR="00000000" w:rsidDel="00000000" w:rsidP="00000000" w:rsidRDefault="00000000" w:rsidRPr="00000000" w14:paraId="00001D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551 “Краткосрочные оценочные обязательства” в зависимости от экономического характера созданных резервов могут быть открыты следующие субсчета: 5511 “Резервы по гарантиям, предоставленным клиентам”, 5512 “Резервы по выплате отпускных работникам”, 5513 “Прочие резервы”. </w:t>
      </w:r>
    </w:p>
    <w:p w:rsidR="00000000" w:rsidDel="00000000" w:rsidP="00000000" w:rsidRDefault="00000000" w:rsidRPr="00000000" w14:paraId="00001D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резервов ведется по видам резервов. </w:t>
      </w:r>
    </w:p>
    <w:p w:rsidR="00000000" w:rsidDel="00000000" w:rsidP="00000000" w:rsidRDefault="00000000" w:rsidRPr="00000000" w14:paraId="00001D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551 «Краткосрочные оценочные обязательства»</w:t>
      </w:r>
    </w:p>
    <w:p w:rsidR="00000000" w:rsidDel="00000000" w:rsidP="00000000" w:rsidRDefault="00000000" w:rsidRPr="00000000" w14:paraId="00001D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p>
    <w:p w:rsidR="00000000" w:rsidDel="00000000" w:rsidP="00000000" w:rsidRDefault="00000000" w:rsidRPr="00000000" w14:paraId="00001D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7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D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p>
        </w:tc>
        <w:tc>
          <w:tcPr>
            <w:vAlign w:val="top"/>
          </w:tcPr>
          <w:p w:rsidR="00000000" w:rsidDel="00000000" w:rsidP="00000000" w:rsidRDefault="00000000" w:rsidRPr="00000000" w14:paraId="00001D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Дебет счетов</w:t>
            </w:r>
          </w:p>
        </w:tc>
      </w:tr>
      <w:tr>
        <w:trPr>
          <w:cantSplit w:val="0"/>
          <w:trHeight w:val="635" w:hRule="atLeast"/>
          <w:tblHeader w:val="0"/>
        </w:trPr>
        <w:tc>
          <w:tcPr>
            <w:vAlign w:val="top"/>
          </w:tcPr>
          <w:p w:rsidR="00000000" w:rsidDel="00000000" w:rsidP="00000000" w:rsidRDefault="00000000" w:rsidRPr="00000000" w14:paraId="00001D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резервов предстоящих расходов</w:t>
            </w:r>
          </w:p>
          <w:p w:rsidR="00000000" w:rsidDel="00000000" w:rsidP="00000000" w:rsidRDefault="00000000" w:rsidRPr="00000000" w14:paraId="00001D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платежей на:</w:t>
            </w:r>
          </w:p>
        </w:tc>
        <w:tc>
          <w:tcPr>
            <w:vAlign w:val="top"/>
          </w:tcPr>
          <w:p w:rsidR="00000000" w:rsidDel="00000000" w:rsidP="00000000" w:rsidRDefault="00000000" w:rsidRPr="00000000" w14:paraId="00001D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73" w:hRule="atLeast"/>
          <w:tblHeader w:val="0"/>
        </w:trPr>
        <w:tc>
          <w:tcPr>
            <w:vAlign w:val="top"/>
          </w:tcPr>
          <w:p w:rsidR="00000000" w:rsidDel="00000000" w:rsidP="00000000" w:rsidRDefault="00000000" w:rsidRPr="00000000" w14:paraId="00001D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оплату отпусков работникам, вознаграждение из прибыли</w:t>
            </w:r>
          </w:p>
          <w:p w:rsidR="00000000" w:rsidDel="00000000" w:rsidP="00000000" w:rsidRDefault="00000000" w:rsidRPr="00000000" w14:paraId="00001D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D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1D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D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1D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1D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814 “Общеподрядные затраты”</w:t>
            </w:r>
          </w:p>
          <w:p w:rsidR="00000000" w:rsidDel="00000000" w:rsidP="00000000" w:rsidRDefault="00000000" w:rsidRPr="00000000" w14:paraId="00001D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1D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630" w:hRule="atLeast"/>
          <w:tblHeader w:val="0"/>
        </w:trPr>
        <w:tc>
          <w:tcPr>
            <w:vAlign w:val="top"/>
          </w:tcPr>
          <w:p w:rsidR="00000000" w:rsidDel="00000000" w:rsidP="00000000" w:rsidRDefault="00000000" w:rsidRPr="00000000" w14:paraId="00001D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б)</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гарантийный ремонт,  возвраты</w:t>
            </w:r>
          </w:p>
          <w:p w:rsidR="00000000" w:rsidDel="00000000" w:rsidP="00000000" w:rsidRDefault="00000000" w:rsidRPr="00000000" w14:paraId="00001E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E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1E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tc>
      </w:tr>
      <w:tr>
        <w:trPr>
          <w:cantSplit w:val="0"/>
          <w:trHeight w:val="630" w:hRule="atLeast"/>
          <w:tblHeader w:val="0"/>
        </w:trPr>
        <w:tc>
          <w:tcPr>
            <w:vAlign w:val="top"/>
          </w:tcPr>
          <w:p w:rsidR="00000000" w:rsidDel="00000000" w:rsidP="00000000" w:rsidRDefault="00000000" w:rsidRPr="00000000" w14:paraId="00001E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увеличение затрат по займу при дисконтировании резервов</w:t>
            </w:r>
          </w:p>
        </w:tc>
        <w:tc>
          <w:tcPr>
            <w:vAlign w:val="top"/>
          </w:tcPr>
          <w:p w:rsidR="00000000" w:rsidDel="00000000" w:rsidP="00000000" w:rsidRDefault="00000000" w:rsidRPr="00000000" w14:paraId="00001E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1E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551 «Краткосрочные оценочные обязательства»</w:t>
      </w:r>
    </w:p>
    <w:p w:rsidR="00000000" w:rsidDel="00000000" w:rsidP="00000000" w:rsidRDefault="00000000" w:rsidRPr="00000000" w14:paraId="00001E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E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70" w:hRule="atLeast"/>
          <w:tblHeader w:val="0"/>
        </w:trPr>
        <w:tc>
          <w:tcPr>
            <w:vAlign w:val="top"/>
          </w:tcPr>
          <w:p w:rsidR="00000000" w:rsidDel="00000000" w:rsidP="00000000" w:rsidRDefault="00000000" w:rsidRPr="00000000" w14:paraId="00001E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1E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фактических расходов за счет</w:t>
            </w:r>
          </w:p>
          <w:p w:rsidR="00000000" w:rsidDel="00000000" w:rsidP="00000000" w:rsidRDefault="00000000" w:rsidRPr="00000000" w14:paraId="00001E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созданных резервов:</w:t>
            </w:r>
          </w:p>
        </w:tc>
        <w:tc>
          <w:tcPr>
            <w:vAlign w:val="top"/>
          </w:tcPr>
          <w:p w:rsidR="00000000" w:rsidDel="00000000" w:rsidP="00000000" w:rsidRDefault="00000000" w:rsidRPr="00000000" w14:paraId="00001E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0" w:hRule="atLeast"/>
          <w:tblHeader w:val="0"/>
        </w:trPr>
        <w:tc>
          <w:tcPr>
            <w:vAlign w:val="top"/>
          </w:tcPr>
          <w:p w:rsidR="00000000" w:rsidDel="00000000" w:rsidP="00000000" w:rsidRDefault="00000000" w:rsidRPr="00000000" w14:paraId="00001E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оплаты за время отпуска </w:t>
            </w:r>
          </w:p>
          <w:p w:rsidR="00000000" w:rsidDel="00000000" w:rsidP="00000000" w:rsidRDefault="00000000" w:rsidRPr="00000000" w14:paraId="00001E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E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703" w:hRule="atLeast"/>
          <w:tblHeader w:val="0"/>
        </w:trPr>
        <w:tc>
          <w:tcPr>
            <w:vAlign w:val="top"/>
          </w:tcPr>
          <w:p w:rsidR="00000000" w:rsidDel="00000000" w:rsidP="00000000" w:rsidRDefault="00000000" w:rsidRPr="00000000" w14:paraId="00001E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потерь от возврата и снижения цен проданных товаров                                    </w:t>
            </w:r>
          </w:p>
        </w:tc>
        <w:tc>
          <w:tcPr>
            <w:vAlign w:val="top"/>
          </w:tcPr>
          <w:p w:rsidR="00000000" w:rsidDel="00000000" w:rsidP="00000000" w:rsidRDefault="00000000" w:rsidRPr="00000000" w14:paraId="00001E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“Возврат и снижение цен проданных товаров”</w:t>
            </w:r>
          </w:p>
        </w:tc>
      </w:tr>
      <w:tr>
        <w:trPr>
          <w:cantSplit w:val="0"/>
          <w:trHeight w:val="703" w:hRule="atLeast"/>
          <w:tblHeader w:val="0"/>
        </w:trPr>
        <w:tc>
          <w:tcPr>
            <w:vAlign w:val="top"/>
          </w:tcPr>
          <w:p w:rsidR="00000000" w:rsidDel="00000000" w:rsidP="00000000" w:rsidRDefault="00000000" w:rsidRPr="00000000" w14:paraId="00001E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Списание, уменьшение оценочного обязательства (резерва)</w:t>
            </w:r>
          </w:p>
        </w:tc>
        <w:tc>
          <w:tcPr>
            <w:vAlign w:val="top"/>
          </w:tcPr>
          <w:p w:rsidR="00000000" w:rsidDel="00000000" w:rsidP="00000000" w:rsidRDefault="00000000" w:rsidRPr="00000000" w14:paraId="00001E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612 </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Другие операционные доходы”</w:t>
            </w:r>
          </w:p>
        </w:tc>
      </w:tr>
    </w:tbl>
    <w:p w:rsidR="00000000" w:rsidDel="00000000" w:rsidP="00000000" w:rsidRDefault="00000000" w:rsidRPr="00000000" w14:paraId="00001E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56 “ОБЯЗАТЕЛЬСТВА В СОСТАВЕ ГРУПП ВЫБЫТИЯ, КЛАССИФИЦИРОВАННЫХ КАК ПРЕДНАЗНАЧЕННЫЕ ДЛЯ ПРОДАЖИ”</w:t>
      </w:r>
      <w:r w:rsidDel="00000000" w:rsidR="00000000" w:rsidRPr="00000000">
        <w:rPr>
          <w:rtl w:val="0"/>
        </w:rPr>
      </w:r>
    </w:p>
    <w:p w:rsidR="00000000" w:rsidDel="00000000" w:rsidP="00000000" w:rsidRDefault="00000000" w:rsidRPr="00000000" w14:paraId="00001E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Группа 56 “Обязательства в составе групп выбытия, классифицированных как предназначенные для продажи” включает следующие синтетический счет: 561 “Обязательства, относящиеся к группе активов, удерживаемых для продажи”. Сальдо счетов этой группы на конец отчетного периода отражается в подразделе “Обязательства в составе групп выбытия, классифицированных как предназначенные для продажи ” Балансового отчета о финансовом положении организации.</w:t>
      </w:r>
    </w:p>
    <w:p w:rsidR="00000000" w:rsidDel="00000000" w:rsidP="00000000" w:rsidRDefault="00000000" w:rsidRPr="00000000" w14:paraId="00001E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561 «Обязательства, относящиеся к группе активов, </w:t>
      </w:r>
      <w:r w:rsidDel="00000000" w:rsidR="00000000" w:rsidRPr="00000000">
        <w:rPr>
          <w:rtl w:val="0"/>
        </w:rPr>
      </w:r>
    </w:p>
    <w:p w:rsidR="00000000" w:rsidDel="00000000" w:rsidP="00000000" w:rsidRDefault="00000000" w:rsidRPr="00000000" w14:paraId="00001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удерживаемых для продажи»</w:t>
      </w:r>
      <w:r w:rsidDel="00000000" w:rsidR="00000000" w:rsidRPr="00000000">
        <w:rPr>
          <w:rtl w:val="0"/>
        </w:rPr>
      </w:r>
    </w:p>
    <w:p w:rsidR="00000000" w:rsidDel="00000000" w:rsidP="00000000" w:rsidRDefault="00000000" w:rsidRPr="00000000" w14:paraId="00001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 Счет 561 «Обязательства, относящиеся к группе активов, удерживаемых для продажи» предназначен для обобщения информации о состоянии расчетов по обязательствам, переведенных в состав обязательств, непосредственно связанных с внеоборотными активами, классифицированными как предназначенные для продажи.</w:t>
      </w:r>
    </w:p>
    <w:p w:rsidR="00000000" w:rsidDel="00000000" w:rsidP="00000000" w:rsidRDefault="00000000" w:rsidRPr="00000000" w14:paraId="00001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обязательств, переведенных в состав обязательств классифицированных как предназначенные для продажи, по дебету отражается сумма погашения этих обязательств. Сальдо этого счета кредитовое и представляет собой сумму обязательств организации на конец отчетного периода.</w:t>
      </w:r>
    </w:p>
    <w:p w:rsidR="00000000" w:rsidDel="00000000" w:rsidP="00000000" w:rsidRDefault="00000000" w:rsidRPr="00000000" w14:paraId="00001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561 «Обязательства, относящиеся к группе активов, </w:t>
      </w:r>
      <w:r w:rsidDel="00000000" w:rsidR="00000000" w:rsidRPr="00000000">
        <w:rPr>
          <w:rtl w:val="0"/>
        </w:rPr>
      </w:r>
    </w:p>
    <w:p w:rsidR="00000000" w:rsidDel="00000000" w:rsidP="00000000" w:rsidRDefault="00000000" w:rsidRPr="00000000" w14:paraId="00001E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удерживаемых для продажи» корреспондирует по кредиту со следующими счетами:</w:t>
      </w:r>
      <w:r w:rsidDel="00000000" w:rsidR="00000000" w:rsidRPr="00000000">
        <w:rPr>
          <w:rtl w:val="0"/>
        </w:rPr>
      </w:r>
    </w:p>
    <w:p w:rsidR="00000000" w:rsidDel="00000000" w:rsidP="00000000" w:rsidRDefault="00000000" w:rsidRPr="00000000" w14:paraId="00001E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7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E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краткосрочных обязательств в состав обязательств на продажу</w:t>
            </w:r>
          </w:p>
        </w:tc>
        <w:tc>
          <w:tcPr>
            <w:vAlign w:val="top"/>
          </w:tcPr>
          <w:p w:rsidR="00000000" w:rsidDel="00000000" w:rsidP="00000000" w:rsidRDefault="00000000" w:rsidRPr="00000000" w14:paraId="00001E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E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p w:rsidR="00000000" w:rsidDel="00000000" w:rsidP="00000000" w:rsidRDefault="00000000" w:rsidRPr="00000000" w14:paraId="00001E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p w:rsidR="00000000" w:rsidDel="00000000" w:rsidP="00000000" w:rsidRDefault="00000000" w:rsidRPr="00000000" w14:paraId="00001E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514 “Текущая доля долгосрочных обязательств”</w:t>
            </w:r>
          </w:p>
          <w:p w:rsidR="00000000" w:rsidDel="00000000" w:rsidP="00000000" w:rsidRDefault="00000000" w:rsidRPr="00000000" w14:paraId="00001E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516 “Прочие краткосрочные финансовые обязательства”</w:t>
            </w:r>
          </w:p>
          <w:p w:rsidR="00000000" w:rsidDel="00000000" w:rsidP="00000000" w:rsidRDefault="00000000" w:rsidRPr="00000000" w14:paraId="00001E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E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E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“Краткосрочные авансы полученные”</w:t>
            </w:r>
          </w:p>
        </w:tc>
      </w:tr>
    </w:tbl>
    <w:p w:rsidR="00000000" w:rsidDel="00000000" w:rsidP="00000000" w:rsidRDefault="00000000" w:rsidRPr="00000000" w14:paraId="00001E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561 «Обязательства, относящиеся к группе активов, </w:t>
      </w:r>
      <w:r w:rsidDel="00000000" w:rsidR="00000000" w:rsidRPr="00000000">
        <w:rPr>
          <w:rtl w:val="0"/>
        </w:rPr>
      </w:r>
    </w:p>
    <w:p w:rsidR="00000000" w:rsidDel="00000000" w:rsidP="00000000" w:rsidRDefault="00000000" w:rsidRPr="00000000" w14:paraId="00001E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удерживаемых для продажи»</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p>
    <w:p w:rsidR="00000000" w:rsidDel="00000000" w:rsidP="00000000" w:rsidRDefault="00000000" w:rsidRPr="00000000" w14:paraId="00001E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7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1E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соответствующих обязательств при переводе долга</w:t>
            </w:r>
          </w:p>
        </w:tc>
        <w:tc>
          <w:tcPr>
            <w:vAlign w:val="top"/>
          </w:tcPr>
          <w:p w:rsidR="00000000" w:rsidDel="00000000" w:rsidP="00000000" w:rsidRDefault="00000000" w:rsidRPr="00000000" w14:paraId="00001E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“Доходы от инвестиционной деятельности”</w:t>
            </w:r>
          </w:p>
        </w:tc>
      </w:tr>
    </w:tbl>
    <w:p w:rsidR="00000000" w:rsidDel="00000000" w:rsidP="00000000" w:rsidRDefault="00000000" w:rsidRPr="00000000" w14:paraId="00001E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6 “ДОХОДЫ”</w:t>
      </w:r>
      <w:r w:rsidDel="00000000" w:rsidR="00000000" w:rsidRPr="00000000">
        <w:rPr>
          <w:rtl w:val="0"/>
        </w:rPr>
      </w:r>
    </w:p>
    <w:p w:rsidR="00000000" w:rsidDel="00000000" w:rsidP="00000000" w:rsidRDefault="00000000" w:rsidRPr="00000000" w14:paraId="00001E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153. Счета класса 6 “Доходы” предназначены для обобщения информации о доходах</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В рамках подготовки финансовой отчетности для органов государственной власти выручка и прочие доходы раскрываются в разрезе операционной, инвестиционной и финансовой деятельности организации. </w:t>
      </w:r>
    </w:p>
    <w:p w:rsidR="00000000" w:rsidDel="00000000" w:rsidP="00000000" w:rsidRDefault="00000000" w:rsidRPr="00000000" w14:paraId="00001E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данного класса являются пассивными. По их кредиту в течение отчетного периода отражаются нарастающим итогом с начала года суммы доходов, а по дебету - отнесение накопленных доходов в конце отчетного года на счет финансовых результатов.</w:t>
      </w:r>
    </w:p>
    <w:p w:rsidR="00000000" w:rsidDel="00000000" w:rsidP="00000000" w:rsidRDefault="00000000" w:rsidRPr="00000000" w14:paraId="00001E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составлении квартальной отчетности кредитовые обороты счетов доходов записываются в Отчет о совокупном доходе по соответствующим строкам. Финансовые результаты за каждый квартал определяются расчетным путем без составления бухгалтерских проводок. В конце отчетного года счета данного класса закрываются путем списания накопленных доходов на счет 351 “Итоговый финансовый результат” с составлением бухгалтерских проводок.</w:t>
      </w:r>
    </w:p>
    <w:p w:rsidR="00000000" w:rsidDel="00000000" w:rsidP="00000000" w:rsidRDefault="00000000" w:rsidRPr="00000000" w14:paraId="00001E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 6 “Доходы” включает следующие группы счетов: 61 “Доходы от операционной деятельности”, 62 “Доходы от неоперационной деятельности”.</w:t>
      </w:r>
    </w:p>
    <w:p w:rsidR="00000000" w:rsidDel="00000000" w:rsidP="00000000" w:rsidRDefault="00000000" w:rsidRPr="00000000" w14:paraId="00001E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61 “ДОХОДЫ ОТ ОПЕРАЦИОННОЙ ДЕЯТЕЛЬНОСТИ”</w:t>
      </w:r>
      <w:r w:rsidDel="00000000" w:rsidR="00000000" w:rsidRPr="00000000">
        <w:rPr>
          <w:rtl w:val="0"/>
        </w:rPr>
      </w:r>
    </w:p>
    <w:p w:rsidR="00000000" w:rsidDel="00000000" w:rsidP="00000000" w:rsidRDefault="00000000" w:rsidRPr="00000000" w14:paraId="00001E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154. Группа 61 “Доходы от операционной деятельности” включает следующие синтетические счета: 611 “Доходы от продаж”, 612 “Другие операционные доходы”.</w:t>
      </w:r>
    </w:p>
    <w:p w:rsidR="00000000" w:rsidDel="00000000" w:rsidP="00000000" w:rsidRDefault="00000000" w:rsidRPr="00000000" w14:paraId="00001E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611 “Доходы от продаж”</w:t>
      </w:r>
      <w:r w:rsidDel="00000000" w:rsidR="00000000" w:rsidRPr="00000000">
        <w:rPr>
          <w:rtl w:val="0"/>
        </w:rPr>
      </w:r>
    </w:p>
    <w:p w:rsidR="00000000" w:rsidDel="00000000" w:rsidP="00000000" w:rsidRDefault="00000000" w:rsidRPr="00000000" w14:paraId="00001E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155. Счет 611 “Доходы от продаж” предназначен для обобщения информации о доходах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(выручке)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реализации продукции и товаров, оказания услуг, бартерных операций, по строительным подрядам.</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E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 счету 611 “Доходы от продаж” могут быть открыты следующие субсчета: 6111 “Доходы от реализации продукции”, 6112 “Доходы от реализации товаров”, 6113 “Доходы от оказания услуг”, 6114 “Доходы по строительным подрядам”, 6115 “Доходы от операций по аренде (лизингу)”.</w:t>
      </w:r>
    </w:p>
    <w:p w:rsidR="00000000" w:rsidDel="00000000" w:rsidP="00000000" w:rsidRDefault="00000000" w:rsidRPr="00000000" w14:paraId="00001E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доходов от продаж ведется по их видам, регионам реализации и другим направлениям, установленным организацией.</w:t>
      </w:r>
    </w:p>
    <w:p w:rsidR="00000000" w:rsidDel="00000000" w:rsidP="00000000" w:rsidRDefault="00000000" w:rsidRPr="00000000" w14:paraId="00001E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611 “Доходы от продаж” корреспондирует по кредиту</w:t>
      </w:r>
      <w:r w:rsidDel="00000000" w:rsidR="00000000" w:rsidRPr="00000000">
        <w:rPr>
          <w:rtl w:val="0"/>
        </w:rPr>
      </w:r>
    </w:p>
    <w:p w:rsidR="00000000" w:rsidDel="00000000" w:rsidP="00000000" w:rsidRDefault="00000000" w:rsidRPr="00000000" w14:paraId="00001E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10" w:hRule="atLeast"/>
          <w:tblHeader w:val="0"/>
        </w:trPr>
        <w:tc>
          <w:tcPr>
            <w:vAlign w:val="top"/>
          </w:tcPr>
          <w:p w:rsidR="00000000" w:rsidDel="00000000" w:rsidP="00000000" w:rsidRDefault="00000000" w:rsidRPr="00000000" w14:paraId="00001E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реализованных продукции, товаров, оказанных услуг,</w:t>
            </w:r>
          </w:p>
          <w:p w:rsidR="00000000" w:rsidDel="00000000" w:rsidP="00000000" w:rsidRDefault="00000000" w:rsidRPr="00000000" w14:paraId="00001E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выполненных подрядных работ по отпускным ценам (без акцизов) по:</w:t>
            </w:r>
          </w:p>
        </w:tc>
        <w:tc>
          <w:tcPr>
            <w:vAlign w:val="top"/>
          </w:tcPr>
          <w:p w:rsidR="00000000" w:rsidDel="00000000" w:rsidP="00000000" w:rsidRDefault="00000000" w:rsidRPr="00000000" w14:paraId="00001E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1E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оплаченным счетам                    </w:t>
            </w:r>
          </w:p>
        </w:tc>
        <w:tc>
          <w:tcPr>
            <w:vAlign w:val="top"/>
          </w:tcPr>
          <w:p w:rsidR="00000000" w:rsidDel="00000000" w:rsidP="00000000" w:rsidRDefault="00000000" w:rsidRPr="00000000" w14:paraId="00001E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E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E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tc>
      </w:tr>
      <w:tr>
        <w:trPr>
          <w:cantSplit w:val="0"/>
          <w:trHeight w:val="195" w:hRule="atLeast"/>
          <w:tblHeader w:val="0"/>
        </w:trPr>
        <w:tc>
          <w:tcPr>
            <w:vAlign w:val="top"/>
          </w:tcPr>
          <w:p w:rsidR="00000000" w:rsidDel="00000000" w:rsidP="00000000" w:rsidRDefault="00000000" w:rsidRPr="00000000" w14:paraId="00001E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счетам, предъявленным к оплате:</w:t>
            </w:r>
          </w:p>
        </w:tc>
        <w:tc>
          <w:tcPr>
            <w:vAlign w:val="top"/>
          </w:tcPr>
          <w:p w:rsidR="00000000" w:rsidDel="00000000" w:rsidP="00000000" w:rsidRDefault="00000000" w:rsidRPr="00000000" w14:paraId="00001E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5" w:hRule="atLeast"/>
          <w:tblHeader w:val="0"/>
        </w:trPr>
        <w:tc>
          <w:tcPr>
            <w:vAlign w:val="top"/>
          </w:tcPr>
          <w:p w:rsidR="00000000" w:rsidDel="00000000" w:rsidP="00000000" w:rsidRDefault="00000000" w:rsidRPr="00000000" w14:paraId="00001E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сторонним покупателям и заказчикам    </w:t>
            </w:r>
          </w:p>
        </w:tc>
        <w:tc>
          <w:tcPr>
            <w:vAlign w:val="top"/>
          </w:tcPr>
          <w:p w:rsidR="00000000" w:rsidDel="00000000" w:rsidP="00000000" w:rsidRDefault="00000000" w:rsidRPr="00000000" w14:paraId="00001E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r>
        <w:trPr>
          <w:cantSplit w:val="0"/>
          <w:trHeight w:val="585" w:hRule="atLeast"/>
          <w:tblHeader w:val="0"/>
        </w:trPr>
        <w:tc>
          <w:tcPr>
            <w:vAlign w:val="top"/>
          </w:tcPr>
          <w:p w:rsidR="00000000" w:rsidDel="00000000" w:rsidP="00000000" w:rsidRDefault="00000000" w:rsidRPr="00000000" w14:paraId="00001E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дочерним обществам, ассоциированным организациям и другим связанным сторонам</w:t>
            </w:r>
          </w:p>
        </w:tc>
        <w:tc>
          <w:tcPr>
            <w:vAlign w:val="top"/>
          </w:tcPr>
          <w:p w:rsidR="00000000" w:rsidDel="00000000" w:rsidP="00000000" w:rsidRDefault="00000000" w:rsidRPr="00000000" w14:paraId="00001E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w:t>
            </w:r>
          </w:p>
          <w:p w:rsidR="00000000" w:rsidDel="00000000" w:rsidP="00000000" w:rsidRDefault="00000000" w:rsidRPr="00000000" w14:paraId="00001E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связанных сторон”</w:t>
            </w:r>
          </w:p>
        </w:tc>
      </w:tr>
      <w:tr>
        <w:trPr>
          <w:cantSplit w:val="0"/>
          <w:trHeight w:val="450" w:hRule="atLeast"/>
          <w:tblHeader w:val="0"/>
        </w:trPr>
        <w:tc>
          <w:tcPr>
            <w:vAlign w:val="top"/>
          </w:tcPr>
          <w:p w:rsidR="00000000" w:rsidDel="00000000" w:rsidP="00000000" w:rsidRDefault="00000000" w:rsidRPr="00000000" w14:paraId="00001E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работникам организации                </w:t>
            </w:r>
          </w:p>
        </w:tc>
        <w:tc>
          <w:tcPr>
            <w:vAlign w:val="top"/>
          </w:tcPr>
          <w:p w:rsidR="00000000" w:rsidDel="00000000" w:rsidP="00000000" w:rsidRDefault="00000000" w:rsidRPr="00000000" w14:paraId="00001E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w:t>
            </w:r>
          </w:p>
          <w:p w:rsidR="00000000" w:rsidDel="00000000" w:rsidP="00000000" w:rsidRDefault="00000000" w:rsidRPr="00000000" w14:paraId="00001E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задолженность персонала”</w:t>
            </w:r>
          </w:p>
        </w:tc>
      </w:tr>
      <w:tr>
        <w:trPr>
          <w:cantSplit w:val="0"/>
          <w:trHeight w:val="525" w:hRule="atLeast"/>
          <w:tblHeader w:val="0"/>
        </w:trPr>
        <w:tc>
          <w:tcPr>
            <w:vAlign w:val="top"/>
          </w:tcPr>
          <w:p w:rsidR="00000000" w:rsidDel="00000000" w:rsidP="00000000" w:rsidRDefault="00000000" w:rsidRPr="00000000" w14:paraId="00001E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векселям полученным       </w:t>
            </w:r>
          </w:p>
          <w:p w:rsidR="00000000" w:rsidDel="00000000" w:rsidP="00000000" w:rsidRDefault="00000000" w:rsidRPr="00000000" w14:paraId="00001E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E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bl>
    <w:p w:rsidR="00000000" w:rsidDel="00000000" w:rsidP="00000000" w:rsidRDefault="00000000" w:rsidRPr="00000000" w14:paraId="00001E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611 “Доходы от продаж”</w:t>
      </w:r>
      <w:r w:rsidDel="00000000" w:rsidR="00000000" w:rsidRPr="00000000">
        <w:rPr>
          <w:rtl w:val="0"/>
        </w:rPr>
      </w:r>
    </w:p>
    <w:p w:rsidR="00000000" w:rsidDel="00000000" w:rsidP="00000000" w:rsidRDefault="00000000" w:rsidRPr="00000000" w14:paraId="00001E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E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E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доходов от продаж</w:t>
            </w:r>
          </w:p>
          <w:p w:rsidR="00000000" w:rsidDel="00000000" w:rsidP="00000000" w:rsidRDefault="00000000" w:rsidRPr="00000000" w14:paraId="00001E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конце отчетного года на финансовый результат                               </w:t>
            </w:r>
          </w:p>
        </w:tc>
        <w:tc>
          <w:tcPr>
            <w:vAlign w:val="top"/>
          </w:tcPr>
          <w:p w:rsidR="00000000" w:rsidDel="00000000" w:rsidP="00000000" w:rsidRDefault="00000000" w:rsidRPr="00000000" w14:paraId="00001E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1E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612 “Другие операционные доходы”</w:t>
      </w:r>
      <w:r w:rsidDel="00000000" w:rsidR="00000000" w:rsidRPr="00000000">
        <w:rPr>
          <w:rtl w:val="0"/>
        </w:rPr>
      </w:r>
    </w:p>
    <w:p w:rsidR="00000000" w:rsidDel="00000000" w:rsidP="00000000" w:rsidRDefault="00000000" w:rsidRPr="00000000" w14:paraId="00001E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156</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Счет 612 “Другие операционные доходы” предназначен для обобщения информации о следующих доходах:</w:t>
      </w:r>
    </w:p>
    <w:p w:rsidR="00000000" w:rsidDel="00000000" w:rsidP="00000000" w:rsidRDefault="00000000" w:rsidRPr="00000000" w14:paraId="00001E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ff"/>
          <w:sz w:val="24"/>
          <w:szCs w:val="24"/>
          <w:highlight w:val="yellow"/>
          <w:u w:val="none"/>
          <w:vertAlign w:val="baseline"/>
          <w:rtl w:val="0"/>
        </w:rPr>
        <w:t xml:space="preserve">от выбытия (продажа, обмен)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текущих и </w:t>
      </w:r>
      <w:r w:rsidDel="00000000" w:rsidR="00000000" w:rsidRPr="00000000">
        <w:rPr>
          <w:rFonts w:ascii="Times New Roman" w:cs="Times New Roman" w:eastAsia="Times New Roman" w:hAnsi="Times New Roman"/>
          <w:b w:val="0"/>
          <w:i w:val="0"/>
          <w:smallCaps w:val="0"/>
          <w:strike w:val="0"/>
          <w:color w:val="0000ff"/>
          <w:sz w:val="24"/>
          <w:szCs w:val="24"/>
          <w:highlight w:val="yellow"/>
          <w:u w:val="none"/>
          <w:vertAlign w:val="baseline"/>
          <w:rtl w:val="0"/>
        </w:rPr>
        <w:t xml:space="preserve">долгосрочных активов</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(кроме готовой продукции и товаров);</w:t>
      </w:r>
    </w:p>
    <w:p w:rsidR="00000000" w:rsidDel="00000000" w:rsidP="00000000" w:rsidRDefault="00000000" w:rsidRPr="00000000" w14:paraId="00001E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б) текущей аренды;</w:t>
      </w:r>
    </w:p>
    <w:p w:rsidR="00000000" w:rsidDel="00000000" w:rsidP="00000000" w:rsidRDefault="00000000" w:rsidRPr="00000000" w14:paraId="00001E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в виде штрафов, пени, неустоек, возмещений материального ущерба;</w:t>
      </w:r>
    </w:p>
    <w:p w:rsidR="00000000" w:rsidDel="00000000" w:rsidP="00000000" w:rsidRDefault="00000000" w:rsidRPr="00000000" w14:paraId="00001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г) результатов изменений методов оценки текущих активов;</w:t>
      </w:r>
    </w:p>
    <w:p w:rsidR="00000000" w:rsidDel="00000000" w:rsidP="00000000" w:rsidRDefault="00000000" w:rsidRPr="00000000" w14:paraId="00001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д) курсовых валютных разниц;</w:t>
      </w:r>
    </w:p>
    <w:p w:rsidR="00000000" w:rsidDel="00000000" w:rsidP="00000000" w:rsidRDefault="00000000" w:rsidRPr="00000000" w14:paraId="00001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е) государственных субсидий;</w:t>
      </w:r>
    </w:p>
    <w:p w:rsidR="00000000" w:rsidDel="00000000" w:rsidP="00000000" w:rsidRDefault="00000000" w:rsidRPr="00000000" w14:paraId="00001E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ж) безвозмездно полученных активов;</w:t>
      </w:r>
    </w:p>
    <w:p w:rsidR="00000000" w:rsidDel="00000000" w:rsidP="00000000" w:rsidRDefault="00000000" w:rsidRPr="00000000" w14:paraId="00001E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з) прочие доходы, не являющиеся доходами от инвестиционной деятельности и финансовой деятельности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E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других операционных доходов ведется по их видам, источникам получения и другим направлениям, установленным организацией.</w:t>
      </w:r>
    </w:p>
    <w:p w:rsidR="00000000" w:rsidDel="00000000" w:rsidP="00000000" w:rsidRDefault="00000000" w:rsidRPr="00000000" w14:paraId="00001E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612 “Другие операционные доходы” корреспондирует по кредиту</w:t>
      </w:r>
      <w:r w:rsidDel="00000000" w:rsidR="00000000" w:rsidRPr="00000000">
        <w:rPr>
          <w:rtl w:val="0"/>
        </w:rPr>
      </w:r>
    </w:p>
    <w:p w:rsidR="00000000" w:rsidDel="00000000" w:rsidP="00000000" w:rsidRDefault="00000000" w:rsidRPr="00000000" w14:paraId="00001E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1E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320" w:hRule="atLeast"/>
          <w:tblHeader w:val="0"/>
        </w:trPr>
        <w:tc>
          <w:tcPr>
            <w:vAlign w:val="top"/>
          </w:tcPr>
          <w:p w:rsidR="00000000" w:rsidDel="00000000" w:rsidP="00000000" w:rsidRDefault="00000000" w:rsidRPr="00000000" w14:paraId="00001E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реализованных других текущих активов (материалов, краткосрочных ценных бумаг) по отпускным ценам (без акцизов) по:</w:t>
            </w:r>
          </w:p>
        </w:tc>
        <w:tc>
          <w:tcPr>
            <w:vAlign w:val="top"/>
          </w:tcPr>
          <w:p w:rsidR="00000000" w:rsidDel="00000000" w:rsidP="00000000" w:rsidRDefault="00000000" w:rsidRPr="00000000" w14:paraId="00001E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10" w:hRule="atLeast"/>
          <w:tblHeader w:val="0"/>
        </w:trPr>
        <w:tc>
          <w:tcPr>
            <w:vAlign w:val="top"/>
          </w:tcPr>
          <w:p w:rsidR="00000000" w:rsidDel="00000000" w:rsidP="00000000" w:rsidRDefault="00000000" w:rsidRPr="00000000" w14:paraId="00001E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оплаченным счетам                     </w:t>
            </w:r>
          </w:p>
        </w:tc>
        <w:tc>
          <w:tcPr>
            <w:vAlign w:val="top"/>
          </w:tcPr>
          <w:p w:rsidR="00000000" w:rsidDel="00000000" w:rsidP="00000000" w:rsidRDefault="00000000" w:rsidRPr="00000000" w14:paraId="00001E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E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E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tc>
      </w:tr>
      <w:tr>
        <w:trPr>
          <w:cantSplit w:val="0"/>
          <w:trHeight w:val="330" w:hRule="atLeast"/>
          <w:tblHeader w:val="0"/>
        </w:trPr>
        <w:tc>
          <w:tcPr>
            <w:vAlign w:val="top"/>
          </w:tcPr>
          <w:p w:rsidR="00000000" w:rsidDel="00000000" w:rsidP="00000000" w:rsidRDefault="00000000" w:rsidRPr="00000000" w14:paraId="00001E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счетам, предъявленным к оплате:</w:t>
            </w:r>
          </w:p>
        </w:tc>
        <w:tc>
          <w:tcPr>
            <w:vAlign w:val="top"/>
          </w:tcPr>
          <w:p w:rsidR="00000000" w:rsidDel="00000000" w:rsidP="00000000" w:rsidRDefault="00000000" w:rsidRPr="00000000" w14:paraId="00001E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1E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сторонним покупателям                  </w:t>
            </w:r>
          </w:p>
        </w:tc>
        <w:tc>
          <w:tcPr>
            <w:vAlign w:val="top"/>
          </w:tcPr>
          <w:p w:rsidR="00000000" w:rsidDel="00000000" w:rsidP="00000000" w:rsidRDefault="00000000" w:rsidRPr="00000000" w14:paraId="00001E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r>
        <w:trPr>
          <w:cantSplit w:val="0"/>
          <w:trHeight w:val="510" w:hRule="atLeast"/>
          <w:tblHeader w:val="0"/>
        </w:trPr>
        <w:tc>
          <w:tcPr>
            <w:vAlign w:val="top"/>
          </w:tcPr>
          <w:p w:rsidR="00000000" w:rsidDel="00000000" w:rsidP="00000000" w:rsidRDefault="00000000" w:rsidRPr="00000000" w14:paraId="00001E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дочерним обществам, ассоциированным организациям и другим связанным сторонам           </w:t>
            </w:r>
          </w:p>
        </w:tc>
        <w:tc>
          <w:tcPr>
            <w:vAlign w:val="top"/>
          </w:tcPr>
          <w:p w:rsidR="00000000" w:rsidDel="00000000" w:rsidP="00000000" w:rsidRDefault="00000000" w:rsidRPr="00000000" w14:paraId="00001E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495" w:hRule="atLeast"/>
          <w:tblHeader w:val="0"/>
        </w:trPr>
        <w:tc>
          <w:tcPr>
            <w:vAlign w:val="top"/>
          </w:tcPr>
          <w:p w:rsidR="00000000" w:rsidDel="00000000" w:rsidP="00000000" w:rsidRDefault="00000000" w:rsidRPr="00000000" w14:paraId="00001E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работникам организации                 </w:t>
            </w:r>
          </w:p>
        </w:tc>
        <w:tc>
          <w:tcPr>
            <w:vAlign w:val="top"/>
          </w:tcPr>
          <w:p w:rsidR="00000000" w:rsidDel="00000000" w:rsidP="00000000" w:rsidRDefault="00000000" w:rsidRPr="00000000" w14:paraId="00001E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465" w:hRule="atLeast"/>
          <w:tblHeader w:val="0"/>
        </w:trPr>
        <w:tc>
          <w:tcPr>
            <w:vAlign w:val="top"/>
          </w:tcPr>
          <w:p w:rsidR="00000000" w:rsidDel="00000000" w:rsidP="00000000" w:rsidRDefault="00000000" w:rsidRPr="00000000" w14:paraId="00001E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векселям полученным                   </w:t>
            </w:r>
          </w:p>
          <w:p w:rsidR="00000000" w:rsidDel="00000000" w:rsidP="00000000" w:rsidRDefault="00000000" w:rsidRPr="00000000" w14:paraId="00001E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E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r>
        <w:trPr>
          <w:cantSplit w:val="0"/>
          <w:trHeight w:val="352" w:hRule="atLeast"/>
          <w:tblHeader w:val="0"/>
        </w:trPr>
        <w:tc>
          <w:tcPr>
            <w:vAlign w:val="top"/>
          </w:tcPr>
          <w:p w:rsidR="00000000" w:rsidDel="00000000" w:rsidP="00000000" w:rsidRDefault="00000000" w:rsidRPr="00000000" w14:paraId="00001E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превышения чистой</w:t>
            </w:r>
          </w:p>
          <w:p w:rsidR="00000000" w:rsidDel="00000000" w:rsidP="00000000" w:rsidRDefault="00000000" w:rsidRPr="00000000" w14:paraId="00001E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стоимости реализации по предыдущей оценке товарно-материальных запасов в пределах их себестоимости                     </w:t>
            </w:r>
          </w:p>
        </w:tc>
        <w:tc>
          <w:tcPr>
            <w:vAlign w:val="top"/>
          </w:tcPr>
          <w:p w:rsidR="00000000" w:rsidDel="00000000" w:rsidP="00000000" w:rsidRDefault="00000000" w:rsidRPr="00000000" w14:paraId="00001E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E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E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765" w:hRule="atLeast"/>
          <w:tblHeader w:val="0"/>
        </w:trPr>
        <w:tc>
          <w:tcPr>
            <w:vAlign w:val="top"/>
          </w:tcPr>
          <w:p w:rsidR="00000000" w:rsidDel="00000000" w:rsidP="00000000" w:rsidRDefault="00000000" w:rsidRPr="00000000" w14:paraId="00001E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платы за переданные в текущую аренду нематериальные и долгосрочные материальные активы     </w:t>
            </w:r>
          </w:p>
        </w:tc>
        <w:tc>
          <w:tcPr>
            <w:vAlign w:val="top"/>
          </w:tcPr>
          <w:p w:rsidR="00000000" w:rsidDel="00000000" w:rsidP="00000000" w:rsidRDefault="00000000" w:rsidRPr="00000000" w14:paraId="00001E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tc>
      </w:tr>
      <w:tr>
        <w:trPr>
          <w:cantSplit w:val="0"/>
          <w:trHeight w:val="1380" w:hRule="atLeast"/>
          <w:tblHeader w:val="0"/>
        </w:trPr>
        <w:tc>
          <w:tcPr>
            <w:vAlign w:val="top"/>
          </w:tcPr>
          <w:p w:rsidR="00000000" w:rsidDel="00000000" w:rsidP="00000000" w:rsidRDefault="00000000" w:rsidRPr="00000000" w14:paraId="00001E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штрафов, пени, неустоек и</w:t>
            </w:r>
          </w:p>
          <w:p w:rsidR="00000000" w:rsidDel="00000000" w:rsidP="00000000" w:rsidRDefault="00000000" w:rsidRPr="00000000" w14:paraId="00001E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других санкций за нарушение условий</w:t>
            </w:r>
          </w:p>
          <w:p w:rsidR="00000000" w:rsidDel="00000000" w:rsidP="00000000" w:rsidRDefault="00000000" w:rsidRPr="00000000" w14:paraId="00001E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хозяйственных договоров, а также сумм</w:t>
            </w:r>
          </w:p>
          <w:p w:rsidR="00000000" w:rsidDel="00000000" w:rsidP="00000000" w:rsidRDefault="00000000" w:rsidRPr="00000000" w14:paraId="00001E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признанным покупателями и заказчиками претензиям</w:t>
            </w:r>
          </w:p>
        </w:tc>
        <w:tc>
          <w:tcPr>
            <w:vAlign w:val="top"/>
          </w:tcPr>
          <w:p w:rsidR="00000000" w:rsidDel="00000000" w:rsidP="00000000" w:rsidRDefault="00000000" w:rsidRPr="00000000" w14:paraId="00001E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1065" w:hRule="atLeast"/>
          <w:tblHeader w:val="0"/>
        </w:trPr>
        <w:tc>
          <w:tcPr>
            <w:vAlign w:val="top"/>
          </w:tcPr>
          <w:p w:rsidR="00000000" w:rsidDel="00000000" w:rsidP="00000000" w:rsidRDefault="00000000" w:rsidRPr="00000000" w14:paraId="00001E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дебиторской задолженности</w:t>
            </w:r>
          </w:p>
          <w:p w:rsidR="00000000" w:rsidDel="00000000" w:rsidP="00000000" w:rsidRDefault="00000000" w:rsidRPr="00000000" w14:paraId="00001E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работников по возмещению материального ущерба, подлежащей уплате в текущем отчетном периоде </w:t>
            </w:r>
          </w:p>
        </w:tc>
        <w:tc>
          <w:tcPr>
            <w:vAlign w:val="top"/>
          </w:tcPr>
          <w:p w:rsidR="00000000" w:rsidDel="00000000" w:rsidP="00000000" w:rsidRDefault="00000000" w:rsidRPr="00000000" w14:paraId="00001E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675" w:hRule="atLeast"/>
          <w:tblHeader w:val="0"/>
        </w:trPr>
        <w:tc>
          <w:tcPr>
            <w:vAlign w:val="top"/>
          </w:tcPr>
          <w:p w:rsidR="00000000" w:rsidDel="00000000" w:rsidP="00000000" w:rsidRDefault="00000000" w:rsidRPr="00000000" w14:paraId="00001E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материалов, полученных от забракованной продукции по ценам возможного использования </w:t>
            </w:r>
          </w:p>
        </w:tc>
        <w:tc>
          <w:tcPr>
            <w:vAlign w:val="top"/>
          </w:tcPr>
          <w:p w:rsidR="00000000" w:rsidDel="00000000" w:rsidP="00000000" w:rsidRDefault="00000000" w:rsidRPr="00000000" w14:paraId="00001E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E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12" w:hRule="atLeast"/>
          <w:tblHeader w:val="0"/>
        </w:trPr>
        <w:tc>
          <w:tcPr>
            <w:vAlign w:val="top"/>
          </w:tcPr>
          <w:p w:rsidR="00000000" w:rsidDel="00000000" w:rsidP="00000000" w:rsidRDefault="00000000" w:rsidRPr="00000000" w14:paraId="00001E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излишек ценностей, выявленных в результате инвентаризации</w:t>
            </w:r>
          </w:p>
        </w:tc>
        <w:tc>
          <w:tcPr>
            <w:vAlign w:val="top"/>
          </w:tcPr>
          <w:p w:rsidR="00000000" w:rsidDel="00000000" w:rsidP="00000000" w:rsidRDefault="00000000" w:rsidRPr="00000000" w14:paraId="00001E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E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E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E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540" w:hRule="atLeast"/>
          <w:tblHeader w:val="0"/>
        </w:trPr>
        <w:tc>
          <w:tcPr>
            <w:vAlign w:val="top"/>
          </w:tcPr>
          <w:p w:rsidR="00000000" w:rsidDel="00000000" w:rsidP="00000000" w:rsidRDefault="00000000" w:rsidRPr="00000000" w14:paraId="00001E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доходов от реализации денежных документов                                  </w:t>
            </w:r>
          </w:p>
        </w:tc>
        <w:tc>
          <w:tcPr>
            <w:vAlign w:val="top"/>
          </w:tcPr>
          <w:p w:rsidR="00000000" w:rsidDel="00000000" w:rsidP="00000000" w:rsidRDefault="00000000" w:rsidRPr="00000000" w14:paraId="00001E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E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E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tc>
      </w:tr>
      <w:tr>
        <w:trPr>
          <w:cantSplit w:val="0"/>
          <w:trHeight w:val="942" w:hRule="atLeast"/>
          <w:tblHeader w:val="0"/>
        </w:trPr>
        <w:tc>
          <w:tcPr>
            <w:vAlign w:val="top"/>
          </w:tcPr>
          <w:p w:rsidR="00000000" w:rsidDel="00000000" w:rsidP="00000000" w:rsidRDefault="00000000" w:rsidRPr="00000000" w14:paraId="00001E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других операционных доходов, полученных в предыдущие периоды, но относящихся к текущему отчетному периоду,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 том числе субсидии</w:t>
            </w:r>
            <w:r w:rsidDel="00000000" w:rsidR="00000000" w:rsidRPr="00000000">
              <w:rPr>
                <w:rtl w:val="0"/>
              </w:rPr>
            </w:r>
          </w:p>
        </w:tc>
        <w:tc>
          <w:tcPr>
            <w:vAlign w:val="top"/>
          </w:tcPr>
          <w:p w:rsidR="00000000" w:rsidDel="00000000" w:rsidP="00000000" w:rsidRDefault="00000000" w:rsidRPr="00000000" w14:paraId="00001E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“Долгосрочные доходы будущих периодов”</w:t>
            </w:r>
          </w:p>
          <w:p w:rsidR="00000000" w:rsidDel="00000000" w:rsidP="00000000" w:rsidRDefault="00000000" w:rsidRPr="00000000" w14:paraId="00001E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515 “Текущие доходы будущих периодов“</w:t>
            </w:r>
          </w:p>
        </w:tc>
      </w:tr>
    </w:tbl>
    <w:p w:rsidR="00000000" w:rsidDel="00000000" w:rsidP="00000000" w:rsidRDefault="00000000" w:rsidRPr="00000000" w14:paraId="00001E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612 “Другие операционные доходы” корреспондирует по дебету</w:t>
      </w:r>
      <w:r w:rsidDel="00000000" w:rsidR="00000000" w:rsidRPr="00000000">
        <w:rPr>
          <w:rtl w:val="0"/>
        </w:rPr>
      </w:r>
    </w:p>
    <w:p w:rsidR="00000000" w:rsidDel="00000000" w:rsidP="00000000" w:rsidRDefault="00000000" w:rsidRPr="00000000" w14:paraId="00001E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 счетом:</w:t>
      </w:r>
      <w:r w:rsidDel="00000000" w:rsidR="00000000" w:rsidRPr="00000000">
        <w:rPr>
          <w:rtl w:val="0"/>
        </w:rPr>
      </w:r>
    </w:p>
    <w:p w:rsidR="00000000" w:rsidDel="00000000" w:rsidP="00000000" w:rsidRDefault="00000000" w:rsidRPr="00000000" w14:paraId="00001E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E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других операционных доходов в конце отчетного года на финансовый результат          </w:t>
            </w:r>
          </w:p>
        </w:tc>
        <w:tc>
          <w:tcPr>
            <w:vAlign w:val="top"/>
          </w:tcPr>
          <w:p w:rsidR="00000000" w:rsidDel="00000000" w:rsidP="00000000" w:rsidRDefault="00000000" w:rsidRPr="00000000" w14:paraId="00001E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1E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62 “ДОХОДЫ ОТ НЕОПЕРАЦИОННОЙ ДЕЯТЕЛЬНОСТИ”</w:t>
      </w:r>
      <w:r w:rsidDel="00000000" w:rsidR="00000000" w:rsidRPr="00000000">
        <w:rPr>
          <w:rtl w:val="0"/>
        </w:rPr>
      </w:r>
    </w:p>
    <w:p w:rsidR="00000000" w:rsidDel="00000000" w:rsidP="00000000" w:rsidRDefault="00000000" w:rsidRPr="00000000" w14:paraId="00001E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157. Группа 62 “Доходы от неоперационной деятельности” включает следующие синтетические счета: 621 “Доходы от инвестиционной деятельности”, 622 “Доходы от финансовой деятельности”.</w:t>
      </w:r>
    </w:p>
    <w:p w:rsidR="00000000" w:rsidDel="00000000" w:rsidP="00000000" w:rsidRDefault="00000000" w:rsidRPr="00000000" w14:paraId="00001E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621 “Доходы от инвестиционной деятельности”</w:t>
      </w:r>
      <w:r w:rsidDel="00000000" w:rsidR="00000000" w:rsidRPr="00000000">
        <w:rPr>
          <w:rtl w:val="0"/>
        </w:rPr>
      </w:r>
    </w:p>
    <w:p w:rsidR="00000000" w:rsidDel="00000000" w:rsidP="00000000" w:rsidRDefault="00000000" w:rsidRPr="00000000" w14:paraId="00001E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158. Счет 621 “Доходы от инвестиционной деятельности” предназначен для обобщения информации о доходах в виде дивидендов, процентов, от долевого участия в других организациях.</w:t>
      </w:r>
    </w:p>
    <w:p w:rsidR="00000000" w:rsidDel="00000000" w:rsidP="00000000" w:rsidRDefault="00000000" w:rsidRPr="00000000" w14:paraId="00001E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доходов от инвестиционной деятельности ведется по их видам, источникам получения и другим направлениям, установленным организацией.</w:t>
      </w:r>
    </w:p>
    <w:p w:rsidR="00000000" w:rsidDel="00000000" w:rsidP="00000000" w:rsidRDefault="00000000" w:rsidRPr="00000000" w14:paraId="00001E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621 “Доходы от инвестиционной деятельности”</w:t>
      </w:r>
      <w:r w:rsidDel="00000000" w:rsidR="00000000" w:rsidRPr="00000000">
        <w:rPr>
          <w:rtl w:val="0"/>
        </w:rPr>
      </w:r>
    </w:p>
    <w:p w:rsidR="00000000" w:rsidDel="00000000" w:rsidP="00000000" w:rsidRDefault="00000000" w:rsidRPr="00000000" w14:paraId="00001E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E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005" w:hRule="atLeast"/>
          <w:tblHeader w:val="0"/>
        </w:trPr>
        <w:tc>
          <w:tcPr>
            <w:vAlign w:val="top"/>
          </w:tcPr>
          <w:p w:rsidR="00000000" w:rsidDel="00000000" w:rsidP="00000000" w:rsidRDefault="00000000" w:rsidRPr="00000000" w14:paraId="00001E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дивидендов по акциям,</w:t>
            </w:r>
          </w:p>
          <w:p w:rsidR="00000000" w:rsidDel="00000000" w:rsidP="00000000" w:rsidRDefault="00000000" w:rsidRPr="00000000" w14:paraId="00001E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процентов по приобретенным ценным</w:t>
            </w:r>
          </w:p>
          <w:p w:rsidR="00000000" w:rsidDel="00000000" w:rsidP="00000000" w:rsidRDefault="00000000" w:rsidRPr="00000000" w14:paraId="00001E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бумагам и предоставленным займам, сумм дохода от долевого участия в других организациях</w:t>
            </w:r>
          </w:p>
        </w:tc>
        <w:tc>
          <w:tcPr>
            <w:vAlign w:val="top"/>
          </w:tcPr>
          <w:p w:rsidR="00000000" w:rsidDel="00000000" w:rsidP="00000000" w:rsidRDefault="00000000" w:rsidRPr="00000000" w14:paraId="00001E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tc>
      </w:tr>
    </w:tbl>
    <w:p w:rsidR="00000000" w:rsidDel="00000000" w:rsidP="00000000" w:rsidRDefault="00000000" w:rsidRPr="00000000" w14:paraId="00001E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621 “Доходы от инвестиционной деятельности”</w:t>
      </w:r>
      <w:r w:rsidDel="00000000" w:rsidR="00000000" w:rsidRPr="00000000">
        <w:rPr>
          <w:rtl w:val="0"/>
        </w:rPr>
      </w:r>
    </w:p>
    <w:p w:rsidR="00000000" w:rsidDel="00000000" w:rsidP="00000000" w:rsidRDefault="00000000" w:rsidRPr="00000000" w14:paraId="00001E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E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350" w:hRule="atLeast"/>
          <w:tblHeader w:val="0"/>
        </w:trPr>
        <w:tc>
          <w:tcPr>
            <w:vAlign w:val="top"/>
          </w:tcPr>
          <w:p w:rsidR="00000000" w:rsidDel="00000000" w:rsidP="00000000" w:rsidRDefault="00000000" w:rsidRPr="00000000" w14:paraId="00001E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E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доходов от</w:t>
            </w:r>
          </w:p>
          <w:p w:rsidR="00000000" w:rsidDel="00000000" w:rsidP="00000000" w:rsidRDefault="00000000" w:rsidRPr="00000000" w14:paraId="00001E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инвестиционной деятельности в конце</w:t>
            </w:r>
          </w:p>
          <w:p w:rsidR="00000000" w:rsidDel="00000000" w:rsidP="00000000" w:rsidRDefault="00000000" w:rsidRPr="00000000" w14:paraId="00001E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отчетного года на финансовый результат     </w:t>
            </w:r>
          </w:p>
        </w:tc>
        <w:tc>
          <w:tcPr>
            <w:vAlign w:val="top"/>
          </w:tcPr>
          <w:p w:rsidR="00000000" w:rsidDel="00000000" w:rsidP="00000000" w:rsidRDefault="00000000" w:rsidRPr="00000000" w14:paraId="00001E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1E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E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622 “Доходы от финансовой деятельности”</w:t>
      </w:r>
    </w:p>
    <w:p w:rsidR="00000000" w:rsidDel="00000000" w:rsidP="00000000" w:rsidRDefault="00000000" w:rsidRPr="00000000" w14:paraId="00001E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159. Счет 622 “Доходы от финансовой деятельности” предназначен для обобщения информации о доходах от передачи в пользование другим юридическим и физическим лицам (лизинг) на срок более одного года нематериальных активов и долгосрочных материальных активов.</w:t>
      </w:r>
    </w:p>
    <w:p w:rsidR="00000000" w:rsidDel="00000000" w:rsidP="00000000" w:rsidRDefault="00000000" w:rsidRPr="00000000" w14:paraId="00001E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доходов от финансовой деятельности ведется по их видам, источникам получения и другим направлениям, установленным организацией.</w:t>
      </w:r>
    </w:p>
    <w:p w:rsidR="00000000" w:rsidDel="00000000" w:rsidP="00000000" w:rsidRDefault="00000000" w:rsidRPr="00000000" w14:paraId="00001E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622 “Доходы от финансовой деятельности”</w:t>
      </w:r>
      <w:r w:rsidDel="00000000" w:rsidR="00000000" w:rsidRPr="00000000">
        <w:rPr>
          <w:rtl w:val="0"/>
        </w:rPr>
      </w:r>
    </w:p>
    <w:p w:rsidR="00000000" w:rsidDel="00000000" w:rsidP="00000000" w:rsidRDefault="00000000" w:rsidRPr="00000000" w14:paraId="00001E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E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10" w:hRule="atLeast"/>
          <w:tblHeader w:val="0"/>
        </w:trPr>
        <w:tc>
          <w:tcPr>
            <w:vAlign w:val="top"/>
          </w:tcPr>
          <w:p w:rsidR="00000000" w:rsidDel="00000000" w:rsidP="00000000" w:rsidRDefault="00000000" w:rsidRPr="00000000" w14:paraId="00001E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арендной платы по сданным в финансируемую аренду нематериальным и долгосрочным материальным активам</w:t>
            </w:r>
          </w:p>
        </w:tc>
        <w:tc>
          <w:tcPr>
            <w:vAlign w:val="top"/>
          </w:tcPr>
          <w:p w:rsidR="00000000" w:rsidDel="00000000" w:rsidP="00000000" w:rsidRDefault="00000000" w:rsidRPr="00000000" w14:paraId="00001E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tc>
      </w:tr>
    </w:tbl>
    <w:p w:rsidR="00000000" w:rsidDel="00000000" w:rsidP="00000000" w:rsidRDefault="00000000" w:rsidRPr="00000000" w14:paraId="00001E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622 “Доходы от финансовой деятельности”</w:t>
      </w:r>
      <w:r w:rsidDel="00000000" w:rsidR="00000000" w:rsidRPr="00000000">
        <w:rPr>
          <w:rtl w:val="0"/>
        </w:rPr>
      </w:r>
    </w:p>
    <w:p w:rsidR="00000000" w:rsidDel="00000000" w:rsidP="00000000" w:rsidRDefault="00000000" w:rsidRPr="00000000" w14:paraId="00001E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1E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E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E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E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доходов от финансовой деятельности в конце отчетного года на финансовый результат           </w:t>
            </w:r>
          </w:p>
        </w:tc>
        <w:tc>
          <w:tcPr>
            <w:vAlign w:val="top"/>
          </w:tcPr>
          <w:p w:rsidR="00000000" w:rsidDel="00000000" w:rsidP="00000000" w:rsidRDefault="00000000" w:rsidRPr="00000000" w14:paraId="00001E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1E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E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7 “РАСХОДЫ”</w:t>
      </w:r>
      <w:r w:rsidDel="00000000" w:rsidR="00000000" w:rsidRPr="00000000">
        <w:rPr>
          <w:rtl w:val="0"/>
        </w:rPr>
      </w:r>
    </w:p>
    <w:p w:rsidR="00000000" w:rsidDel="00000000" w:rsidP="00000000" w:rsidRDefault="00000000" w:rsidRPr="00000000" w14:paraId="00001E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 Счета класса “Расходы” предназначены для обобщения информации о расходах операционной, инвестиционной, финансовой деятельности. </w:t>
      </w:r>
    </w:p>
    <w:p w:rsidR="00000000" w:rsidDel="00000000" w:rsidP="00000000" w:rsidRDefault="00000000" w:rsidRPr="00000000" w14:paraId="00001E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этого класса активные, по дебету счетов в течение отчетного периода отражаются нарастающим итогом с начала года суммы расходов, а по кредиту - отнесение накопленных расходов в конце отчетного года на финансовый результат.</w:t>
      </w:r>
    </w:p>
    <w:p w:rsidR="00000000" w:rsidDel="00000000" w:rsidP="00000000" w:rsidRDefault="00000000" w:rsidRPr="00000000" w14:paraId="00001E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составлении квартальной отчетности дебетовые обороты счетов расходов записываются в Отчет о совокупном доходе по соответствующим строкам. Финансовые результаты за каждый квартал определяются расчетным путем без составления бухгалтерских проводок. В конце отчетного года счета данного класса закрываются путем отнесения накопленных расходов на счет 351 “Итоговый финансовый результат” с составлением бухгалтерских проводок.</w:t>
      </w:r>
    </w:p>
    <w:p w:rsidR="00000000" w:rsidDel="00000000" w:rsidP="00000000" w:rsidRDefault="00000000" w:rsidRPr="00000000" w14:paraId="00001E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Класс 7 “Расходы” включает следующие группы счетов: 71 “Расходы операционной деятельности”, 72 “Расходы неоперационной деятельности”, 73 “Расходы (экономия) по подоходным налогам”.</w:t>
      </w:r>
    </w:p>
    <w:p w:rsidR="00000000" w:rsidDel="00000000" w:rsidP="00000000" w:rsidRDefault="00000000" w:rsidRPr="00000000" w14:paraId="00001E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71 “РАСХОДЫ ОПЕРАЦИОННОЙ ДЕЯТЕЛЬНОСТИ”</w:t>
      </w:r>
      <w:r w:rsidDel="00000000" w:rsidR="00000000" w:rsidRPr="00000000">
        <w:rPr>
          <w:rtl w:val="0"/>
        </w:rPr>
      </w:r>
    </w:p>
    <w:p w:rsidR="00000000" w:rsidDel="00000000" w:rsidP="00000000" w:rsidRDefault="00000000" w:rsidRPr="00000000" w14:paraId="00001E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161. Группа 71 “Расходы операционной деятельности” включает следующие синтетические счета: 711 “Себестоимость продаж”, 712 “Коммерческие расходы”, 713 “Общие и административные расходы” и 714 “Другие операционные расходы”.</w:t>
      </w:r>
    </w:p>
    <w:p w:rsidR="00000000" w:rsidDel="00000000" w:rsidP="00000000" w:rsidRDefault="00000000" w:rsidRPr="00000000" w14:paraId="00001E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E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711 “Себестоимость продаж”</w:t>
      </w:r>
      <w:r w:rsidDel="00000000" w:rsidR="00000000" w:rsidRPr="00000000">
        <w:rPr>
          <w:rtl w:val="0"/>
        </w:rPr>
      </w:r>
    </w:p>
    <w:p w:rsidR="00000000" w:rsidDel="00000000" w:rsidP="00000000" w:rsidRDefault="00000000" w:rsidRPr="00000000" w14:paraId="00001E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E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162. Счет 711 “Себестоимость продаж” предназначен для обобщения информации о себестоимости реализованных продукции, товаров и оказанных услуг.</w:t>
      </w:r>
    </w:p>
    <w:p w:rsidR="00000000" w:rsidDel="00000000" w:rsidP="00000000" w:rsidRDefault="00000000" w:rsidRPr="00000000" w14:paraId="00001E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к нему могут быть открыты следующие субсчета: 7111 “Себестоимость реализованной готовой продукции”, 7112 “Себестоимость проданных товаров”, 7113 “Себестоимость оказанных услуг”, 7114 “Себестоимость строительно-монтажных работ”, 7115 “Себестоимость услуг от арендной (лизинговой) деятельности”.</w:t>
      </w:r>
    </w:p>
    <w:p w:rsidR="00000000" w:rsidDel="00000000" w:rsidP="00000000" w:rsidRDefault="00000000" w:rsidRPr="00000000" w14:paraId="00001E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себестоимости продаж ведется по видам реализованных продукции, товаров и оказанным услугам и другим показателям, устанавливаемым организацией.</w:t>
      </w:r>
    </w:p>
    <w:p w:rsidR="00000000" w:rsidDel="00000000" w:rsidP="00000000" w:rsidRDefault="00000000" w:rsidRPr="00000000" w14:paraId="00001E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E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2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711 “Себестоимость продаж” корреспондирует</w:t>
      </w:r>
      <w:r w:rsidDel="00000000" w:rsidR="00000000" w:rsidRPr="00000000">
        <w:rPr>
          <w:rtl w:val="0"/>
        </w:rPr>
      </w:r>
    </w:p>
    <w:p w:rsidR="00000000" w:rsidDel="00000000" w:rsidP="00000000" w:rsidRDefault="00000000" w:rsidRPr="00000000" w14:paraId="00001E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1F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1F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реализованных продукции и товаров           </w:t>
            </w:r>
          </w:p>
        </w:tc>
        <w:tc>
          <w:tcPr>
            <w:vAlign w:val="top"/>
          </w:tcPr>
          <w:p w:rsidR="00000000" w:rsidDel="00000000" w:rsidP="00000000" w:rsidRDefault="00000000" w:rsidRPr="00000000" w14:paraId="00001F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F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345" w:hRule="atLeast"/>
          <w:tblHeader w:val="0"/>
        </w:trPr>
        <w:tc>
          <w:tcPr>
            <w:vAlign w:val="top"/>
          </w:tcPr>
          <w:p w:rsidR="00000000" w:rsidDel="00000000" w:rsidP="00000000" w:rsidRDefault="00000000" w:rsidRPr="00000000" w14:paraId="00001F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себестоимости оказанных услуг  при признании расходов                                </w:t>
            </w:r>
          </w:p>
        </w:tc>
        <w:tc>
          <w:tcPr>
            <w:vAlign w:val="top"/>
          </w:tcPr>
          <w:p w:rsidR="00000000" w:rsidDel="00000000" w:rsidP="00000000" w:rsidRDefault="00000000" w:rsidRPr="00000000" w14:paraId="00001F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1F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bl>
    <w:p w:rsidR="00000000" w:rsidDel="00000000" w:rsidP="00000000" w:rsidRDefault="00000000" w:rsidRPr="00000000" w14:paraId="00001F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711 “Себестоимость продаж” корреспондирует по кредиту</w:t>
      </w:r>
      <w:r w:rsidDel="00000000" w:rsidR="00000000" w:rsidRPr="00000000">
        <w:rPr>
          <w:rtl w:val="0"/>
        </w:rPr>
      </w:r>
    </w:p>
    <w:p w:rsidR="00000000" w:rsidDel="00000000" w:rsidP="00000000" w:rsidRDefault="00000000" w:rsidRPr="00000000" w14:paraId="00001F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 счетом:</w:t>
      </w:r>
      <w:r w:rsidDel="00000000" w:rsidR="00000000" w:rsidRPr="00000000">
        <w:rPr>
          <w:rtl w:val="0"/>
        </w:rPr>
      </w:r>
    </w:p>
    <w:p w:rsidR="00000000" w:rsidDel="00000000" w:rsidP="00000000" w:rsidRDefault="00000000" w:rsidRPr="00000000" w14:paraId="00001F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F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накопленной себестоимости продаж в конце отчетного года на финансовый результат </w:t>
            </w:r>
          </w:p>
        </w:tc>
        <w:tc>
          <w:tcPr>
            <w:vAlign w:val="top"/>
          </w:tcPr>
          <w:p w:rsidR="00000000" w:rsidDel="00000000" w:rsidP="00000000" w:rsidRDefault="00000000" w:rsidRPr="00000000" w14:paraId="00001F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1F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F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712 “Коммерческие расходы” </w:t>
      </w:r>
      <w:r w:rsidDel="00000000" w:rsidR="00000000" w:rsidRPr="00000000">
        <w:rPr>
          <w:rtl w:val="0"/>
        </w:rPr>
      </w:r>
    </w:p>
    <w:p w:rsidR="00000000" w:rsidDel="00000000" w:rsidP="00000000" w:rsidRDefault="00000000" w:rsidRPr="00000000" w14:paraId="00001F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163. Счет 712 “Коммерческие расходы” предназначен для обобщения информации о расходах, связанных с реализацией продукции, товаров и оказанием услуг. </w:t>
      </w:r>
    </w:p>
    <w:p w:rsidR="00000000" w:rsidDel="00000000" w:rsidP="00000000" w:rsidRDefault="00000000" w:rsidRPr="00000000" w14:paraId="00001F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коммерческих расходов ведется по статьям, устанавливаемым организацией. </w:t>
      </w:r>
    </w:p>
    <w:p w:rsidR="00000000" w:rsidDel="00000000" w:rsidP="00000000" w:rsidRDefault="00000000" w:rsidRPr="00000000" w14:paraId="00001F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712 “Коммерческие расходы” корреспондирует </w:t>
      </w:r>
      <w:r w:rsidDel="00000000" w:rsidR="00000000" w:rsidRPr="00000000">
        <w:rPr>
          <w:rtl w:val="0"/>
        </w:rPr>
      </w:r>
    </w:p>
    <w:p w:rsidR="00000000" w:rsidDel="00000000" w:rsidP="00000000" w:rsidRDefault="00000000" w:rsidRPr="00000000" w14:paraId="00001F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 </w:t>
      </w:r>
      <w:r w:rsidDel="00000000" w:rsidR="00000000" w:rsidRPr="00000000">
        <w:rPr>
          <w:rtl w:val="0"/>
        </w:rPr>
      </w:r>
    </w:p>
    <w:p w:rsidR="00000000" w:rsidDel="00000000" w:rsidP="00000000" w:rsidRDefault="00000000" w:rsidRPr="00000000" w14:paraId="00001F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5"/>
        <w:tblW w:w="9720.0" w:type="dxa"/>
        <w:jc w:val="left"/>
        <w:tblInd w:w="8.0" w:type="dxa"/>
        <w:tblLayout w:type="fixed"/>
        <w:tblLook w:val="0000"/>
      </w:tblPr>
      <w:tblGrid>
        <w:gridCol w:w="4520"/>
        <w:gridCol w:w="5200"/>
        <w:tblGridChange w:id="0">
          <w:tblGrid>
            <w:gridCol w:w="4520"/>
            <w:gridCol w:w="52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работникам, занятым реализацией продукции, товаров, их упаковкой и погрузкой, а также отчисление на обязательное социальное страхование, формирование резервов на оплату отпусков и вознаграждение из прибыли</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 </w:t>
            </w:r>
          </w:p>
          <w:p w:rsidR="00000000" w:rsidDel="00000000" w:rsidP="00000000" w:rsidRDefault="00000000" w:rsidRPr="00000000" w14:paraId="00001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израсходованной тары, тарных материалов на упаковку продукции и товаров на складах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сбыту готовой продукции и товаров: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собственным транспортом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привлеченным транспортом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рекламе и других услуг при непосредственной оплате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 </w:t>
            </w:r>
          </w:p>
          <w:p w:rsidR="00000000" w:rsidDel="00000000" w:rsidP="00000000" w:rsidRDefault="00000000" w:rsidRPr="00000000" w14:paraId="00001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рекламе и других услуг при последующей оплате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связанных с гарантийным ремонтом и обслуживанием проданных товаров в случае, когда не создаются резервы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 </w:t>
            </w:r>
          </w:p>
          <w:p w:rsidR="00000000" w:rsidDel="00000000" w:rsidP="00000000" w:rsidRDefault="00000000" w:rsidRPr="00000000" w14:paraId="00001F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 </w:t>
            </w:r>
          </w:p>
          <w:p w:rsidR="00000000" w:rsidDel="00000000" w:rsidP="00000000" w:rsidRDefault="00000000" w:rsidRPr="00000000" w14:paraId="00001F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образцов готовой продукции и товаров, переданных бесплатно согласно договорам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F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осуществленных подотчетными лицами: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выдаче им авансов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без предварительной выдачи авансов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 </w:t>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амортизации нематериальных активов и износа основных средств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F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 </w:t>
            </w:r>
          </w:p>
        </w:tc>
      </w:tr>
    </w:tbl>
    <w:p w:rsidR="00000000" w:rsidDel="00000000" w:rsidP="00000000" w:rsidRDefault="00000000" w:rsidRPr="00000000" w14:paraId="00001F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1F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712 “Коммерческие расходы” корреспондирует по кредиту </w:t>
      </w:r>
      <w:r w:rsidDel="00000000" w:rsidR="00000000" w:rsidRPr="00000000">
        <w:rPr>
          <w:rtl w:val="0"/>
        </w:rPr>
      </w:r>
    </w:p>
    <w:p w:rsidR="00000000" w:rsidDel="00000000" w:rsidP="00000000" w:rsidRDefault="00000000" w:rsidRPr="00000000" w14:paraId="00001F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 счетом: </w:t>
      </w:r>
      <w:r w:rsidDel="00000000" w:rsidR="00000000" w:rsidRPr="00000000">
        <w:rPr>
          <w:rtl w:val="0"/>
        </w:rPr>
      </w:r>
    </w:p>
    <w:p w:rsidR="00000000" w:rsidDel="00000000" w:rsidP="00000000" w:rsidRDefault="00000000" w:rsidRPr="00000000" w14:paraId="00001F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6"/>
        <w:tblW w:w="9720.0" w:type="dxa"/>
        <w:jc w:val="left"/>
        <w:tblInd w:w="8.0" w:type="dxa"/>
        <w:tblLayout w:type="fixed"/>
        <w:tblLook w:val="0000"/>
      </w:tblPr>
      <w:tblGrid>
        <w:gridCol w:w="4500"/>
        <w:gridCol w:w="5220"/>
        <w:tblGridChange w:id="0">
          <w:tblGrid>
            <w:gridCol w:w="4500"/>
            <w:gridCol w:w="52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коммерческих расходов в конце отчетного года на финансовый результат </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1F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 </w:t>
            </w:r>
          </w:p>
        </w:tc>
      </w:tr>
    </w:tbl>
    <w:p w:rsidR="00000000" w:rsidDel="00000000" w:rsidP="00000000" w:rsidRDefault="00000000" w:rsidRPr="00000000" w14:paraId="00001F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713 “Общие и административные расходы”</w:t>
      </w:r>
      <w:r w:rsidDel="00000000" w:rsidR="00000000" w:rsidRPr="00000000">
        <w:rPr>
          <w:rtl w:val="0"/>
        </w:rPr>
      </w:r>
    </w:p>
    <w:p w:rsidR="00000000" w:rsidDel="00000000" w:rsidP="00000000" w:rsidRDefault="00000000" w:rsidRPr="00000000" w14:paraId="00001F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164. Счет 713 “Общие и административные расходы” предназначен для обобщения информации о расходах на обслуживание производства и управление организации в целом.</w:t>
      </w:r>
    </w:p>
    <w:p w:rsidR="00000000" w:rsidDel="00000000" w:rsidP="00000000" w:rsidRDefault="00000000" w:rsidRPr="00000000" w14:paraId="00001F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общих и административных расходов ведется по статьям, устанавливаемым организацией.</w:t>
      </w:r>
    </w:p>
    <w:p w:rsidR="00000000" w:rsidDel="00000000" w:rsidP="00000000" w:rsidRDefault="00000000" w:rsidRPr="00000000" w14:paraId="00001F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713 “Общие и административные расходы”</w:t>
      </w:r>
      <w:r w:rsidDel="00000000" w:rsidR="00000000" w:rsidRPr="00000000">
        <w:rPr>
          <w:rtl w:val="0"/>
        </w:rPr>
      </w:r>
    </w:p>
    <w:p w:rsidR="00000000" w:rsidDel="00000000" w:rsidP="00000000" w:rsidRDefault="00000000" w:rsidRPr="00000000" w14:paraId="00001F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F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140" w:hRule="atLeast"/>
          <w:tblHeader w:val="0"/>
        </w:trPr>
        <w:tc>
          <w:tcPr>
            <w:vAlign w:val="top"/>
          </w:tcPr>
          <w:p w:rsidR="00000000" w:rsidDel="00000000" w:rsidP="00000000" w:rsidRDefault="00000000" w:rsidRPr="00000000" w14:paraId="00001F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работникам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управленческого и хозяйственного персонала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также рабочим за время простоев</w:t>
            </w:r>
          </w:p>
        </w:tc>
        <w:tc>
          <w:tcPr>
            <w:vAlign w:val="top"/>
          </w:tcPr>
          <w:p w:rsidR="00000000" w:rsidDel="00000000" w:rsidP="00000000" w:rsidRDefault="00000000" w:rsidRPr="00000000" w14:paraId="00001F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345" w:hRule="atLeast"/>
          <w:tblHeader w:val="0"/>
        </w:trPr>
        <w:tc>
          <w:tcPr>
            <w:vAlign w:val="top"/>
          </w:tcPr>
          <w:p w:rsidR="00000000" w:rsidDel="00000000" w:rsidP="00000000" w:rsidRDefault="00000000" w:rsidRPr="00000000" w14:paraId="00001F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Отчисление на обязательное социальное страхование</w:t>
            </w:r>
          </w:p>
        </w:tc>
        <w:tc>
          <w:tcPr>
            <w:vAlign w:val="top"/>
          </w:tcPr>
          <w:p w:rsidR="00000000" w:rsidDel="00000000" w:rsidP="00000000" w:rsidRDefault="00000000" w:rsidRPr="00000000" w14:paraId="00001F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345" w:hRule="atLeast"/>
          <w:tblHeader w:val="0"/>
        </w:trPr>
        <w:tc>
          <w:tcPr>
            <w:vAlign w:val="top"/>
          </w:tcPr>
          <w:p w:rsidR="00000000" w:rsidDel="00000000" w:rsidP="00000000" w:rsidRDefault="00000000" w:rsidRPr="00000000" w14:paraId="00001F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Начисление резерва по отпускам, вознаграждение из прибыли</w:t>
            </w:r>
          </w:p>
        </w:tc>
        <w:tc>
          <w:tcPr>
            <w:vAlign w:val="top"/>
          </w:tcPr>
          <w:p w:rsidR="00000000" w:rsidDel="00000000" w:rsidP="00000000" w:rsidRDefault="00000000" w:rsidRPr="00000000" w14:paraId="00001F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551 “Краткосрочные оценочные обязательства”</w:t>
            </w:r>
          </w:p>
        </w:tc>
      </w:tr>
      <w:tr>
        <w:trPr>
          <w:cantSplit w:val="0"/>
          <w:trHeight w:val="705" w:hRule="atLeast"/>
          <w:tblHeader w:val="0"/>
        </w:trPr>
        <w:tc>
          <w:tcPr>
            <w:vAlign w:val="top"/>
          </w:tcPr>
          <w:p w:rsidR="00000000" w:rsidDel="00000000" w:rsidP="00000000" w:rsidRDefault="00000000" w:rsidRPr="00000000" w14:paraId="00001F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износа основных средств и</w:t>
            </w:r>
          </w:p>
          <w:p w:rsidR="00000000" w:rsidDel="00000000" w:rsidP="00000000" w:rsidRDefault="00000000" w:rsidRPr="00000000" w14:paraId="00001F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амортизации нематериальных активов</w:t>
            </w:r>
          </w:p>
          <w:p w:rsidR="00000000" w:rsidDel="00000000" w:rsidP="00000000" w:rsidRDefault="00000000" w:rsidRPr="00000000" w14:paraId="00001F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общехозяйственного назначения </w:t>
            </w:r>
          </w:p>
        </w:tc>
        <w:tc>
          <w:tcPr>
            <w:vAlign w:val="top"/>
          </w:tcPr>
          <w:p w:rsidR="00000000" w:rsidDel="00000000" w:rsidP="00000000" w:rsidRDefault="00000000" w:rsidRPr="00000000" w14:paraId="00001F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1F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1F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2" w:hRule="atLeast"/>
          <w:tblHeader w:val="0"/>
        </w:trPr>
        <w:tc>
          <w:tcPr>
            <w:vAlign w:val="top"/>
          </w:tcPr>
          <w:p w:rsidR="00000000" w:rsidDel="00000000" w:rsidP="00000000" w:rsidRDefault="00000000" w:rsidRPr="00000000" w14:paraId="00001F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на содержание и ремонт основных средств общехозяйственного назначения </w:t>
            </w:r>
          </w:p>
        </w:tc>
        <w:tc>
          <w:tcPr>
            <w:vAlign w:val="top"/>
          </w:tcPr>
          <w:p w:rsidR="00000000" w:rsidDel="00000000" w:rsidP="00000000" w:rsidRDefault="00000000" w:rsidRPr="00000000" w14:paraId="00001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F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1F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F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F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465" w:hRule="atLeast"/>
          <w:tblHeader w:val="0"/>
        </w:trPr>
        <w:tc>
          <w:tcPr>
            <w:vAlign w:val="top"/>
          </w:tcPr>
          <w:p w:rsidR="00000000" w:rsidDel="00000000" w:rsidP="00000000" w:rsidRDefault="00000000" w:rsidRPr="00000000" w14:paraId="00001F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Принятие к оплате счета вневедомственной охраны</w:t>
            </w:r>
          </w:p>
        </w:tc>
        <w:tc>
          <w:tcPr>
            <w:vAlign w:val="top"/>
          </w:tcPr>
          <w:p w:rsidR="00000000" w:rsidDel="00000000" w:rsidP="00000000" w:rsidRDefault="00000000" w:rsidRPr="00000000" w14:paraId="00001F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F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35" w:hRule="atLeast"/>
          <w:tblHeader w:val="0"/>
        </w:trPr>
        <w:tc>
          <w:tcPr>
            <w:vAlign w:val="top"/>
          </w:tcPr>
          <w:p w:rsidR="00000000" w:rsidDel="00000000" w:rsidP="00000000" w:rsidRDefault="00000000" w:rsidRPr="00000000" w14:paraId="00001F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осуществляемых подотчетными лицами:</w:t>
            </w:r>
          </w:p>
        </w:tc>
        <w:tc>
          <w:tcPr>
            <w:vAlign w:val="top"/>
          </w:tcPr>
          <w:p w:rsidR="00000000" w:rsidDel="00000000" w:rsidP="00000000" w:rsidRDefault="00000000" w:rsidRPr="00000000" w14:paraId="00001F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1F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при выдаче авансов под отчет               </w:t>
            </w:r>
          </w:p>
        </w:tc>
        <w:tc>
          <w:tcPr>
            <w:vAlign w:val="top"/>
          </w:tcPr>
          <w:p w:rsidR="00000000" w:rsidDel="00000000" w:rsidP="00000000" w:rsidRDefault="00000000" w:rsidRPr="00000000" w14:paraId="00001F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525" w:hRule="atLeast"/>
          <w:tblHeader w:val="0"/>
        </w:trPr>
        <w:tc>
          <w:tcPr>
            <w:vAlign w:val="top"/>
          </w:tcPr>
          <w:p w:rsidR="00000000" w:rsidDel="00000000" w:rsidP="00000000" w:rsidRDefault="00000000" w:rsidRPr="00000000" w14:paraId="00001F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без предварительной выдачи авансов под отчет     </w:t>
            </w:r>
          </w:p>
        </w:tc>
        <w:tc>
          <w:tcPr>
            <w:vAlign w:val="top"/>
          </w:tcPr>
          <w:p w:rsidR="00000000" w:rsidDel="00000000" w:rsidP="00000000" w:rsidRDefault="00000000" w:rsidRPr="00000000" w14:paraId="00001F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525" w:hRule="atLeast"/>
          <w:tblHeader w:val="0"/>
        </w:trPr>
        <w:tc>
          <w:tcPr>
            <w:vAlign w:val="top"/>
          </w:tcPr>
          <w:p w:rsidR="00000000" w:rsidDel="00000000" w:rsidP="00000000" w:rsidRDefault="00000000" w:rsidRPr="00000000" w14:paraId="00001F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представительских расходов </w:t>
            </w:r>
          </w:p>
          <w:p w:rsidR="00000000" w:rsidDel="00000000" w:rsidP="00000000" w:rsidRDefault="00000000" w:rsidRPr="00000000" w14:paraId="00001F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F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1F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F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p w:rsidR="00000000" w:rsidDel="00000000" w:rsidP="00000000" w:rsidRDefault="00000000" w:rsidRPr="00000000" w14:paraId="00001F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 “Специальные счета в банках”</w:t>
            </w:r>
          </w:p>
        </w:tc>
      </w:tr>
      <w:tr>
        <w:trPr>
          <w:cantSplit w:val="0"/>
          <w:trHeight w:val="352" w:hRule="atLeast"/>
          <w:tblHeader w:val="0"/>
        </w:trPr>
        <w:tc>
          <w:tcPr>
            <w:vAlign w:val="top"/>
          </w:tcPr>
          <w:p w:rsidR="00000000" w:rsidDel="00000000" w:rsidP="00000000" w:rsidRDefault="00000000" w:rsidRPr="00000000" w14:paraId="00001F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Оплата (начисление) банковских, юридических, аудиторских, почтовых, телеграфных и других услуг          </w:t>
            </w:r>
          </w:p>
        </w:tc>
        <w:tc>
          <w:tcPr>
            <w:vAlign w:val="top"/>
          </w:tcPr>
          <w:p w:rsidR="00000000" w:rsidDel="00000000" w:rsidP="00000000" w:rsidRDefault="00000000" w:rsidRPr="00000000" w14:paraId="00001F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F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p w:rsidR="00000000" w:rsidDel="00000000" w:rsidP="00000000" w:rsidRDefault="00000000" w:rsidRPr="00000000" w14:paraId="00001F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F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435" w:hRule="atLeast"/>
          <w:tblHeader w:val="0"/>
        </w:trPr>
        <w:tc>
          <w:tcPr>
            <w:vAlign w:val="top"/>
          </w:tcPr>
          <w:p w:rsidR="00000000" w:rsidDel="00000000" w:rsidP="00000000" w:rsidRDefault="00000000" w:rsidRPr="00000000" w14:paraId="00001F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на изобретательство и рационализаторские предложения:</w:t>
            </w:r>
          </w:p>
        </w:tc>
        <w:tc>
          <w:tcPr>
            <w:vAlign w:val="top"/>
          </w:tcPr>
          <w:p w:rsidR="00000000" w:rsidDel="00000000" w:rsidP="00000000" w:rsidRDefault="00000000" w:rsidRPr="00000000" w14:paraId="00001F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1F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использованных материалов            </w:t>
            </w:r>
          </w:p>
        </w:tc>
        <w:tc>
          <w:tcPr>
            <w:vAlign w:val="top"/>
          </w:tcPr>
          <w:p w:rsidR="00000000" w:rsidDel="00000000" w:rsidP="00000000" w:rsidRDefault="00000000" w:rsidRPr="00000000" w14:paraId="00001F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855" w:hRule="atLeast"/>
          <w:tblHeader w:val="0"/>
        </w:trPr>
        <w:tc>
          <w:tcPr>
            <w:vAlign w:val="top"/>
          </w:tcPr>
          <w:p w:rsidR="00000000" w:rsidDel="00000000" w:rsidP="00000000" w:rsidRDefault="00000000" w:rsidRPr="00000000" w14:paraId="00001F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начисленных гонораров авторам и отчисление на обязательное социальное  страхование </w:t>
            </w:r>
          </w:p>
          <w:p w:rsidR="00000000" w:rsidDel="00000000" w:rsidP="00000000" w:rsidRDefault="00000000" w:rsidRPr="00000000" w14:paraId="00001F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1F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F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525" w:hRule="atLeast"/>
          <w:tblHeader w:val="0"/>
        </w:trPr>
        <w:tc>
          <w:tcPr>
            <w:vAlign w:val="top"/>
          </w:tcPr>
          <w:p w:rsidR="00000000" w:rsidDel="00000000" w:rsidP="00000000" w:rsidRDefault="00000000" w:rsidRPr="00000000" w14:paraId="00001F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налогов и сборов, кроме налога на доходы организации  и налога на содержание жилищного фонда, объектов социально-культурной сферы и иные цели</w:t>
            </w:r>
          </w:p>
        </w:tc>
        <w:tc>
          <w:tcPr>
            <w:vAlign w:val="top"/>
          </w:tcPr>
          <w:p w:rsidR="00000000" w:rsidDel="00000000" w:rsidP="00000000" w:rsidRDefault="00000000" w:rsidRPr="00000000" w14:paraId="00001F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r>
        <w:trPr>
          <w:cantSplit w:val="0"/>
          <w:trHeight w:val="510" w:hRule="atLeast"/>
          <w:tblHeader w:val="0"/>
        </w:trPr>
        <w:tc>
          <w:tcPr>
            <w:vAlign w:val="top"/>
          </w:tcPr>
          <w:p w:rsidR="00000000" w:rsidDel="00000000" w:rsidP="00000000" w:rsidRDefault="00000000" w:rsidRPr="00000000" w14:paraId="00001F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в специальные внебюджетные фонды                           </w:t>
            </w:r>
          </w:p>
        </w:tc>
        <w:tc>
          <w:tcPr>
            <w:vAlign w:val="top"/>
          </w:tcPr>
          <w:p w:rsidR="00000000" w:rsidDel="00000000" w:rsidP="00000000" w:rsidRDefault="00000000" w:rsidRPr="00000000" w14:paraId="00001F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536 “Обязательства по внебюджетным платежам”</w:t>
            </w:r>
          </w:p>
        </w:tc>
      </w:tr>
      <w:tr>
        <w:trPr>
          <w:cantSplit w:val="0"/>
          <w:trHeight w:val="315" w:hRule="atLeast"/>
          <w:tblHeader w:val="0"/>
        </w:trPr>
        <w:tc>
          <w:tcPr>
            <w:vAlign w:val="top"/>
          </w:tcPr>
          <w:p w:rsidR="00000000" w:rsidDel="00000000" w:rsidP="00000000" w:rsidRDefault="00000000" w:rsidRPr="00000000" w14:paraId="00001F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Начислена плата за имущество, принятое в операционную аренду (лизинг, наем) и использованное для общехозяйственных нужд организации </w:t>
            </w:r>
          </w:p>
        </w:tc>
        <w:tc>
          <w:tcPr>
            <w:vAlign w:val="top"/>
          </w:tcPr>
          <w:p w:rsidR="00000000" w:rsidDel="00000000" w:rsidP="00000000" w:rsidRDefault="00000000" w:rsidRPr="00000000" w14:paraId="00001F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bl>
    <w:p w:rsidR="00000000" w:rsidDel="00000000" w:rsidP="00000000" w:rsidRDefault="00000000" w:rsidRPr="00000000" w14:paraId="00001F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713 “Общие и административные расходы” корреспондирует</w:t>
      </w:r>
      <w:r w:rsidDel="00000000" w:rsidR="00000000" w:rsidRPr="00000000">
        <w:rPr>
          <w:rtl w:val="0"/>
        </w:rPr>
      </w:r>
    </w:p>
    <w:p w:rsidR="00000000" w:rsidDel="00000000" w:rsidP="00000000" w:rsidRDefault="00000000" w:rsidRPr="00000000" w14:paraId="00001F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 счетом:</w:t>
      </w:r>
      <w:r w:rsidDel="00000000" w:rsidR="00000000" w:rsidRPr="00000000">
        <w:rPr>
          <w:rtl w:val="0"/>
        </w:rPr>
      </w:r>
    </w:p>
    <w:p w:rsidR="00000000" w:rsidDel="00000000" w:rsidP="00000000" w:rsidRDefault="00000000" w:rsidRPr="00000000" w14:paraId="00001F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F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общих и административных расходов в конце отчетного года на финансовый результат                    </w:t>
            </w:r>
          </w:p>
        </w:tc>
        <w:tc>
          <w:tcPr>
            <w:vAlign w:val="top"/>
          </w:tcPr>
          <w:p w:rsidR="00000000" w:rsidDel="00000000" w:rsidP="00000000" w:rsidRDefault="00000000" w:rsidRPr="00000000" w14:paraId="00001F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1F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F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714 “Другие операционные расходы”</w:t>
      </w:r>
      <w:r w:rsidDel="00000000" w:rsidR="00000000" w:rsidRPr="00000000">
        <w:rPr>
          <w:rtl w:val="0"/>
        </w:rPr>
      </w:r>
    </w:p>
    <w:p w:rsidR="00000000" w:rsidDel="00000000" w:rsidP="00000000" w:rsidRDefault="00000000" w:rsidRPr="00000000" w14:paraId="00001F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165. Счет 714 “Другие операционные расходы” предназначен для обобщения информации о расходах по реализации текущих и долгосрочных активов (кроме готовой продукции, товаров и услуг), по текущей аренде, на выплату процентов за кредиты и займы, штрафов, пени, неустойки, о нераспределенных косвенных производственных затратах, о недостачах и потерях материальных ценностей, расходов по курсовым валютным разницам.</w:t>
      </w:r>
    </w:p>
    <w:p w:rsidR="00000000" w:rsidDel="00000000" w:rsidP="00000000" w:rsidRDefault="00000000" w:rsidRPr="00000000" w14:paraId="00001F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других операционных расходов ведется по их видам и направлениям, установленным организацией.</w:t>
      </w:r>
    </w:p>
    <w:p w:rsidR="00000000" w:rsidDel="00000000" w:rsidP="00000000" w:rsidRDefault="00000000" w:rsidRPr="00000000" w14:paraId="00001F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714 “Другие операционные расходы”</w:t>
      </w:r>
      <w:r w:rsidDel="00000000" w:rsidR="00000000" w:rsidRPr="00000000">
        <w:rPr>
          <w:rtl w:val="0"/>
        </w:rPr>
      </w:r>
    </w:p>
    <w:p w:rsidR="00000000" w:rsidDel="00000000" w:rsidP="00000000" w:rsidRDefault="00000000" w:rsidRPr="00000000" w14:paraId="00001F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следующими счетами:</w:t>
      </w:r>
      <w:r w:rsidDel="00000000" w:rsidR="00000000" w:rsidRPr="00000000">
        <w:rPr>
          <w:rtl w:val="0"/>
        </w:rPr>
      </w:r>
    </w:p>
    <w:p w:rsidR="00000000" w:rsidDel="00000000" w:rsidP="00000000" w:rsidRDefault="00000000" w:rsidRPr="00000000" w14:paraId="00001F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8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230" w:hRule="atLeast"/>
          <w:tblHeader w:val="0"/>
        </w:trPr>
        <w:tc>
          <w:tcPr>
            <w:vAlign w:val="top"/>
          </w:tcPr>
          <w:p w:rsidR="00000000" w:rsidDel="00000000" w:rsidP="00000000" w:rsidRDefault="00000000" w:rsidRPr="00000000" w14:paraId="00001F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реализованных других текущих активов и расходов по их реализации; отражение затрат по исправлению брака; отражение недостач и потерь текущих активов; отражение списания сумм разниц между себестоимостью текущих активов и чистой стоимостью реализации  </w:t>
            </w:r>
          </w:p>
        </w:tc>
        <w:tc>
          <w:tcPr>
            <w:vAlign w:val="top"/>
          </w:tcPr>
          <w:p w:rsidR="00000000" w:rsidDel="00000000" w:rsidP="00000000" w:rsidRDefault="00000000" w:rsidRPr="00000000" w14:paraId="00001F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1F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F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1F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p w:rsidR="00000000" w:rsidDel="00000000" w:rsidP="00000000" w:rsidRDefault="00000000" w:rsidRPr="00000000" w14:paraId="00001F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1F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Начисление резерва по сомнительным долгам                      </w:t>
            </w:r>
          </w:p>
        </w:tc>
        <w:tc>
          <w:tcPr>
            <w:vAlign w:val="top"/>
          </w:tcPr>
          <w:p w:rsidR="00000000" w:rsidDel="00000000" w:rsidP="00000000" w:rsidRDefault="00000000" w:rsidRPr="00000000" w14:paraId="00001F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222 «Резерв по сомнительным долгам»</w:t>
            </w:r>
          </w:p>
        </w:tc>
      </w:tr>
      <w:tr>
        <w:trPr>
          <w:cantSplit w:val="0"/>
          <w:trHeight w:val="270" w:hRule="atLeast"/>
          <w:tblHeader w:val="0"/>
        </w:trPr>
        <w:tc>
          <w:tcPr>
            <w:vAlign w:val="top"/>
          </w:tcPr>
          <w:p w:rsidR="00000000" w:rsidDel="00000000" w:rsidP="00000000" w:rsidRDefault="00000000" w:rsidRPr="00000000" w14:paraId="00001F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безвозмездно переданным активам (включая благотворительную и спонсорскую помощь)</w:t>
            </w:r>
          </w:p>
        </w:tc>
        <w:tc>
          <w:tcPr>
            <w:vAlign w:val="top"/>
          </w:tcPr>
          <w:p w:rsidR="00000000" w:rsidDel="00000000" w:rsidP="00000000" w:rsidRDefault="00000000" w:rsidRPr="00000000" w14:paraId="00001F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211 “Материалы”</w:t>
            </w:r>
          </w:p>
          <w:p w:rsidR="00000000" w:rsidDel="00000000" w:rsidP="00000000" w:rsidRDefault="00000000" w:rsidRPr="00000000" w14:paraId="00001F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1F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213 “Продукция”</w:t>
            </w:r>
          </w:p>
          <w:p w:rsidR="00000000" w:rsidDel="00000000" w:rsidP="00000000" w:rsidRDefault="00000000" w:rsidRPr="00000000" w14:paraId="00001F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214 “Товары”</w:t>
            </w:r>
          </w:p>
          <w:p w:rsidR="00000000" w:rsidDel="00000000" w:rsidP="00000000" w:rsidRDefault="00000000" w:rsidRPr="00000000" w14:paraId="00001F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241</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“Касса”</w:t>
            </w:r>
          </w:p>
          <w:p w:rsidR="00000000" w:rsidDel="00000000" w:rsidP="00000000" w:rsidRDefault="00000000" w:rsidRPr="00000000" w14:paraId="00001F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242 “Текущие счета в национальной валюте”</w:t>
            </w:r>
          </w:p>
        </w:tc>
      </w:tr>
      <w:tr>
        <w:trPr>
          <w:cantSplit w:val="0"/>
          <w:trHeight w:val="484" w:hRule="atLeast"/>
          <w:tblHeader w:val="0"/>
        </w:trPr>
        <w:tc>
          <w:tcPr>
            <w:vAlign w:val="top"/>
          </w:tcPr>
          <w:p w:rsidR="00000000" w:rsidDel="00000000" w:rsidP="00000000" w:rsidRDefault="00000000" w:rsidRPr="00000000" w14:paraId="00001F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Расходы по выбытию (списанию) долгосрочных активов</w:t>
            </w:r>
          </w:p>
        </w:tc>
        <w:tc>
          <w:tcPr>
            <w:vAlign w:val="top"/>
          </w:tcPr>
          <w:p w:rsidR="00000000" w:rsidDel="00000000" w:rsidP="00000000" w:rsidRDefault="00000000" w:rsidRPr="00000000" w14:paraId="00001F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111 “Нематериальные активы”</w:t>
            </w:r>
          </w:p>
          <w:p w:rsidR="00000000" w:rsidDel="00000000" w:rsidP="00000000" w:rsidRDefault="00000000" w:rsidRPr="00000000" w14:paraId="00001F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123 “Основные средства”</w:t>
            </w:r>
          </w:p>
          <w:p w:rsidR="00000000" w:rsidDel="00000000" w:rsidP="00000000" w:rsidRDefault="00000000" w:rsidRPr="00000000" w14:paraId="00001F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126 “Инвестиционная недвижимость”</w:t>
            </w:r>
          </w:p>
          <w:p w:rsidR="00000000" w:rsidDel="00000000" w:rsidP="00000000" w:rsidRDefault="00000000" w:rsidRPr="00000000" w14:paraId="00001F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128 “Биологические активы”</w:t>
            </w:r>
          </w:p>
        </w:tc>
      </w:tr>
      <w:tr>
        <w:trPr>
          <w:cantSplit w:val="0"/>
          <w:trHeight w:val="450" w:hRule="atLeast"/>
          <w:tblHeader w:val="0"/>
        </w:trPr>
        <w:tc>
          <w:tcPr>
            <w:vAlign w:val="top"/>
          </w:tcPr>
          <w:p w:rsidR="00000000" w:rsidDel="00000000" w:rsidP="00000000" w:rsidRDefault="00000000" w:rsidRPr="00000000" w14:paraId="00001F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расходов по реализации текущих активов, осуществленных персоналом  </w:t>
            </w:r>
          </w:p>
        </w:tc>
        <w:tc>
          <w:tcPr>
            <w:vAlign w:val="top"/>
          </w:tcPr>
          <w:p w:rsidR="00000000" w:rsidDel="00000000" w:rsidP="00000000" w:rsidRDefault="00000000" w:rsidRPr="00000000" w14:paraId="00001F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435" w:hRule="atLeast"/>
          <w:tblHeader w:val="0"/>
        </w:trPr>
        <w:tc>
          <w:tcPr>
            <w:vAlign w:val="top"/>
          </w:tcPr>
          <w:p w:rsidR="00000000" w:rsidDel="00000000" w:rsidP="00000000" w:rsidRDefault="00000000" w:rsidRPr="00000000" w14:paraId="00001F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безнадежной краткосрочной дебиторской задолженности    </w:t>
            </w:r>
          </w:p>
        </w:tc>
        <w:tc>
          <w:tcPr>
            <w:vAlign w:val="top"/>
          </w:tcPr>
          <w:p w:rsidR="00000000" w:rsidDel="00000000" w:rsidP="00000000" w:rsidRDefault="00000000" w:rsidRPr="00000000" w14:paraId="00001F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228 “Краткосрочная дебиторская задолженность по начисленным доходам”</w:t>
            </w:r>
          </w:p>
          <w:p w:rsidR="00000000" w:rsidDel="00000000" w:rsidP="00000000" w:rsidRDefault="00000000" w:rsidRPr="00000000" w14:paraId="00001F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tc>
      </w:tr>
      <w:tr>
        <w:trPr>
          <w:cantSplit w:val="0"/>
          <w:trHeight w:val="1305" w:hRule="atLeast"/>
          <w:tblHeader w:val="0"/>
        </w:trPr>
        <w:tc>
          <w:tcPr>
            <w:vAlign w:val="top"/>
          </w:tcPr>
          <w:p w:rsidR="00000000" w:rsidDel="00000000" w:rsidP="00000000" w:rsidRDefault="00000000" w:rsidRPr="00000000" w14:paraId="00001F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недостач и потерь денежных средств; оплата процентов по полученным кредитам и займам; оплата штрафов, пени, неустоек; отражение расходов, связанных с выпуском и распространением ценных бумаг</w:t>
            </w:r>
          </w:p>
        </w:tc>
        <w:tc>
          <w:tcPr>
            <w:vAlign w:val="top"/>
          </w:tcPr>
          <w:p w:rsidR="00000000" w:rsidDel="00000000" w:rsidP="00000000" w:rsidRDefault="00000000" w:rsidRPr="00000000" w14:paraId="00001F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1F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 ”</w:t>
            </w:r>
          </w:p>
          <w:p w:rsidR="00000000" w:rsidDel="00000000" w:rsidP="00000000" w:rsidRDefault="00000000" w:rsidRPr="00000000" w14:paraId="00001F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51" w:hRule="atLeast"/>
          <w:tblHeader w:val="0"/>
        </w:trPr>
        <w:tc>
          <w:tcPr>
            <w:vAlign w:val="top"/>
          </w:tcPr>
          <w:p w:rsidR="00000000" w:rsidDel="00000000" w:rsidP="00000000" w:rsidRDefault="00000000" w:rsidRPr="00000000" w14:paraId="00001F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реализованных денежных документов; отражение недостач и потерь денежных документов</w:t>
            </w:r>
          </w:p>
        </w:tc>
        <w:tc>
          <w:tcPr>
            <w:vAlign w:val="top"/>
          </w:tcPr>
          <w:p w:rsidR="00000000" w:rsidDel="00000000" w:rsidP="00000000" w:rsidRDefault="00000000" w:rsidRPr="00000000" w14:paraId="00001F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246 “Денежные документы”</w:t>
            </w:r>
          </w:p>
        </w:tc>
      </w:tr>
      <w:tr>
        <w:trPr>
          <w:cantSplit w:val="0"/>
          <w:trHeight w:val="1125" w:hRule="atLeast"/>
          <w:tblHeader w:val="0"/>
        </w:trPr>
        <w:tc>
          <w:tcPr>
            <w:vAlign w:val="top"/>
          </w:tcPr>
          <w:p w:rsidR="00000000" w:rsidDel="00000000" w:rsidP="00000000" w:rsidRDefault="00000000" w:rsidRPr="00000000" w14:paraId="00001F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 краткосрочным кредитам и займам за исключением случаев их капитализации</w:t>
            </w:r>
          </w:p>
          <w:p w:rsidR="00000000" w:rsidDel="00000000" w:rsidP="00000000" w:rsidRDefault="00000000" w:rsidRPr="00000000" w14:paraId="00001F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F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“Краткосрочные кредиты банков”</w:t>
            </w:r>
          </w:p>
          <w:p w:rsidR="00000000" w:rsidDel="00000000" w:rsidP="00000000" w:rsidRDefault="00000000" w:rsidRPr="00000000" w14:paraId="00001F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“Краткосрочные кредиты банков для работников”</w:t>
            </w:r>
          </w:p>
          <w:p w:rsidR="00000000" w:rsidDel="00000000" w:rsidP="00000000" w:rsidRDefault="00000000" w:rsidRPr="00000000" w14:paraId="00001F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“Краткосрочные займы”</w:t>
            </w:r>
          </w:p>
        </w:tc>
      </w:tr>
      <w:tr>
        <w:trPr>
          <w:cantSplit w:val="0"/>
          <w:trHeight w:val="525" w:hRule="atLeast"/>
          <w:tblHeader w:val="0"/>
        </w:trPr>
        <w:tc>
          <w:tcPr>
            <w:vAlign w:val="top"/>
          </w:tcPr>
          <w:p w:rsidR="00000000" w:rsidDel="00000000" w:rsidP="00000000" w:rsidRDefault="00000000" w:rsidRPr="00000000" w14:paraId="00001F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процентов по полученным долгосрочным кредитам и займам за исключением случаев их капитализации</w:t>
            </w:r>
          </w:p>
          <w:p w:rsidR="00000000" w:rsidDel="00000000" w:rsidP="00000000" w:rsidRDefault="00000000" w:rsidRPr="00000000" w14:paraId="00001F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F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“Долгосрочные кредиты банков”</w:t>
            </w:r>
          </w:p>
          <w:p w:rsidR="00000000" w:rsidDel="00000000" w:rsidP="00000000" w:rsidRDefault="00000000" w:rsidRPr="00000000" w14:paraId="00001F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“Долгосрочные кредиты банков для работников”</w:t>
            </w:r>
          </w:p>
          <w:p w:rsidR="00000000" w:rsidDel="00000000" w:rsidP="00000000" w:rsidRDefault="00000000" w:rsidRPr="00000000" w14:paraId="00001F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“Долгосрочные займы”</w:t>
            </w:r>
          </w:p>
        </w:tc>
      </w:tr>
      <w:tr>
        <w:trPr>
          <w:cantSplit w:val="0"/>
          <w:trHeight w:val="1590" w:hRule="atLeast"/>
          <w:tblHeader w:val="0"/>
        </w:trPr>
        <w:tc>
          <w:tcPr>
            <w:vAlign w:val="top"/>
          </w:tcPr>
          <w:p w:rsidR="00000000" w:rsidDel="00000000" w:rsidP="00000000" w:rsidRDefault="00000000" w:rsidRPr="00000000" w14:paraId="00001F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начисления расходов по реализации материалов, краткосрочных биологических активов и других текущих активов</w:t>
            </w:r>
          </w:p>
          <w:p w:rsidR="00000000" w:rsidDel="00000000" w:rsidP="00000000" w:rsidRDefault="00000000" w:rsidRPr="00000000" w14:paraId="00001F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1F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1F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1F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531”Обязательства персоналу по оплате труда”</w:t>
            </w:r>
          </w:p>
        </w:tc>
      </w:tr>
      <w:tr>
        <w:trPr>
          <w:cantSplit w:val="0"/>
          <w:trHeight w:val="825" w:hRule="atLeast"/>
          <w:tblHeader w:val="0"/>
        </w:trPr>
        <w:tc>
          <w:tcPr>
            <w:vAlign w:val="top"/>
          </w:tcPr>
          <w:p w:rsidR="00000000" w:rsidDel="00000000" w:rsidP="00000000" w:rsidRDefault="00000000" w:rsidRPr="00000000" w14:paraId="00001F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начисления затрат по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персоналу за исправление брака и отчислениям на обязательное социальное страхование</w:t>
            </w:r>
          </w:p>
        </w:tc>
        <w:tc>
          <w:tcPr>
            <w:vAlign w:val="top"/>
          </w:tcPr>
          <w:p w:rsidR="00000000" w:rsidDel="00000000" w:rsidP="00000000" w:rsidRDefault="00000000" w:rsidRPr="00000000" w14:paraId="00001F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1F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836" w:hRule="atLeast"/>
          <w:tblHeader w:val="0"/>
        </w:trPr>
        <w:tc>
          <w:tcPr>
            <w:vAlign w:val="top"/>
          </w:tcPr>
          <w:p w:rsidR="00000000" w:rsidDel="00000000" w:rsidP="00000000" w:rsidRDefault="00000000" w:rsidRPr="00000000" w14:paraId="00001F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штрафов, пени, неустоек; отражение расходов, связанных с выпуском и распространением ценных бумаг</w:t>
            </w:r>
          </w:p>
        </w:tc>
        <w:tc>
          <w:tcPr>
            <w:vAlign w:val="top"/>
          </w:tcPr>
          <w:p w:rsidR="00000000" w:rsidDel="00000000" w:rsidP="00000000" w:rsidRDefault="00000000" w:rsidRPr="00000000" w14:paraId="00001F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555" w:hRule="atLeast"/>
          <w:tblHeader w:val="0"/>
        </w:trPr>
        <w:tc>
          <w:tcPr>
            <w:vAlign w:val="top"/>
          </w:tcPr>
          <w:p w:rsidR="00000000" w:rsidDel="00000000" w:rsidP="00000000" w:rsidRDefault="00000000" w:rsidRPr="00000000" w14:paraId="00001F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себестоимости окончательного брака и затрат по исправлению брака</w:t>
            </w:r>
          </w:p>
        </w:tc>
        <w:tc>
          <w:tcPr>
            <w:vAlign w:val="top"/>
          </w:tcPr>
          <w:p w:rsidR="00000000" w:rsidDel="00000000" w:rsidP="00000000" w:rsidRDefault="00000000" w:rsidRPr="00000000" w14:paraId="00001F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811”Основная деятельность”</w:t>
            </w:r>
          </w:p>
          <w:p w:rsidR="00000000" w:rsidDel="00000000" w:rsidP="00000000" w:rsidRDefault="00000000" w:rsidRPr="00000000" w14:paraId="00001F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555" w:hRule="atLeast"/>
          <w:tblHeader w:val="0"/>
        </w:trPr>
        <w:tc>
          <w:tcPr>
            <w:vAlign w:val="top"/>
          </w:tcPr>
          <w:p w:rsidR="00000000" w:rsidDel="00000000" w:rsidP="00000000" w:rsidRDefault="00000000" w:rsidRPr="00000000" w14:paraId="00001F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отклонений фактической себестоимости от нормативной (стандартной) себестоимости </w:t>
            </w:r>
          </w:p>
        </w:tc>
        <w:tc>
          <w:tcPr>
            <w:vAlign w:val="top"/>
          </w:tcPr>
          <w:p w:rsidR="00000000" w:rsidDel="00000000" w:rsidP="00000000" w:rsidRDefault="00000000" w:rsidRPr="00000000" w14:paraId="00001F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816 “Отклонения”</w:t>
            </w:r>
          </w:p>
        </w:tc>
      </w:tr>
      <w:tr>
        <w:trPr>
          <w:cantSplit w:val="0"/>
          <w:trHeight w:val="327" w:hRule="atLeast"/>
          <w:tblHeader w:val="0"/>
        </w:trPr>
        <w:tc>
          <w:tcPr>
            <w:vAlign w:val="top"/>
          </w:tcPr>
          <w:p w:rsidR="00000000" w:rsidDel="00000000" w:rsidP="00000000" w:rsidRDefault="00000000" w:rsidRPr="00000000" w14:paraId="00001F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резервов:</w:t>
            </w:r>
          </w:p>
        </w:tc>
        <w:tc>
          <w:tcPr>
            <w:vAlign w:val="top"/>
          </w:tcPr>
          <w:p w:rsidR="00000000" w:rsidDel="00000000" w:rsidP="00000000" w:rsidRDefault="00000000" w:rsidRPr="00000000" w14:paraId="00001F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55" w:hRule="atLeast"/>
          <w:tblHeader w:val="0"/>
        </w:trPr>
        <w:tc>
          <w:tcPr>
            <w:vAlign w:val="top"/>
          </w:tcPr>
          <w:p w:rsidR="00000000" w:rsidDel="00000000" w:rsidP="00000000" w:rsidRDefault="00000000" w:rsidRPr="00000000" w14:paraId="00001F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гарантийному ремонту и обслуживанию проданных товаров </w:t>
            </w:r>
          </w:p>
        </w:tc>
        <w:tc>
          <w:tcPr>
            <w:vAlign w:val="top"/>
          </w:tcPr>
          <w:p w:rsidR="00000000" w:rsidDel="00000000" w:rsidP="00000000" w:rsidRDefault="00000000" w:rsidRPr="00000000" w14:paraId="00001F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 </w:t>
            </w:r>
          </w:p>
        </w:tc>
      </w:tr>
      <w:tr>
        <w:trPr>
          <w:cantSplit w:val="0"/>
          <w:trHeight w:val="555" w:hRule="atLeast"/>
          <w:tblHeader w:val="0"/>
        </w:trPr>
        <w:tc>
          <w:tcPr>
            <w:vAlign w:val="top"/>
          </w:tcPr>
          <w:p w:rsidR="00000000" w:rsidDel="00000000" w:rsidP="00000000" w:rsidRDefault="00000000" w:rsidRPr="00000000" w14:paraId="00001F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на оплату отпусков </w:t>
            </w:r>
          </w:p>
        </w:tc>
        <w:tc>
          <w:tcPr>
            <w:vAlign w:val="top"/>
          </w:tcPr>
          <w:p w:rsidR="00000000" w:rsidDel="00000000" w:rsidP="00000000" w:rsidRDefault="00000000" w:rsidRPr="00000000" w14:paraId="00001F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 </w:t>
            </w:r>
          </w:p>
        </w:tc>
      </w:tr>
      <w:tr>
        <w:trPr>
          <w:cantSplit w:val="0"/>
          <w:trHeight w:val="555" w:hRule="atLeast"/>
          <w:tblHeader w:val="0"/>
        </w:trPr>
        <w:tc>
          <w:tcPr>
            <w:vAlign w:val="top"/>
          </w:tcPr>
          <w:p w:rsidR="00000000" w:rsidDel="00000000" w:rsidP="00000000" w:rsidRDefault="00000000" w:rsidRPr="00000000" w14:paraId="00001F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 возврат и снижение цен проданных товаров </w:t>
            </w:r>
          </w:p>
        </w:tc>
        <w:tc>
          <w:tcPr>
            <w:vAlign w:val="top"/>
          </w:tcPr>
          <w:p w:rsidR="00000000" w:rsidDel="00000000" w:rsidP="00000000" w:rsidRDefault="00000000" w:rsidRPr="00000000" w14:paraId="00001F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 </w:t>
            </w:r>
          </w:p>
        </w:tc>
      </w:tr>
    </w:tbl>
    <w:p w:rsidR="00000000" w:rsidDel="00000000" w:rsidP="00000000" w:rsidRDefault="00000000" w:rsidRPr="00000000" w14:paraId="00001F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F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714 “Другие операционные расходы”</w:t>
      </w:r>
      <w:r w:rsidDel="00000000" w:rsidR="00000000" w:rsidRPr="00000000">
        <w:rPr>
          <w:rtl w:val="0"/>
        </w:rPr>
      </w:r>
    </w:p>
    <w:p w:rsidR="00000000" w:rsidDel="00000000" w:rsidP="00000000" w:rsidRDefault="00000000" w:rsidRPr="00000000" w14:paraId="00001F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 счетом:</w:t>
      </w:r>
      <w:r w:rsidDel="00000000" w:rsidR="00000000" w:rsidRPr="00000000">
        <w:rPr>
          <w:rtl w:val="0"/>
        </w:rPr>
      </w:r>
    </w:p>
    <w:p w:rsidR="00000000" w:rsidDel="00000000" w:rsidP="00000000" w:rsidRDefault="00000000" w:rsidRPr="00000000" w14:paraId="00001F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1F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1F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1F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других операционных расходов в конце отчетного года на финансовый результат                 </w:t>
            </w:r>
          </w:p>
        </w:tc>
        <w:tc>
          <w:tcPr>
            <w:vAlign w:val="top"/>
          </w:tcPr>
          <w:p w:rsidR="00000000" w:rsidDel="00000000" w:rsidP="00000000" w:rsidRDefault="00000000" w:rsidRPr="00000000" w14:paraId="00001F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1F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1F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72 “РАСХОДЫ НЕОПЕРАЦИОННОЙ ДЕЯТЕЛЬНОСТИ”</w:t>
      </w:r>
      <w:r w:rsidDel="00000000" w:rsidR="00000000" w:rsidRPr="00000000">
        <w:rPr>
          <w:rtl w:val="0"/>
        </w:rPr>
      </w:r>
    </w:p>
    <w:p w:rsidR="00000000" w:rsidDel="00000000" w:rsidP="00000000" w:rsidRDefault="00000000" w:rsidRPr="00000000" w14:paraId="00001F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166. Группа 72 “Расходы неоперационной деятельности” включает следующие синтетические счета: 721 “Расходы инвестиционной деятельности”, 722 “Расходы финансовой деятельности”.</w:t>
      </w:r>
    </w:p>
    <w:p w:rsidR="00000000" w:rsidDel="00000000" w:rsidP="00000000" w:rsidRDefault="00000000" w:rsidRPr="00000000" w14:paraId="00001F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721 “Расходы инвестиционной деятельности”</w:t>
      </w:r>
      <w:r w:rsidDel="00000000" w:rsidR="00000000" w:rsidRPr="00000000">
        <w:rPr>
          <w:rtl w:val="0"/>
        </w:rPr>
      </w:r>
    </w:p>
    <w:p w:rsidR="00000000" w:rsidDel="00000000" w:rsidP="00000000" w:rsidRDefault="00000000" w:rsidRPr="00000000" w14:paraId="00001F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167. Счет 721 “Расходы инвестиционной деятельности” предназначен для обобщения информации о расходах, связанных с долевым участием в других организациях.</w:t>
      </w:r>
    </w:p>
    <w:p w:rsidR="00000000" w:rsidDel="00000000" w:rsidP="00000000" w:rsidRDefault="00000000" w:rsidRPr="00000000" w14:paraId="00001F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расходов по инвестиционной деятельности ведется по видам расходов и статьям, устанавливаемым организацией.</w:t>
      </w:r>
    </w:p>
    <w:p w:rsidR="00000000" w:rsidDel="00000000" w:rsidP="00000000" w:rsidRDefault="00000000" w:rsidRPr="00000000" w14:paraId="00001F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F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722 “Расходы финансовой деятельности”</w:t>
      </w:r>
      <w:r w:rsidDel="00000000" w:rsidR="00000000" w:rsidRPr="00000000">
        <w:rPr>
          <w:rtl w:val="0"/>
        </w:rPr>
      </w:r>
    </w:p>
    <w:p w:rsidR="00000000" w:rsidDel="00000000" w:rsidP="00000000" w:rsidRDefault="00000000" w:rsidRPr="00000000" w14:paraId="00001F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1F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168. Счет 722 “Расходы финансовой деятельности” предназначен для обобщения информации о расходах по выплате роялти, финансируемой аренде.</w:t>
      </w:r>
    </w:p>
    <w:p w:rsidR="00000000" w:rsidDel="00000000" w:rsidP="00000000" w:rsidRDefault="00000000" w:rsidRPr="00000000" w14:paraId="00001F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Аналитичeский учет расходов финансовой деятельности ведется по видам расходов.</w:t>
      </w:r>
    </w:p>
    <w:p w:rsidR="00000000" w:rsidDel="00000000" w:rsidP="00000000" w:rsidRDefault="00000000" w:rsidRPr="00000000" w14:paraId="00001F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F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73 “РАСХОДЫ (ЭКОНОМИЯ) ПО ПОДОХОДНЫМ НАЛОГАМ” </w:t>
      </w:r>
    </w:p>
    <w:p w:rsidR="00000000" w:rsidDel="00000000" w:rsidP="00000000" w:rsidRDefault="00000000" w:rsidRPr="00000000" w14:paraId="00001F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169. Группа 73 “Расходы (экономия) по подоходным налогам” включает счет 731 “Расходы по налогу на доходы”, 732 “Расходы по налогу на содержание жилищного фонда, объектов социально-культурной сферы и иные цели”, 733 “Иные обязательные платежи, уплачиваемые за счет прибыли”.</w:t>
      </w:r>
    </w:p>
    <w:p w:rsidR="00000000" w:rsidDel="00000000" w:rsidP="00000000" w:rsidRDefault="00000000" w:rsidRPr="00000000" w14:paraId="00001F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731 “Расходы по налогу на доходы”</w:t>
      </w:r>
      <w:r w:rsidDel="00000000" w:rsidR="00000000" w:rsidRPr="00000000">
        <w:rPr>
          <w:rtl w:val="0"/>
        </w:rPr>
      </w:r>
    </w:p>
    <w:p w:rsidR="00000000" w:rsidDel="00000000" w:rsidP="00000000" w:rsidRDefault="00000000" w:rsidRPr="00000000" w14:paraId="00001F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F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Счет 731 “Расходы по налогу на доходы” предназначен для обобщения информации о расходах по налогу на доходы за отчетный период. По дебету счета 731 “Расходы по налогу на доходы” отражается начисление текущих обязательств по налогу на доходы, а по кредиту- списание в конце года расходов по налогу на доходы на итоговый финансовый результат. </w:t>
      </w:r>
    </w:p>
    <w:p w:rsidR="00000000" w:rsidDel="00000000" w:rsidP="00000000" w:rsidRDefault="00000000" w:rsidRPr="00000000" w14:paraId="00001F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расходов по налогу на доходы ведется в разрезе его структуры. </w:t>
      </w:r>
    </w:p>
    <w:p w:rsidR="00000000" w:rsidDel="00000000" w:rsidP="00000000" w:rsidRDefault="00000000" w:rsidRPr="00000000" w14:paraId="00001F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0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731 “Расходы по налогу на доходы” </w:t>
      </w:r>
      <w:r w:rsidDel="00000000" w:rsidR="00000000" w:rsidRPr="00000000">
        <w:rPr>
          <w:rtl w:val="0"/>
        </w:rPr>
      </w:r>
    </w:p>
    <w:p w:rsidR="00000000" w:rsidDel="00000000" w:rsidP="00000000" w:rsidRDefault="00000000" w:rsidRPr="00000000" w14:paraId="00002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2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2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текущих обязательств по налогу на доходы за отчетный период</w:t>
            </w:r>
          </w:p>
        </w:tc>
        <w:tc>
          <w:tcPr>
            <w:vAlign w:val="top"/>
          </w:tcPr>
          <w:p w:rsidR="00000000" w:rsidDel="00000000" w:rsidP="00000000" w:rsidRDefault="00000000" w:rsidRPr="00000000" w14:paraId="00002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“Обязательства перед бюджетом по налогу на доходы”</w:t>
            </w:r>
          </w:p>
        </w:tc>
      </w:tr>
    </w:tbl>
    <w:p w:rsidR="00000000" w:rsidDel="00000000" w:rsidP="00000000" w:rsidRDefault="00000000" w:rsidRPr="00000000" w14:paraId="00002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731 “Расходы по налогу на доходы” корреспондирует</w:t>
      </w:r>
      <w:r w:rsidDel="00000000" w:rsidR="00000000" w:rsidRPr="00000000">
        <w:rPr>
          <w:rtl w:val="0"/>
        </w:rPr>
      </w:r>
    </w:p>
    <w:p w:rsidR="00000000" w:rsidDel="00000000" w:rsidP="00000000" w:rsidRDefault="00000000" w:rsidRPr="00000000" w14:paraId="00002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 кредиту со следующим счетом:</w:t>
      </w:r>
      <w:r w:rsidDel="00000000" w:rsidR="00000000" w:rsidRPr="00000000">
        <w:rPr>
          <w:rtl w:val="0"/>
        </w:rPr>
      </w:r>
    </w:p>
    <w:p w:rsidR="00000000" w:rsidDel="00000000" w:rsidP="00000000" w:rsidRDefault="00000000" w:rsidRPr="00000000" w14:paraId="00002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2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расходов по налогу на доходы в конце отчетного периода на финансовый результат </w:t>
            </w:r>
          </w:p>
        </w:tc>
        <w:tc>
          <w:tcPr>
            <w:vAlign w:val="top"/>
          </w:tcPr>
          <w:p w:rsidR="00000000" w:rsidDel="00000000" w:rsidP="00000000" w:rsidRDefault="00000000" w:rsidRPr="00000000" w14:paraId="00002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2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732 “Расходы по налогу на содержание жилищного фонда, объектов социально-культурной сферы и иные цели”</w:t>
      </w:r>
      <w:r w:rsidDel="00000000" w:rsidR="00000000" w:rsidRPr="00000000">
        <w:rPr>
          <w:rtl w:val="0"/>
        </w:rPr>
      </w:r>
    </w:p>
    <w:p w:rsidR="00000000" w:rsidDel="00000000" w:rsidP="00000000" w:rsidRDefault="00000000" w:rsidRPr="00000000" w14:paraId="00002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 Счет 732 “Расходы по налогу на содержание жилищного фонда, объектов социально-культурной сферы и иные цели” предназначен для обобщения информации о расходах по налогу на содержание жилищного фонда и объектов социально-культурной сферы за отчетный период. По дебету счета 732 “Расходы по налогу на содержание жилищного фонда, объектов социально-культурной сферы и иные цели ” отражается начисление текущих обязательств по налогу на содержание жилищного фонда, объектов социально-культурной сферы и иные цели, а по кредиту - списание в конце года расходов по налогу на содержание жилищного фонда, объектов социально-культурной сферы и иные цели на итоговый финансовый результат. </w:t>
      </w:r>
    </w:p>
    <w:p w:rsidR="00000000" w:rsidDel="00000000" w:rsidP="00000000" w:rsidRDefault="00000000" w:rsidRPr="00000000" w14:paraId="00002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732 “Расходы по налогу на содержание жилищного фонда, объектов социально-культурной сферы и иные цели” корреспондирует по дебету со следующим счетом:</w:t>
      </w:r>
      <w:r w:rsidDel="00000000" w:rsidR="00000000" w:rsidRPr="00000000">
        <w:rPr>
          <w:rtl w:val="0"/>
        </w:rPr>
      </w:r>
    </w:p>
    <w:p w:rsidR="00000000" w:rsidDel="00000000" w:rsidP="00000000" w:rsidRDefault="00000000" w:rsidRPr="00000000" w14:paraId="00002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9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rHeight w:val="1105" w:hRule="atLeast"/>
          <w:tblHeader w:val="0"/>
        </w:trPr>
        <w:tc>
          <w:tcPr>
            <w:vAlign w:val="top"/>
          </w:tcPr>
          <w:p w:rsidR="00000000" w:rsidDel="00000000" w:rsidP="00000000" w:rsidRDefault="00000000" w:rsidRPr="00000000" w14:paraId="00002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текущих обязательств по налогу на содержание жилищного фонда, объектов социально-культурной сферы и иные цели за отчетный период</w:t>
            </w:r>
          </w:p>
        </w:tc>
        <w:tc>
          <w:tcPr>
            <w:vAlign w:val="top"/>
          </w:tcPr>
          <w:p w:rsidR="00000000" w:rsidDel="00000000" w:rsidP="00000000" w:rsidRDefault="00000000" w:rsidRPr="00000000" w14:paraId="00002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bl>
    <w:p w:rsidR="00000000" w:rsidDel="00000000" w:rsidP="00000000" w:rsidRDefault="00000000" w:rsidRPr="00000000" w14:paraId="00002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732 “Расходы по налогу на содержание жилищного фонда, объектов социально-культурной сферы и иные цели” корреспондирует по кредиту со следующим счетом:</w:t>
      </w:r>
      <w:r w:rsidDel="00000000" w:rsidR="00000000" w:rsidRPr="00000000">
        <w:rPr>
          <w:rtl w:val="0"/>
        </w:rPr>
      </w:r>
    </w:p>
    <w:p w:rsidR="00000000" w:rsidDel="00000000" w:rsidP="00000000" w:rsidRDefault="00000000" w:rsidRPr="00000000" w14:paraId="00002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9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rHeight w:val="1196" w:hRule="atLeast"/>
          <w:tblHeader w:val="0"/>
        </w:trPr>
        <w:tc>
          <w:tcPr>
            <w:vAlign w:val="top"/>
          </w:tcPr>
          <w:p w:rsidR="00000000" w:rsidDel="00000000" w:rsidP="00000000" w:rsidRDefault="00000000" w:rsidRPr="00000000" w14:paraId="00002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расходов по налогу на содержание жилищного фонда, объектов социально-культурной сферы и иные цели в конце отчетного периода на финансовый результат </w:t>
            </w:r>
          </w:p>
        </w:tc>
        <w:tc>
          <w:tcPr>
            <w:vAlign w:val="top"/>
          </w:tcPr>
          <w:p w:rsidR="00000000" w:rsidDel="00000000" w:rsidP="00000000" w:rsidRDefault="00000000" w:rsidRPr="00000000" w14:paraId="00002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2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733 “Иные обязательные платежи, уплачиваемые за счет прибыли”</w:t>
      </w:r>
      <w:r w:rsidDel="00000000" w:rsidR="00000000" w:rsidRPr="00000000">
        <w:rPr>
          <w:rtl w:val="0"/>
        </w:rPr>
      </w:r>
    </w:p>
    <w:p w:rsidR="00000000" w:rsidDel="00000000" w:rsidP="00000000" w:rsidRDefault="00000000" w:rsidRPr="00000000" w14:paraId="00002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 Счет 733 “Иные обязательные платежи, уплачиваемые за счет прибыли” предназначен для обобщения информации о расходах по иным обязательным платежам, уплачиваемым за счет прибыли за отчетный период. По дебету счета 733 “Иные обязательные платежи, уплачиваемые за счет прибыли” отражается начисление текущих обязательств по иным обязательным платежам, уплачиваемым за счет прибыли, а по кредиту - списание в конце года расходов по иным обязательным платежам, уплачиваемым за счет прибыли на итоговый финансовый результат. </w:t>
      </w:r>
    </w:p>
    <w:p w:rsidR="00000000" w:rsidDel="00000000" w:rsidP="00000000" w:rsidRDefault="00000000" w:rsidRPr="00000000" w14:paraId="00002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расходов по иным обязательным платежам, уплачиваемым за счет прибыли ведется по видам платежей. </w:t>
      </w:r>
    </w:p>
    <w:p w:rsidR="00000000" w:rsidDel="00000000" w:rsidP="00000000" w:rsidRDefault="00000000" w:rsidRPr="00000000" w14:paraId="00002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733 “Иные обязательные платежи, уплачиваемые за счет прибыли” корреспондирует по дебету со следующим счетом:</w:t>
      </w:r>
      <w:r w:rsidDel="00000000" w:rsidR="00000000" w:rsidRPr="00000000">
        <w:rPr>
          <w:rtl w:val="0"/>
        </w:rPr>
      </w:r>
    </w:p>
    <w:p w:rsidR="00000000" w:rsidDel="00000000" w:rsidP="00000000" w:rsidRDefault="00000000" w:rsidRPr="00000000" w14:paraId="00002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2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текущих обязательств по обязательным платежам, уплачиваемым за счет прибыли за отчетный период</w:t>
            </w:r>
            <w:r w:rsidDel="00000000" w:rsidR="00000000" w:rsidRPr="00000000">
              <w:rPr>
                <w:rFonts w:ascii="Times New Roman" w:cs="Times New Roman" w:eastAsia="Times New Roman" w:hAnsi="Times New Roman"/>
                <w:b w:val="0"/>
                <w:i w:val="0"/>
                <w:smallCaps w:val="0"/>
                <w:strike w:val="0"/>
                <w:color w:val="0000ff"/>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(платежи за загрязнение окружающей среды и пользование природными ресурсами сверх установленных норм, другие налоги и платежи)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2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tc>
      </w:tr>
    </w:tbl>
    <w:p w:rsidR="00000000" w:rsidDel="00000000" w:rsidP="00000000" w:rsidRDefault="00000000" w:rsidRPr="00000000" w14:paraId="00002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733 “Иные обязательные платежи, уплачиваемые за счет прибыли” корреспондирует по кредиту со следующим счетом:</w:t>
      </w:r>
      <w:r w:rsidDel="00000000" w:rsidR="00000000" w:rsidRPr="00000000">
        <w:rPr>
          <w:rtl w:val="0"/>
        </w:rPr>
      </w:r>
    </w:p>
    <w:p w:rsidR="00000000" w:rsidDel="00000000" w:rsidP="00000000" w:rsidRDefault="00000000" w:rsidRPr="00000000" w14:paraId="00002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2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расходов по обязательным платежам, уплачиваемым за счет прибыли в конце отчетного периода на финансовый результат</w:t>
            </w:r>
          </w:p>
        </w:tc>
        <w:tc>
          <w:tcPr>
            <w:vAlign w:val="top"/>
          </w:tcPr>
          <w:p w:rsidR="00000000" w:rsidDel="00000000" w:rsidP="00000000" w:rsidRDefault="00000000" w:rsidRPr="00000000" w14:paraId="00002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2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Класс 8 “Счета управленческого учета”</w:t>
      </w:r>
      <w:r w:rsidDel="00000000" w:rsidR="00000000" w:rsidRPr="00000000">
        <w:rPr>
          <w:rtl w:val="0"/>
        </w:rPr>
      </w:r>
    </w:p>
    <w:p w:rsidR="00000000" w:rsidDel="00000000" w:rsidP="00000000" w:rsidRDefault="00000000" w:rsidRPr="00000000" w14:paraId="00002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 Счета этого класса предназначены для отражения информации о затратах на производство продукции, на оказание услуг, о торговых надбавках, а также о возврате и снижении цен проданных товаров.</w:t>
      </w:r>
    </w:p>
    <w:p w:rsidR="00000000" w:rsidDel="00000000" w:rsidP="00000000" w:rsidRDefault="00000000" w:rsidRPr="00000000" w14:paraId="00002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Класс 8 “Счета управленческого учета” включает следующие группы счетов: 81 “Счета производственных затрат”, 82 “Другие счета управленческого учета”.</w:t>
      </w:r>
    </w:p>
    <w:p w:rsidR="00000000" w:rsidDel="00000000" w:rsidP="00000000" w:rsidRDefault="00000000" w:rsidRPr="00000000" w14:paraId="00002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Группа 81 “Счета производственных затрат” включает синтетические счета: 811 “Основная деятельность”, 812 “Вспомогательная деятельность”, 813 “Косвенные производственные затраты”, 814 “Общеподрядные затраты”, 815 “Затраты по материальным ценностям, переданным на переработку третьим лицам”, 816 «Отклонения».</w:t>
      </w:r>
    </w:p>
    <w:p w:rsidR="00000000" w:rsidDel="00000000" w:rsidP="00000000" w:rsidRDefault="00000000" w:rsidRPr="00000000" w14:paraId="00002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Счета данной группы в конце каждого отчетного периода закрываются счетами финансового учета и сальдо не имеют.</w:t>
      </w:r>
    </w:p>
    <w:p w:rsidR="00000000" w:rsidDel="00000000" w:rsidP="00000000" w:rsidRDefault="00000000" w:rsidRPr="00000000" w14:paraId="00002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2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811 “Основная деятельность”</w:t>
      </w:r>
      <w:r w:rsidDel="00000000" w:rsidR="00000000" w:rsidRPr="00000000">
        <w:rPr>
          <w:rtl w:val="0"/>
        </w:rPr>
      </w:r>
    </w:p>
    <w:p w:rsidR="00000000" w:rsidDel="00000000" w:rsidP="00000000" w:rsidRDefault="00000000" w:rsidRPr="00000000" w14:paraId="00002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174. Счет 811 “Основная деятельность” предназначен для обобщения информации о затратах на производство продукции, на оказание услуг, выполнения работ и для определения себестоимости.</w:t>
      </w:r>
    </w:p>
    <w:p w:rsidR="00000000" w:rsidDel="00000000" w:rsidP="00000000" w:rsidRDefault="00000000" w:rsidRPr="00000000" w14:paraId="00002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калькуляционный, по дебету отражается остаток незавершенного производства на начало отчетного периода (который переносится со счета финансового учета 212 “Незавершенное производство”), затраты на производство продукции (работ, услуг) в отчетном периоде. По кредиту отражается себестоимость выпущенной продукции, выполненных работ и оказанных услуг, окончательного брака, полученных отходов, а также остаток незавершенного производства, переносимый в конце отчетного периода в дебет счета 212 “Незавершенное производство”.</w:t>
      </w:r>
    </w:p>
    <w:p w:rsidR="00000000" w:rsidDel="00000000" w:rsidP="00000000" w:rsidRDefault="00000000" w:rsidRPr="00000000" w14:paraId="00002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частности, непосредственно на счете 811 “Основная деятельность” могут быть учтены следующие прямые затраты:</w:t>
      </w:r>
    </w:p>
    <w:p w:rsidR="00000000" w:rsidDel="00000000" w:rsidP="00000000" w:rsidRDefault="00000000" w:rsidRPr="00000000" w14:paraId="00002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прямые материальные затраты в пределах норм, в том числе:</w:t>
      </w:r>
    </w:p>
    <w:p w:rsidR="00000000" w:rsidDel="00000000" w:rsidP="00000000" w:rsidRDefault="00000000" w:rsidRPr="00000000" w14:paraId="00002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сырья и (или) материалов, составляющих основу вырабатываемой продукции, либо являющихся необходимым компонентом при ее изготовлении; </w:t>
      </w:r>
    </w:p>
    <w:p w:rsidR="00000000" w:rsidDel="00000000" w:rsidP="00000000" w:rsidRDefault="00000000" w:rsidRPr="00000000" w14:paraId="00002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комплектующих изделий и (или) полуфабрикатов, подвергающихся сборке и (или) дополнительной обработке в организации; </w:t>
      </w:r>
    </w:p>
    <w:p w:rsidR="00000000" w:rsidDel="00000000" w:rsidP="00000000" w:rsidRDefault="00000000" w:rsidRPr="00000000" w14:paraId="00002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стоимость работ и услуг производственного характера, выполняемых сторонними организациями или производствами и хозяйствами организации и связанные с ними дополнительные затраты, относимые на удорожание стоимости материалов. К работам и услугам производственного характера относятся: выполнение отдельных операций по изготовлению продукции, обработке сырья и материалов, проведение испытаний для определения качества потребляемых сырья и материалов, контроля за соблюдением установленных технологических процессов. К услугам производственного характера относятся транспортные услуги сторонних организаций (включая индивидуальных предпринимателей) и (или) структурных подразделений самой организации по перевозке и перемещению сырья и материалов; </w:t>
      </w:r>
    </w:p>
    <w:p w:rsidR="00000000" w:rsidDel="00000000" w:rsidP="00000000" w:rsidRDefault="00000000" w:rsidRPr="00000000" w14:paraId="00002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топлива всех видов, расходуемого в пределах норм на технологические цели, выработку всех видов энергии (электрической, тепловой, сжатого воздуха, холода и других видов); </w:t>
      </w:r>
    </w:p>
    <w:p w:rsidR="00000000" w:rsidDel="00000000" w:rsidP="00000000" w:rsidRDefault="00000000" w:rsidRPr="00000000" w14:paraId="00002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энергии всех видов (электрической, тепловой, сжатого воздуха, холода, воды и других видов), расходуемой на технологические, транспортные и иные производственные нужды организации. </w:t>
      </w:r>
    </w:p>
    <w:p w:rsidR="00000000" w:rsidDel="00000000" w:rsidP="00000000" w:rsidRDefault="00000000" w:rsidRPr="00000000" w14:paraId="00002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организациях сферы услуг затраты на материалы, используемые в процессе основной деятельности, включают: </w:t>
      </w:r>
    </w:p>
    <w:p w:rsidR="00000000" w:rsidDel="00000000" w:rsidP="00000000" w:rsidRDefault="00000000" w:rsidRPr="00000000" w14:paraId="00002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вспомогательные материалы; </w:t>
      </w:r>
    </w:p>
    <w:p w:rsidR="00000000" w:rsidDel="00000000" w:rsidP="00000000" w:rsidRDefault="00000000" w:rsidRPr="00000000" w14:paraId="00002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строительные материалы; </w:t>
      </w:r>
    </w:p>
    <w:p w:rsidR="00000000" w:rsidDel="00000000" w:rsidP="00000000" w:rsidRDefault="00000000" w:rsidRPr="00000000" w14:paraId="00002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горюче-смазочные материалы; </w:t>
      </w:r>
    </w:p>
    <w:p w:rsidR="00000000" w:rsidDel="00000000" w:rsidP="00000000" w:rsidRDefault="00000000" w:rsidRPr="00000000" w14:paraId="00002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запасные части для оказания услуг по ремонту; </w:t>
      </w:r>
    </w:p>
    <w:p w:rsidR="00000000" w:rsidDel="00000000" w:rsidP="00000000" w:rsidRDefault="00000000" w:rsidRPr="00000000" w14:paraId="00002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другие материалы. </w:t>
      </w:r>
    </w:p>
    <w:p w:rsidR="00000000" w:rsidDel="00000000" w:rsidP="00000000" w:rsidRDefault="00000000" w:rsidRPr="00000000" w14:paraId="00002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прямые затраты по начисленным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пределах установленных норм производительности, в том числе: </w:t>
      </w:r>
    </w:p>
    <w:p w:rsidR="00000000" w:rsidDel="00000000" w:rsidP="00000000" w:rsidRDefault="00000000" w:rsidRPr="00000000" w14:paraId="00002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фактически выполненную работу, исчисленная исходя из сдельных расценок, тарифных ставок и должностных окладов и гонораров или в процентах от выручки в соответствии с принятыми в организации формами и системами оплаты труда, в том числе стоимость продукции, выдаваемая в порядке натуральной оплаты работникам; </w:t>
      </w:r>
    </w:p>
    <w:p w:rsidR="00000000" w:rsidDel="00000000" w:rsidP="00000000" w:rsidRDefault="00000000" w:rsidRPr="00000000" w14:paraId="00002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начисления стимулирующего характера, в том числе премии (включая стоимость натуральных премий, исчисленных исходя из цены реализации) за производственные результаты, надбавки к тарифным ставкам и окладам за профессиональное мастерство, высокие достижения в труде и иные подобные показатели; </w:t>
      </w:r>
    </w:p>
    <w:p w:rsidR="00000000" w:rsidDel="00000000" w:rsidP="00000000" w:rsidRDefault="00000000" w:rsidRPr="00000000" w14:paraId="00002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начисления стимулирующего и (или) компенсирующего характера, связанные с режимом работы и условиями труда, в том числе надбавки к тарифным ставкам и окладам за работу в ночное время, работу в многосменном режиме, за совмещение профессий, расширение зон обслуживания, за работу в тяжелых, вредных, особо вредных условиях труда, за сверхурочную работу и работу в выходные и праздничные дни, производимые в соответствии с законодательством Приднестровской Молдавской Республики; </w:t>
      </w:r>
    </w:p>
    <w:p w:rsidR="00000000" w:rsidDel="00000000" w:rsidP="00000000" w:rsidRDefault="00000000" w:rsidRPr="00000000" w14:paraId="00002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начисление в соответствии с действующим законодательством резервов очередных (ежегодных) и дополнительных отпусков (компенсация за неиспользованный отпуск при увольнении работника), льготных часов подростков, перерывов в работе матерей для кормления ребенка, а также времени, связанного с прохождением медицинских осмотров, выполнения государственных обязанностей; </w:t>
      </w:r>
    </w:p>
    <w:p w:rsidR="00000000" w:rsidDel="00000000" w:rsidP="00000000" w:rsidRDefault="00000000" w:rsidRPr="00000000" w14:paraId="00002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разница в окладах, выплачиваемая работникам, трудоустроенным с других организаций с сохранением в течение определенного срока (в соответствии с законодательством) размеров должностного оклада по предыдущему месту работы, а также при временном заместительстве; </w:t>
      </w:r>
    </w:p>
    <w:p w:rsidR="00000000" w:rsidDel="00000000" w:rsidP="00000000" w:rsidRDefault="00000000" w:rsidRPr="00000000" w14:paraId="00002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суммы, начисленные в размере тарифной ставки или оклада (при выполнении работ вахтовым методом), предусмотренные коллективными договорами, за дни нахождения в пути от места нахождения организации (пункта сбора) к месту работы и обратно, предусмотренные графиком работы на вахте, а также за дни задержки работников в пути по метеорологическим условиям; </w:t>
      </w:r>
    </w:p>
    <w:p w:rsidR="00000000" w:rsidDel="00000000" w:rsidP="00000000" w:rsidRDefault="00000000" w:rsidRPr="00000000" w14:paraId="00002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суммы, начисленные за выполненную работу лицам, привлеченным для работы в организации согласно специальным договорам на предоставление рабочей силы с государственными организациями, как выданные непосредственно этим лицам, так и перечисленные государственным организациям; </w:t>
      </w:r>
    </w:p>
    <w:p w:rsidR="00000000" w:rsidDel="00000000" w:rsidP="00000000" w:rsidRDefault="00000000" w:rsidRPr="00000000" w14:paraId="00002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плата работникам-донорам за дни обследования, сдачи крови и отдыха, предоставляемого после каждого дня сдачи крови; </w:t>
      </w:r>
    </w:p>
    <w:p w:rsidR="00000000" w:rsidDel="00000000" w:rsidP="00000000" w:rsidRDefault="00000000" w:rsidRPr="00000000" w14:paraId="00002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оплата труда студентов высших учебных заведений и учащихся средних специальных и профессионально-технических учебных заведений, проходящих производственную практику и занятых в основном производстве, а также оплата труда учащихся общеобразовательных школ в период профессиональной ориентации; </w:t>
      </w:r>
    </w:p>
    <w:p w:rsidR="00000000" w:rsidDel="00000000" w:rsidP="00000000" w:rsidRDefault="00000000" w:rsidRPr="00000000" w14:paraId="00002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оплата труда работников, не стоящих в штате организации за выполнение ими работ по заключенным договорам гражданско-правового характера (включая договоры подряда), если расчеты с работниками за выполненную работу производятся непосредственно самой организацией. При этом размер средств на оплату труда работников за выполнение работ (услуг) по договору подряда определяется исходя из сметы на выполнение этих работ (услуг) и платежных документов; </w:t>
      </w:r>
    </w:p>
    <w:p w:rsidR="00000000" w:rsidDel="00000000" w:rsidP="00000000" w:rsidRDefault="00000000" w:rsidRPr="00000000" w14:paraId="00002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единовременные вознаграждения за выслугу лет (надбавки за стаж работы по специальности на данном предприятии) в соответствии с действующим законодательством; </w:t>
      </w:r>
    </w:p>
    <w:p w:rsidR="00000000" w:rsidDel="00000000" w:rsidP="00000000" w:rsidRDefault="00000000" w:rsidRPr="00000000" w14:paraId="00002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стоимость выдаваемых бесплатно в соответствии с действующим законодательством предметов (включая форменную одежду, обмундирование), остающихся в личном постоянном пользовании, а также стоимость питания и продуктов, предоставленных бесплатно работникам отдельных отраслей в соответствии с установленным законодательством порядком и положением об оплате труда; </w:t>
      </w:r>
    </w:p>
    <w:p w:rsidR="00000000" w:rsidDel="00000000" w:rsidP="00000000" w:rsidRDefault="00000000" w:rsidRPr="00000000" w14:paraId="00002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выплаты работникам, высвобождаемым с организации в связи с их реорганизацией, сокращением численности работников и штатов; </w:t>
      </w:r>
    </w:p>
    <w:p w:rsidR="00000000" w:rsidDel="00000000" w:rsidP="00000000" w:rsidRDefault="00000000" w:rsidRPr="00000000" w14:paraId="00002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оплата дополнительно предоставленных (сверх предусмотренных законодательством) отпусков работникам, в том числе женщинам, воспитывающим детей; </w:t>
      </w:r>
    </w:p>
    <w:p w:rsidR="00000000" w:rsidDel="00000000" w:rsidP="00000000" w:rsidRDefault="00000000" w:rsidRPr="00000000" w14:paraId="00002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прочие виды оплаты труда работников, занятых в производстве продукции, работ, а также занятых в обслуживании и управлении производством.</w:t>
      </w:r>
    </w:p>
    <w:p w:rsidR="00000000" w:rsidDel="00000000" w:rsidP="00000000" w:rsidRDefault="00000000" w:rsidRPr="00000000" w14:paraId="00002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затрат на основную деятельность ведется по центрам затрат, видам продукции, статьям и другим направлениям, установленным организацией.</w:t>
      </w:r>
    </w:p>
    <w:p w:rsidR="00000000" w:rsidDel="00000000" w:rsidP="00000000" w:rsidRDefault="00000000" w:rsidRPr="00000000" w14:paraId="00002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811 “Основная деятельность” корреспондирует</w:t>
      </w:r>
      <w:r w:rsidDel="00000000" w:rsidR="00000000" w:rsidRPr="00000000">
        <w:rPr>
          <w:rtl w:val="0"/>
        </w:rPr>
      </w:r>
    </w:p>
    <w:p w:rsidR="00000000" w:rsidDel="00000000" w:rsidP="00000000" w:rsidRDefault="00000000" w:rsidRPr="00000000" w14:paraId="00002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2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использованных сырья и материалов на затраты производства продукции и услуг в пределах установленных норм</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75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Перенесение остатка незавершенного производства на начало отчетного периода со счета финансового учета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забракованной продукции, возвращенной для исправления</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стоимость услуг и материальных ценностей, используемых непосредственно в основной деятельности (потребляемое топливо, вода и энергия всех видов, расходуемые на технологические цели, и другое) в пределах установленных норм</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2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2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Начислено вознаграждение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работникам, непосредственно занятых производством продукции и оказанием услуг, относящимся к основной деятельности организации в пределах установленных норм производительности труда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 </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Отражены суммы платежей на обязательное социальное страхование от начисленн</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ых вознаграждений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работников основной деятельности организации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6600"/>
                <w:sz w:val="24"/>
                <w:szCs w:val="24"/>
                <w:u w:val="none"/>
                <w:shd w:fill="auto" w:val="clear"/>
                <w:vertAlign w:val="baseline"/>
                <w:rtl w:val="0"/>
              </w:rPr>
              <w:t xml:space="preserve">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резерва на оплату отпусков</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w:t>
            </w:r>
          </w:p>
        </w:tc>
      </w:tr>
      <w:tr>
        <w:trPr>
          <w:cantSplit w:val="0"/>
          <w:trHeight w:val="84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 затратах производства продукции и услуг расходов вспомогательного производства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 затраты производства продукции и услуг доли накладных (косвенных) производственных затрат</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2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811 “Основная деятельность” корреспондирует</w:t>
      </w:r>
      <w:r w:rsidDel="00000000" w:rsidR="00000000" w:rsidRPr="00000000">
        <w:rPr>
          <w:rtl w:val="0"/>
        </w:rPr>
      </w:r>
    </w:p>
    <w:p w:rsidR="00000000" w:rsidDel="00000000" w:rsidP="00000000" w:rsidRDefault="00000000" w:rsidRPr="00000000" w14:paraId="00002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2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8"/>
        <w:tblW w:w="95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786"/>
        <w:tblGridChange w:id="0">
          <w:tblGrid>
            <w:gridCol w:w="4785"/>
            <w:gridCol w:w="478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лома и отходов по ценам возможного использования</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материалов, изготовленных в целях организации</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72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Перенесение остатка незавершенного производства на конец отчетного периода на счет финансового учета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себестоимости выпущенной продукции</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Признание расходом себестоимости оказанных услуг</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tc>
      </w:tr>
      <w:tr>
        <w:trPr>
          <w:cantSplit w:val="0"/>
          <w:trHeight w:val="285"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Отражение себестоимости окончательного брака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2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812 “Вспомогательная деятельность”</w:t>
      </w:r>
      <w:r w:rsidDel="00000000" w:rsidR="00000000" w:rsidRPr="00000000">
        <w:rPr>
          <w:rtl w:val="0"/>
        </w:rPr>
      </w:r>
    </w:p>
    <w:p w:rsidR="00000000" w:rsidDel="00000000" w:rsidP="00000000" w:rsidRDefault="00000000" w:rsidRPr="00000000" w14:paraId="00002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175. Счет 812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“Вспомогательная деятельность” предназначен для обобщения информации о затратах вспомогательных производств.</w:t>
      </w:r>
    </w:p>
    <w:p w:rsidR="00000000" w:rsidDel="00000000" w:rsidP="00000000" w:rsidRDefault="00000000" w:rsidRPr="00000000" w14:paraId="00002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Вспомогательное производство - это производство, основной задачей которого является обслуживание основного производства.</w:t>
      </w:r>
    </w:p>
    <w:p w:rsidR="00000000" w:rsidDel="00000000" w:rsidP="00000000" w:rsidRDefault="00000000" w:rsidRPr="00000000" w14:paraId="00002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процессу обслуживания основного производства могут относиться: обслуживание основного производства различными видами энергии (электроэнергией, паром, газом, воздухом и другие); транспортное обслуживание; ремонт основных средств; изготовление инструментов, штампов, запасных частей, строительных деталей, конструкций или обогащение строительных материалов (в строительных организациях); лесозаготовки, лесопиление и прочее.</w:t>
      </w:r>
    </w:p>
    <w:p w:rsidR="00000000" w:rsidDel="00000000" w:rsidP="00000000" w:rsidRDefault="00000000" w:rsidRPr="00000000" w14:paraId="00002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калькуляционный, по дебету отражается остаток незавершенного производства на начало отчетного периода (перенесенный со счета финансового учета 212 «Незавершенное производство»), нормативные (стандартные) затраты на производство, оказание услуг в отчетном периоде. По кредиту отражается нормативная (стандартная) себестоимость произведенной продукции, оказанных услуг и окончательного брака, полученных отходов, а также остаток незавершенного производства, переносимый в конце отчетного периода в дебет счета 212 «Незавершенное производство».</w:t>
      </w:r>
    </w:p>
    <w:p w:rsidR="00000000" w:rsidDel="00000000" w:rsidP="00000000" w:rsidRDefault="00000000" w:rsidRPr="00000000" w14:paraId="00002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затрат по вспомогательным производствам ведется по видам продукции, услуг, по статьям и другим направлениям, установленным организацией.</w:t>
      </w:r>
    </w:p>
    <w:p w:rsidR="00000000" w:rsidDel="00000000" w:rsidP="00000000" w:rsidRDefault="00000000" w:rsidRPr="00000000" w14:paraId="00002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812 “Вспомогательная деятельность” корреспондируют </w:t>
      </w:r>
      <w:r w:rsidDel="00000000" w:rsidR="00000000" w:rsidRPr="00000000">
        <w:rPr>
          <w:rtl w:val="0"/>
        </w:rPr>
      </w:r>
    </w:p>
    <w:p w:rsidR="00000000" w:rsidDel="00000000" w:rsidP="00000000" w:rsidRDefault="00000000" w:rsidRPr="00000000" w14:paraId="00002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2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9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00" w:hRule="atLeast"/>
          <w:tblHeader w:val="0"/>
        </w:trPr>
        <w:tc>
          <w:tcPr>
            <w:vAlign w:val="top"/>
          </w:tcPr>
          <w:p w:rsidR="00000000" w:rsidDel="00000000" w:rsidP="00000000" w:rsidRDefault="00000000" w:rsidRPr="00000000" w14:paraId="00002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использованных материалов на затратах вспомогательного производства в пределах норм</w:t>
            </w:r>
          </w:p>
        </w:tc>
        <w:tc>
          <w:tcPr>
            <w:vAlign w:val="top"/>
          </w:tcPr>
          <w:p w:rsidR="00000000" w:rsidDel="00000000" w:rsidP="00000000" w:rsidRDefault="00000000" w:rsidRPr="00000000" w14:paraId="00002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720" w:hRule="atLeast"/>
          <w:tblHeader w:val="0"/>
        </w:trPr>
        <w:tc>
          <w:tcPr>
            <w:vAlign w:val="top"/>
          </w:tcPr>
          <w:p w:rsidR="00000000" w:rsidDel="00000000" w:rsidP="00000000" w:rsidRDefault="00000000" w:rsidRPr="00000000" w14:paraId="00002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Перенесение остатка незавершенного производства на начало отчетного периода со счета финансового учета</w:t>
            </w:r>
          </w:p>
        </w:tc>
        <w:tc>
          <w:tcPr>
            <w:vAlign w:val="top"/>
          </w:tcPr>
          <w:p w:rsidR="00000000" w:rsidDel="00000000" w:rsidP="00000000" w:rsidRDefault="00000000" w:rsidRPr="00000000" w14:paraId="00002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r>
        <w:trPr>
          <w:cantSplit w:val="0"/>
          <w:trHeight w:val="780" w:hRule="atLeast"/>
          <w:tblHeader w:val="0"/>
        </w:trPr>
        <w:tc>
          <w:tcPr>
            <w:vAlign w:val="top"/>
          </w:tcPr>
          <w:p w:rsidR="00000000" w:rsidDel="00000000" w:rsidP="00000000" w:rsidRDefault="00000000" w:rsidRPr="00000000" w14:paraId="00002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балансовой стоимости забракованной продукции, возвращенной для исправления</w:t>
            </w:r>
          </w:p>
        </w:tc>
        <w:tc>
          <w:tcPr>
            <w:vAlign w:val="top"/>
          </w:tcPr>
          <w:p w:rsidR="00000000" w:rsidDel="00000000" w:rsidP="00000000" w:rsidRDefault="00000000" w:rsidRPr="00000000" w14:paraId="00002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tc>
      </w:tr>
      <w:tr>
        <w:trPr>
          <w:cantSplit w:val="0"/>
          <w:trHeight w:val="1020" w:hRule="atLeast"/>
          <w:tblHeader w:val="0"/>
        </w:trPr>
        <w:tc>
          <w:tcPr>
            <w:vAlign w:val="top"/>
          </w:tcPr>
          <w:p w:rsidR="00000000" w:rsidDel="00000000" w:rsidP="00000000" w:rsidRDefault="00000000" w:rsidRPr="00000000" w14:paraId="00002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стоимость услуг и материальных ценностей, используемых непосредственно в цехах вспомогательных производств (потребляемое топливо, вода и энергия всех видов, расходуемые на технологические цели, и другое) в пределах норм</w:t>
            </w:r>
          </w:p>
        </w:tc>
        <w:tc>
          <w:tcPr>
            <w:vAlign w:val="top"/>
          </w:tcPr>
          <w:p w:rsidR="00000000" w:rsidDel="00000000" w:rsidP="00000000" w:rsidRDefault="00000000" w:rsidRPr="00000000" w14:paraId="00002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2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2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r>
        <w:trPr>
          <w:cantSplit w:val="0"/>
          <w:trHeight w:val="450" w:hRule="atLeast"/>
          <w:tblHeader w:val="0"/>
        </w:trPr>
        <w:tc>
          <w:tcPr>
            <w:vAlign w:val="top"/>
          </w:tcPr>
          <w:p w:rsidR="00000000" w:rsidDel="00000000" w:rsidP="00000000" w:rsidRDefault="00000000" w:rsidRPr="00000000" w14:paraId="00002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 затратах вспомогательного производства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начисленного 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пределах норм</w:t>
            </w:r>
          </w:p>
        </w:tc>
        <w:tc>
          <w:tcPr>
            <w:vAlign w:val="top"/>
          </w:tcPr>
          <w:p w:rsidR="00000000" w:rsidDel="00000000" w:rsidP="00000000" w:rsidRDefault="00000000" w:rsidRPr="00000000" w14:paraId="00002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780" w:hRule="atLeast"/>
          <w:tblHeader w:val="0"/>
        </w:trPr>
        <w:tc>
          <w:tcPr>
            <w:vAlign w:val="top"/>
          </w:tcPr>
          <w:p w:rsidR="00000000" w:rsidDel="00000000" w:rsidP="00000000" w:rsidRDefault="00000000" w:rsidRPr="00000000" w14:paraId="00002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 затратах вспомогательного производства отчислений на обязательное социальное страхование</w:t>
            </w:r>
          </w:p>
        </w:tc>
        <w:tc>
          <w:tcPr>
            <w:vAlign w:val="top"/>
          </w:tcPr>
          <w:p w:rsidR="00000000" w:rsidDel="00000000" w:rsidP="00000000" w:rsidRDefault="00000000" w:rsidRPr="00000000" w14:paraId="00002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840" w:hRule="atLeast"/>
          <w:tblHeader w:val="0"/>
        </w:trPr>
        <w:tc>
          <w:tcPr>
            <w:vAlign w:val="top"/>
          </w:tcPr>
          <w:p w:rsidR="00000000" w:rsidDel="00000000" w:rsidP="00000000" w:rsidRDefault="00000000" w:rsidRPr="00000000" w14:paraId="00002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 затратах вспомогательного производства создания резерва на оплату отпусков</w:t>
            </w:r>
          </w:p>
        </w:tc>
        <w:tc>
          <w:tcPr>
            <w:vAlign w:val="top"/>
          </w:tcPr>
          <w:p w:rsidR="00000000" w:rsidDel="00000000" w:rsidP="00000000" w:rsidRDefault="00000000" w:rsidRPr="00000000" w14:paraId="00002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w:t>
            </w:r>
          </w:p>
        </w:tc>
      </w:tr>
      <w:tr>
        <w:trPr>
          <w:cantSplit w:val="0"/>
          <w:trHeight w:val="735" w:hRule="atLeast"/>
          <w:tblHeader w:val="0"/>
        </w:trPr>
        <w:tc>
          <w:tcPr>
            <w:vAlign w:val="top"/>
          </w:tcPr>
          <w:p w:rsidR="00000000" w:rsidDel="00000000" w:rsidP="00000000" w:rsidRDefault="00000000" w:rsidRPr="00000000" w14:paraId="00002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 затратах вспомогательного производства доли косвенных производственных затрат</w:t>
            </w:r>
          </w:p>
        </w:tc>
        <w:tc>
          <w:tcPr>
            <w:vAlign w:val="top"/>
          </w:tcPr>
          <w:p w:rsidR="00000000" w:rsidDel="00000000" w:rsidP="00000000" w:rsidRDefault="00000000" w:rsidRPr="00000000" w14:paraId="00002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2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812 “Вспомогательная деятельность” корреспондирует</w:t>
      </w:r>
      <w:r w:rsidDel="00000000" w:rsidR="00000000" w:rsidRPr="00000000">
        <w:rPr>
          <w:rtl w:val="0"/>
        </w:rPr>
      </w:r>
    </w:p>
    <w:p w:rsidR="00000000" w:rsidDel="00000000" w:rsidP="00000000" w:rsidRDefault="00000000" w:rsidRPr="00000000" w14:paraId="00002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2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53" w:hRule="atLeast"/>
          <w:tblHeader w:val="0"/>
        </w:trPr>
        <w:tc>
          <w:tcPr>
            <w:vAlign w:val="top"/>
          </w:tcPr>
          <w:p w:rsidR="00000000" w:rsidDel="00000000" w:rsidP="00000000" w:rsidRDefault="00000000" w:rsidRPr="00000000" w14:paraId="00002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нормативной (стандартной) себестоимости услуг вспомогательных производств, оказанных при приобретении незавершенных нематериальных активов, основных средств</w:t>
            </w:r>
          </w:p>
        </w:tc>
        <w:tc>
          <w:tcPr>
            <w:vAlign w:val="top"/>
          </w:tcPr>
          <w:p w:rsidR="00000000" w:rsidDel="00000000" w:rsidP="00000000" w:rsidRDefault="00000000" w:rsidRPr="00000000" w14:paraId="00002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p w:rsidR="00000000" w:rsidDel="00000000" w:rsidP="00000000" w:rsidRDefault="00000000" w:rsidRPr="00000000" w14:paraId="00002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p w:rsidR="00000000" w:rsidDel="00000000" w:rsidP="00000000" w:rsidRDefault="00000000" w:rsidRPr="00000000" w14:paraId="00002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2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Оприходование лома и отходов по ценам возможного использования</w:t>
            </w:r>
          </w:p>
        </w:tc>
        <w:tc>
          <w:tcPr>
            <w:vAlign w:val="top"/>
          </w:tcPr>
          <w:p w:rsidR="00000000" w:rsidDel="00000000" w:rsidP="00000000" w:rsidRDefault="00000000" w:rsidRPr="00000000" w14:paraId="00002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480" w:hRule="atLeast"/>
          <w:tblHeader w:val="0"/>
        </w:trPr>
        <w:tc>
          <w:tcPr>
            <w:vAlign w:val="top"/>
          </w:tcPr>
          <w:p w:rsidR="00000000" w:rsidDel="00000000" w:rsidP="00000000" w:rsidRDefault="00000000" w:rsidRPr="00000000" w14:paraId="00002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фактической себестоимости произведенных материалов</w:t>
            </w:r>
          </w:p>
        </w:tc>
        <w:tc>
          <w:tcPr>
            <w:vAlign w:val="top"/>
          </w:tcPr>
          <w:p w:rsidR="00000000" w:rsidDel="00000000" w:rsidP="00000000" w:rsidRDefault="00000000" w:rsidRPr="00000000" w14:paraId="00002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780" w:hRule="atLeast"/>
          <w:tblHeader w:val="0"/>
        </w:trPr>
        <w:tc>
          <w:tcPr>
            <w:vAlign w:val="top"/>
          </w:tcPr>
          <w:p w:rsidR="00000000" w:rsidDel="00000000" w:rsidP="00000000" w:rsidRDefault="00000000" w:rsidRPr="00000000" w14:paraId="00002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Перенесение остатка незавершенного производства отчетного периода со счета финансового учета</w:t>
            </w:r>
          </w:p>
        </w:tc>
        <w:tc>
          <w:tcPr>
            <w:vAlign w:val="top"/>
          </w:tcPr>
          <w:p w:rsidR="00000000" w:rsidDel="00000000" w:rsidP="00000000" w:rsidRDefault="00000000" w:rsidRPr="00000000" w14:paraId="00002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r>
        <w:trPr>
          <w:cantSplit w:val="0"/>
          <w:trHeight w:val="480" w:hRule="atLeast"/>
          <w:tblHeader w:val="0"/>
        </w:trPr>
        <w:tc>
          <w:tcPr>
            <w:vAlign w:val="top"/>
          </w:tcPr>
          <w:p w:rsidR="00000000" w:rsidDel="00000000" w:rsidP="00000000" w:rsidRDefault="00000000" w:rsidRPr="00000000" w14:paraId="00002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себестоимости произведенной продукции</w:t>
            </w:r>
          </w:p>
        </w:tc>
        <w:tc>
          <w:tcPr>
            <w:vAlign w:val="top"/>
          </w:tcPr>
          <w:p w:rsidR="00000000" w:rsidDel="00000000" w:rsidP="00000000" w:rsidRDefault="00000000" w:rsidRPr="00000000" w14:paraId="00002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tc>
      </w:tr>
      <w:tr>
        <w:trPr>
          <w:cantSplit w:val="0"/>
          <w:trHeight w:val="810" w:hRule="atLeast"/>
          <w:tblHeader w:val="0"/>
        </w:trPr>
        <w:tc>
          <w:tcPr>
            <w:vAlign w:val="top"/>
          </w:tcPr>
          <w:p w:rsidR="00000000" w:rsidDel="00000000" w:rsidP="00000000" w:rsidRDefault="00000000" w:rsidRPr="00000000" w14:paraId="00002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себестоимости услуг вспомогательных производств, оказанных при приобретении товаров</w:t>
            </w:r>
          </w:p>
        </w:tc>
        <w:tc>
          <w:tcPr>
            <w:vAlign w:val="top"/>
          </w:tcPr>
          <w:p w:rsidR="00000000" w:rsidDel="00000000" w:rsidP="00000000" w:rsidRDefault="00000000" w:rsidRPr="00000000" w14:paraId="00002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1065" w:hRule="atLeast"/>
          <w:tblHeader w:val="0"/>
        </w:trPr>
        <w:tc>
          <w:tcPr>
            <w:vAlign w:val="top"/>
          </w:tcPr>
          <w:p w:rsidR="00000000" w:rsidDel="00000000" w:rsidP="00000000" w:rsidRDefault="00000000" w:rsidRPr="00000000" w14:paraId="00002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себестоимости услуг вспомогательных производств, оказанных сторонним юридическим, физическим лицам и индивидуальным предпринимателям</w:t>
            </w:r>
          </w:p>
        </w:tc>
        <w:tc>
          <w:tcPr>
            <w:vAlign w:val="top"/>
          </w:tcPr>
          <w:p w:rsidR="00000000" w:rsidDel="00000000" w:rsidP="00000000" w:rsidRDefault="00000000" w:rsidRPr="00000000" w14:paraId="00002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“Себестоимость продаж”</w:t>
            </w:r>
          </w:p>
        </w:tc>
      </w:tr>
      <w:tr>
        <w:trPr>
          <w:cantSplit w:val="0"/>
          <w:trHeight w:val="840" w:hRule="atLeast"/>
          <w:tblHeader w:val="0"/>
        </w:trPr>
        <w:tc>
          <w:tcPr>
            <w:vAlign w:val="top"/>
          </w:tcPr>
          <w:p w:rsidR="00000000" w:rsidDel="00000000" w:rsidP="00000000" w:rsidRDefault="00000000" w:rsidRPr="00000000" w14:paraId="00002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себестоимости услуг вспомогательных производств, оказанных подразделениям организации</w:t>
            </w:r>
          </w:p>
        </w:tc>
        <w:tc>
          <w:tcPr>
            <w:vAlign w:val="top"/>
          </w:tcPr>
          <w:p w:rsidR="00000000" w:rsidDel="00000000" w:rsidP="00000000" w:rsidRDefault="00000000" w:rsidRPr="00000000" w14:paraId="00002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p w:rsidR="00000000" w:rsidDel="00000000" w:rsidP="00000000" w:rsidRDefault="00000000" w:rsidRPr="00000000" w14:paraId="00002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720" w:hRule="atLeast"/>
          <w:tblHeader w:val="0"/>
        </w:trPr>
        <w:tc>
          <w:tcPr>
            <w:vAlign w:val="top"/>
          </w:tcPr>
          <w:p w:rsidR="00000000" w:rsidDel="00000000" w:rsidP="00000000" w:rsidRDefault="00000000" w:rsidRPr="00000000" w14:paraId="00002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Отражена стоимость услуг вспомогательных производств, оказанных при ремонте основных средств, переданных в операционную аренду (лизинг, наем)</w:t>
            </w:r>
          </w:p>
        </w:tc>
        <w:tc>
          <w:tcPr>
            <w:vAlign w:val="top"/>
          </w:tcPr>
          <w:p w:rsidR="00000000" w:rsidDel="00000000" w:rsidP="00000000" w:rsidRDefault="00000000" w:rsidRPr="00000000" w14:paraId="00002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600" w:hRule="atLeast"/>
          <w:tblHeader w:val="0"/>
        </w:trPr>
        <w:tc>
          <w:tcPr>
            <w:vAlign w:val="top"/>
          </w:tcPr>
          <w:p w:rsidR="00000000" w:rsidDel="00000000" w:rsidP="00000000" w:rsidRDefault="00000000" w:rsidRPr="00000000" w14:paraId="00002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Списаны окончательные потери от брака, допущенного в цехах вспомогательных производств </w:t>
            </w:r>
          </w:p>
        </w:tc>
        <w:tc>
          <w:tcPr>
            <w:vAlign w:val="top"/>
          </w:tcPr>
          <w:p w:rsidR="00000000" w:rsidDel="00000000" w:rsidP="00000000" w:rsidRDefault="00000000" w:rsidRPr="00000000" w14:paraId="00002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r>
        <w:trPr>
          <w:cantSplit w:val="0"/>
          <w:trHeight w:val="1095" w:hRule="atLeast"/>
          <w:tblHeader w:val="0"/>
        </w:trPr>
        <w:tc>
          <w:tcPr>
            <w:vAlign w:val="top"/>
          </w:tcPr>
          <w:p w:rsidR="00000000" w:rsidDel="00000000" w:rsidP="00000000" w:rsidRDefault="00000000" w:rsidRPr="00000000" w14:paraId="00002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Списаны услуги вспомогательных производств, связанные с выбытием долгосрочных активов (демонтаж, транспортировка и другое) </w:t>
            </w:r>
          </w:p>
        </w:tc>
        <w:tc>
          <w:tcPr>
            <w:vAlign w:val="top"/>
          </w:tcPr>
          <w:p w:rsidR="00000000" w:rsidDel="00000000" w:rsidP="00000000" w:rsidRDefault="00000000" w:rsidRPr="00000000" w14:paraId="00002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1065" w:hRule="atLeast"/>
          <w:tblHeader w:val="0"/>
        </w:trPr>
        <w:tc>
          <w:tcPr>
            <w:vAlign w:val="top"/>
          </w:tcPr>
          <w:p w:rsidR="00000000" w:rsidDel="00000000" w:rsidP="00000000" w:rsidRDefault="00000000" w:rsidRPr="00000000" w14:paraId="00002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Списаны услуги вспомогательных производств, связанные с безвозмездной передачей долгосрочных и текущих активов другим организациям и лицам</w:t>
            </w:r>
          </w:p>
        </w:tc>
        <w:tc>
          <w:tcPr>
            <w:vAlign w:val="top"/>
          </w:tcPr>
          <w:p w:rsidR="00000000" w:rsidDel="00000000" w:rsidP="00000000" w:rsidRDefault="00000000" w:rsidRPr="00000000" w14:paraId="00002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714 “Другие операционные расходы”</w:t>
            </w:r>
          </w:p>
        </w:tc>
      </w:tr>
      <w:tr>
        <w:trPr>
          <w:cantSplit w:val="0"/>
          <w:trHeight w:val="855" w:hRule="atLeast"/>
          <w:tblHeader w:val="0"/>
        </w:trPr>
        <w:tc>
          <w:tcPr>
            <w:vAlign w:val="top"/>
          </w:tcPr>
          <w:p w:rsidR="00000000" w:rsidDel="00000000" w:rsidP="00000000" w:rsidRDefault="00000000" w:rsidRPr="00000000" w14:paraId="00002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Списана себестоимость услуг вспомогательных производств</w:t>
            </w:r>
          </w:p>
        </w:tc>
        <w:tc>
          <w:tcPr>
            <w:vAlign w:val="top"/>
          </w:tcPr>
          <w:p w:rsidR="00000000" w:rsidDel="00000000" w:rsidP="00000000" w:rsidRDefault="00000000" w:rsidRPr="00000000" w14:paraId="00002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p w:rsidR="00000000" w:rsidDel="00000000" w:rsidP="00000000" w:rsidRDefault="00000000" w:rsidRPr="00000000" w14:paraId="00002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p w:rsidR="00000000" w:rsidDel="00000000" w:rsidP="00000000" w:rsidRDefault="00000000" w:rsidRPr="00000000" w14:paraId="00002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p w:rsidR="00000000" w:rsidDel="00000000" w:rsidP="00000000" w:rsidRDefault="00000000" w:rsidRPr="00000000" w14:paraId="00002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814 “Общеподрядные затраты”</w:t>
            </w:r>
          </w:p>
          <w:p w:rsidR="00000000" w:rsidDel="00000000" w:rsidP="00000000" w:rsidRDefault="00000000" w:rsidRPr="00000000" w14:paraId="00002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815 “Затраты по материальным ценностям, переданным на переработку третьим лицам”</w:t>
            </w:r>
          </w:p>
        </w:tc>
      </w:tr>
    </w:tbl>
    <w:p w:rsidR="00000000" w:rsidDel="00000000" w:rsidP="00000000" w:rsidRDefault="00000000" w:rsidRPr="00000000" w14:paraId="00002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Cчет 813 “Косвенные производственные затраты”</w:t>
      </w:r>
      <w:r w:rsidDel="00000000" w:rsidR="00000000" w:rsidRPr="00000000">
        <w:rPr>
          <w:rtl w:val="0"/>
        </w:rPr>
      </w:r>
    </w:p>
    <w:p w:rsidR="00000000" w:rsidDel="00000000" w:rsidP="00000000" w:rsidRDefault="00000000" w:rsidRPr="00000000" w14:paraId="00002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176. Счет 813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“Косвенные производственные затраты” предназначен для обобщения информации о затратах, связанных с обслуживанием структурных подразделений организации (производств, цехов, участков) и управление ими.</w:t>
      </w:r>
    </w:p>
    <w:p w:rsidR="00000000" w:rsidDel="00000000" w:rsidP="00000000" w:rsidRDefault="00000000" w:rsidRPr="00000000" w14:paraId="00002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собирательно-распределительный, по дебету отражаются в течение отчетного периода затраты по статьям, устанавливаемым организацией, по кредиту отражаются списания собранных затрат для включения в себестоимость продукции услуг основного или вспомогательных производств или отнесение на расходы периода.</w:t>
      </w:r>
    </w:p>
    <w:p w:rsidR="00000000" w:rsidDel="00000000" w:rsidP="00000000" w:rsidRDefault="00000000" w:rsidRPr="00000000" w14:paraId="00002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состав косвенных производственных затрат, как правило, включаются следующие затраты: </w:t>
      </w:r>
    </w:p>
    <w:p w:rsidR="00000000" w:rsidDel="00000000" w:rsidP="00000000" w:rsidRDefault="00000000" w:rsidRPr="00000000" w14:paraId="00002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затраты на обслуживание производственного процесса: </w:t>
      </w:r>
    </w:p>
    <w:p w:rsidR="00000000" w:rsidDel="00000000" w:rsidP="00000000" w:rsidRDefault="00000000" w:rsidRPr="00000000" w14:paraId="00002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затраты на поддержание основных средств производственного назначения в рабочем состоянии (затраты на технический осмотр и уход, на проведение текущего и среднего ремонта); </w:t>
      </w:r>
    </w:p>
    <w:p w:rsidR="00000000" w:rsidDel="00000000" w:rsidP="00000000" w:rsidRDefault="00000000" w:rsidRPr="00000000" w14:paraId="00002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затраты по обеспечению выполнения санитарно-гигиенических норм: затраты на оплату труда первичных и плановых медосмотров; затраты на поддержание чистоты и порядка на производстве, обеспечение противопожарной и сторожевой охраны и других специальных требований, предусмотренных правилами технической эксплуатации, надзора и контроля за их деятельностью и относящихся к производственному процессу; </w:t>
      </w:r>
    </w:p>
    <w:p w:rsidR="00000000" w:rsidDel="00000000" w:rsidP="00000000" w:rsidRDefault="00000000" w:rsidRPr="00000000" w14:paraId="00002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затраты по обеспечению нормальных условий труда и техники безопасности: устройство и содержание ограждений машин и их движущихся частей, люков, отверстий, сигнализаций, прочих видов устройств некапитального характера, обеспечивающих технику безопасности в цехах и участках производства; оборудование рабочих мест специальными устройствами (некапитального характера), обеспечение специальной одеждой, обувью, защитными приспособлениями и в случаях, предусмотренных законодательством, специальным питанием, создания бытовых условий, предусмотренных специальными требованиями по соблюдению охраны труда и предоставлением бытовых услуг, связанных с особенностями производства предусмотренных коллективным договором (содержание душевых, бань, прачечных, умывальников, раздевалок, шкафчиков для спецодежды, сушилок, кипятильников, установок газводы, комнат отдыха), а также приобретение справочников и плакатов по охране труда, организации докладов, лекций по технике безопасности; </w:t>
      </w:r>
    </w:p>
    <w:p w:rsidR="00000000" w:rsidDel="00000000" w:rsidP="00000000" w:rsidRDefault="00000000" w:rsidRPr="00000000" w14:paraId="00002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текущие затраты на содержание и эксплуатацию средств природоохранного назначения: очистных сооружений, золоуловителей, фильтров и других природоохранных объектов, затраты по захоронению экологически опасных отходов, оплата услуг сторонних организаций за прием, хранение и уничтожение экологически опасных отходов, очистку сточных вод, другие виды текущих природоохранных затрат; </w:t>
      </w:r>
    </w:p>
    <w:p w:rsidR="00000000" w:rsidDel="00000000" w:rsidP="00000000" w:rsidRDefault="00000000" w:rsidRPr="00000000" w14:paraId="00002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затраты на содержание и обслуживание технических средств управления, связи, других технических средств управления, относящихся к производственному процессу; </w:t>
      </w:r>
    </w:p>
    <w:p w:rsidR="00000000" w:rsidDel="00000000" w:rsidP="00000000" w:rsidRDefault="00000000" w:rsidRPr="00000000" w14:paraId="00002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 износ основных средств производственного назначения; </w:t>
      </w:r>
    </w:p>
    <w:p w:rsidR="00000000" w:rsidDel="00000000" w:rsidP="00000000" w:rsidRDefault="00000000" w:rsidRPr="00000000" w14:paraId="00002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 истощение природных ресурсов; </w:t>
      </w:r>
    </w:p>
    <w:p w:rsidR="00000000" w:rsidDel="00000000" w:rsidP="00000000" w:rsidRDefault="00000000" w:rsidRPr="00000000" w14:paraId="00002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 амортизация нематериальных активов, используемых в производственном процессе; </w:t>
      </w:r>
    </w:p>
    <w:p w:rsidR="00000000" w:rsidDel="00000000" w:rsidP="00000000" w:rsidRDefault="00000000" w:rsidRPr="00000000" w14:paraId="00002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 затраты некапитального характера, связанные с совершенствованием технологии и организации производства, а также с улучшением качества продукции, повышением ее надежности, долговечности и других эксплуатационных свойств в ходе производственного процесса. Под такими затратами понимаются затраты, не увеличивающие стоимости основных средств: возведение временных титульных зданий и сооружений, переоборудование и приспособление других зданий и сооружений для обслуживания ведущегося строительства; возведение временных нетитульных сооружений, приспособлений и устройств (приобъектных кладовых, прорабских контор, навесов, разводки и тому подобное.); прочие некапитальные затраты, связанные с выполнением иных некапитальных работ (по сносу и демонтажу прекращенных строительством объектов); </w:t>
      </w:r>
    </w:p>
    <w:p w:rsidR="00000000" w:rsidDel="00000000" w:rsidP="00000000" w:rsidRDefault="00000000" w:rsidRPr="00000000" w14:paraId="00002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износ малоценных основных средств; </w:t>
      </w:r>
    </w:p>
    <w:p w:rsidR="00000000" w:rsidDel="00000000" w:rsidP="00000000" w:rsidRDefault="00000000" w:rsidRPr="00000000" w14:paraId="00002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стоимость материалов, используемых в процессе производства для обеспечения нормального технологического процесса, затраты на другие производственные нужды, которые не могут быть прямо отнесены на конкретные виды продукции; </w:t>
      </w:r>
    </w:p>
    <w:p w:rsidR="00000000" w:rsidDel="00000000" w:rsidP="00000000" w:rsidRDefault="00000000" w:rsidRPr="00000000" w14:paraId="00002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 затраты на оплату труда работников, относящихся к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управленческому и обслуживающему персоналу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также все виды выплат стимулирующего и компенсационного характера, включаемые в соответствии с установленным порядком в фонд оплаты труда; </w:t>
      </w:r>
    </w:p>
    <w:p w:rsidR="00000000" w:rsidDel="00000000" w:rsidP="00000000" w:rsidRDefault="00000000" w:rsidRPr="00000000" w14:paraId="00002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 прочие общепроизводственные затраты, включаемые в себестоимость выпускаемой продукции, работ, услуг, при принятии управленческих решений.</w:t>
      </w:r>
    </w:p>
    <w:p w:rsidR="00000000" w:rsidDel="00000000" w:rsidP="00000000" w:rsidRDefault="00000000" w:rsidRPr="00000000" w14:paraId="00002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косвенных производственных затрат ведется по статьям, устанавливаемым организацией.</w:t>
      </w:r>
    </w:p>
    <w:p w:rsidR="00000000" w:rsidDel="00000000" w:rsidP="00000000" w:rsidRDefault="00000000" w:rsidRPr="00000000" w14:paraId="00002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813 “Косвенные производственные затраты” корреспондирует</w:t>
      </w:r>
      <w:r w:rsidDel="00000000" w:rsidR="00000000" w:rsidRPr="00000000">
        <w:rPr>
          <w:rtl w:val="0"/>
        </w:rPr>
      </w:r>
    </w:p>
    <w:p w:rsidR="00000000" w:rsidDel="00000000" w:rsidP="00000000" w:rsidRDefault="00000000" w:rsidRPr="00000000" w14:paraId="00002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 дебету со следующими счетами:</w:t>
      </w:r>
      <w:r w:rsidDel="00000000" w:rsidR="00000000" w:rsidRPr="00000000">
        <w:rPr>
          <w:rtl w:val="0"/>
        </w:rPr>
      </w:r>
    </w:p>
    <w:p w:rsidR="00000000" w:rsidDel="00000000" w:rsidP="00000000" w:rsidRDefault="00000000" w:rsidRPr="00000000" w14:paraId="00002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255" w:hRule="atLeast"/>
          <w:tblHeader w:val="0"/>
        </w:trPr>
        <w:tc>
          <w:tcPr>
            <w:vAlign w:val="top"/>
          </w:tcPr>
          <w:p w:rsidR="00000000" w:rsidDel="00000000" w:rsidP="00000000" w:rsidRDefault="00000000" w:rsidRPr="00000000" w14:paraId="00002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40" w:hRule="atLeast"/>
          <w:tblHeader w:val="0"/>
        </w:trPr>
        <w:tc>
          <w:tcPr>
            <w:vAlign w:val="top"/>
          </w:tcPr>
          <w:p w:rsidR="00000000" w:rsidDel="00000000" w:rsidP="00000000" w:rsidRDefault="00000000" w:rsidRPr="00000000" w14:paraId="00002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амортизации нематериальных активов и износа основных средств производственного назначения</w:t>
            </w:r>
          </w:p>
        </w:tc>
        <w:tc>
          <w:tcPr>
            <w:vAlign w:val="top"/>
          </w:tcPr>
          <w:p w:rsidR="00000000" w:rsidDel="00000000" w:rsidP="00000000" w:rsidRDefault="00000000" w:rsidRPr="00000000" w14:paraId="00002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2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tc>
      </w:tr>
      <w:tr>
        <w:trPr>
          <w:cantSplit w:val="0"/>
          <w:trHeight w:val="870" w:hRule="atLeast"/>
          <w:tblHeader w:val="0"/>
        </w:trPr>
        <w:tc>
          <w:tcPr>
            <w:vAlign w:val="top"/>
          </w:tcPr>
          <w:p w:rsidR="00000000" w:rsidDel="00000000" w:rsidP="00000000" w:rsidRDefault="00000000" w:rsidRPr="00000000" w14:paraId="00002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использованных материалов на ремонт и содержание основных средств в рабочем состоянии </w:t>
            </w:r>
          </w:p>
        </w:tc>
        <w:tc>
          <w:tcPr>
            <w:vAlign w:val="top"/>
          </w:tcPr>
          <w:p w:rsidR="00000000" w:rsidDel="00000000" w:rsidP="00000000" w:rsidRDefault="00000000" w:rsidRPr="00000000" w14:paraId="00002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tc>
      </w:tr>
      <w:tr>
        <w:trPr>
          <w:cantSplit w:val="0"/>
          <w:trHeight w:val="840" w:hRule="atLeast"/>
          <w:tblHeader w:val="0"/>
        </w:trPr>
        <w:tc>
          <w:tcPr>
            <w:vAlign w:val="top"/>
          </w:tcPr>
          <w:p w:rsidR="00000000" w:rsidDel="00000000" w:rsidP="00000000" w:rsidRDefault="00000000" w:rsidRPr="00000000" w14:paraId="00002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недостач и потерь от порчи ценностей в пределах норм естественной убыли</w:t>
            </w:r>
          </w:p>
        </w:tc>
        <w:tc>
          <w:tcPr>
            <w:vAlign w:val="top"/>
          </w:tcPr>
          <w:p w:rsidR="00000000" w:rsidDel="00000000" w:rsidP="00000000" w:rsidRDefault="00000000" w:rsidRPr="00000000" w14:paraId="00002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2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tc>
      </w:tr>
      <w:tr>
        <w:trPr>
          <w:cantSplit w:val="0"/>
          <w:trHeight w:val="750" w:hRule="atLeast"/>
          <w:tblHeader w:val="0"/>
        </w:trPr>
        <w:tc>
          <w:tcPr>
            <w:vAlign w:val="top"/>
          </w:tcPr>
          <w:p w:rsidR="00000000" w:rsidDel="00000000" w:rsidP="00000000" w:rsidRDefault="00000000" w:rsidRPr="00000000" w14:paraId="00002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затрат, осуществленных подотчетными лицами при выдаче им авансов</w:t>
            </w:r>
          </w:p>
        </w:tc>
        <w:tc>
          <w:tcPr>
            <w:vAlign w:val="top"/>
          </w:tcPr>
          <w:p w:rsidR="00000000" w:rsidDel="00000000" w:rsidP="00000000" w:rsidRDefault="00000000" w:rsidRPr="00000000" w14:paraId="00002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050" w:hRule="atLeast"/>
          <w:tblHeader w:val="0"/>
        </w:trPr>
        <w:tc>
          <w:tcPr>
            <w:vAlign w:val="top"/>
          </w:tcPr>
          <w:p w:rsidR="00000000" w:rsidDel="00000000" w:rsidP="00000000" w:rsidRDefault="00000000" w:rsidRPr="00000000" w14:paraId="00002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оказанных услуг со стороны на ремонт и содержание основных средств в рабочем состоянии</w:t>
            </w:r>
          </w:p>
          <w:p w:rsidR="00000000" w:rsidDel="00000000" w:rsidP="00000000" w:rsidRDefault="00000000" w:rsidRPr="00000000" w14:paraId="00002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2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2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tc>
      </w:tr>
      <w:tr>
        <w:trPr>
          <w:cantSplit w:val="0"/>
          <w:trHeight w:val="1020" w:hRule="atLeast"/>
          <w:tblHeader w:val="0"/>
        </w:trPr>
        <w:tc>
          <w:tcPr>
            <w:vAlign w:val="top"/>
          </w:tcPr>
          <w:p w:rsidR="00000000" w:rsidDel="00000000" w:rsidP="00000000" w:rsidRDefault="00000000" w:rsidRPr="00000000" w14:paraId="00002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Начисление 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административно-управленческому персоналу производственных и вспомогательных подразделений</w:t>
            </w:r>
            <w:r w:rsidDel="00000000" w:rsidR="00000000" w:rsidRPr="00000000">
              <w:rPr>
                <w:rtl w:val="0"/>
              </w:rPr>
            </w:r>
          </w:p>
        </w:tc>
        <w:tc>
          <w:tcPr>
            <w:vAlign w:val="top"/>
          </w:tcPr>
          <w:p w:rsidR="00000000" w:rsidDel="00000000" w:rsidP="00000000" w:rsidRDefault="00000000" w:rsidRPr="00000000" w14:paraId="00002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tc>
      </w:tr>
      <w:tr>
        <w:trPr>
          <w:cantSplit w:val="0"/>
          <w:trHeight w:val="810" w:hRule="atLeast"/>
          <w:tblHeader w:val="0"/>
        </w:trPr>
        <w:tc>
          <w:tcPr>
            <w:vAlign w:val="top"/>
          </w:tcPr>
          <w:p w:rsidR="00000000" w:rsidDel="00000000" w:rsidP="00000000" w:rsidRDefault="00000000" w:rsidRPr="00000000" w14:paraId="00002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затрат, осуществленных подотчетными лицами без предварительной выдачи им авансов</w:t>
            </w:r>
          </w:p>
        </w:tc>
        <w:tc>
          <w:tcPr>
            <w:vAlign w:val="top"/>
          </w:tcPr>
          <w:p w:rsidR="00000000" w:rsidDel="00000000" w:rsidP="00000000" w:rsidRDefault="00000000" w:rsidRPr="00000000" w14:paraId="00002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tc>
      </w:tr>
      <w:tr>
        <w:trPr>
          <w:cantSplit w:val="0"/>
          <w:trHeight w:val="1230" w:hRule="atLeast"/>
          <w:tblHeader w:val="0"/>
        </w:trPr>
        <w:tc>
          <w:tcPr>
            <w:vAlign w:val="top"/>
          </w:tcPr>
          <w:p w:rsidR="00000000" w:rsidDel="00000000" w:rsidP="00000000" w:rsidRDefault="00000000" w:rsidRPr="00000000" w14:paraId="00002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Отчисления на обязательное социальное страхование от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административно-управленческого и прочего персонала производственных и вспомогательных подразделений</w:t>
            </w:r>
            <w:r w:rsidDel="00000000" w:rsidR="00000000" w:rsidRPr="00000000">
              <w:rPr>
                <w:rtl w:val="0"/>
              </w:rPr>
            </w:r>
          </w:p>
        </w:tc>
        <w:tc>
          <w:tcPr>
            <w:vAlign w:val="top"/>
          </w:tcPr>
          <w:p w:rsidR="00000000" w:rsidDel="00000000" w:rsidP="00000000" w:rsidRDefault="00000000" w:rsidRPr="00000000" w14:paraId="00002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rHeight w:val="709" w:hRule="atLeast"/>
          <w:tblHeader w:val="0"/>
        </w:trPr>
        <w:tc>
          <w:tcPr>
            <w:vAlign w:val="top"/>
          </w:tcPr>
          <w:p w:rsidR="00000000" w:rsidDel="00000000" w:rsidP="00000000" w:rsidRDefault="00000000" w:rsidRPr="00000000" w14:paraId="00002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Создание резервов на оплату отпусков рабочих и ремонт основных средств</w:t>
            </w:r>
          </w:p>
        </w:tc>
        <w:tc>
          <w:tcPr>
            <w:vAlign w:val="top"/>
          </w:tcPr>
          <w:p w:rsidR="00000000" w:rsidDel="00000000" w:rsidP="00000000" w:rsidRDefault="00000000" w:rsidRPr="00000000" w14:paraId="00002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w:t>
            </w:r>
          </w:p>
        </w:tc>
      </w:tr>
      <w:tr>
        <w:trPr>
          <w:cantSplit w:val="0"/>
          <w:trHeight w:val="537" w:hRule="atLeast"/>
          <w:tblHeader w:val="0"/>
        </w:trPr>
        <w:tc>
          <w:tcPr>
            <w:vAlign w:val="top"/>
          </w:tcPr>
          <w:p w:rsidR="00000000" w:rsidDel="00000000" w:rsidP="00000000" w:rsidRDefault="00000000" w:rsidRPr="00000000" w14:paraId="00002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платы за текущую аренду нематериальных активов, основных средств </w:t>
            </w:r>
          </w:p>
        </w:tc>
        <w:tc>
          <w:tcPr>
            <w:vAlign w:val="top"/>
          </w:tcPr>
          <w:p w:rsidR="00000000" w:rsidDel="00000000" w:rsidP="00000000" w:rsidRDefault="00000000" w:rsidRPr="00000000" w14:paraId="00002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2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5" w:hRule="atLeast"/>
          <w:tblHeader w:val="0"/>
        </w:trPr>
        <w:tc>
          <w:tcPr>
            <w:vAlign w:val="top"/>
          </w:tcPr>
          <w:p w:rsidR="00000000" w:rsidDel="00000000" w:rsidP="00000000" w:rsidRDefault="00000000" w:rsidRPr="00000000" w14:paraId="00002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по охране производственных подразделений</w:t>
            </w:r>
          </w:p>
        </w:tc>
        <w:tc>
          <w:tcPr>
            <w:vAlign w:val="top"/>
          </w:tcPr>
          <w:p w:rsidR="00000000" w:rsidDel="00000000" w:rsidP="00000000" w:rsidRDefault="00000000" w:rsidRPr="00000000" w14:paraId="00002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 </w:t>
            </w:r>
          </w:p>
          <w:p w:rsidR="00000000" w:rsidDel="00000000" w:rsidP="00000000" w:rsidRDefault="00000000" w:rsidRPr="00000000" w14:paraId="00002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2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затрат вспомогательного производства на ремонт и содержание основных средств в рабочем состоянии</w:t>
            </w:r>
          </w:p>
        </w:tc>
        <w:tc>
          <w:tcPr>
            <w:vAlign w:val="top"/>
          </w:tcPr>
          <w:p w:rsidR="00000000" w:rsidDel="00000000" w:rsidP="00000000" w:rsidRDefault="00000000" w:rsidRPr="00000000" w14:paraId="00002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bl>
    <w:p w:rsidR="00000000" w:rsidDel="00000000" w:rsidP="00000000" w:rsidRDefault="00000000" w:rsidRPr="00000000" w14:paraId="00002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813 “Косвенные производственные затраты” корреспондирует </w:t>
      </w:r>
      <w:r w:rsidDel="00000000" w:rsidR="00000000" w:rsidRPr="00000000">
        <w:rPr>
          <w:rtl w:val="0"/>
        </w:rPr>
      </w:r>
    </w:p>
    <w:p w:rsidR="00000000" w:rsidDel="00000000" w:rsidP="00000000" w:rsidRDefault="00000000" w:rsidRPr="00000000" w14:paraId="00002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2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55" w:hRule="atLeast"/>
          <w:tblHeader w:val="0"/>
        </w:trPr>
        <w:tc>
          <w:tcPr>
            <w:vAlign w:val="top"/>
          </w:tcPr>
          <w:p w:rsidR="00000000" w:rsidDel="00000000" w:rsidP="00000000" w:rsidRDefault="00000000" w:rsidRPr="00000000" w14:paraId="00002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доли косвенных производственных затрат на создание нематериальных активов</w:t>
            </w:r>
          </w:p>
        </w:tc>
        <w:tc>
          <w:tcPr>
            <w:vAlign w:val="top"/>
          </w:tcPr>
          <w:p w:rsidR="00000000" w:rsidDel="00000000" w:rsidP="00000000" w:rsidRDefault="00000000" w:rsidRPr="00000000" w14:paraId="00002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112 “Незавершенные нематериальные активы”</w:t>
            </w:r>
          </w:p>
        </w:tc>
      </w:tr>
      <w:tr>
        <w:trPr>
          <w:cantSplit w:val="0"/>
          <w:trHeight w:val="690" w:hRule="atLeast"/>
          <w:tblHeader w:val="0"/>
        </w:trPr>
        <w:tc>
          <w:tcPr>
            <w:vAlign w:val="top"/>
          </w:tcPr>
          <w:p w:rsidR="00000000" w:rsidDel="00000000" w:rsidP="00000000" w:rsidRDefault="00000000" w:rsidRPr="00000000" w14:paraId="00002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доли косвенных производственных затрат на создание долгосрочных материальных активов</w:t>
            </w:r>
          </w:p>
        </w:tc>
        <w:tc>
          <w:tcPr>
            <w:vAlign w:val="top"/>
          </w:tcPr>
          <w:p w:rsidR="00000000" w:rsidDel="00000000" w:rsidP="00000000" w:rsidRDefault="00000000" w:rsidRPr="00000000" w14:paraId="00002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“Незавершенные материальные активы”</w:t>
            </w:r>
          </w:p>
        </w:tc>
      </w:tr>
      <w:tr>
        <w:trPr>
          <w:cantSplit w:val="0"/>
          <w:trHeight w:val="1365" w:hRule="atLeast"/>
          <w:tblHeader w:val="0"/>
        </w:trPr>
        <w:tc>
          <w:tcPr>
            <w:vAlign w:val="top"/>
          </w:tcPr>
          <w:p w:rsidR="00000000" w:rsidDel="00000000" w:rsidP="00000000" w:rsidRDefault="00000000" w:rsidRPr="00000000" w14:paraId="00002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нераспределенных косвенных производственных затрат</w:t>
            </w:r>
          </w:p>
        </w:tc>
        <w:tc>
          <w:tcPr>
            <w:vAlign w:val="top"/>
          </w:tcPr>
          <w:p w:rsidR="00000000" w:rsidDel="00000000" w:rsidP="00000000" w:rsidRDefault="00000000" w:rsidRPr="00000000" w14:paraId="00002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816 “Отклонения”</w:t>
            </w:r>
          </w:p>
        </w:tc>
      </w:tr>
      <w:tr>
        <w:trPr>
          <w:cantSplit w:val="0"/>
          <w:trHeight w:val="510" w:hRule="atLeast"/>
          <w:tblHeader w:val="0"/>
        </w:trPr>
        <w:tc>
          <w:tcPr>
            <w:vAlign w:val="top"/>
          </w:tcPr>
          <w:p w:rsidR="00000000" w:rsidDel="00000000" w:rsidP="00000000" w:rsidRDefault="00000000" w:rsidRPr="00000000" w14:paraId="00002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косвенных производственных затрат, относимых на основное производство</w:t>
            </w:r>
          </w:p>
        </w:tc>
        <w:tc>
          <w:tcPr>
            <w:vAlign w:val="top"/>
          </w:tcPr>
          <w:p w:rsidR="00000000" w:rsidDel="00000000" w:rsidP="00000000" w:rsidRDefault="00000000" w:rsidRPr="00000000" w14:paraId="00002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r>
        <w:trPr>
          <w:cantSplit w:val="0"/>
          <w:trHeight w:val="300" w:hRule="atLeast"/>
          <w:tblHeader w:val="0"/>
        </w:trPr>
        <w:tc>
          <w:tcPr>
            <w:vAlign w:val="top"/>
          </w:tcPr>
          <w:p w:rsidR="00000000" w:rsidDel="00000000" w:rsidP="00000000" w:rsidRDefault="00000000" w:rsidRPr="00000000" w14:paraId="00002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расходов вспомогательных производств</w:t>
            </w:r>
          </w:p>
        </w:tc>
        <w:tc>
          <w:tcPr>
            <w:vAlign w:val="top"/>
          </w:tcPr>
          <w:p w:rsidR="00000000" w:rsidDel="00000000" w:rsidP="00000000" w:rsidRDefault="00000000" w:rsidRPr="00000000" w14:paraId="00002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bl>
    <w:p w:rsidR="00000000" w:rsidDel="00000000" w:rsidP="00000000" w:rsidRDefault="00000000" w:rsidRPr="00000000" w14:paraId="00002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814 “Общеподрядные затраты”</w:t>
      </w:r>
    </w:p>
    <w:p w:rsidR="00000000" w:rsidDel="00000000" w:rsidP="00000000" w:rsidRDefault="00000000" w:rsidRPr="00000000" w14:paraId="00002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177. Счет 814 “Общеподрядные затраты” является собирательно-распределительным и предназначен для обобщения информации о затратах, связанных с управлением, организацией и обслуживанием строительно-монтажного процесса по организации и участкам основного производства, которые не могут быть включены прямым методом в подрядные затраты конкретного строительного подряда. </w:t>
      </w:r>
    </w:p>
    <w:p w:rsidR="00000000" w:rsidDel="00000000" w:rsidP="00000000" w:rsidRDefault="00000000" w:rsidRPr="00000000" w14:paraId="00002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дебете данного счета на протяжении отчетного периода, по статьям, установленным организацией, отражаются общеподрядные затраты, а по кредиту - распределение накопленных фактических общеподрядных затрат в пределах сумм, возмещенных заказчиком, а суммы, которые превышают данный лимит, относятся на расходы периода. </w:t>
      </w:r>
    </w:p>
    <w:p w:rsidR="00000000" w:rsidDel="00000000" w:rsidP="00000000" w:rsidRDefault="00000000" w:rsidRPr="00000000" w14:paraId="00002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общеподрядных затрат ведется по однородным группам и статьям, установленным организацией. </w:t>
      </w:r>
    </w:p>
    <w:p w:rsidR="00000000" w:rsidDel="00000000" w:rsidP="00000000" w:rsidRDefault="00000000" w:rsidRPr="00000000" w14:paraId="00002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814 “Общеподрядные затраты” корреспондирует</w:t>
      </w:r>
      <w:r w:rsidDel="00000000" w:rsidR="00000000" w:rsidRPr="00000000">
        <w:rPr>
          <w:rtl w:val="0"/>
        </w:rPr>
      </w:r>
    </w:p>
    <w:p w:rsidR="00000000" w:rsidDel="00000000" w:rsidP="00000000" w:rsidRDefault="00000000" w:rsidRPr="00000000" w14:paraId="00002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2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2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5680" w:hRule="atLeast"/>
          <w:tblHeader w:val="0"/>
        </w:trPr>
        <w:tc>
          <w:tcPr>
            <w:tcBorders>
              <w:right w:color="000000" w:space="0" w:sz="4" w:val="single"/>
            </w:tcBorders>
            <w:vAlign w:val="top"/>
          </w:tcPr>
          <w:p w:rsidR="00000000" w:rsidDel="00000000" w:rsidP="00000000" w:rsidRDefault="00000000" w:rsidRPr="00000000" w14:paraId="00002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общеподрядных затрат по их видам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отчисления на обязательное социальное страхование, затраты по материалам, износ основных средств, услуги и другое)                                   </w:t>
            </w:r>
          </w:p>
          <w:p w:rsidR="00000000" w:rsidDel="00000000" w:rsidP="00000000" w:rsidRDefault="00000000" w:rsidRPr="00000000" w14:paraId="00002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113 “Амортизация нематериальных активов”</w:t>
            </w:r>
          </w:p>
          <w:p w:rsidR="00000000" w:rsidDel="00000000" w:rsidP="00000000" w:rsidRDefault="00000000" w:rsidRPr="00000000" w14:paraId="00002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“Износ основных средств”</w:t>
            </w:r>
          </w:p>
          <w:p w:rsidR="00000000" w:rsidDel="00000000" w:rsidP="00000000" w:rsidRDefault="00000000" w:rsidRPr="00000000" w14:paraId="00002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2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2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2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2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“Краткосрочные обязательства связанным сторонам”</w:t>
            </w:r>
          </w:p>
          <w:p w:rsidR="00000000" w:rsidDel="00000000" w:rsidP="00000000" w:rsidRDefault="00000000" w:rsidRPr="00000000" w14:paraId="00002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2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p w:rsidR="00000000" w:rsidDel="00000000" w:rsidP="00000000" w:rsidRDefault="00000000" w:rsidRPr="00000000" w14:paraId="00002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2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 “Предстоящие обязательства”</w:t>
            </w:r>
          </w:p>
          <w:p w:rsidR="00000000" w:rsidDel="00000000" w:rsidP="00000000" w:rsidRDefault="00000000" w:rsidRPr="00000000" w14:paraId="00002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операции”</w:t>
            </w:r>
          </w:p>
          <w:p w:rsidR="00000000" w:rsidDel="00000000" w:rsidP="00000000" w:rsidRDefault="00000000" w:rsidRPr="00000000" w14:paraId="00002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bl>
    <w:p w:rsidR="00000000" w:rsidDel="00000000" w:rsidP="00000000" w:rsidRDefault="00000000" w:rsidRPr="00000000" w14:paraId="00002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814 “Общеподрядные затраты” корреспондирует </w:t>
      </w:r>
      <w:r w:rsidDel="00000000" w:rsidR="00000000" w:rsidRPr="00000000">
        <w:rPr>
          <w:rtl w:val="0"/>
        </w:rPr>
      </w:r>
    </w:p>
    <w:p w:rsidR="00000000" w:rsidDel="00000000" w:rsidP="00000000" w:rsidRDefault="00000000" w:rsidRPr="00000000" w14:paraId="00002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 </w:t>
      </w:r>
      <w:r w:rsidDel="00000000" w:rsidR="00000000" w:rsidRPr="00000000">
        <w:rPr>
          <w:rtl w:val="0"/>
        </w:rPr>
      </w:r>
    </w:p>
    <w:p w:rsidR="00000000" w:rsidDel="00000000" w:rsidP="00000000" w:rsidRDefault="00000000" w:rsidRPr="00000000" w14:paraId="00002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411" w:hRule="atLeast"/>
          <w:tblHeader w:val="0"/>
        </w:trPr>
        <w:tc>
          <w:tcPr>
            <w:vAlign w:val="top"/>
          </w:tcPr>
          <w:p w:rsidR="00000000" w:rsidDel="00000000" w:rsidP="00000000" w:rsidRDefault="00000000" w:rsidRPr="00000000" w14:paraId="00002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Распределение общеподрядных затрат на стоимость выполненных подрядных работ в пределах сумм, возмещенных заказчиками, и признание в качестве расходов периода затрат, превышающих установленный лимит</w:t>
            </w:r>
          </w:p>
        </w:tc>
        <w:tc>
          <w:tcPr>
            <w:vAlign w:val="top"/>
          </w:tcPr>
          <w:p w:rsidR="00000000" w:rsidDel="00000000" w:rsidP="00000000" w:rsidRDefault="00000000" w:rsidRPr="00000000" w14:paraId="00002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p w:rsidR="00000000" w:rsidDel="00000000" w:rsidP="00000000" w:rsidRDefault="00000000" w:rsidRPr="00000000" w14:paraId="00002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p w:rsidR="00000000" w:rsidDel="00000000" w:rsidP="00000000" w:rsidRDefault="00000000" w:rsidRPr="00000000" w14:paraId="00002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“Основная деятельность”</w:t>
            </w:r>
          </w:p>
        </w:tc>
      </w:tr>
    </w:tbl>
    <w:p w:rsidR="00000000" w:rsidDel="00000000" w:rsidP="00000000" w:rsidRDefault="00000000" w:rsidRPr="00000000" w14:paraId="00002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815 “Затраты по материальным ценностям, переданным</w:t>
      </w:r>
    </w:p>
    <w:p w:rsidR="00000000" w:rsidDel="00000000" w:rsidP="00000000" w:rsidRDefault="00000000" w:rsidRPr="00000000" w14:paraId="00002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 переработку третьим лицам”</w:t>
      </w:r>
    </w:p>
    <w:p w:rsidR="00000000" w:rsidDel="00000000" w:rsidP="00000000" w:rsidRDefault="00000000" w:rsidRPr="00000000" w14:paraId="00002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178. Счет 815 “Затраты по материальным ценностям, переданным на переработку третьим лицам” является активным и предназначен для обобщения информации о затратах, связанных с переработкой третьими лицами материалов. </w:t>
      </w:r>
    </w:p>
    <w:p w:rsidR="00000000" w:rsidDel="00000000" w:rsidP="00000000" w:rsidRDefault="00000000" w:rsidRPr="00000000" w14:paraId="00002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стоимость материалов, переданных на переработку, и стоимость услуг по переработке, а по кредиту - фактические затраты по материальным ценностям, полученных после переработки. </w:t>
      </w:r>
    </w:p>
    <w:p w:rsidR="00000000" w:rsidDel="00000000" w:rsidP="00000000" w:rsidRDefault="00000000" w:rsidRPr="00000000" w14:paraId="00002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затрат по переработке материалов ведется по видам ценностей (продукции), изделиям и другим показателям, установленным организацией. </w:t>
      </w:r>
    </w:p>
    <w:p w:rsidR="00000000" w:rsidDel="00000000" w:rsidP="00000000" w:rsidRDefault="00000000" w:rsidRPr="00000000" w14:paraId="00002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815 “Затраты по материальным ценностям, переданным на</w:t>
      </w:r>
      <w:r w:rsidDel="00000000" w:rsidR="00000000" w:rsidRPr="00000000">
        <w:rPr>
          <w:rtl w:val="0"/>
        </w:rPr>
      </w:r>
    </w:p>
    <w:p w:rsidR="00000000" w:rsidDel="00000000" w:rsidP="00000000" w:rsidRDefault="00000000" w:rsidRPr="00000000" w14:paraId="00002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переработку третьим лицам” корреспондирует по дебету</w:t>
      </w:r>
      <w:r w:rsidDel="00000000" w:rsidR="00000000" w:rsidRPr="00000000">
        <w:rPr>
          <w:rtl w:val="0"/>
        </w:rPr>
      </w:r>
    </w:p>
    <w:p w:rsidR="00000000" w:rsidDel="00000000" w:rsidP="00000000" w:rsidRDefault="00000000" w:rsidRPr="00000000" w14:paraId="00002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2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970" w:hRule="atLeast"/>
          <w:tblHeader w:val="0"/>
        </w:trPr>
        <w:tc>
          <w:tcPr>
            <w:vAlign w:val="top"/>
          </w:tcPr>
          <w:p w:rsidR="00000000" w:rsidDel="00000000" w:rsidP="00000000" w:rsidRDefault="00000000" w:rsidRPr="00000000" w14:paraId="00002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затрат на переработку (материалы,</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 вознаграждения,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отчисления по единому социального налогу)</w:t>
            </w:r>
          </w:p>
        </w:tc>
        <w:tc>
          <w:tcPr>
            <w:vAlign w:val="top"/>
          </w:tcPr>
          <w:p w:rsidR="00000000" w:rsidDel="00000000" w:rsidP="00000000" w:rsidRDefault="00000000" w:rsidRPr="00000000" w14:paraId="00002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2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2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p w:rsidR="00000000" w:rsidDel="00000000" w:rsidP="00000000" w:rsidRDefault="00000000" w:rsidRPr="00000000" w14:paraId="00002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“Краткосрочные обязательства по торговым счетам”</w:t>
            </w:r>
          </w:p>
          <w:p w:rsidR="00000000" w:rsidDel="00000000" w:rsidP="00000000" w:rsidRDefault="00000000" w:rsidRPr="00000000" w14:paraId="00002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2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“Обязательства персоналу по прочим операциям”</w:t>
            </w:r>
          </w:p>
          <w:p w:rsidR="00000000" w:rsidDel="00000000" w:rsidP="00000000" w:rsidRDefault="00000000" w:rsidRPr="00000000" w14:paraId="00002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2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535 “Предстоящие обязательства”</w:t>
            </w:r>
          </w:p>
          <w:p w:rsidR="00000000" w:rsidDel="00000000" w:rsidP="00000000" w:rsidRDefault="00000000" w:rsidRPr="00000000" w14:paraId="00002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2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“Вспомогательная деятельность”</w:t>
            </w:r>
          </w:p>
        </w:tc>
      </w:tr>
    </w:tbl>
    <w:p w:rsidR="00000000" w:rsidDel="00000000" w:rsidP="00000000" w:rsidRDefault="00000000" w:rsidRPr="00000000" w14:paraId="00002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815 “Затраты по материальным ценностям, переданным на </w:t>
      </w:r>
      <w:r w:rsidDel="00000000" w:rsidR="00000000" w:rsidRPr="00000000">
        <w:rPr>
          <w:rtl w:val="0"/>
        </w:rPr>
      </w:r>
    </w:p>
    <w:p w:rsidR="00000000" w:rsidDel="00000000" w:rsidP="00000000" w:rsidRDefault="00000000" w:rsidRPr="00000000" w14:paraId="00002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переработку третьим лицам” корреспондирует по кредиту </w:t>
      </w:r>
      <w:r w:rsidDel="00000000" w:rsidR="00000000" w:rsidRPr="00000000">
        <w:rPr>
          <w:rtl w:val="0"/>
        </w:rPr>
      </w:r>
    </w:p>
    <w:p w:rsidR="00000000" w:rsidDel="00000000" w:rsidP="00000000" w:rsidRDefault="00000000" w:rsidRPr="00000000" w14:paraId="00002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2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90" w:hRule="atLeast"/>
          <w:tblHeader w:val="0"/>
        </w:trPr>
        <w:tc>
          <w:tcPr>
            <w:vAlign w:val="top"/>
          </w:tcPr>
          <w:p w:rsidR="00000000" w:rsidDel="00000000" w:rsidP="00000000" w:rsidRDefault="00000000" w:rsidRPr="00000000" w14:paraId="00002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нормативной (стандартной) себестоимости затрат материальных ценностей, полученных после переработки</w:t>
            </w:r>
          </w:p>
        </w:tc>
        <w:tc>
          <w:tcPr>
            <w:vAlign w:val="top"/>
          </w:tcPr>
          <w:p w:rsidR="00000000" w:rsidDel="00000000" w:rsidP="00000000" w:rsidRDefault="00000000" w:rsidRPr="00000000" w14:paraId="00002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2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“Незавершенное производство”</w:t>
            </w:r>
          </w:p>
          <w:p w:rsidR="00000000" w:rsidDel="00000000" w:rsidP="00000000" w:rsidRDefault="00000000" w:rsidRPr="00000000" w14:paraId="00002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tc>
      </w:tr>
    </w:tbl>
    <w:p w:rsidR="00000000" w:rsidDel="00000000" w:rsidP="00000000" w:rsidRDefault="00000000" w:rsidRPr="00000000" w14:paraId="00002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816 “Отклонения”</w:t>
      </w:r>
      <w:r w:rsidDel="00000000" w:rsidR="00000000" w:rsidRPr="00000000">
        <w:rPr>
          <w:rtl w:val="0"/>
        </w:rPr>
      </w:r>
    </w:p>
    <w:p w:rsidR="00000000" w:rsidDel="00000000" w:rsidP="00000000" w:rsidRDefault="00000000" w:rsidRPr="00000000" w14:paraId="00002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179. Счет 816 “Отклонения” является активным и предназначен для обобщения информации о неблагоприятных отклонениях фактических затрат от нормативных (стандартных) затрат. К счету 816 “Отклонения” могут быть открыты следующие субсчета: 8161 “Отклонение по прямым материальным затратам”, 8162 “Отклонение по прямым затратам на оплату труда”, 8163 “Отклонение по косвенным производственным затратам”.</w:t>
      </w:r>
    </w:p>
    <w:p w:rsidR="00000000" w:rsidDel="00000000" w:rsidP="00000000" w:rsidRDefault="00000000" w:rsidRPr="00000000" w14:paraId="00002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сумма соответствующих отклонений, а по кредиту – признание сумм отклонений расходами периода. </w:t>
      </w:r>
    </w:p>
    <w:p w:rsidR="00000000" w:rsidDel="00000000" w:rsidP="00000000" w:rsidRDefault="00000000" w:rsidRPr="00000000" w14:paraId="00002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отклонений ведется по направлениям их возникновения. </w:t>
      </w:r>
    </w:p>
    <w:p w:rsidR="00000000" w:rsidDel="00000000" w:rsidP="00000000" w:rsidRDefault="00000000" w:rsidRPr="00000000" w14:paraId="00002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816 “Отклонения” корреспондирует по дебету</w:t>
      </w:r>
      <w:r w:rsidDel="00000000" w:rsidR="00000000" w:rsidRPr="00000000">
        <w:rPr>
          <w:rtl w:val="0"/>
        </w:rPr>
      </w:r>
    </w:p>
    <w:p w:rsidR="00000000" w:rsidDel="00000000" w:rsidP="00000000" w:rsidRDefault="00000000" w:rsidRPr="00000000" w14:paraId="00002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следующими счетами:</w:t>
      </w:r>
      <w:r w:rsidDel="00000000" w:rsidR="00000000" w:rsidRPr="00000000">
        <w:rPr>
          <w:rtl w:val="0"/>
        </w:rPr>
      </w:r>
    </w:p>
    <w:p w:rsidR="00000000" w:rsidDel="00000000" w:rsidP="00000000" w:rsidRDefault="00000000" w:rsidRPr="00000000" w14:paraId="00002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980" w:hRule="atLeast"/>
          <w:tblHeader w:val="0"/>
        </w:trPr>
        <w:tc>
          <w:tcPr>
            <w:vAlign w:val="top"/>
          </w:tcPr>
          <w:p w:rsidR="00000000" w:rsidDel="00000000" w:rsidP="00000000" w:rsidRDefault="00000000" w:rsidRPr="00000000" w14:paraId="00002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сумму неблагоприятных отклонений</w:t>
            </w:r>
          </w:p>
        </w:tc>
        <w:tc>
          <w:tcPr>
            <w:vAlign w:val="top"/>
          </w:tcPr>
          <w:p w:rsidR="00000000" w:rsidDel="00000000" w:rsidP="00000000" w:rsidRDefault="00000000" w:rsidRPr="00000000" w14:paraId="00002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“Материалы”</w:t>
            </w:r>
          </w:p>
          <w:p w:rsidR="00000000" w:rsidDel="00000000" w:rsidP="00000000" w:rsidRDefault="00000000" w:rsidRPr="00000000" w14:paraId="00002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“Обязательства персоналу по оплате труда”</w:t>
            </w:r>
          </w:p>
          <w:p w:rsidR="00000000" w:rsidDel="00000000" w:rsidP="00000000" w:rsidRDefault="00000000" w:rsidRPr="00000000" w14:paraId="00002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w:t>
            </w:r>
            <w:r w:rsidDel="00000000" w:rsidR="00000000" w:rsidRPr="00000000">
              <w:rPr>
                <w:rFonts w:ascii="Times New Roman" w:cs="Times New Roman" w:eastAsia="Times New Roman" w:hAnsi="Times New Roman"/>
                <w:b w:val="1"/>
                <w:i w:val="0"/>
                <w:smallCaps w:val="0"/>
                <w:strike w:val="0"/>
                <w:color w:val="ff6600"/>
                <w:sz w:val="24"/>
                <w:szCs w:val="24"/>
                <w:u w:val="none"/>
                <w:shd w:fill="auto" w:val="clear"/>
                <w:vertAlign w:val="baseline"/>
                <w:rtl w:val="0"/>
              </w:rPr>
              <w:t xml:space="preserve"> Обязательства по единому социальному налогу и обязательному страховому взносу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2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p w:rsidR="00000000" w:rsidDel="00000000" w:rsidP="00000000" w:rsidRDefault="00000000" w:rsidRPr="00000000" w14:paraId="00002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“Косвенные производственные затраты”</w:t>
            </w:r>
          </w:p>
        </w:tc>
      </w:tr>
    </w:tbl>
    <w:p w:rsidR="00000000" w:rsidDel="00000000" w:rsidP="00000000" w:rsidRDefault="00000000" w:rsidRPr="00000000" w14:paraId="00002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816 “Отклонения” корреспондирует по кредиту </w:t>
      </w:r>
      <w:r w:rsidDel="00000000" w:rsidR="00000000" w:rsidRPr="00000000">
        <w:rPr>
          <w:rtl w:val="0"/>
        </w:rPr>
      </w:r>
    </w:p>
    <w:p w:rsidR="00000000" w:rsidDel="00000000" w:rsidP="00000000" w:rsidRDefault="00000000" w:rsidRPr="00000000" w14:paraId="00002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 следующим счетом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2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790" w:hRule="atLeast"/>
          <w:tblHeader w:val="0"/>
        </w:trPr>
        <w:tc>
          <w:tcPr>
            <w:vAlign w:val="top"/>
          </w:tcPr>
          <w:p w:rsidR="00000000" w:rsidDel="00000000" w:rsidP="00000000" w:rsidRDefault="00000000" w:rsidRPr="00000000" w14:paraId="00002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Признание суммы накопленных отклонений расходом в периоде их возникновения</w:t>
            </w:r>
          </w:p>
        </w:tc>
        <w:tc>
          <w:tcPr>
            <w:vAlign w:val="top"/>
          </w:tcPr>
          <w:p w:rsidR="00000000" w:rsidDel="00000000" w:rsidP="00000000" w:rsidRDefault="00000000" w:rsidRPr="00000000" w14:paraId="00002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714 “Другие операционные расходы”</w:t>
            </w:r>
          </w:p>
        </w:tc>
      </w:tr>
    </w:tbl>
    <w:p w:rsidR="00000000" w:rsidDel="00000000" w:rsidP="00000000" w:rsidRDefault="00000000" w:rsidRPr="00000000" w14:paraId="00002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82 “ДРУГИЕ СЧЕТА УПРАВЛЕНЧЕСКОГО УЧЕТА”</w:t>
      </w:r>
      <w:r w:rsidDel="00000000" w:rsidR="00000000" w:rsidRPr="00000000">
        <w:rPr>
          <w:rtl w:val="0"/>
        </w:rPr>
      </w:r>
    </w:p>
    <w:p w:rsidR="00000000" w:rsidDel="00000000" w:rsidP="00000000" w:rsidRDefault="00000000" w:rsidRPr="00000000" w14:paraId="00002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180. Группа 82 “Другие счета управленческого учета” включают синтетические счета: 821 “Торговая надбавка”, 822 “Возврат и снижение цен проданных товаров”.</w:t>
      </w:r>
    </w:p>
    <w:p w:rsidR="00000000" w:rsidDel="00000000" w:rsidP="00000000" w:rsidRDefault="00000000" w:rsidRPr="00000000" w14:paraId="00002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821 “Торговая надбавка”</w:t>
      </w:r>
      <w:r w:rsidDel="00000000" w:rsidR="00000000" w:rsidRPr="00000000">
        <w:rPr>
          <w:rtl w:val="0"/>
        </w:rPr>
      </w:r>
    </w:p>
    <w:p w:rsidR="00000000" w:rsidDel="00000000" w:rsidP="00000000" w:rsidRDefault="00000000" w:rsidRPr="00000000" w14:paraId="00002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181. Счет 821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Торговая надбавка” применяется в организациях розничной торговли, которые учитывают товары по продажным ценам, и предназначен для обобщения информации о торговой надбавке, относящейся к поступившим и проданным товарам.</w:t>
      </w:r>
      <w:r w:rsidDel="00000000" w:rsidR="00000000" w:rsidRPr="00000000">
        <w:rPr>
          <w:rtl w:val="0"/>
        </w:rPr>
      </w:r>
    </w:p>
    <w:p w:rsidR="00000000" w:rsidDel="00000000" w:rsidP="00000000" w:rsidRDefault="00000000" w:rsidRPr="00000000" w14:paraId="00002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торговой надбавки, рассчитанная при поступлении товаров, по дебету отражается сумма торговой надбавки, относящаяся к реализованным товарам. Превышение кредитового оборота над дебетовым отражается в конце отчетного периода отрицательным числом по дебету счета 214 “Товары”. В начале следующего отчетного периода эта сумма восстанавливается дополнительной бухгалтерской записью.</w:t>
      </w:r>
    </w:p>
    <w:p w:rsidR="00000000" w:rsidDel="00000000" w:rsidP="00000000" w:rsidRDefault="00000000" w:rsidRPr="00000000" w14:paraId="00002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821 “Торговая надбавка” корреспондирует</w:t>
      </w:r>
      <w:r w:rsidDel="00000000" w:rsidR="00000000" w:rsidRPr="00000000">
        <w:rPr>
          <w:rtl w:val="0"/>
        </w:rPr>
      </w:r>
    </w:p>
    <w:p w:rsidR="00000000" w:rsidDel="00000000" w:rsidP="00000000" w:rsidRDefault="00000000" w:rsidRPr="00000000" w14:paraId="00002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2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0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690" w:hRule="atLeast"/>
          <w:tblHeader w:val="0"/>
        </w:trPr>
        <w:tc>
          <w:tcPr>
            <w:vAlign w:val="top"/>
          </w:tcPr>
          <w:p w:rsidR="00000000" w:rsidDel="00000000" w:rsidP="00000000" w:rsidRDefault="00000000" w:rsidRPr="00000000" w14:paraId="00002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торговой надбавки, относящейся к остатку товаров на начало отчетного периода</w:t>
            </w:r>
          </w:p>
        </w:tc>
        <w:tc>
          <w:tcPr>
            <w:vAlign w:val="top"/>
          </w:tcPr>
          <w:p w:rsidR="00000000" w:rsidDel="00000000" w:rsidP="00000000" w:rsidRDefault="00000000" w:rsidRPr="00000000" w14:paraId="00002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555" w:hRule="atLeast"/>
          <w:tblHeader w:val="0"/>
        </w:trPr>
        <w:tc>
          <w:tcPr>
            <w:vAlign w:val="top"/>
          </w:tcPr>
          <w:p w:rsidR="00000000" w:rsidDel="00000000" w:rsidP="00000000" w:rsidRDefault="00000000" w:rsidRPr="00000000" w14:paraId="00002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торговой надбавки по поступившим товарам</w:t>
            </w:r>
          </w:p>
        </w:tc>
        <w:tc>
          <w:tcPr>
            <w:vAlign w:val="top"/>
          </w:tcPr>
          <w:p w:rsidR="00000000" w:rsidDel="00000000" w:rsidP="00000000" w:rsidRDefault="00000000" w:rsidRPr="00000000" w14:paraId="00002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255" w:hRule="atLeast"/>
          <w:tblHeader w:val="0"/>
        </w:trPr>
        <w:tc>
          <w:tcPr>
            <w:vAlign w:val="top"/>
          </w:tcPr>
          <w:p w:rsidR="00000000" w:rsidDel="00000000" w:rsidP="00000000" w:rsidRDefault="00000000" w:rsidRPr="00000000" w14:paraId="00002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отрицательным числом суммы торговой надбавки, относящейся к остаткам товаров на конец отчетного периода</w:t>
            </w:r>
          </w:p>
        </w:tc>
        <w:tc>
          <w:tcPr>
            <w:vAlign w:val="top"/>
          </w:tcPr>
          <w:p w:rsidR="00000000" w:rsidDel="00000000" w:rsidP="00000000" w:rsidRDefault="00000000" w:rsidRPr="00000000" w14:paraId="00002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bl>
    <w:p w:rsidR="00000000" w:rsidDel="00000000" w:rsidP="00000000" w:rsidRDefault="00000000" w:rsidRPr="00000000" w14:paraId="00002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821 “Торговая надбавка” корреспондирует</w:t>
      </w:r>
      <w:r w:rsidDel="00000000" w:rsidR="00000000" w:rsidRPr="00000000">
        <w:rPr>
          <w:rtl w:val="0"/>
        </w:rPr>
      </w:r>
    </w:p>
    <w:p w:rsidR="00000000" w:rsidDel="00000000" w:rsidP="00000000" w:rsidRDefault="00000000" w:rsidRPr="00000000" w14:paraId="00002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 счетом:</w:t>
      </w:r>
      <w:r w:rsidDel="00000000" w:rsidR="00000000" w:rsidRPr="00000000">
        <w:rPr>
          <w:rtl w:val="0"/>
        </w:rPr>
      </w:r>
    </w:p>
    <w:p w:rsidR="00000000" w:rsidDel="00000000" w:rsidP="00000000" w:rsidRDefault="00000000" w:rsidRPr="00000000" w14:paraId="00002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счета</w:t>
            </w:r>
            <w:r w:rsidDel="00000000" w:rsidR="00000000" w:rsidRPr="00000000">
              <w:rPr>
                <w:rtl w:val="0"/>
              </w:rPr>
            </w:r>
          </w:p>
        </w:tc>
      </w:tr>
      <w:tr>
        <w:trPr>
          <w:cantSplit w:val="0"/>
          <w:tblHeader w:val="0"/>
        </w:trPr>
        <w:tc>
          <w:tcPr>
            <w:vAlign w:val="top"/>
          </w:tcPr>
          <w:p w:rsidR="00000000" w:rsidDel="00000000" w:rsidP="00000000" w:rsidRDefault="00000000" w:rsidRPr="00000000" w14:paraId="00002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торговой надбавки, относящейся к реализованным товарам</w:t>
            </w:r>
          </w:p>
        </w:tc>
        <w:tc>
          <w:tcPr>
            <w:vAlign w:val="top"/>
          </w:tcPr>
          <w:p w:rsidR="00000000" w:rsidDel="00000000" w:rsidP="00000000" w:rsidRDefault="00000000" w:rsidRPr="00000000" w14:paraId="00002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bl>
    <w:p w:rsidR="00000000" w:rsidDel="00000000" w:rsidP="00000000" w:rsidRDefault="00000000" w:rsidRPr="00000000" w14:paraId="00002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822 “Возврат и снижение цен проданных товаров”</w:t>
      </w:r>
      <w:r w:rsidDel="00000000" w:rsidR="00000000" w:rsidRPr="00000000">
        <w:rPr>
          <w:rtl w:val="0"/>
        </w:rPr>
      </w:r>
    </w:p>
    <w:p w:rsidR="00000000" w:rsidDel="00000000" w:rsidP="00000000" w:rsidRDefault="00000000" w:rsidRPr="00000000" w14:paraId="00002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182. Счет 822 “Возврат и снижение цен проданных товаров” предназначен для обобщения информации о возврате реализованных продукции, товаров и скидке с цен, предоставленной в связи с выявлением брака реализованной продукции.</w:t>
      </w:r>
    </w:p>
    <w:p w:rsidR="00000000" w:rsidDel="00000000" w:rsidP="00000000" w:rsidRDefault="00000000" w:rsidRPr="00000000" w14:paraId="00002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Счет активный, по дебету отражаются стоимость возвращенной покупателями продукции (товаров) и суммы снижения цен проданных товаров, по кредиту отражается списание сумм потерь от возврата, снижения цен проданных товаров и стоимость возвращенных товаров по ценам возможного использования.</w:t>
      </w:r>
    </w:p>
    <w:p w:rsidR="00000000" w:rsidDel="00000000" w:rsidP="00000000" w:rsidRDefault="00000000" w:rsidRPr="00000000" w14:paraId="00002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822 “Возврат и снижение цен проданных товаров” корреспондирует</w:t>
      </w:r>
      <w:r w:rsidDel="00000000" w:rsidR="00000000" w:rsidRPr="00000000">
        <w:rPr>
          <w:rtl w:val="0"/>
        </w:rPr>
      </w:r>
    </w:p>
    <w:p w:rsidR="00000000" w:rsidDel="00000000" w:rsidP="00000000" w:rsidRDefault="00000000" w:rsidRPr="00000000" w14:paraId="00002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по дебету со следующими счетами:</w:t>
      </w:r>
      <w:r w:rsidDel="00000000" w:rsidR="00000000" w:rsidRPr="00000000">
        <w:rPr>
          <w:rtl w:val="0"/>
        </w:rPr>
      </w:r>
    </w:p>
    <w:p w:rsidR="00000000" w:rsidDel="00000000" w:rsidP="00000000" w:rsidRDefault="00000000" w:rsidRPr="00000000" w14:paraId="00002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245" w:hRule="atLeast"/>
          <w:tblHeader w:val="0"/>
        </w:trPr>
        <w:tc>
          <w:tcPr>
            <w:vAlign w:val="top"/>
          </w:tcPr>
          <w:p w:rsidR="00000000" w:rsidDel="00000000" w:rsidP="00000000" w:rsidRDefault="00000000" w:rsidRPr="00000000" w14:paraId="00002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возвращенных товаров, продукции по отпускным ценам (без акцизов) и снижения цен по счетам, предъявленным к оплате сторонним покупателям и заказчикам</w:t>
            </w:r>
          </w:p>
        </w:tc>
        <w:tc>
          <w:tcPr>
            <w:vAlign w:val="top"/>
          </w:tcPr>
          <w:p w:rsidR="00000000" w:rsidDel="00000000" w:rsidP="00000000" w:rsidRDefault="00000000" w:rsidRPr="00000000" w14:paraId="00002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“Краткосрочная дебиторская задолженность по торговым счетам”</w:t>
            </w:r>
          </w:p>
        </w:tc>
      </w:tr>
      <w:tr>
        <w:trPr>
          <w:cantSplit w:val="0"/>
          <w:trHeight w:val="1635" w:hRule="atLeast"/>
          <w:tblHeader w:val="0"/>
        </w:trPr>
        <w:tc>
          <w:tcPr>
            <w:vAlign w:val="top"/>
          </w:tcPr>
          <w:p w:rsidR="00000000" w:rsidDel="00000000" w:rsidP="00000000" w:rsidRDefault="00000000" w:rsidRPr="00000000" w14:paraId="00002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возвращенных товаров, продукции по отпускным ценам (без акцизов) и снижения цен по счетам, предъявленным к оплате дочерним, ассоциированным организациям и другим связанным сторонам</w:t>
            </w:r>
          </w:p>
        </w:tc>
        <w:tc>
          <w:tcPr>
            <w:vAlign w:val="top"/>
          </w:tcPr>
          <w:p w:rsidR="00000000" w:rsidDel="00000000" w:rsidP="00000000" w:rsidRDefault="00000000" w:rsidRPr="00000000" w14:paraId="00002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“Краткосрочная дебиторская задолженность связанных сторон”</w:t>
            </w:r>
          </w:p>
        </w:tc>
      </w:tr>
      <w:tr>
        <w:trPr>
          <w:cantSplit w:val="0"/>
          <w:trHeight w:val="1410" w:hRule="atLeast"/>
          <w:tblHeader w:val="0"/>
        </w:trPr>
        <w:tc>
          <w:tcPr>
            <w:vAlign w:val="top"/>
          </w:tcPr>
          <w:p w:rsidR="00000000" w:rsidDel="00000000" w:rsidP="00000000" w:rsidRDefault="00000000" w:rsidRPr="00000000" w14:paraId="00002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возвращенных товаров, продукции по опускным ценам (без акцизов) и снижения цен по счетам, предъявленным к оплате работникам организации </w:t>
            </w:r>
          </w:p>
        </w:tc>
        <w:tc>
          <w:tcPr>
            <w:vAlign w:val="top"/>
          </w:tcPr>
          <w:p w:rsidR="00000000" w:rsidDel="00000000" w:rsidP="00000000" w:rsidRDefault="00000000" w:rsidRPr="00000000" w14:paraId="00002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“Краткосрочная дебиторская задолженность персонала”</w:t>
            </w:r>
          </w:p>
        </w:tc>
      </w:tr>
      <w:tr>
        <w:trPr>
          <w:cantSplit w:val="0"/>
          <w:trHeight w:val="1275" w:hRule="atLeast"/>
          <w:tblHeader w:val="0"/>
        </w:trPr>
        <w:tc>
          <w:tcPr>
            <w:vAlign w:val="top"/>
          </w:tcPr>
          <w:p w:rsidR="00000000" w:rsidDel="00000000" w:rsidP="00000000" w:rsidRDefault="00000000" w:rsidRPr="00000000" w14:paraId="00002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стоимости возвращенных товаров, продукции по отпускным ценам (без акцизов) и снижения цен по оплаченным счетам</w:t>
            </w:r>
          </w:p>
        </w:tc>
        <w:tc>
          <w:tcPr>
            <w:vAlign w:val="top"/>
          </w:tcPr>
          <w:p w:rsidR="00000000" w:rsidDel="00000000" w:rsidP="00000000" w:rsidRDefault="00000000" w:rsidRPr="00000000" w14:paraId="00002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538 “Прочие краткосрочные обязательства”</w:t>
            </w:r>
          </w:p>
        </w:tc>
      </w:tr>
    </w:tbl>
    <w:p w:rsidR="00000000" w:rsidDel="00000000" w:rsidP="00000000" w:rsidRDefault="00000000" w:rsidRPr="00000000" w14:paraId="00002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Счет 822 “Возврат и снижение цен проданных товаров”</w:t>
      </w:r>
      <w:r w:rsidDel="00000000" w:rsidR="00000000" w:rsidRPr="00000000">
        <w:rPr>
          <w:rtl w:val="0"/>
        </w:rPr>
      </w:r>
    </w:p>
    <w:p w:rsidR="00000000" w:rsidDel="00000000" w:rsidP="00000000" w:rsidRDefault="00000000" w:rsidRPr="00000000" w14:paraId="00002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2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210" w:hRule="atLeast"/>
          <w:tblHeader w:val="0"/>
        </w:trPr>
        <w:tc>
          <w:tcPr>
            <w:vAlign w:val="top"/>
          </w:tcPr>
          <w:p w:rsidR="00000000" w:rsidDel="00000000" w:rsidP="00000000" w:rsidRDefault="00000000" w:rsidRPr="00000000" w14:paraId="00002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85" w:hRule="atLeast"/>
          <w:tblHeader w:val="0"/>
        </w:trPr>
        <w:tc>
          <w:tcPr>
            <w:vAlign w:val="top"/>
          </w:tcPr>
          <w:p w:rsidR="00000000" w:rsidDel="00000000" w:rsidP="00000000" w:rsidRDefault="00000000" w:rsidRPr="00000000" w14:paraId="00002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возвращенных продукции и товаров по ценам возможного их использования</w:t>
            </w:r>
          </w:p>
        </w:tc>
        <w:tc>
          <w:tcPr>
            <w:vAlign w:val="top"/>
          </w:tcPr>
          <w:p w:rsidR="00000000" w:rsidDel="00000000" w:rsidP="00000000" w:rsidRDefault="00000000" w:rsidRPr="00000000" w14:paraId="00002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“Продукция”</w:t>
            </w:r>
          </w:p>
          <w:p w:rsidR="00000000" w:rsidDel="00000000" w:rsidP="00000000" w:rsidRDefault="00000000" w:rsidRPr="00000000" w14:paraId="00002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“Товары”</w:t>
            </w:r>
          </w:p>
        </w:tc>
      </w:tr>
      <w:tr>
        <w:trPr>
          <w:cantSplit w:val="0"/>
          <w:trHeight w:val="765" w:hRule="atLeast"/>
          <w:tblHeader w:val="0"/>
        </w:trPr>
        <w:tc>
          <w:tcPr>
            <w:vAlign w:val="top"/>
          </w:tcPr>
          <w:p w:rsidR="00000000" w:rsidDel="00000000" w:rsidP="00000000" w:rsidRDefault="00000000" w:rsidRPr="00000000" w14:paraId="00002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потерь от возврата и снижения цен проданных товаров за счет созданного резерва</w:t>
            </w:r>
          </w:p>
        </w:tc>
        <w:tc>
          <w:tcPr>
            <w:vAlign w:val="top"/>
          </w:tcPr>
          <w:p w:rsidR="00000000" w:rsidDel="00000000" w:rsidP="00000000" w:rsidRDefault="00000000" w:rsidRPr="00000000" w14:paraId="00002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551 “Краткосрочные оценочные обязательства”</w:t>
            </w:r>
          </w:p>
          <w:p w:rsidR="00000000" w:rsidDel="00000000" w:rsidP="00000000" w:rsidRDefault="00000000" w:rsidRPr="00000000" w14:paraId="00002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0" w:hRule="atLeast"/>
          <w:tblHeader w:val="0"/>
        </w:trPr>
        <w:tc>
          <w:tcPr>
            <w:vAlign w:val="top"/>
          </w:tcPr>
          <w:p w:rsidR="00000000" w:rsidDel="00000000" w:rsidP="00000000" w:rsidRDefault="00000000" w:rsidRPr="00000000" w14:paraId="00002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Списание потерь от возврата и снижения цен проданных товаров за счет расходов периода (когда не создается резерв)</w:t>
            </w:r>
          </w:p>
        </w:tc>
        <w:tc>
          <w:tcPr>
            <w:vAlign w:val="top"/>
          </w:tcPr>
          <w:p w:rsidR="00000000" w:rsidDel="00000000" w:rsidP="00000000" w:rsidRDefault="00000000" w:rsidRPr="00000000" w14:paraId="00002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“Коммерческие расходы”</w:t>
            </w:r>
          </w:p>
        </w:tc>
      </w:tr>
    </w:tbl>
    <w:p w:rsidR="00000000" w:rsidDel="00000000" w:rsidP="00000000" w:rsidRDefault="00000000" w:rsidRPr="00000000" w14:paraId="00002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9 “ЗАБАЛАНСОВЫЕ СЧЕТА”</w:t>
      </w:r>
    </w:p>
    <w:p w:rsidR="00000000" w:rsidDel="00000000" w:rsidP="00000000" w:rsidRDefault="00000000" w:rsidRPr="00000000" w14:paraId="00002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183. Забалансовые счета предназначены для обобщения информации о наличии и движении: долгосрочных и текущих активов, не принадлежащих организации, но находящихся в ее распоряжении (арендованных основных средств; материальных ценностей, принятых на ответственное хранение, в переработке, и так далее); условных прав и обязательств, а также для контроля за отдельными хозяйственными операциями. </w:t>
      </w:r>
    </w:p>
    <w:p w:rsidR="00000000" w:rsidDel="00000000" w:rsidP="00000000" w:rsidRDefault="00000000" w:rsidRPr="00000000" w14:paraId="00002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91 “АРЕНДОВАННЫЕ ДОЛГОСРОЧНЫЕ АКТИВЫ”</w:t>
      </w:r>
    </w:p>
    <w:p w:rsidR="00000000" w:rsidDel="00000000" w:rsidP="00000000" w:rsidRDefault="00000000" w:rsidRPr="00000000" w14:paraId="00002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184. Группа 91 “Арендованные долгосрочные активы” включает счета 911 “Нематериальные активы, полученные во временное пользование”, 912 “Долгосрочные материальные активы, полученные в наем, в операционную аренду”, 913 “Долгосрочные материальные активы, полученные во временное пользование”. </w:t>
      </w:r>
    </w:p>
    <w:p w:rsidR="00000000" w:rsidDel="00000000" w:rsidP="00000000" w:rsidRDefault="00000000" w:rsidRPr="00000000" w14:paraId="00002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911 “Нематериальные активы, полученные во временное пользование”</w:t>
      </w:r>
    </w:p>
    <w:p w:rsidR="00000000" w:rsidDel="00000000" w:rsidP="00000000" w:rsidRDefault="00000000" w:rsidRPr="00000000" w14:paraId="00002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185. Счет 911 “Нематериальные активы, полученные во временное пользование” предназначен для обобщения информации арендатором о наличии и движении нематериальных активов, принятых в текущую аренду (кроме долгосрочно арендуемых, учитываемых на балансовом счете 111 “Нематериальные активы”). </w:t>
      </w:r>
    </w:p>
    <w:p w:rsidR="00000000" w:rsidDel="00000000" w:rsidP="00000000" w:rsidRDefault="00000000" w:rsidRPr="00000000" w14:paraId="00002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арендованных нематериальных активов осуществляется в оценке, предусмотренной в договорах на аренду. </w:t>
      </w:r>
    </w:p>
    <w:p w:rsidR="00000000" w:rsidDel="00000000" w:rsidP="00000000" w:rsidRDefault="00000000" w:rsidRPr="00000000" w14:paraId="00002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911 “Нематериальные активы, полученные во временное пользование” отражается принятие на учет активов, взятых в аренду, по кредиту - их передача арендодателю по истечении срока аренды. </w:t>
      </w:r>
    </w:p>
    <w:p w:rsidR="00000000" w:rsidDel="00000000" w:rsidP="00000000" w:rsidRDefault="00000000" w:rsidRPr="00000000" w14:paraId="00002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арендованных нематериальных активов ведется по их видам и арендодателям. </w:t>
      </w:r>
    </w:p>
    <w:p w:rsidR="00000000" w:rsidDel="00000000" w:rsidP="00000000" w:rsidRDefault="00000000" w:rsidRPr="00000000" w14:paraId="00002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912 “Долгосрочные материальные активы, полученные в наем, </w:t>
      </w:r>
    </w:p>
    <w:p w:rsidR="00000000" w:rsidDel="00000000" w:rsidP="00000000" w:rsidRDefault="00000000" w:rsidRPr="00000000" w14:paraId="00002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 операционную аренду ”</w:t>
      </w:r>
    </w:p>
    <w:p w:rsidR="00000000" w:rsidDel="00000000" w:rsidP="00000000" w:rsidRDefault="00000000" w:rsidRPr="00000000" w14:paraId="00002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186. Счет 912 “Долгосрочные материальные активы, полученные в наем, в операционную аренду” предназначен для обобщения информации о наличии и движении арендованных основных средств и других долгосрочных материальных активов, принятых в текущую аренду (кроме долгосрочно арендуемых, учитываемых на счетах группы 12 “Долгосрочные материальные активы”). </w:t>
      </w:r>
    </w:p>
    <w:p w:rsidR="00000000" w:rsidDel="00000000" w:rsidP="00000000" w:rsidRDefault="00000000" w:rsidRPr="00000000" w14:paraId="00002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арендованных долгосрочных материальных активов осуществляется в оценке, предусмотренной в договорах на аренду. </w:t>
      </w:r>
    </w:p>
    <w:p w:rsidR="00000000" w:rsidDel="00000000" w:rsidP="00000000" w:rsidRDefault="00000000" w:rsidRPr="00000000" w14:paraId="00002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912 "Долгосрочные материальные активы, полученные в наем, в операционную аренду" отражается принятие на учет основных средств и других долгосрочных материальных активов, взятых в аренду, по кредиту - их передача арендодателю по истечении срока аренды. </w:t>
      </w:r>
    </w:p>
    <w:p w:rsidR="00000000" w:rsidDel="00000000" w:rsidP="00000000" w:rsidRDefault="00000000" w:rsidRPr="00000000" w14:paraId="00002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арендованных долгосрочных материальных активов ведется по их видам и арендодателям. </w:t>
      </w:r>
    </w:p>
    <w:p w:rsidR="00000000" w:rsidDel="00000000" w:rsidP="00000000" w:rsidRDefault="00000000" w:rsidRPr="00000000" w14:paraId="00002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913 “Долгосрочные материальные активы,</w:t>
      </w:r>
    </w:p>
    <w:p w:rsidR="00000000" w:rsidDel="00000000" w:rsidP="00000000" w:rsidRDefault="00000000" w:rsidRPr="00000000" w14:paraId="00002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полученные во временное пользование” </w:t>
      </w:r>
    </w:p>
    <w:p w:rsidR="00000000" w:rsidDel="00000000" w:rsidP="00000000" w:rsidRDefault="00000000" w:rsidRPr="00000000" w14:paraId="00002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187. Счет 913 “Долгосрочные материальные активы, полученные во временное пользование”, предназначен для обобщения информации о наличии и движении долгосрочных материальных активов полученных, во временное пользование, и так далее. </w:t>
      </w:r>
    </w:p>
    <w:p w:rsidR="00000000" w:rsidDel="00000000" w:rsidP="00000000" w:rsidRDefault="00000000" w:rsidRPr="00000000" w14:paraId="00002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стоимость долгосрочных материальных активов, полученных во временное пользование, а по кредиту - списание стоимости долгосрочных материальных активов по их возвращении. </w:t>
      </w:r>
    </w:p>
    <w:p w:rsidR="00000000" w:rsidDel="00000000" w:rsidP="00000000" w:rsidRDefault="00000000" w:rsidRPr="00000000" w14:paraId="00002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материальных активов ведется по видам активов и по организациям-собственникам. </w:t>
      </w:r>
    </w:p>
    <w:p w:rsidR="00000000" w:rsidDel="00000000" w:rsidP="00000000" w:rsidRDefault="00000000" w:rsidRPr="00000000" w14:paraId="00002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ГРУППА 92 </w:t>
      </w:r>
      <w:r w:rsidDel="00000000" w:rsidR="00000000" w:rsidRPr="00000000">
        <w:rPr>
          <w:rFonts w:ascii="Times New Roman" w:cs="Times New Roman" w:eastAsia="Times New Roman" w:hAnsi="Times New Roman"/>
          <w:b w:val="1"/>
          <w:i w:val="0"/>
          <w:smallCaps w:val="0"/>
          <w:strike w:val="1"/>
          <w:color w:val="0000ff"/>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 ЦЕННОСТИ, НЕ ПРИНАДЛЕЖАЩИЕ ОРГАНИЗАЦИИ”</w:t>
      </w:r>
    </w:p>
    <w:p w:rsidR="00000000" w:rsidDel="00000000" w:rsidP="00000000" w:rsidRDefault="00000000" w:rsidRPr="00000000" w14:paraId="00002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188. Группа 92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Ценности, не принадлежащие организации”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включает счета:                            921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Ценности, принятые на ответственное хранение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922 “Материалы, принятые в переработку”, 923 “Товары, принятые на комиссию”, 924 “Оборудование, принятое в монтаж”, 925 “Материальные ценности, полученные из переработанных материалов третьих лиц”. </w:t>
      </w:r>
    </w:p>
    <w:p w:rsidR="00000000" w:rsidDel="00000000" w:rsidP="00000000" w:rsidRDefault="00000000" w:rsidRPr="00000000" w14:paraId="00002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Счет 921 “Ценности, принятые на </w:t>
      </w:r>
    </w:p>
    <w:p w:rsidR="00000000" w:rsidDel="00000000" w:rsidP="00000000" w:rsidRDefault="00000000" w:rsidRPr="00000000" w14:paraId="00002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ff"/>
          <w:sz w:val="24"/>
          <w:szCs w:val="24"/>
          <w:u w:val="none"/>
          <w:shd w:fill="auto" w:val="clear"/>
          <w:vertAlign w:val="baseline"/>
          <w:rtl w:val="0"/>
        </w:rPr>
        <w:t xml:space="preserve">ответственное хранение” </w:t>
      </w:r>
    </w:p>
    <w:p w:rsidR="00000000" w:rsidDel="00000000" w:rsidP="00000000" w:rsidRDefault="00000000" w:rsidRPr="00000000" w14:paraId="00002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189. Счет 921 “Ценности, принятые на ответственное хранение” предназначен для обобщения информации о наличии и движении товарно-материальных ценностей, принятых организацией на ответственное хранение, в случаях: </w:t>
      </w:r>
    </w:p>
    <w:p w:rsidR="00000000" w:rsidDel="00000000" w:rsidP="00000000" w:rsidRDefault="00000000" w:rsidRPr="00000000" w14:paraId="00002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поступления от поставщиков ценностей, по которым организация обоснованно (из-за несоответствия условиям договора) отказалась от их получения и оплаты; </w:t>
      </w:r>
    </w:p>
    <w:p w:rsidR="00000000" w:rsidDel="00000000" w:rsidP="00000000" w:rsidRDefault="00000000" w:rsidRPr="00000000" w14:paraId="00002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 поступления ценностей, не заказанных или не предусмотренных договорами;</w:t>
      </w:r>
    </w:p>
    <w:p w:rsidR="00000000" w:rsidDel="00000000" w:rsidP="00000000" w:rsidRDefault="00000000" w:rsidRPr="00000000" w14:paraId="00002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получения от поставщиков неоплаченных ценностей, запрещенных к расходованию по условиям договора до их оплаты;</w:t>
      </w:r>
    </w:p>
    <w:p w:rsidR="00000000" w:rsidDel="00000000" w:rsidP="00000000" w:rsidRDefault="00000000" w:rsidRPr="00000000" w14:paraId="00002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 принятия ценностей на ответственное хранение по прочим причинам.</w:t>
      </w:r>
    </w:p>
    <w:p w:rsidR="00000000" w:rsidDel="00000000" w:rsidP="00000000" w:rsidRDefault="00000000" w:rsidRPr="00000000" w14:paraId="00002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Ценности, принятые на ответственное хранение, учитываются в ценах, предусмотренных в товарно-транспортных или платежных документах, а при их отсутствии - по учетным ценам. </w:t>
      </w:r>
    </w:p>
    <w:p w:rsidR="00000000" w:rsidDel="00000000" w:rsidP="00000000" w:rsidRDefault="00000000" w:rsidRPr="00000000" w14:paraId="00002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921 “Ценности, принятые на ответственное хранение” отражается стоимость ценностей, принятых на ответственное хранение, по кредиту - списание с данного счета при возвращении их поставщику (переадресовании другой организации) или оприходовании на склад организацией-покупателем. </w:t>
      </w:r>
    </w:p>
    <w:p w:rsidR="00000000" w:rsidDel="00000000" w:rsidP="00000000" w:rsidRDefault="00000000" w:rsidRPr="00000000" w14:paraId="00002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ценностей, принятых на ответственное хранение, ведется по организациям-владельцам, по видам, сортам и местам хранения. </w:t>
      </w:r>
    </w:p>
    <w:p w:rsidR="00000000" w:rsidDel="00000000" w:rsidP="00000000" w:rsidRDefault="00000000" w:rsidRPr="00000000" w14:paraId="00002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922 “Материалы, принятые в переработку”</w:t>
      </w:r>
    </w:p>
    <w:p w:rsidR="00000000" w:rsidDel="00000000" w:rsidP="00000000" w:rsidRDefault="00000000" w:rsidRPr="00000000" w14:paraId="00002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190. Счет 922 “Материалы, принятые в переработку” предназначен для обобщения информации о наличии и движении сырья и материалов заказчика, принятых в переработку (давальческое сырье) и не оплачиваемых организацией-изготовителем. Затраты по переработке или доработке сырья и материалов отражаются на счетах учета затрат. </w:t>
      </w:r>
    </w:p>
    <w:p w:rsidR="00000000" w:rsidDel="00000000" w:rsidP="00000000" w:rsidRDefault="00000000" w:rsidRPr="00000000" w14:paraId="00002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Сырье и материалы, принятые в переработку, учитываются по ценам, предусмотренным в договорах. </w:t>
      </w:r>
    </w:p>
    <w:p w:rsidR="00000000" w:rsidDel="00000000" w:rsidP="00000000" w:rsidRDefault="00000000" w:rsidRPr="00000000" w14:paraId="00002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922 “Материалы, принятые в переработку” отражается стоимость материалов, принятых в переработку, по кредиту - их возврат заказчику после переработки. </w:t>
      </w:r>
    </w:p>
    <w:p w:rsidR="00000000" w:rsidDel="00000000" w:rsidP="00000000" w:rsidRDefault="00000000" w:rsidRPr="00000000" w14:paraId="00002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материалов, принятых в переработку, ведется по их видам, местам хранения и заказчикам. </w:t>
      </w:r>
    </w:p>
    <w:p w:rsidR="00000000" w:rsidDel="00000000" w:rsidP="00000000" w:rsidRDefault="00000000" w:rsidRPr="00000000" w14:paraId="00002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923 “Товары, принятые на комиссию”</w:t>
      </w:r>
      <w:r w:rsidDel="00000000" w:rsidR="00000000" w:rsidRPr="00000000">
        <w:rPr>
          <w:rtl w:val="0"/>
        </w:rPr>
      </w:r>
    </w:p>
    <w:p w:rsidR="00000000" w:rsidDel="00000000" w:rsidP="00000000" w:rsidRDefault="00000000" w:rsidRPr="00000000" w14:paraId="00002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 Счет 923 “Товары, принятые на комиссию” предназначен для обобщения информации о наличии и движении товаров, принятых на комиссию организациями-комиссионерами. </w:t>
      </w:r>
    </w:p>
    <w:p w:rsidR="00000000" w:rsidDel="00000000" w:rsidP="00000000" w:rsidRDefault="00000000" w:rsidRPr="00000000" w14:paraId="00002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Товары, принятые на комиссию, учитываются в ценах, предусмотренных в договорах и приемо-сдаточных актах. </w:t>
      </w:r>
    </w:p>
    <w:p w:rsidR="00000000" w:rsidDel="00000000" w:rsidP="00000000" w:rsidRDefault="00000000" w:rsidRPr="00000000" w14:paraId="00002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923 “Товары, принятые на комиссию” отражается стоимость товаров, принятых на комиссию, по кредиту - их выбытие. </w:t>
      </w:r>
    </w:p>
    <w:p w:rsidR="00000000" w:rsidDel="00000000" w:rsidP="00000000" w:rsidRDefault="00000000" w:rsidRPr="00000000" w14:paraId="00002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товаров, принятых на комиссию, ведется по их видам и организациям (лицам) - комитентам. </w:t>
      </w:r>
    </w:p>
    <w:p w:rsidR="00000000" w:rsidDel="00000000" w:rsidP="00000000" w:rsidRDefault="00000000" w:rsidRPr="00000000" w14:paraId="00002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924 “Оборудование, принятое в монтаж”</w:t>
      </w:r>
    </w:p>
    <w:p w:rsidR="00000000" w:rsidDel="00000000" w:rsidP="00000000" w:rsidRDefault="00000000" w:rsidRPr="00000000" w14:paraId="00002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 Счет 924 “Оборудование, принятое в монтаж” предназначен для обобщения информации о наличии и движении оборудования, принятого подрядной организацией у заказчика для монтажа. </w:t>
      </w:r>
    </w:p>
    <w:p w:rsidR="00000000" w:rsidDel="00000000" w:rsidP="00000000" w:rsidRDefault="00000000" w:rsidRPr="00000000" w14:paraId="00002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Оборудование, принятое в монтаж, учитывается в ценах, указанных заказчиком в актах приема-передачи. </w:t>
      </w:r>
    </w:p>
    <w:p w:rsidR="00000000" w:rsidDel="00000000" w:rsidP="00000000" w:rsidRDefault="00000000" w:rsidRPr="00000000" w14:paraId="00002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924 “Оборудование, принятое в монтаж” отражается стоимость оборудования, принятого в монтаж, по кредиту - передача установленного оборудования заказчику. </w:t>
      </w:r>
    </w:p>
    <w:p w:rsidR="00000000" w:rsidDel="00000000" w:rsidP="00000000" w:rsidRDefault="00000000" w:rsidRPr="00000000" w14:paraId="00002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оборудования, принятого в монтаж, ведется по их видам и заказчикам. </w:t>
      </w:r>
    </w:p>
    <w:p w:rsidR="00000000" w:rsidDel="00000000" w:rsidP="00000000" w:rsidRDefault="00000000" w:rsidRPr="00000000" w14:paraId="00002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925 “Материальные ценности, полученные из переработанных </w:t>
      </w:r>
    </w:p>
    <w:p w:rsidR="00000000" w:rsidDel="00000000" w:rsidP="00000000" w:rsidRDefault="00000000" w:rsidRPr="00000000" w14:paraId="00002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материалов третьих лиц”</w:t>
      </w:r>
    </w:p>
    <w:p w:rsidR="00000000" w:rsidDel="00000000" w:rsidP="00000000" w:rsidRDefault="00000000" w:rsidRPr="00000000" w14:paraId="00002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 Счет 925 “Материальные ценности, полученные из переработанных материалов третьих лиц”, предназначен для обобщения информации о наличии и движении материальных ценностей, полученных из переработанных материалов третьих лиц. Данный счет применяется организацией, которая перерабатывает материалы третьих лиц. </w:t>
      </w:r>
    </w:p>
    <w:p w:rsidR="00000000" w:rsidDel="00000000" w:rsidP="00000000" w:rsidRDefault="00000000" w:rsidRPr="00000000" w14:paraId="00002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стоимость материальных ценностей, полученных в результате переработки материалов, а по кредиту - передача третьим лицам (клиентам) материальных ценностей по стоимости услуг, связанных с их переработкой. </w:t>
      </w:r>
    </w:p>
    <w:p w:rsidR="00000000" w:rsidDel="00000000" w:rsidP="00000000" w:rsidRDefault="00000000" w:rsidRPr="00000000" w14:paraId="00002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ведется по видам продукции и клиентам. </w:t>
      </w:r>
    </w:p>
    <w:p w:rsidR="00000000" w:rsidDel="00000000" w:rsidP="00000000" w:rsidRDefault="00000000" w:rsidRPr="00000000" w14:paraId="00002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93 “УСЛОВНЫЕ ОБЯЗАТЕЛЬСТВА И ПЛАТЕЖИ”</w:t>
      </w:r>
    </w:p>
    <w:p w:rsidR="00000000" w:rsidDel="00000000" w:rsidP="00000000" w:rsidRDefault="00000000" w:rsidRPr="00000000" w14:paraId="00002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194. Группа 93 “Условные обязательства и платежи” включает следующие счета: 931 “Списанная в убыток задолженность неплатежеспособных дебиторов”, 932 “Обеспечения обязательств и платежей полученные”, 933 “Обеспечения обязательств и платежей выданные”, 934 “Условная дебиторская задолженность”.</w:t>
      </w:r>
    </w:p>
    <w:p w:rsidR="00000000" w:rsidDel="00000000" w:rsidP="00000000" w:rsidRDefault="00000000" w:rsidRPr="00000000" w14:paraId="00002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931 “Списанная в убыток задолженность</w:t>
      </w:r>
    </w:p>
    <w:p w:rsidR="00000000" w:rsidDel="00000000" w:rsidP="00000000" w:rsidRDefault="00000000" w:rsidRPr="00000000" w14:paraId="00002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неплатежеспособных дебиторов”</w:t>
      </w:r>
    </w:p>
    <w:p w:rsidR="00000000" w:rsidDel="00000000" w:rsidP="00000000" w:rsidRDefault="00000000" w:rsidRPr="00000000" w14:paraId="00002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195. Счет 931 “Списанная в убыток задолженность неплатежеспособных дебиторов” предназначен для обобщения информации о состоянии и движении дебиторской задолженности, списанной в убыток вследствие неплатежеспособности должников. Для наблюдения за возможностью взыскания в случае изменения имущественного состояния должника вышеуказанная задолженность должна учитываться на данном счете в течение установленного законодательством Приднестровской Молдавской Республики периода с момента ее списания. </w:t>
      </w:r>
    </w:p>
    <w:p w:rsidR="00000000" w:rsidDel="00000000" w:rsidP="00000000" w:rsidRDefault="00000000" w:rsidRPr="00000000" w14:paraId="00002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задолженности, списанной в убыток, осуществляется в оценке, отраженной на момент ее списания. </w:t>
      </w:r>
    </w:p>
    <w:p w:rsidR="00000000" w:rsidDel="00000000" w:rsidP="00000000" w:rsidRDefault="00000000" w:rsidRPr="00000000" w14:paraId="00002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931 “Списанная в убыток задолженность неплатежеспособных дебиторов” отражается сумма задолженности неплатежеспособных дебиторов, списанной в убыток, по кредиту - ее снятие с забалансового учета в связи с истечением срока или в связи с поступлением сумм в порядке взыскания их с должника. </w:t>
      </w:r>
    </w:p>
    <w:p w:rsidR="00000000" w:rsidDel="00000000" w:rsidP="00000000" w:rsidRDefault="00000000" w:rsidRPr="00000000" w14:paraId="00002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списанных на убытки сумм задолженности неплатежеспособных дебиторов ведется по каждому должнику и списанному долгу. </w:t>
      </w:r>
    </w:p>
    <w:p w:rsidR="00000000" w:rsidDel="00000000" w:rsidP="00000000" w:rsidRDefault="00000000" w:rsidRPr="00000000" w14:paraId="00002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932 “Обеспечения обязательств и платежей полученные”</w:t>
      </w:r>
    </w:p>
    <w:p w:rsidR="00000000" w:rsidDel="00000000" w:rsidP="00000000" w:rsidRDefault="00000000" w:rsidRPr="00000000" w14:paraId="00002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 Счет 932 “Обеспечения обязательств и платежей полученные” предназначен для обобщения информации о наличии и движении полученных гарантий в обеспечение выполнения обязательств и платежей, а также обеспечений, полученных под товары, переданные организацией на консигнацию. </w:t>
      </w:r>
    </w:p>
    <w:p w:rsidR="00000000" w:rsidDel="00000000" w:rsidP="00000000" w:rsidRDefault="00000000" w:rsidRPr="00000000" w14:paraId="00002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обеспечений осуществляется в суммах, указанных в гарантиях или договорах. </w:t>
      </w:r>
    </w:p>
    <w:p w:rsidR="00000000" w:rsidDel="00000000" w:rsidP="00000000" w:rsidRDefault="00000000" w:rsidRPr="00000000" w14:paraId="00002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932 “Обеспечения обязательств и платежей полученные” отражается принятие на учет полученных гарантий в обеспечение обязательств и платежей, по кредиту - списание их по мере погашения задолженности. </w:t>
      </w:r>
    </w:p>
    <w:p w:rsidR="00000000" w:rsidDel="00000000" w:rsidP="00000000" w:rsidRDefault="00000000" w:rsidRPr="00000000" w14:paraId="00002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гарантий ведется по каждому полученному обеспечению. </w:t>
      </w:r>
    </w:p>
    <w:p w:rsidR="00000000" w:rsidDel="00000000" w:rsidP="00000000" w:rsidRDefault="00000000" w:rsidRPr="00000000" w14:paraId="00002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933 “Обеспечения обязательств и платежей выданные”</w:t>
      </w:r>
    </w:p>
    <w:p w:rsidR="00000000" w:rsidDel="00000000" w:rsidP="00000000" w:rsidRDefault="00000000" w:rsidRPr="00000000" w14:paraId="00002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197. Счет 933 “Обеспечения обязательств и платежей выданные” предназначен для обобщения информации о наличии и движении выданных гарантий в обеспечение выполнения обязательств и платежей. </w:t>
      </w:r>
    </w:p>
    <w:p w:rsidR="00000000" w:rsidDel="00000000" w:rsidP="00000000" w:rsidRDefault="00000000" w:rsidRPr="00000000" w14:paraId="00002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Учет обеспечения осуществляется в суммах, указанных в гарантиях или договорах. </w:t>
      </w:r>
    </w:p>
    <w:p w:rsidR="00000000" w:rsidDel="00000000" w:rsidP="00000000" w:rsidRDefault="00000000" w:rsidRPr="00000000" w14:paraId="00002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933 “Обеспечения обязательств и платежей выданные” отражается принятие на учет выданных гарантий в обеспечение выполнения обязательств и платежей, по кредиту - списание их по мере погашения задолженности. </w:t>
      </w:r>
    </w:p>
    <w:p w:rsidR="00000000" w:rsidDel="00000000" w:rsidP="00000000" w:rsidRDefault="00000000" w:rsidRPr="00000000" w14:paraId="00002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гарантий ведется по каждому выданному обеспечению. </w:t>
      </w:r>
    </w:p>
    <w:p w:rsidR="00000000" w:rsidDel="00000000" w:rsidP="00000000" w:rsidRDefault="00000000" w:rsidRPr="00000000" w14:paraId="00002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934 “Условная дебиторская задолженность”</w:t>
      </w:r>
    </w:p>
    <w:p w:rsidR="00000000" w:rsidDel="00000000" w:rsidP="00000000" w:rsidRDefault="00000000" w:rsidRPr="00000000" w14:paraId="00002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198. Счет 934 “Условная дебиторская задолженность” предназначен для обобщения информации о наличии и изменении дебиторской задолженности по возмещению материального ущерба, штрафам, пени и другое, не признанной виновными лицами. </w:t>
      </w:r>
    </w:p>
    <w:p w:rsidR="00000000" w:rsidDel="00000000" w:rsidP="00000000" w:rsidRDefault="00000000" w:rsidRPr="00000000" w14:paraId="00002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условная дебиторская задолженность, а по кредиту - их списание (аннулирование), когда организация полностью уверена, что данная дебиторская задолженность будет или не будет погашена (получена, аннулирована). </w:t>
      </w:r>
    </w:p>
    <w:p w:rsidR="00000000" w:rsidDel="00000000" w:rsidP="00000000" w:rsidRDefault="00000000" w:rsidRPr="00000000" w14:paraId="00002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возможной дебиторской задолженности ведется по видам задолженности и по дебиторам. </w:t>
      </w:r>
    </w:p>
    <w:p w:rsidR="00000000" w:rsidDel="00000000" w:rsidP="00000000" w:rsidRDefault="00000000" w:rsidRPr="00000000" w14:paraId="00002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94 “ДРУГИЕ СРЕДСТВА И ОБЯЗАТЕЛЬСТВА, ПРИНЯТЫЕ </w:t>
      </w:r>
    </w:p>
    <w:p w:rsidR="00000000" w:rsidDel="00000000" w:rsidP="00000000" w:rsidRDefault="00000000" w:rsidRPr="00000000" w14:paraId="00002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НА ЗАБАЛАНСОВЫЙ УЧЕТ”</w:t>
      </w:r>
    </w:p>
    <w:p w:rsidR="00000000" w:rsidDel="00000000" w:rsidP="00000000" w:rsidRDefault="00000000" w:rsidRPr="00000000" w14:paraId="00002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 Группа 94 “Другие средства и обязательства, принятые на забалансовый учет” включает счета: 941 “Бланки строгой отчетности”, 942 “Переходящие спортивные призы и кубки”, 943 “Долгосрочные активы, переданные в финансируемую аренду (финансовый лизинг)”, 944 “Объекты жилищного фонда и объекты социально-культурной сферы, иные средства, не отвечающие критериям признания в качестве актива”. По усмотрению организации по необходимости могут быть открыты и другие счета для забалансового учета средств и обязательств, требующих контроля. </w:t>
      </w:r>
    </w:p>
    <w:p w:rsidR="00000000" w:rsidDel="00000000" w:rsidP="00000000" w:rsidRDefault="00000000" w:rsidRPr="00000000" w14:paraId="00002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941 “Бланки строгой отчетности”</w:t>
      </w:r>
      <w:r w:rsidDel="00000000" w:rsidR="00000000" w:rsidRPr="00000000">
        <w:rPr>
          <w:rtl w:val="0"/>
        </w:rPr>
      </w:r>
    </w:p>
    <w:p w:rsidR="00000000" w:rsidDel="00000000" w:rsidP="00000000" w:rsidRDefault="00000000" w:rsidRPr="00000000" w14:paraId="00002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 Счет 941 “Бланки строгой отчетности” предназначен для обобщения информации о наличии и движении находящихся на хранении и выдаваемых под отчет бланков строгой отчетности - квитанционных книжек, бланков удостоверений, дипломов, различных абонементов, талонов, билетов, бланков товарно-сопроводительных документов и тому подобное. </w:t>
      </w:r>
    </w:p>
    <w:p w:rsidR="00000000" w:rsidDel="00000000" w:rsidP="00000000" w:rsidRDefault="00000000" w:rsidRPr="00000000" w14:paraId="00002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Перечень документов, относящихся к бланкам строгой отчетности, порядок их хранения и использования устанавливаются организацией. </w:t>
      </w:r>
    </w:p>
    <w:p w:rsidR="00000000" w:rsidDel="00000000" w:rsidP="00000000" w:rsidRDefault="00000000" w:rsidRPr="00000000" w14:paraId="00002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Бланки строгой отчетности учитываются в условной оценке. </w:t>
      </w:r>
    </w:p>
    <w:p w:rsidR="00000000" w:rsidDel="00000000" w:rsidP="00000000" w:rsidRDefault="00000000" w:rsidRPr="00000000" w14:paraId="00002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счета 941 “Бланки строгой отчетности” отражается принятие на учет бланков строгой отчетности, по кредиту - их использование и списание. </w:t>
      </w:r>
    </w:p>
    <w:p w:rsidR="00000000" w:rsidDel="00000000" w:rsidP="00000000" w:rsidRDefault="00000000" w:rsidRPr="00000000" w14:paraId="00002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бланков строгой отчетности ведется по видам бланков и местам их хранения. </w:t>
      </w:r>
    </w:p>
    <w:p w:rsidR="00000000" w:rsidDel="00000000" w:rsidP="00000000" w:rsidRDefault="00000000" w:rsidRPr="00000000" w14:paraId="00002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942 “Переходящие спортивные призы и кубки”</w:t>
      </w:r>
    </w:p>
    <w:p w:rsidR="00000000" w:rsidDel="00000000" w:rsidP="00000000" w:rsidRDefault="00000000" w:rsidRPr="00000000" w14:paraId="00002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 Счет 942 “Переходящие спортивные призы и кубки” предназначен для обобщения информации о наличии и движении переходящих спортивных призов и кубков, которые не принадлежат организации, но временно (в течение установленного периода) находятся в ее распоряжении. </w:t>
      </w:r>
    </w:p>
    <w:p w:rsidR="00000000" w:rsidDel="00000000" w:rsidP="00000000" w:rsidRDefault="00000000" w:rsidRPr="00000000" w14:paraId="00002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стоимость переходящих спортивных призов и кубков, временно принятых на ответственное хранение в соответствии с приказом о получении, а по кредиту - их передача по первоначальной стоимости полученных активов. </w:t>
      </w:r>
    </w:p>
    <w:p w:rsidR="00000000" w:rsidDel="00000000" w:rsidP="00000000" w:rsidRDefault="00000000" w:rsidRPr="00000000" w14:paraId="00002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переходящих спортивных призов и кубков ведется по их видам. </w:t>
      </w:r>
    </w:p>
    <w:p w:rsidR="00000000" w:rsidDel="00000000" w:rsidP="00000000" w:rsidRDefault="00000000" w:rsidRPr="00000000" w14:paraId="00002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943 “Долгосрочные активы, переданные в финансируемую аренду (финансовый лизинг)”</w:t>
      </w:r>
      <w:r w:rsidDel="00000000" w:rsidR="00000000" w:rsidRPr="00000000">
        <w:rPr>
          <w:rtl w:val="0"/>
        </w:rPr>
      </w:r>
    </w:p>
    <w:p w:rsidR="00000000" w:rsidDel="00000000" w:rsidP="00000000" w:rsidRDefault="00000000" w:rsidRPr="00000000" w14:paraId="00002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 Счет 943 “Долгосрочные активы, переданные в финансируемую аренду (финансовый лизинг)” предназначен для обобщения информации о наличии и движении долгосрочных активов, переданных в финансируемую аренду (финансовый лизинг). </w:t>
      </w:r>
    </w:p>
    <w:p w:rsidR="00000000" w:rsidDel="00000000" w:rsidP="00000000" w:rsidRDefault="00000000" w:rsidRPr="00000000" w14:paraId="00002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Долгосрочные активы, переданные в финансируемую аренду (финансовый лизинг), отражаются по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их рыночной стоимости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указанной в договоре. К данному счету открываются отдельные субсчета для каждого вида долгосрочных активов, переданных в финансируемую аренду (финансовый лизинг). </w:t>
      </w:r>
    </w:p>
    <w:p w:rsidR="00000000" w:rsidDel="00000000" w:rsidP="00000000" w:rsidRDefault="00000000" w:rsidRPr="00000000" w14:paraId="00002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дебету данного счета отражается стоимость долгосрочных активов, переданных в финансируемую аренду (финансовый лизинг) или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доверительное управление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 кредиту - их возврат или списание выкупной стоимости, переданных в финансируемую аренду (финансовый лизинг) активов. </w:t>
      </w:r>
    </w:p>
    <w:p w:rsidR="00000000" w:rsidDel="00000000" w:rsidP="00000000" w:rsidRDefault="00000000" w:rsidRPr="00000000" w14:paraId="00002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Аналитический учет долгосрочных активов, переданных в финансируемую аренду (финансовый лизинг), ведется по каждому их инвентарному объекту и по арендаторам (лизингополучателям). </w:t>
      </w:r>
    </w:p>
    <w:p w:rsidR="00000000" w:rsidDel="00000000" w:rsidP="00000000" w:rsidRDefault="00000000" w:rsidRPr="00000000" w14:paraId="00002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944 “Объекты  жилищного фонда и объекты социально-культурной сферы, иные средства, не отвечающие критериям признания в качестве актива”</w:t>
      </w:r>
      <w:r w:rsidDel="00000000" w:rsidR="00000000" w:rsidRPr="00000000">
        <w:rPr>
          <w:rtl w:val="0"/>
        </w:rPr>
      </w:r>
    </w:p>
    <w:p w:rsidR="00000000" w:rsidDel="00000000" w:rsidP="00000000" w:rsidRDefault="00000000" w:rsidRPr="00000000" w14:paraId="00002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203. Счет 944 “Объекты  жилищного фонда и объекты социально-культурной сферы, иные средства, не отвечающие критериям признания в качестве актива” предназначен для обобщения информации о наличии и движении имущества, не отвечающего критериям признания в качестве актива.</w:t>
      </w:r>
    </w:p>
    <w:p w:rsidR="00000000" w:rsidDel="00000000" w:rsidP="00000000" w:rsidRDefault="00000000" w:rsidRPr="00000000" w14:paraId="00002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firstLine="707.9999999999998"/>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Приложение № 3</w:t>
      </w:r>
    </w:p>
    <w:p w:rsidR="00000000" w:rsidDel="00000000" w:rsidP="00000000" w:rsidRDefault="00000000" w:rsidRPr="00000000" w14:paraId="00002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к Приказу Министерства экономического</w:t>
      </w:r>
    </w:p>
    <w:p w:rsidR="00000000" w:rsidDel="00000000" w:rsidP="00000000" w:rsidRDefault="00000000" w:rsidRPr="00000000" w14:paraId="00002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развития            </w:t>
      </w:r>
    </w:p>
    <w:p w:rsidR="00000000" w:rsidDel="00000000" w:rsidP="00000000" w:rsidRDefault="00000000" w:rsidRPr="00000000" w14:paraId="00002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Приднестровской Молдавской Республики                                                                                             </w:t>
      </w:r>
    </w:p>
    <w:p w:rsidR="00000000" w:rsidDel="00000000" w:rsidP="00000000" w:rsidRDefault="00000000" w:rsidRPr="00000000" w14:paraId="00002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48" w:right="0" w:firstLine="70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19 октября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2011 года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182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40" w:right="0" w:firstLine="708.0000000000001"/>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ДОПОЛНИТЕЛЬНЫЕ ГРУППЫ СЧЕТОВ И СЧЕТА ПЕРВОГО ПОРЯДКА ДЛЯ ФИНАНСОВОГО УЧЕТА В СТРАХОВЫХ ОРГАНИЗАЦИЯХ</w:t>
      </w:r>
    </w:p>
    <w:p w:rsidR="00000000" w:rsidDel="00000000" w:rsidP="00000000" w:rsidRDefault="00000000" w:rsidRPr="00000000" w14:paraId="00002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213"/>
        <w:tblW w:w="9571.0" w:type="dxa"/>
        <w:jc w:val="left"/>
        <w:tblInd w:w="-108.0" w:type="dxa"/>
        <w:tblLayout w:type="fixed"/>
        <w:tblLook w:val="0000"/>
      </w:tblPr>
      <w:tblGrid>
        <w:gridCol w:w="1402"/>
        <w:gridCol w:w="7"/>
        <w:gridCol w:w="608"/>
        <w:gridCol w:w="614"/>
        <w:gridCol w:w="1112"/>
        <w:gridCol w:w="5828"/>
        <w:tblGridChange w:id="0">
          <w:tblGrid>
            <w:gridCol w:w="1402"/>
            <w:gridCol w:w="7"/>
            <w:gridCol w:w="608"/>
            <w:gridCol w:w="614"/>
            <w:gridCol w:w="1112"/>
            <w:gridCol w:w="5828"/>
          </w:tblGrid>
        </w:tblGridChange>
      </w:tblGrid>
      <w:tr>
        <w:trPr>
          <w:cantSplit w:val="0"/>
          <w:trHeight w:val="1214"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группы</w:t>
            </w:r>
          </w:p>
          <w:p w:rsidR="00000000" w:rsidDel="00000000" w:rsidP="00000000" w:rsidRDefault="00000000" w:rsidRPr="00000000" w14:paraId="00002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счетов</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группы счетов</w:t>
            </w:r>
          </w:p>
          <w:p w:rsidR="00000000" w:rsidDel="00000000" w:rsidP="00000000" w:rsidRDefault="00000000" w:rsidRPr="00000000" w14:paraId="00002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1-го порядка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Код группы</w:t>
            </w:r>
          </w:p>
          <w:p w:rsidR="00000000" w:rsidDel="00000000" w:rsidP="00000000" w:rsidRDefault="00000000" w:rsidRPr="00000000" w14:paraId="00002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cчетов</w:t>
            </w:r>
          </w:p>
          <w:p w:rsidR="00000000" w:rsidDel="00000000" w:rsidP="00000000" w:rsidRDefault="00000000" w:rsidRPr="00000000" w14:paraId="00002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2-го порядка</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Наименования классов, групп счетов и субсчетов</w:t>
            </w:r>
          </w:p>
        </w:tc>
      </w:tr>
      <w:tr>
        <w:trPr>
          <w:cantSplit w:val="0"/>
          <w:trHeight w:val="305"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1. Долгосрочные (внеоборотные) активы</w:t>
            </w:r>
          </w:p>
        </w:tc>
      </w:tr>
      <w:tr>
        <w:trPr>
          <w:cantSplit w:val="0"/>
          <w:trHeight w:val="195" w:hRule="atLeast"/>
          <w:tblHeader w:val="0"/>
        </w:trPr>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gridSpan w:val="3"/>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Долгосрочные финансовые активы</w:t>
            </w:r>
            <w:r w:rsidDel="00000000" w:rsidR="00000000" w:rsidRPr="00000000">
              <w:rPr>
                <w:rtl w:val="0"/>
              </w:rPr>
            </w:r>
          </w:p>
        </w:tc>
      </w:tr>
      <w:tr>
        <w:trPr>
          <w:cantSplit w:val="0"/>
          <w:trHeight w:val="195" w:hRule="atLeast"/>
          <w:tblHeader w:val="0"/>
        </w:trPr>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Долгосрочная дебиторская задолженность по ссудам и по страхованию жизни</w:t>
            </w:r>
            <w:r w:rsidDel="00000000" w:rsidR="00000000" w:rsidRPr="00000000">
              <w:rPr>
                <w:rtl w:val="0"/>
              </w:rPr>
            </w:r>
          </w:p>
        </w:tc>
      </w:tr>
      <w:tr>
        <w:trPr>
          <w:cantSplit w:val="0"/>
          <w:trHeight w:val="285"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2. Краткосрочные (оборотные) активы</w:t>
            </w:r>
            <w:r w:rsidDel="00000000" w:rsidR="00000000" w:rsidRPr="00000000">
              <w:rPr>
                <w:rtl w:val="0"/>
              </w:rPr>
            </w:r>
          </w:p>
        </w:tc>
      </w:tr>
      <w:tr>
        <w:trPr>
          <w:cantSplit w:val="0"/>
          <w:trHeight w:val="195" w:hRule="atLeast"/>
          <w:tblHeader w:val="0"/>
        </w:trPr>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2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ТОРГОВАЯ И ПРОЧАЯ ДЕБИТОРСКАЯ ЗАДОЛЖЕННОСТЬ</w:t>
            </w:r>
            <w:r w:rsidDel="00000000" w:rsidR="00000000" w:rsidRPr="00000000">
              <w:rPr>
                <w:rtl w:val="0"/>
              </w:rPr>
            </w:r>
          </w:p>
        </w:tc>
      </w:tr>
      <w:tr>
        <w:trPr>
          <w:cantSplit w:val="0"/>
          <w:trHeight w:val="285"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Прочая краткосрочная дебиторская задолженность </w:t>
            </w:r>
            <w:r w:rsidDel="00000000" w:rsidR="00000000" w:rsidRPr="00000000">
              <w:rPr>
                <w:rtl w:val="0"/>
              </w:rPr>
            </w:r>
          </w:p>
        </w:tc>
      </w:tr>
      <w:tr>
        <w:trPr>
          <w:cantSplit w:val="0"/>
          <w:trHeight w:val="165"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ссудам и по страхованию жизни</w:t>
            </w:r>
          </w:p>
        </w:tc>
      </w:tr>
      <w:tr>
        <w:trPr>
          <w:cantSplit w:val="0"/>
          <w:trHeight w:val="255"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регрессным претензиям</w:t>
            </w:r>
          </w:p>
        </w:tc>
      </w:tr>
      <w:tr>
        <w:trPr>
          <w:cantSplit w:val="0"/>
          <w:trHeight w:val="315"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прямому страхованию</w:t>
            </w:r>
          </w:p>
        </w:tc>
      </w:tr>
      <w:tr>
        <w:trPr>
          <w:cantSplit w:val="0"/>
          <w:trHeight w:val="450"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2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2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рискам принятым в перестрахование</w:t>
            </w:r>
          </w:p>
        </w:tc>
      </w:tr>
      <w:tr>
        <w:trPr>
          <w:cantSplit w:val="0"/>
          <w:trHeight w:val="360" w:hRule="atLeast"/>
          <w:tblHeader w:val="0"/>
        </w:trPr>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Краткосрочная дебиторская задолженность по рискам переданным в перестрахование</w:t>
            </w:r>
          </w:p>
        </w:tc>
      </w:tr>
      <w:tr>
        <w:trPr>
          <w:cantSplit w:val="0"/>
          <w:trHeight w:val="17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ФИНАНСОВЫЕ АКТИВЫ</w:t>
            </w:r>
            <w:r w:rsidDel="00000000" w:rsidR="00000000" w:rsidRPr="00000000">
              <w:rPr>
                <w:rtl w:val="0"/>
              </w:rPr>
            </w:r>
          </w:p>
        </w:tc>
      </w:tr>
      <w:tr>
        <w:trPr>
          <w:cantSplit w:val="0"/>
          <w:trHeight w:val="18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Депо премий по рискам, принятым в перестрахование</w:t>
            </w:r>
            <w:r w:rsidDel="00000000" w:rsidR="00000000" w:rsidRPr="00000000">
              <w:rPr>
                <w:rtl w:val="0"/>
              </w:rPr>
            </w:r>
          </w:p>
        </w:tc>
      </w:tr>
      <w:tr>
        <w:trPr>
          <w:cantSplit w:val="0"/>
          <w:trHeight w:val="330"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4. Долгосрочные обязательства</w:t>
            </w:r>
            <w:r w:rsidDel="00000000" w:rsidR="00000000" w:rsidRPr="00000000">
              <w:rPr>
                <w:rtl w:val="0"/>
              </w:rPr>
            </w:r>
          </w:p>
        </w:tc>
      </w:tr>
      <w:tr>
        <w:trPr>
          <w:cantSplit w:val="0"/>
          <w:trHeight w:val="180" w:hRule="atLeast"/>
          <w:tblHeader w:val="0"/>
        </w:trPr>
        <w:tc>
          <w:tcPr>
            <w:gridSpan w:val="2"/>
            <w:vMerge w:val="restart"/>
            <w:tcBorders>
              <w:top w:color="000000" w:space="0" w:sz="4" w:val="single"/>
              <w:left w:color="000000" w:space="0" w:sz="4" w:val="single"/>
              <w:right w:color="000000" w:space="0" w:sz="4" w:val="single"/>
            </w:tcBorders>
            <w:vAlign w:val="top"/>
          </w:tcPr>
          <w:p w:rsidR="00000000" w:rsidDel="00000000" w:rsidP="00000000" w:rsidRDefault="00000000" w:rsidRPr="00000000" w14:paraId="00002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СТРАХОВЫЕ РЕЗЕРВЫ И ФОНДЫ</w:t>
            </w:r>
            <w:r w:rsidDel="00000000" w:rsidR="00000000" w:rsidRPr="00000000">
              <w:rPr>
                <w:rtl w:val="0"/>
              </w:rPr>
            </w:r>
          </w:p>
        </w:tc>
      </w:tr>
      <w:tr>
        <w:trPr>
          <w:cantSplit w:val="0"/>
          <w:trHeight w:val="25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 по долгосрочным видам страхования</w:t>
            </w:r>
            <w:r w:rsidDel="00000000" w:rsidR="00000000" w:rsidRPr="00000000">
              <w:rPr>
                <w:rtl w:val="0"/>
              </w:rPr>
            </w:r>
          </w:p>
        </w:tc>
      </w:tr>
      <w:tr>
        <w:trPr>
          <w:cantSplit w:val="0"/>
          <w:trHeight w:val="150"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по страхованию жизни</w:t>
            </w:r>
          </w:p>
        </w:tc>
      </w:tr>
      <w:tr>
        <w:trPr>
          <w:cantSplit w:val="0"/>
          <w:trHeight w:val="270"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по страхованию дополнительной пенсии</w:t>
            </w:r>
          </w:p>
        </w:tc>
      </w:tr>
      <w:tr>
        <w:trPr>
          <w:cantSplit w:val="0"/>
          <w:trHeight w:val="16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резервы по долгосрочным видам страхования</w:t>
            </w:r>
          </w:p>
        </w:tc>
      </w:tr>
      <w:tr>
        <w:trPr>
          <w:cantSplit w:val="0"/>
          <w:trHeight w:val="28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 незаработанной премии</w:t>
            </w:r>
            <w:r w:rsidDel="00000000" w:rsidR="00000000" w:rsidRPr="00000000">
              <w:rPr>
                <w:rtl w:val="0"/>
              </w:rPr>
            </w:r>
          </w:p>
        </w:tc>
      </w:tr>
      <w:tr>
        <w:trPr>
          <w:cantSplit w:val="0"/>
          <w:trHeight w:val="16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 убытков и другие технические резервы</w:t>
            </w:r>
            <w:r w:rsidDel="00000000" w:rsidR="00000000" w:rsidRPr="00000000">
              <w:rPr>
                <w:rtl w:val="0"/>
              </w:rPr>
            </w:r>
          </w:p>
        </w:tc>
      </w:tr>
      <w:tr>
        <w:trPr>
          <w:cantSplit w:val="0"/>
          <w:trHeight w:val="240"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заявленных, но не урегулированных убытков</w:t>
            </w:r>
          </w:p>
        </w:tc>
      </w:tr>
      <w:tr>
        <w:trPr>
          <w:cantSplit w:val="0"/>
          <w:trHeight w:val="31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произошедших, но не заявленных убытков</w:t>
            </w:r>
          </w:p>
        </w:tc>
      </w:tr>
      <w:tr>
        <w:trPr>
          <w:cantSplit w:val="0"/>
          <w:trHeight w:val="165"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катастроф</w:t>
            </w:r>
          </w:p>
        </w:tc>
      </w:tr>
      <w:tr>
        <w:trPr>
          <w:cantSplit w:val="0"/>
          <w:trHeight w:val="240"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Резерв колебаний убыточности</w:t>
            </w:r>
          </w:p>
        </w:tc>
      </w:tr>
      <w:tr>
        <w:trPr>
          <w:cantSplit w:val="0"/>
          <w:trHeight w:val="300" w:hRule="atLeast"/>
          <w:tblHeader w:val="0"/>
        </w:trPr>
        <w:tc>
          <w:tcPr>
            <w:gridSpan w:val="2"/>
            <w:vMerge w:val="continue"/>
            <w:tcBorders>
              <w:top w:color="000000" w:space="0" w:sz="4" w:val="single"/>
              <w:left w:color="000000" w:space="0" w:sz="4" w:val="single"/>
              <w:right w:color="000000" w:space="0" w:sz="4" w:val="single"/>
            </w:tcBorders>
            <w:vAlign w:val="top"/>
          </w:tcPr>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Фонд предупредительных мероприятий</w:t>
            </w:r>
          </w:p>
        </w:tc>
      </w:tr>
      <w:tr>
        <w:trPr>
          <w:cantSplit w:val="0"/>
          <w:trHeight w:val="360"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5. Краткосрочные обязательства</w:t>
            </w:r>
            <w:r w:rsidDel="00000000" w:rsidR="00000000" w:rsidRPr="00000000">
              <w:rPr>
                <w:rtl w:val="0"/>
              </w:rPr>
            </w:r>
          </w:p>
        </w:tc>
      </w:tr>
      <w:tr>
        <w:trPr>
          <w:cantSplit w:val="0"/>
          <w:trHeight w:val="16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ФИНАНСОВЫЕ ОБЯЗАТЕЛЬСТВА</w:t>
            </w:r>
            <w:r w:rsidDel="00000000" w:rsidR="00000000" w:rsidRPr="00000000">
              <w:rPr>
                <w:rtl w:val="0"/>
              </w:rPr>
            </w:r>
          </w:p>
        </w:tc>
      </w:tr>
      <w:tr>
        <w:trPr>
          <w:cantSplit w:val="0"/>
          <w:trHeight w:val="24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Депо премий по рискам, переданным в перестрахование</w:t>
            </w:r>
            <w:r w:rsidDel="00000000" w:rsidR="00000000" w:rsidRPr="00000000">
              <w:rPr>
                <w:rtl w:val="0"/>
              </w:rPr>
            </w:r>
          </w:p>
        </w:tc>
      </w:tr>
      <w:tr>
        <w:trPr>
          <w:cantSplit w:val="0"/>
          <w:trHeight w:val="752"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КРАТКОСРОЧНЫЕ ОБЯЗАТЕЛЬСТВА ПО СТРАХОВАНИЮ, ПЕРЕСТРАХОВАНИЮ И СОСТРАХОВАНИЮ</w:t>
            </w:r>
            <w:r w:rsidDel="00000000" w:rsidR="00000000" w:rsidRPr="00000000">
              <w:rPr>
                <w:rtl w:val="0"/>
              </w:rPr>
            </w:r>
          </w:p>
        </w:tc>
      </w:tr>
      <w:tr>
        <w:trPr>
          <w:cantSplit w:val="0"/>
          <w:trHeight w:val="30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кредиторская задолженность по прямому страхованию</w:t>
            </w:r>
            <w:r w:rsidDel="00000000" w:rsidR="00000000" w:rsidRPr="00000000">
              <w:rPr>
                <w:rtl w:val="0"/>
              </w:rPr>
            </w:r>
          </w:p>
        </w:tc>
      </w:tr>
      <w:tr>
        <w:trPr>
          <w:cantSplit w:val="0"/>
          <w:trHeight w:val="18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кредиторская задолженность по рискам, принятым в перестрахование</w:t>
            </w:r>
            <w:r w:rsidDel="00000000" w:rsidR="00000000" w:rsidRPr="00000000">
              <w:rPr>
                <w:rtl w:val="0"/>
              </w:rPr>
            </w:r>
          </w:p>
        </w:tc>
      </w:tr>
      <w:tr>
        <w:trPr>
          <w:cantSplit w:val="0"/>
          <w:trHeight w:val="276"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Краткосрочная кредиторская задолженность по рискам, переданным в перестрахование</w:t>
            </w:r>
            <w:r w:rsidDel="00000000" w:rsidR="00000000" w:rsidRPr="00000000">
              <w:rPr>
                <w:rtl w:val="0"/>
              </w:rPr>
            </w:r>
          </w:p>
        </w:tc>
      </w:tr>
      <w:tr>
        <w:trPr>
          <w:cantSplit w:val="0"/>
          <w:trHeight w:val="315"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6. Доходы</w:t>
            </w:r>
            <w:r w:rsidDel="00000000" w:rsidR="00000000" w:rsidRPr="00000000">
              <w:rPr>
                <w:rtl w:val="0"/>
              </w:rPr>
            </w:r>
          </w:p>
        </w:tc>
      </w:tr>
      <w:tr>
        <w:trPr>
          <w:cantSplit w:val="0"/>
          <w:trHeight w:val="180"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ДОХОДЫ ОТ ОПЕРАЦИОННОЙ ДЕЯТЕЛЬНОСТИ</w:t>
            </w:r>
            <w:r w:rsidDel="00000000" w:rsidR="00000000" w:rsidRPr="00000000">
              <w:rPr>
                <w:rtl w:val="0"/>
              </w:rPr>
            </w:r>
          </w:p>
        </w:tc>
      </w:tr>
      <w:tr>
        <w:trPr>
          <w:cantSplit w:val="0"/>
          <w:trHeight w:val="22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Доходы от страховой деятельности</w:t>
            </w:r>
            <w:r w:rsidDel="00000000" w:rsidR="00000000" w:rsidRPr="00000000">
              <w:rPr>
                <w:rtl w:val="0"/>
              </w:rPr>
            </w:r>
          </w:p>
        </w:tc>
      </w:tr>
      <w:tr>
        <w:trPr>
          <w:cantSplit w:val="0"/>
          <w:trHeight w:val="33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Страховые взносы (премии) по прямому страхованию</w:t>
            </w:r>
          </w:p>
        </w:tc>
      </w:tr>
      <w:tr>
        <w:trPr>
          <w:cantSplit w:val="0"/>
          <w:trHeight w:val="1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Страховые премии и портфель премий, полученные по рискам, принятым в перестрахование</w:t>
            </w:r>
          </w:p>
        </w:tc>
      </w:tr>
      <w:tr>
        <w:trPr>
          <w:cantSplit w:val="0"/>
          <w:trHeight w:val="24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Полученные комиссионные и брокерское вознаграждение, тантьемы, сборы</w:t>
            </w:r>
          </w:p>
        </w:tc>
      </w:tr>
      <w:tr>
        <w:trPr>
          <w:cantSplit w:val="0"/>
          <w:trHeight w:val="13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Полученные возмещения доли убытков по рискам, переданным в перестрахование и ретроцессию</w:t>
            </w:r>
          </w:p>
        </w:tc>
      </w:tr>
      <w:tr>
        <w:trPr>
          <w:cantSplit w:val="0"/>
          <w:trHeight w:val="18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Доходы от изменения величины страховых резервов</w:t>
            </w:r>
          </w:p>
        </w:tc>
      </w:tr>
      <w:tr>
        <w:trPr>
          <w:cantSplit w:val="0"/>
          <w:trHeight w:val="2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доходы от страховой деятельности</w:t>
            </w:r>
          </w:p>
        </w:tc>
      </w:tr>
      <w:tr>
        <w:trPr>
          <w:cantSplit w:val="0"/>
          <w:trHeight w:val="225" w:hRule="atLeast"/>
          <w:tblHeader w:val="0"/>
        </w:trPr>
        <w:tc>
          <w:tcPr>
            <w:gridSpan w:val="6"/>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Класс 7. Расходы</w:t>
            </w:r>
            <w:r w:rsidDel="00000000" w:rsidR="00000000" w:rsidRPr="00000000">
              <w:rPr>
                <w:rtl w:val="0"/>
              </w:rPr>
            </w:r>
          </w:p>
        </w:tc>
      </w:tr>
      <w:tr>
        <w:trPr>
          <w:cantSplit w:val="0"/>
          <w:trHeight w:val="195" w:hRule="atLeast"/>
          <w:tblHeader w:val="0"/>
        </w:trPr>
        <w:tc>
          <w:tcPr>
            <w:gridSpan w:val="2"/>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РАСХОДЫ ОТ ОПЕРАЦИОННОЙ ДЕЯТЕЛЬНОСТИ</w:t>
            </w:r>
            <w:r w:rsidDel="00000000" w:rsidR="00000000" w:rsidRPr="00000000">
              <w:rPr>
                <w:rtl w:val="0"/>
              </w:rPr>
            </w:r>
          </w:p>
        </w:tc>
      </w:tr>
      <w:tr>
        <w:trPr>
          <w:cantSplit w:val="0"/>
          <w:trHeight w:val="28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Расходы по страховой деятельности</w:t>
            </w:r>
            <w:r w:rsidDel="00000000" w:rsidR="00000000" w:rsidRPr="00000000">
              <w:rPr>
                <w:rtl w:val="0"/>
              </w:rPr>
            </w:r>
          </w:p>
        </w:tc>
      </w:tr>
      <w:tr>
        <w:trPr>
          <w:cantSplit w:val="0"/>
          <w:trHeight w:val="16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Страховые выплаты по прямому страхованию</w:t>
            </w:r>
          </w:p>
        </w:tc>
      </w:tr>
      <w:tr>
        <w:trPr>
          <w:cantSplit w:val="0"/>
          <w:trHeight w:val="24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Возмещение доли убытков уплаченных по рискам, принятым в перестрахование</w:t>
            </w:r>
          </w:p>
        </w:tc>
      </w:tr>
      <w:tr>
        <w:trPr>
          <w:cantSplit w:val="0"/>
          <w:trHeight w:val="31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Уплаченные страховые премии по рискам, переданным в перестрахование и ретроцессию</w:t>
            </w:r>
          </w:p>
        </w:tc>
      </w:tr>
      <w:tr>
        <w:trPr>
          <w:cantSplit w:val="0"/>
          <w:trHeight w:val="255"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Уплаченные комиссионные и брокерское вознаграждение, тантьемы, сборы</w:t>
            </w:r>
          </w:p>
        </w:tc>
      </w:tr>
      <w:tr>
        <w:trPr>
          <w:cantSplit w:val="0"/>
          <w:trHeight w:val="27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Расходы от изменения величины страховых резервов</w:t>
            </w:r>
          </w:p>
        </w:tc>
      </w:tr>
      <w:tr>
        <w:trPr>
          <w:cantSplit w:val="0"/>
          <w:trHeight w:val="270" w:hRule="atLeast"/>
          <w:tblHeader w:val="0"/>
        </w:trPr>
        <w:tc>
          <w:tcPr>
            <w:gridSpan w:val="2"/>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Прочие расходы по страховой деятельности</w:t>
            </w:r>
          </w:p>
        </w:tc>
      </w:tr>
    </w:tbl>
    <w:p w:rsidR="00000000" w:rsidDel="00000000" w:rsidP="00000000" w:rsidRDefault="00000000" w:rsidRPr="00000000" w14:paraId="00002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Приложение № 4</w:t>
      </w:r>
    </w:p>
    <w:p w:rsidR="00000000" w:rsidDel="00000000" w:rsidP="00000000" w:rsidRDefault="00000000" w:rsidRPr="00000000" w14:paraId="00002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к Приказу Министерства экономического</w:t>
      </w:r>
    </w:p>
    <w:p w:rsidR="00000000" w:rsidDel="00000000" w:rsidP="00000000" w:rsidRDefault="00000000" w:rsidRPr="00000000" w14:paraId="00002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развития            </w:t>
      </w:r>
    </w:p>
    <w:p w:rsidR="00000000" w:rsidDel="00000000" w:rsidP="00000000" w:rsidRDefault="00000000" w:rsidRPr="00000000" w14:paraId="00002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220" w:right="0" w:hanging="5220"/>
        <w:jc w:val="center"/>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Приднестровской Молдавской Республики                                                                                             </w:t>
      </w:r>
    </w:p>
    <w:p w:rsidR="00000000" w:rsidDel="00000000" w:rsidP="00000000" w:rsidRDefault="00000000" w:rsidRPr="00000000" w14:paraId="00002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48" w:right="0" w:firstLine="708.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19 октября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2011 года №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182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248" w:right="0" w:firstLine="708.000000000000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ИНСТРУКЦИЯ ПО ПРИМЕНЕНИЮ ДОПОЛНИТЕЛЬНЫХ ГРУПП СЧЕТОВ И СЧЕТОВ ПЕРВОГО ПОРЯДКА ДЛЯ ФИНАНСОВОГО УЧЕТА В СТРАХОВЫХ ОРГАНИЗАЦИЯХ</w:t>
      </w:r>
    </w:p>
    <w:p w:rsidR="00000000" w:rsidDel="00000000" w:rsidP="00000000" w:rsidRDefault="00000000" w:rsidRPr="00000000" w14:paraId="000023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3136"/>
        </w:tabs>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 1. ТЕРМИНЫ И ОСНОВНЫЕ ПОНЯТИЯ </w:t>
      </w:r>
    </w:p>
    <w:p w:rsidR="00000000" w:rsidDel="00000000" w:rsidP="00000000" w:rsidRDefault="00000000" w:rsidRPr="00000000" w14:paraId="00002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36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Договор страхования – договор, в соответствии с которым одна сторона (страховщик) обязуется за обусловленную договором плату (страховую премию) при наступлении предусмотренного в договоре события (страхового случая) выплатить другой стороне (страхователю) или иному лицу, в пользу которого заключен договор (выгодоприобретателю), страховое возмещение в пределах определенной договором суммы (страховой суммы). </w:t>
      </w:r>
    </w:p>
    <w:p w:rsidR="00000000" w:rsidDel="00000000" w:rsidP="00000000" w:rsidRDefault="00000000" w:rsidRPr="00000000" w14:paraId="00002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Страховое событие – неопределенное будущее событие, покрываемое договором страхования и создающее страховой риск.</w:t>
      </w:r>
    </w:p>
    <w:p w:rsidR="00000000" w:rsidDel="00000000" w:rsidP="00000000" w:rsidRDefault="00000000" w:rsidRPr="00000000" w14:paraId="00002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Договор прямого страхования – договор страхования, не являющийся договором перестрахования.</w:t>
      </w:r>
    </w:p>
    <w:p w:rsidR="00000000" w:rsidDel="00000000" w:rsidP="00000000" w:rsidRDefault="00000000" w:rsidRPr="00000000" w14:paraId="00002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Договор перестрахования – договор страхования, выданный одним страховщиком (перестраховщиком) с обязательством выплатить возмещение другому страховщику (цеденту) за убытки по одному или более договорам, выпущенным цедентом.</w:t>
      </w:r>
    </w:p>
    <w:p w:rsidR="00000000" w:rsidDel="00000000" w:rsidP="00000000" w:rsidRDefault="00000000" w:rsidRPr="00000000" w14:paraId="000023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Цедент – страхователь по договору перестрахования.</w:t>
      </w:r>
    </w:p>
    <w:p w:rsidR="00000000" w:rsidDel="00000000" w:rsidP="00000000" w:rsidRDefault="00000000" w:rsidRPr="00000000" w14:paraId="000023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Перестраховщик – сторона обязанная по договору перестрахования выплатить возмещение цеденту при наступлении страхового случая.</w:t>
      </w:r>
    </w:p>
    <w:p w:rsidR="00000000" w:rsidDel="00000000" w:rsidP="00000000" w:rsidRDefault="00000000" w:rsidRPr="00000000" w14:paraId="000023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Депо премии - часть премии, причитающаяся перестраховщику и удерживаемая перестрахователем в качестве гарантии выполнения обязательств, предусмотренных по договору перестрахования.</w:t>
      </w:r>
    </w:p>
    <w:p w:rsidR="00000000" w:rsidDel="00000000" w:rsidP="00000000" w:rsidRDefault="00000000" w:rsidRPr="00000000" w14:paraId="000023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Тантьема - дополнительное вознаграждение, премия, выплачиваемая высшему руководящему составу организации из полученной организацией чистой прибыли.</w:t>
      </w:r>
    </w:p>
    <w:p w:rsidR="00000000" w:rsidDel="00000000" w:rsidP="00000000" w:rsidRDefault="00000000" w:rsidRPr="00000000" w14:paraId="000023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13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Ретроцессия - процесс дальнейшей передачи ранее принятых в перестрахование рисков.</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3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РАЗДЕЛ 2. ПОРЯДОК ПРИМЕНЕНИЯ ДОПОЛНИТЕЛЬНЫХ ГРУПП СЧЕТОВ И СЧЕТОВ ПЕРВОГО ПОРЯДКА ДЛЯ ФИНАНСОВОГО УЧЕТА В СТРАХОВЫХ ОРГАНИЗАЦИЯХ</w:t>
      </w:r>
    </w:p>
    <w:p w:rsidR="00000000" w:rsidDel="00000000" w:rsidP="00000000" w:rsidRDefault="00000000" w:rsidRPr="00000000" w14:paraId="000023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1 “ДОЛГОСРОЧНЫЕ (ВНЕОБОРОТНЫЕ) АКТИВЫ”</w:t>
      </w:r>
      <w:r w:rsidDel="00000000" w:rsidR="00000000" w:rsidRPr="00000000">
        <w:rPr>
          <w:rtl w:val="0"/>
        </w:rPr>
      </w:r>
    </w:p>
    <w:p w:rsidR="00000000" w:rsidDel="00000000" w:rsidP="00000000" w:rsidRDefault="00000000" w:rsidRPr="00000000" w14:paraId="000023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Группа счетов 13 “Долгосрочные финансовые активы”</w:t>
      </w:r>
      <w:r w:rsidDel="00000000" w:rsidR="00000000" w:rsidRPr="00000000">
        <w:rPr>
          <w:rtl w:val="0"/>
        </w:rPr>
      </w:r>
    </w:p>
    <w:p w:rsidR="00000000" w:rsidDel="00000000" w:rsidP="00000000" w:rsidRDefault="00000000" w:rsidRPr="00000000" w14:paraId="000023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3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 Группа счетов 13 “Долгосрочные финансовые активы” дополняется счетом: 137 “Долгосрочная дебиторская задолженность по ссудам по страхованию жизни”.</w:t>
      </w:r>
    </w:p>
    <w:p w:rsidR="00000000" w:rsidDel="00000000" w:rsidP="00000000" w:rsidRDefault="00000000" w:rsidRPr="00000000" w14:paraId="000023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137 “Долгосрочная дебиторская задолженность по ссудам по страхованию жизни”</w:t>
      </w:r>
      <w:r w:rsidDel="00000000" w:rsidR="00000000" w:rsidRPr="00000000">
        <w:rPr>
          <w:rtl w:val="0"/>
        </w:rPr>
      </w:r>
    </w:p>
    <w:p w:rsidR="00000000" w:rsidDel="00000000" w:rsidP="00000000" w:rsidRDefault="00000000" w:rsidRPr="00000000" w14:paraId="000023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Счет 137 “Долгосрочная дебиторская задолженность по ссудам по страхованию жизни” предназначен для обобщения информации о наличии, возникновении и погашении долгосрочной дебиторской задолженности страхователей по выданным им ссудам в соответствии с заключенными договорами страхования жизни.</w:t>
      </w:r>
    </w:p>
    <w:p w:rsidR="00000000" w:rsidDel="00000000" w:rsidP="00000000" w:rsidRDefault="00000000" w:rsidRPr="00000000" w14:paraId="000023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ссуды, выданные страхователям на срок более одного года, по кредиту - суммы, поступившие в погашение задолженности. Сальдо по этому счету дебетовое и отражает сумму долгосрочной дебиторской задолженности по ссудам по страхованию жизни на конец отчетного периода.</w:t>
      </w:r>
    </w:p>
    <w:p w:rsidR="00000000" w:rsidDel="00000000" w:rsidP="00000000" w:rsidRDefault="00000000" w:rsidRPr="00000000" w14:paraId="00002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долгосрочной дебиторской задолженности по ссудам по страхованию жизни ведется в разрезе каждого страхователя и видов страхования жизни.</w:t>
      </w:r>
    </w:p>
    <w:p w:rsidR="00000000" w:rsidDel="00000000" w:rsidP="00000000" w:rsidRDefault="00000000" w:rsidRPr="00000000" w14:paraId="00002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137 “Долгосрочная дебиторская задолженность по ссудам по</w:t>
      </w:r>
      <w:r w:rsidDel="00000000" w:rsidR="00000000" w:rsidRPr="00000000">
        <w:rPr>
          <w:rtl w:val="0"/>
        </w:rPr>
      </w:r>
    </w:p>
    <w:p w:rsidR="00000000" w:rsidDel="00000000" w:rsidP="00000000" w:rsidRDefault="00000000" w:rsidRPr="00000000" w14:paraId="000023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страхованию жизни” корреспондирует по дебету со следующими счетами:</w:t>
      </w:r>
      <w:r w:rsidDel="00000000" w:rsidR="00000000" w:rsidRPr="00000000">
        <w:rPr>
          <w:rtl w:val="0"/>
        </w:rPr>
      </w:r>
    </w:p>
    <w:p w:rsidR="00000000" w:rsidDel="00000000" w:rsidP="00000000" w:rsidRDefault="00000000" w:rsidRPr="00000000" w14:paraId="000023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3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3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3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Выдача денежных средств страхователям в качестве долгосрочных ссуд       </w:t>
            </w:r>
          </w:p>
        </w:tc>
        <w:tc>
          <w:tcPr>
            <w:vAlign w:val="top"/>
          </w:tcPr>
          <w:p w:rsidR="00000000" w:rsidDel="00000000" w:rsidP="00000000" w:rsidRDefault="00000000" w:rsidRPr="00000000" w14:paraId="000023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3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bl>
    <w:p w:rsidR="00000000" w:rsidDel="00000000" w:rsidP="00000000" w:rsidRDefault="00000000" w:rsidRPr="00000000" w14:paraId="000023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137 “Долгосрочная дебиторская задолженность по ссудам по</w:t>
      </w:r>
      <w:r w:rsidDel="00000000" w:rsidR="00000000" w:rsidRPr="00000000">
        <w:rPr>
          <w:rtl w:val="0"/>
        </w:rPr>
      </w:r>
    </w:p>
    <w:p w:rsidR="00000000" w:rsidDel="00000000" w:rsidP="00000000" w:rsidRDefault="00000000" w:rsidRPr="00000000" w14:paraId="000023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страхованию жизни”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3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3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3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3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долгосрочной дебиторской задолженности по выданным страховым суммам в краткосрочную, когда до срока ее погашения остается менее одного года                                                                          </w:t>
            </w:r>
          </w:p>
        </w:tc>
        <w:tc>
          <w:tcPr>
            <w:vAlign w:val="top"/>
          </w:tcPr>
          <w:p w:rsidR="00000000" w:rsidDel="00000000" w:rsidP="00000000" w:rsidRDefault="00000000" w:rsidRPr="00000000" w14:paraId="000023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(2295 “Краткосрочная дебиторская задолженность по ссудам по страхованию жизни”)</w:t>
            </w:r>
          </w:p>
        </w:tc>
      </w:tr>
    </w:tbl>
    <w:p w:rsidR="00000000" w:rsidDel="00000000" w:rsidP="00000000" w:rsidRDefault="00000000" w:rsidRPr="00000000" w14:paraId="000023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2 “КРАТКОСРОЧНЫЕ (ОБОРОТНЫЕ) АКТИВЫ”</w:t>
      </w:r>
      <w:r w:rsidDel="00000000" w:rsidR="00000000" w:rsidRPr="00000000">
        <w:rPr>
          <w:rtl w:val="0"/>
        </w:rPr>
      </w:r>
    </w:p>
    <w:p w:rsidR="00000000" w:rsidDel="00000000" w:rsidP="00000000" w:rsidRDefault="00000000" w:rsidRPr="00000000" w14:paraId="000023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22 “Краткосрочная торговая и прочая дебиторская задолженность”</w:t>
      </w:r>
      <w:r w:rsidDel="00000000" w:rsidR="00000000" w:rsidRPr="00000000">
        <w:rPr>
          <w:rtl w:val="0"/>
        </w:rPr>
      </w:r>
    </w:p>
    <w:p w:rsidR="00000000" w:rsidDel="00000000" w:rsidP="00000000" w:rsidRDefault="00000000" w:rsidRPr="00000000" w14:paraId="000023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Группа счетов 22 “Краткосрочная торговая и прочая дебиторская задолженность”, счет 229 “Прочая краткосрочная дебиторская задолженность” дополняется следующими счетами II порядка: 2295 “Краткосрочная дебиторская задолженность по ссудам и по страхованию жизни”, 2296 “Краткосрочная дебиторская задолженность по регрессным претензиям”, 2297 “Краткосрочная дебиторская задолженность по прямому страхованию”, 2298 “Краткосрочная дебиторская задолженность по рискам, принятым в перестрахование”, 2299 “Краткосрочная дебиторская задолженность по рискам, переданным в перестрахование”. </w:t>
      </w:r>
    </w:p>
    <w:p w:rsidR="00000000" w:rsidDel="00000000" w:rsidP="00000000" w:rsidRDefault="00000000" w:rsidRPr="00000000" w14:paraId="000023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229 “Прочая краткосрочная дебиторская задолженность”, в части краткосрочной дебиторской задолженности по операциям страхования, перестрахования и сострахования, корреспондирует по дебету со следующими счетами:</w:t>
      </w:r>
      <w:r w:rsidDel="00000000" w:rsidR="00000000" w:rsidRPr="00000000">
        <w:rPr>
          <w:rtl w:val="0"/>
        </w:rPr>
      </w:r>
    </w:p>
    <w:p w:rsidR="00000000" w:rsidDel="00000000" w:rsidP="00000000" w:rsidRDefault="00000000" w:rsidRPr="00000000" w14:paraId="000023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3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4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24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краткосрочной дебиторской задолженности по прямому страхованию</w:t>
            </w:r>
          </w:p>
        </w:tc>
        <w:tc>
          <w:tcPr>
            <w:vAlign w:val="top"/>
          </w:tcPr>
          <w:p w:rsidR="00000000" w:rsidDel="00000000" w:rsidP="00000000" w:rsidRDefault="00000000" w:rsidRPr="00000000" w14:paraId="000024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(6131 “Страховые взносы (премии) по прямому страхованию”)</w:t>
            </w:r>
          </w:p>
        </w:tc>
      </w:tr>
      <w:tr>
        <w:trPr>
          <w:cantSplit w:val="0"/>
          <w:trHeight w:val="1125" w:hRule="atLeast"/>
          <w:tblHeader w:val="0"/>
        </w:trPr>
        <w:tc>
          <w:tcPr>
            <w:vAlign w:val="top"/>
          </w:tcPr>
          <w:p w:rsidR="00000000" w:rsidDel="00000000" w:rsidP="00000000" w:rsidRDefault="00000000" w:rsidRPr="00000000" w14:paraId="000024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страховой премии, </w:t>
            </w:r>
          </w:p>
          <w:p w:rsidR="00000000" w:rsidDel="00000000" w:rsidP="00000000" w:rsidRDefault="00000000" w:rsidRPr="00000000" w14:paraId="000024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подлежащей получению от цедента по рискам, принятым в перестрахование </w:t>
            </w:r>
          </w:p>
          <w:p w:rsidR="00000000" w:rsidDel="00000000" w:rsidP="00000000" w:rsidRDefault="00000000" w:rsidRPr="00000000" w14:paraId="000024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24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 (6132 “Страховые премии и портфель премий, полученные по рискам, принятым в перестрахование”)</w:t>
            </w:r>
          </w:p>
        </w:tc>
      </w:tr>
      <w:tr>
        <w:trPr>
          <w:cantSplit w:val="0"/>
          <w:trHeight w:val="1080" w:hRule="atLeast"/>
          <w:tblHeader w:val="0"/>
        </w:trPr>
        <w:tc>
          <w:tcPr>
            <w:vAlign w:val="top"/>
          </w:tcPr>
          <w:p w:rsidR="00000000" w:rsidDel="00000000" w:rsidP="00000000" w:rsidRDefault="00000000" w:rsidRPr="00000000" w14:paraId="000024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начисленных цедентом процентов на депо премий по рискам, принятым в перестрахование (у страховщика)    </w:t>
            </w:r>
          </w:p>
        </w:tc>
        <w:tc>
          <w:tcPr>
            <w:vAlign w:val="top"/>
          </w:tcPr>
          <w:p w:rsidR="00000000" w:rsidDel="00000000" w:rsidP="00000000" w:rsidRDefault="00000000" w:rsidRPr="00000000" w14:paraId="000024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(6136 “Прочие доходы от страховой деятельности”)</w:t>
            </w:r>
          </w:p>
        </w:tc>
      </w:tr>
      <w:tr>
        <w:trPr>
          <w:cantSplit w:val="0"/>
          <w:trHeight w:val="1050" w:hRule="atLeast"/>
          <w:tblHeader w:val="0"/>
        </w:trPr>
        <w:tc>
          <w:tcPr>
            <w:vAlign w:val="top"/>
          </w:tcPr>
          <w:p w:rsidR="00000000" w:rsidDel="00000000" w:rsidP="00000000" w:rsidRDefault="00000000" w:rsidRPr="00000000" w14:paraId="000024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цедентом суммы причитающихся ему комиссионных вознаграждений, тантьем по рискам, переданным в перестрахование  </w:t>
            </w:r>
          </w:p>
        </w:tc>
        <w:tc>
          <w:tcPr>
            <w:vAlign w:val="top"/>
          </w:tcPr>
          <w:p w:rsidR="00000000" w:rsidDel="00000000" w:rsidP="00000000" w:rsidRDefault="00000000" w:rsidRPr="00000000" w14:paraId="000024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(6133 “Полученные комиссионные и брокерское вознаграждение, тантьемы, сборы”)</w:t>
            </w:r>
          </w:p>
        </w:tc>
      </w:tr>
      <w:tr>
        <w:trPr>
          <w:cantSplit w:val="0"/>
          <w:trHeight w:val="1020" w:hRule="atLeast"/>
          <w:tblHeader w:val="0"/>
        </w:trPr>
        <w:tc>
          <w:tcPr>
            <w:vAlign w:val="top"/>
          </w:tcPr>
          <w:p w:rsidR="00000000" w:rsidDel="00000000" w:rsidP="00000000" w:rsidRDefault="00000000" w:rsidRPr="00000000" w14:paraId="000024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подлежащих возмещению страховщиком доли убытков по рискам, переданным в перестрахование  </w:t>
            </w:r>
          </w:p>
          <w:p w:rsidR="00000000" w:rsidDel="00000000" w:rsidP="00000000" w:rsidRDefault="00000000" w:rsidRPr="00000000" w14:paraId="000024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24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(6134 “Полученные возмещения доли убытков по рискам, переданным в перестрахование и ретроцессию”)</w:t>
            </w:r>
          </w:p>
        </w:tc>
      </w:tr>
      <w:tr>
        <w:trPr>
          <w:cantSplit w:val="0"/>
          <w:trHeight w:val="630" w:hRule="atLeast"/>
          <w:tblHeader w:val="0"/>
        </w:trPr>
        <w:tc>
          <w:tcPr>
            <w:vAlign w:val="top"/>
          </w:tcPr>
          <w:p w:rsidR="00000000" w:rsidDel="00000000" w:rsidP="00000000" w:rsidRDefault="00000000" w:rsidRPr="00000000" w14:paraId="000024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ссуд, выданных страхователям                                          </w:t>
            </w:r>
          </w:p>
        </w:tc>
        <w:tc>
          <w:tcPr>
            <w:vAlign w:val="top"/>
          </w:tcPr>
          <w:p w:rsidR="00000000" w:rsidDel="00000000" w:rsidP="00000000" w:rsidRDefault="00000000" w:rsidRPr="00000000" w14:paraId="000024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80" w:hRule="atLeast"/>
          <w:tblHeader w:val="0"/>
        </w:trPr>
        <w:tc>
          <w:tcPr>
            <w:vAlign w:val="top"/>
          </w:tcPr>
          <w:p w:rsidR="00000000" w:rsidDel="00000000" w:rsidP="00000000" w:rsidRDefault="00000000" w:rsidRPr="00000000" w14:paraId="000024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присужденных судом в пользу страховщика в порядке реализации права требования страхователя по регрессным искам к лицам, ответственным за причиненный ущерб застрахованному имуществу, или признанные этими лицами</w:t>
            </w:r>
          </w:p>
        </w:tc>
        <w:tc>
          <w:tcPr>
            <w:vAlign w:val="top"/>
          </w:tcPr>
          <w:p w:rsidR="00000000" w:rsidDel="00000000" w:rsidP="00000000" w:rsidRDefault="00000000" w:rsidRPr="00000000" w14:paraId="000024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0" w:hRule="atLeast"/>
          <w:tblHeader w:val="0"/>
        </w:trPr>
        <w:tc>
          <w:tcPr>
            <w:vAlign w:val="top"/>
          </w:tcPr>
          <w:p w:rsidR="00000000" w:rsidDel="00000000" w:rsidP="00000000" w:rsidRDefault="00000000" w:rsidRPr="00000000" w14:paraId="000024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долгосрочной дебиторской задолженности по выданным страховым суммам в краткосрочную, когда до срока ее погашения остается менее одного года                                                                          </w:t>
            </w:r>
          </w:p>
        </w:tc>
        <w:tc>
          <w:tcPr>
            <w:vAlign w:val="top"/>
          </w:tcPr>
          <w:p w:rsidR="00000000" w:rsidDel="00000000" w:rsidP="00000000" w:rsidRDefault="00000000" w:rsidRPr="00000000" w14:paraId="000024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137 “Долгосрочная дебиторская задолженность по ссудам и по страхованию жизни”</w:t>
            </w:r>
          </w:p>
        </w:tc>
      </w:tr>
      <w:tr>
        <w:trPr>
          <w:cantSplit w:val="0"/>
          <w:trHeight w:val="885" w:hRule="atLeast"/>
          <w:tblHeader w:val="0"/>
        </w:trPr>
        <w:tc>
          <w:tcPr>
            <w:vAlign w:val="top"/>
          </w:tcPr>
          <w:p w:rsidR="00000000" w:rsidDel="00000000" w:rsidP="00000000" w:rsidRDefault="00000000" w:rsidRPr="00000000" w14:paraId="000024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резерва страховой премии, подлежащей возмещению по рискам, принятым в перестрахование  </w:t>
            </w:r>
          </w:p>
        </w:tc>
        <w:tc>
          <w:tcPr>
            <w:vAlign w:val="top"/>
          </w:tcPr>
          <w:p w:rsidR="00000000" w:rsidDel="00000000" w:rsidP="00000000" w:rsidRDefault="00000000" w:rsidRPr="00000000" w14:paraId="000024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“Депо премий по рискам, принятым в перестрахование”</w:t>
            </w:r>
          </w:p>
        </w:tc>
      </w:tr>
      <w:tr>
        <w:trPr>
          <w:cantSplit w:val="0"/>
          <w:trHeight w:val="210" w:hRule="atLeast"/>
          <w:tblHeader w:val="0"/>
        </w:trPr>
        <w:tc>
          <w:tcPr>
            <w:vAlign w:val="top"/>
          </w:tcPr>
          <w:p w:rsidR="00000000" w:rsidDel="00000000" w:rsidP="00000000" w:rsidRDefault="00000000" w:rsidRPr="00000000" w14:paraId="000024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доли убытков по рискам, принятым в перестрахование                          </w:t>
            </w:r>
          </w:p>
        </w:tc>
        <w:tc>
          <w:tcPr>
            <w:vAlign w:val="top"/>
          </w:tcPr>
          <w:p w:rsidR="00000000" w:rsidDel="00000000" w:rsidP="00000000" w:rsidRDefault="00000000" w:rsidRPr="00000000" w14:paraId="000024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bl>
    <w:p w:rsidR="00000000" w:rsidDel="00000000" w:rsidP="00000000" w:rsidRDefault="00000000" w:rsidRPr="00000000" w14:paraId="000024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229 “Прочая краткосрочная дебиторская задолженность”, в части</w:t>
      </w:r>
      <w:r w:rsidDel="00000000" w:rsidR="00000000" w:rsidRPr="00000000">
        <w:rPr>
          <w:rtl w:val="0"/>
        </w:rPr>
      </w:r>
    </w:p>
    <w:p w:rsidR="00000000" w:rsidDel="00000000" w:rsidP="00000000" w:rsidRDefault="00000000" w:rsidRPr="00000000" w14:paraId="000024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краткосрочной дебиторской задолженности по операциям страхования,</w:t>
      </w:r>
      <w:r w:rsidDel="00000000" w:rsidR="00000000" w:rsidRPr="00000000">
        <w:rPr>
          <w:rtl w:val="0"/>
        </w:rPr>
      </w:r>
    </w:p>
    <w:p w:rsidR="00000000" w:rsidDel="00000000" w:rsidP="00000000" w:rsidRDefault="00000000" w:rsidRPr="00000000" w14:paraId="000024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перестрахования и сострахования, корреспондирует по кредиту со</w:t>
      </w:r>
      <w:r w:rsidDel="00000000" w:rsidR="00000000" w:rsidRPr="00000000">
        <w:rPr>
          <w:rtl w:val="0"/>
        </w:rPr>
      </w:r>
    </w:p>
    <w:p w:rsidR="00000000" w:rsidDel="00000000" w:rsidP="00000000" w:rsidRDefault="00000000" w:rsidRPr="00000000" w14:paraId="000024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следующими счетами:</w:t>
      </w:r>
      <w:r w:rsidDel="00000000" w:rsidR="00000000" w:rsidRPr="00000000">
        <w:rPr>
          <w:rtl w:val="0"/>
        </w:rPr>
      </w:r>
    </w:p>
    <w:p w:rsidR="00000000" w:rsidDel="00000000" w:rsidP="00000000" w:rsidRDefault="00000000" w:rsidRPr="00000000" w14:paraId="000024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65" w:hRule="atLeast"/>
          <w:tblHeader w:val="0"/>
        </w:trPr>
        <w:tc>
          <w:tcPr>
            <w:vAlign w:val="top"/>
          </w:tcPr>
          <w:p w:rsidR="00000000" w:rsidDel="00000000" w:rsidP="00000000" w:rsidRDefault="00000000" w:rsidRPr="00000000" w14:paraId="000024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Поступление денежных средств в порядке погашения краткосрочной дебиторской задолженности по прямому страхованию</w:t>
            </w:r>
          </w:p>
        </w:tc>
        <w:tc>
          <w:tcPr>
            <w:vAlign w:val="top"/>
          </w:tcPr>
          <w:p w:rsidR="00000000" w:rsidDel="00000000" w:rsidP="00000000" w:rsidRDefault="00000000" w:rsidRPr="00000000" w14:paraId="000024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4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930" w:hRule="atLeast"/>
          <w:tblHeader w:val="0"/>
        </w:trPr>
        <w:tc>
          <w:tcPr>
            <w:vAlign w:val="top"/>
          </w:tcPr>
          <w:p w:rsidR="00000000" w:rsidDel="00000000" w:rsidP="00000000" w:rsidRDefault="00000000" w:rsidRPr="00000000" w14:paraId="000024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краткосрочной дебиторской задолженности цедента по рискам, принятым в перестрахование (у перестраховщика)          </w:t>
            </w:r>
          </w:p>
        </w:tc>
        <w:tc>
          <w:tcPr>
            <w:vAlign w:val="top"/>
          </w:tcPr>
          <w:p w:rsidR="00000000" w:rsidDel="00000000" w:rsidP="00000000" w:rsidRDefault="00000000" w:rsidRPr="00000000" w14:paraId="000024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4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870" w:hRule="atLeast"/>
          <w:tblHeader w:val="0"/>
        </w:trPr>
        <w:tc>
          <w:tcPr>
            <w:vAlign w:val="top"/>
          </w:tcPr>
          <w:p w:rsidR="00000000" w:rsidDel="00000000" w:rsidP="00000000" w:rsidRDefault="00000000" w:rsidRPr="00000000" w14:paraId="000024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цедентом сумм, поступивших в погашение задолженности по рискам переданным в перестрахование </w:t>
            </w:r>
          </w:p>
        </w:tc>
        <w:tc>
          <w:tcPr>
            <w:vAlign w:val="top"/>
          </w:tcPr>
          <w:p w:rsidR="00000000" w:rsidDel="00000000" w:rsidP="00000000" w:rsidRDefault="00000000" w:rsidRPr="00000000" w14:paraId="000024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4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525" w:hRule="atLeast"/>
          <w:tblHeader w:val="0"/>
        </w:trPr>
        <w:tc>
          <w:tcPr>
            <w:vAlign w:val="top"/>
          </w:tcPr>
          <w:p w:rsidR="00000000" w:rsidDel="00000000" w:rsidP="00000000" w:rsidRDefault="00000000" w:rsidRPr="00000000" w14:paraId="000024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поступивших в погашение задолженности по ссудам                                  </w:t>
            </w:r>
          </w:p>
        </w:tc>
        <w:tc>
          <w:tcPr>
            <w:vAlign w:val="top"/>
          </w:tcPr>
          <w:p w:rsidR="00000000" w:rsidDel="00000000" w:rsidP="00000000" w:rsidRDefault="00000000" w:rsidRPr="00000000" w14:paraId="000024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525" w:hRule="atLeast"/>
          <w:tblHeader w:val="0"/>
        </w:trPr>
        <w:tc>
          <w:tcPr>
            <w:vAlign w:val="top"/>
          </w:tcPr>
          <w:p w:rsidR="00000000" w:rsidDel="00000000" w:rsidP="00000000" w:rsidRDefault="00000000" w:rsidRPr="00000000" w14:paraId="000024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поступивших в возмещение регрессных и других исков </w:t>
            </w:r>
          </w:p>
        </w:tc>
        <w:tc>
          <w:tcPr>
            <w:vAlign w:val="top"/>
          </w:tcPr>
          <w:p w:rsidR="00000000" w:rsidDel="00000000" w:rsidP="00000000" w:rsidRDefault="00000000" w:rsidRPr="00000000" w14:paraId="000024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020" w:hRule="atLeast"/>
          <w:tblHeader w:val="0"/>
        </w:trPr>
        <w:tc>
          <w:tcPr>
            <w:vAlign w:val="top"/>
          </w:tcPr>
          <w:p w:rsidR="00000000" w:rsidDel="00000000" w:rsidP="00000000" w:rsidRDefault="00000000" w:rsidRPr="00000000" w14:paraId="000024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резерва страховой премии по рискам, принятым в перестрахование страховой организации -перестраховщика  </w:t>
            </w:r>
          </w:p>
        </w:tc>
        <w:tc>
          <w:tcPr>
            <w:vAlign w:val="top"/>
          </w:tcPr>
          <w:p w:rsidR="00000000" w:rsidDel="00000000" w:rsidP="00000000" w:rsidRDefault="00000000" w:rsidRPr="00000000" w14:paraId="000024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234 “Депо премий по рискам, принятым в перестрахование”</w:t>
            </w:r>
          </w:p>
        </w:tc>
      </w:tr>
      <w:tr>
        <w:trPr>
          <w:cantSplit w:val="0"/>
          <w:trHeight w:val="450" w:hRule="atLeast"/>
          <w:tblHeader w:val="0"/>
        </w:trPr>
        <w:tc>
          <w:tcPr>
            <w:vAlign w:val="top"/>
          </w:tcPr>
          <w:p w:rsidR="00000000" w:rsidDel="00000000" w:rsidP="00000000" w:rsidRDefault="00000000" w:rsidRPr="00000000" w14:paraId="000024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доли убытков по рискам, принятым в перестрахование</w:t>
            </w:r>
          </w:p>
        </w:tc>
        <w:tc>
          <w:tcPr>
            <w:vAlign w:val="top"/>
          </w:tcPr>
          <w:p w:rsidR="00000000" w:rsidDel="00000000" w:rsidP="00000000" w:rsidRDefault="00000000" w:rsidRPr="00000000" w14:paraId="000024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95" w:hRule="atLeast"/>
          <w:tblHeader w:val="0"/>
        </w:trPr>
        <w:tc>
          <w:tcPr>
            <w:vAlign w:val="top"/>
          </w:tcPr>
          <w:p w:rsidR="00000000" w:rsidDel="00000000" w:rsidP="00000000" w:rsidRDefault="00000000" w:rsidRPr="00000000" w14:paraId="000024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страховых резервов по рискам, принятым в перестрахование (у страховщика)</w:t>
            </w:r>
          </w:p>
        </w:tc>
        <w:tc>
          <w:tcPr>
            <w:vAlign w:val="top"/>
          </w:tcPr>
          <w:p w:rsidR="00000000" w:rsidDel="00000000" w:rsidP="00000000" w:rsidRDefault="00000000" w:rsidRPr="00000000" w14:paraId="000024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r>
        <w:trPr>
          <w:cantSplit w:val="0"/>
          <w:trHeight w:val="1029" w:hRule="atLeast"/>
          <w:tblHeader w:val="0"/>
        </w:trPr>
        <w:tc>
          <w:tcPr>
            <w:vAlign w:val="top"/>
          </w:tcPr>
          <w:p w:rsidR="00000000" w:rsidDel="00000000" w:rsidP="00000000" w:rsidRDefault="00000000" w:rsidRPr="00000000" w14:paraId="000024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страховых выплат, удержанных в погашение краткосрочной дебиторской задолженности по ссудам, выданным по договорам страхования жизни                                                                                       </w:t>
            </w:r>
          </w:p>
        </w:tc>
        <w:tc>
          <w:tcPr>
            <w:vAlign w:val="top"/>
          </w:tcPr>
          <w:p w:rsidR="00000000" w:rsidDel="00000000" w:rsidP="00000000" w:rsidRDefault="00000000" w:rsidRPr="00000000" w14:paraId="000024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24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счетов 23 “Краткосрочные финансовые активы”</w:t>
      </w:r>
      <w:r w:rsidDel="00000000" w:rsidR="00000000" w:rsidRPr="00000000">
        <w:rPr>
          <w:rtl w:val="0"/>
        </w:rPr>
      </w:r>
    </w:p>
    <w:p w:rsidR="00000000" w:rsidDel="00000000" w:rsidP="00000000" w:rsidRDefault="00000000" w:rsidRPr="00000000" w14:paraId="000024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Группа счетов 23 “Краткосрочные финансовые активы” дополняется следующим синтетическим счетом: 234 “Депо премий по рискам, принятым в перестрахование”.</w:t>
      </w:r>
    </w:p>
    <w:p w:rsidR="00000000" w:rsidDel="00000000" w:rsidP="00000000" w:rsidRDefault="00000000" w:rsidRPr="00000000" w14:paraId="000024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234 “Депо премий по рискам, принятым в перестрахование”</w:t>
      </w:r>
      <w:r w:rsidDel="00000000" w:rsidR="00000000" w:rsidRPr="00000000">
        <w:rPr>
          <w:rtl w:val="0"/>
        </w:rPr>
      </w:r>
    </w:p>
    <w:p w:rsidR="00000000" w:rsidDel="00000000" w:rsidP="00000000" w:rsidRDefault="00000000" w:rsidRPr="00000000" w14:paraId="000024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Счет 234 “Депо премий по рискам, принятым в перестрахование”, предназначен для обобщения страховой организацией, выступающей в качестве перестраховщика, информации об удержанных цедентом депо премий по рискам, принятым в перестрахование.</w:t>
      </w:r>
    </w:p>
    <w:p w:rsidR="00000000" w:rsidDel="00000000" w:rsidP="00000000" w:rsidRDefault="00000000" w:rsidRPr="00000000" w14:paraId="000024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активный, по дебету отражаются образованные цедентом суммы депо премий по рискам, принятым в перестрахование, а по кредиту - погашение задолженности. Сальдо этого счета дебетовое и представляет собой сумму депонированной цедентом премии на конец отчетного периода. </w:t>
      </w:r>
    </w:p>
    <w:p w:rsidR="00000000" w:rsidDel="00000000" w:rsidP="00000000" w:rsidRDefault="00000000" w:rsidRPr="00000000" w14:paraId="000024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депо премий по рискам, принятым в перестрахование, ведется в разрезе видов перестраховочных договоров и цедентов.</w:t>
      </w:r>
    </w:p>
    <w:p w:rsidR="00000000" w:rsidDel="00000000" w:rsidP="00000000" w:rsidRDefault="00000000" w:rsidRPr="00000000" w14:paraId="000024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234 “Депо премий по рискам, принятым в перестрахование” корреспондирует по дебету со следующими счетами:</w:t>
      </w:r>
      <w:r w:rsidDel="00000000" w:rsidR="00000000" w:rsidRPr="00000000">
        <w:rPr>
          <w:rtl w:val="0"/>
        </w:rPr>
      </w:r>
    </w:p>
    <w:p w:rsidR="00000000" w:rsidDel="00000000" w:rsidP="00000000" w:rsidRDefault="00000000" w:rsidRPr="00000000" w14:paraId="000024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4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4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страховой организацией, выступающей в качестве перестраховщика, образования цедентом сумм депо премий по рискам, принятым в перестрахование                      </w:t>
            </w:r>
          </w:p>
        </w:tc>
        <w:tc>
          <w:tcPr>
            <w:vAlign w:val="top"/>
          </w:tcPr>
          <w:p w:rsidR="00000000" w:rsidDel="00000000" w:rsidP="00000000" w:rsidRDefault="00000000" w:rsidRPr="00000000" w14:paraId="000024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(2298 “Краткосрочная дебиторская задолженность по рискам, принятым в перестрахование”) </w:t>
            </w:r>
          </w:p>
        </w:tc>
      </w:tr>
    </w:tbl>
    <w:p w:rsidR="00000000" w:rsidDel="00000000" w:rsidP="00000000" w:rsidRDefault="00000000" w:rsidRPr="00000000" w14:paraId="000024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234 "Депо премий по рискам, принятым в перестрахование"</w:t>
      </w:r>
      <w:r w:rsidDel="00000000" w:rsidR="00000000" w:rsidRPr="00000000">
        <w:rPr>
          <w:rtl w:val="0"/>
        </w:rPr>
      </w:r>
    </w:p>
    <w:p w:rsidR="00000000" w:rsidDel="00000000" w:rsidP="00000000" w:rsidRDefault="00000000" w:rsidRPr="00000000" w14:paraId="000024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кредиту со следующими счетами:</w:t>
      </w:r>
      <w:r w:rsidDel="00000000" w:rsidR="00000000" w:rsidRPr="00000000">
        <w:rPr>
          <w:rtl w:val="0"/>
        </w:rPr>
      </w:r>
    </w:p>
    <w:p w:rsidR="00000000" w:rsidDel="00000000" w:rsidP="00000000" w:rsidRDefault="00000000" w:rsidRPr="00000000" w14:paraId="000024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4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4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резерва страховой премии, подлежащей возмещению по рискам, принятым в перестрахование                              </w:t>
            </w:r>
          </w:p>
        </w:tc>
        <w:tc>
          <w:tcPr>
            <w:vAlign w:val="top"/>
          </w:tcPr>
          <w:p w:rsidR="00000000" w:rsidDel="00000000" w:rsidP="00000000" w:rsidRDefault="00000000" w:rsidRPr="00000000" w14:paraId="000024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(2298 “Краткосрочная дебиторская задолженность по рискам, принятым в перестрахование”)</w:t>
            </w:r>
          </w:p>
        </w:tc>
      </w:tr>
    </w:tbl>
    <w:p w:rsidR="00000000" w:rsidDel="00000000" w:rsidP="00000000" w:rsidRDefault="00000000" w:rsidRPr="00000000" w14:paraId="000024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4 “ДОЛГОСРОЧНЫЕ ОБЯЗАТЕЛЬСТВА”</w:t>
      </w:r>
      <w:r w:rsidDel="00000000" w:rsidR="00000000" w:rsidRPr="00000000">
        <w:rPr>
          <w:rtl w:val="0"/>
        </w:rPr>
      </w:r>
    </w:p>
    <w:p w:rsidR="00000000" w:rsidDel="00000000" w:rsidP="00000000" w:rsidRDefault="00000000" w:rsidRPr="00000000" w14:paraId="000024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540"/>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Класс 4 “Долгосрочные обязательства” дополняются группой счетов 44 “Страховые резервы и фонды”. </w:t>
      </w:r>
    </w:p>
    <w:p w:rsidR="00000000" w:rsidDel="00000000" w:rsidP="00000000" w:rsidRDefault="00000000" w:rsidRPr="00000000" w14:paraId="000024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44 “Страховые резервы и фонды”</w:t>
      </w:r>
      <w:r w:rsidDel="00000000" w:rsidR="00000000" w:rsidRPr="00000000">
        <w:rPr>
          <w:rtl w:val="0"/>
        </w:rPr>
      </w:r>
    </w:p>
    <w:p w:rsidR="00000000" w:rsidDel="00000000" w:rsidP="00000000" w:rsidRDefault="00000000" w:rsidRPr="00000000" w14:paraId="000024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Группа 44 “Страховые резервы и фонды” включает следующие синтетические счета: 441 “Резерв по долгосрочным видам страхования”, 442 “Резерв незаработанной премии”, 443 “Резервы убытков и другие технические резервы”. Сальдо счетов этой группы отражается в подразделе “Страховые резервы и фонды” Балансового отчета о финансовом положении организации.</w:t>
      </w:r>
    </w:p>
    <w:p w:rsidR="00000000" w:rsidDel="00000000" w:rsidP="00000000" w:rsidRDefault="00000000" w:rsidRPr="00000000" w14:paraId="000024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441 “Резерв по долгосрочным видам страхования”.</w:t>
      </w:r>
      <w:r w:rsidDel="00000000" w:rsidR="00000000" w:rsidRPr="00000000">
        <w:rPr>
          <w:rtl w:val="0"/>
        </w:rPr>
      </w:r>
    </w:p>
    <w:p w:rsidR="00000000" w:rsidDel="00000000" w:rsidP="00000000" w:rsidRDefault="00000000" w:rsidRPr="00000000" w14:paraId="000024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Счет 441 “Резерв по долгосрочным видам страхования” предназначен для обобщения информации о движении средств этого резерва. </w:t>
      </w:r>
    </w:p>
    <w:p w:rsidR="00000000" w:rsidDel="00000000" w:rsidP="00000000" w:rsidRDefault="00000000" w:rsidRPr="00000000" w14:paraId="000024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отчислений в резерв от страховых премий (платежей) по долгосрочным видам страхования и пополнения средств резерва за счет доходов, полученных от инвестирования временно свободных средств резерва, по дебету отражаются суммы, высвобождаемые из резерва, по долгосрочным видам страхования в размерах, направленных на выплаты страхового возмещения и страховых сумм, согласно договорам страхования. Сальдо этого счета кредитовое и показывает сумму резерва по долгосрочным видам страхования на конец отчетного периода. </w:t>
      </w:r>
    </w:p>
    <w:p w:rsidR="00000000" w:rsidDel="00000000" w:rsidP="00000000" w:rsidRDefault="00000000" w:rsidRPr="00000000" w14:paraId="000024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441 “Резерв по долгосрочным видам страхования” могут быть открыты следующие субсчета: 4411 “Резерв по страхованию жизни”, 4412 “Резерв по страхованию дополнительной пенсии”, 4413 “Прочие резервы по долгосрочным видам страхования”.</w:t>
      </w:r>
    </w:p>
    <w:p w:rsidR="00000000" w:rsidDel="00000000" w:rsidP="00000000" w:rsidRDefault="00000000" w:rsidRPr="00000000" w14:paraId="000024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резерва по долгосрочным видам страхования ведется отдельно по долгосрочным видам страхования и другим направлениям, необходимым для управления страховой организацией и составления отчетности.</w:t>
      </w:r>
    </w:p>
    <w:p w:rsidR="00000000" w:rsidDel="00000000" w:rsidP="00000000" w:rsidRDefault="00000000" w:rsidRPr="00000000" w14:paraId="000024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441 “Резерв по долгосрочным видам страхования” корреспондирует</w:t>
      </w:r>
      <w:r w:rsidDel="00000000" w:rsidR="00000000" w:rsidRPr="00000000">
        <w:rPr>
          <w:rtl w:val="0"/>
        </w:rPr>
      </w:r>
    </w:p>
    <w:p w:rsidR="00000000" w:rsidDel="00000000" w:rsidP="00000000" w:rsidRDefault="00000000" w:rsidRPr="00000000" w14:paraId="000024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кредиту со следующими счетами:</w:t>
      </w:r>
      <w:r w:rsidDel="00000000" w:rsidR="00000000" w:rsidRPr="00000000">
        <w:rPr>
          <w:rtl w:val="0"/>
        </w:rPr>
      </w:r>
    </w:p>
    <w:p w:rsidR="00000000" w:rsidDel="00000000" w:rsidP="00000000" w:rsidRDefault="00000000" w:rsidRPr="00000000" w14:paraId="000024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4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4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увеличения суммы отчислений в резерв по долгосрочным видам страхования         </w:t>
            </w:r>
          </w:p>
        </w:tc>
        <w:tc>
          <w:tcPr>
            <w:vAlign w:val="top"/>
          </w:tcPr>
          <w:p w:rsidR="00000000" w:rsidDel="00000000" w:rsidP="00000000" w:rsidRDefault="00000000" w:rsidRPr="00000000" w14:paraId="000024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(7155 “Расходы от изменения величины страховых резервов”)</w:t>
            </w:r>
          </w:p>
        </w:tc>
      </w:tr>
    </w:tbl>
    <w:p w:rsidR="00000000" w:rsidDel="00000000" w:rsidP="00000000" w:rsidRDefault="00000000" w:rsidRPr="00000000" w14:paraId="000024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441 “Резерв по долгосрочным видам страхования” корреспондирует</w:t>
      </w:r>
      <w:r w:rsidDel="00000000" w:rsidR="00000000" w:rsidRPr="00000000">
        <w:rPr>
          <w:rtl w:val="0"/>
        </w:rPr>
      </w:r>
    </w:p>
    <w:p w:rsidR="00000000" w:rsidDel="00000000" w:rsidP="00000000" w:rsidRDefault="00000000" w:rsidRPr="00000000" w14:paraId="000024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по дебету со следующими счетами:</w:t>
      </w:r>
      <w:r w:rsidDel="00000000" w:rsidR="00000000" w:rsidRPr="00000000">
        <w:rPr>
          <w:rtl w:val="0"/>
        </w:rPr>
      </w:r>
    </w:p>
    <w:p w:rsidR="00000000" w:rsidDel="00000000" w:rsidP="00000000" w:rsidRDefault="00000000" w:rsidRPr="00000000" w14:paraId="000024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1"/>
        <w:tblW w:w="98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2"/>
        <w:gridCol w:w="4922"/>
        <w:tblGridChange w:id="0">
          <w:tblGrid>
            <w:gridCol w:w="4922"/>
            <w:gridCol w:w="4922"/>
          </w:tblGrid>
        </w:tblGridChange>
      </w:tblGrid>
      <w:tr>
        <w:trPr>
          <w:cantSplit w:val="0"/>
          <w:trHeight w:val="232" w:hRule="atLeast"/>
          <w:tblHeader w:val="0"/>
        </w:trPr>
        <w:tc>
          <w:tcPr>
            <w:vAlign w:val="top"/>
          </w:tcPr>
          <w:p w:rsidR="00000000" w:rsidDel="00000000" w:rsidP="00000000" w:rsidRDefault="00000000" w:rsidRPr="00000000" w14:paraId="000024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           </w:t>
            </w:r>
            <w:r w:rsidDel="00000000" w:rsidR="00000000" w:rsidRPr="00000000">
              <w:rPr>
                <w:rtl w:val="0"/>
              </w:rPr>
            </w:r>
          </w:p>
        </w:tc>
        <w:tc>
          <w:tcPr>
            <w:vAlign w:val="top"/>
          </w:tcPr>
          <w:p w:rsidR="00000000" w:rsidDel="00000000" w:rsidP="00000000" w:rsidRDefault="00000000" w:rsidRPr="00000000" w14:paraId="000024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605" w:hRule="atLeast"/>
          <w:tblHeader w:val="0"/>
        </w:trPr>
        <w:tc>
          <w:tcPr>
            <w:vAlign w:val="top"/>
          </w:tcPr>
          <w:p w:rsidR="00000000" w:rsidDel="00000000" w:rsidP="00000000" w:rsidRDefault="00000000" w:rsidRPr="00000000" w14:paraId="000024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из резерва по долгосрочным  видам  страхования</w:t>
            </w:r>
          </w:p>
        </w:tc>
        <w:tc>
          <w:tcPr>
            <w:vAlign w:val="top"/>
          </w:tcPr>
          <w:p w:rsidR="00000000" w:rsidDel="00000000" w:rsidP="00000000" w:rsidRDefault="00000000" w:rsidRPr="00000000" w14:paraId="000024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(6135 “Доходы от изменения величины страховых резервов”)</w:t>
            </w:r>
          </w:p>
        </w:tc>
      </w:tr>
    </w:tbl>
    <w:p w:rsidR="00000000" w:rsidDel="00000000" w:rsidP="00000000" w:rsidRDefault="00000000" w:rsidRPr="00000000" w14:paraId="000024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442 “Резерв незаработанной премии”</w:t>
      </w:r>
      <w:r w:rsidDel="00000000" w:rsidR="00000000" w:rsidRPr="00000000">
        <w:rPr>
          <w:rtl w:val="0"/>
        </w:rPr>
      </w:r>
    </w:p>
    <w:p w:rsidR="00000000" w:rsidDel="00000000" w:rsidP="00000000" w:rsidRDefault="00000000" w:rsidRPr="00000000" w14:paraId="000024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“Резерв незаработанной премии” предназначен для обобщения информации о состоянии и движении резерва незаработанной премии.</w:t>
      </w:r>
    </w:p>
    <w:p w:rsidR="00000000" w:rsidDel="00000000" w:rsidP="00000000" w:rsidRDefault="00000000" w:rsidRPr="00000000" w14:paraId="000024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отражается сумма резерва незаработанной премии на конец отчетного периода, определенная на основании специального расчета, по дебету отражается сумма резерва незаработанной премии предыдущего отчетного периода. Сальдо этого счета кредитовое и показывает сумму резерва незаработанной премии на конец отчетного периода.</w:t>
      </w:r>
    </w:p>
    <w:p w:rsidR="00000000" w:rsidDel="00000000" w:rsidP="00000000" w:rsidRDefault="00000000" w:rsidRPr="00000000" w14:paraId="000024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резерва незаработанной премии ведется отдельно по каждому виду страхования.</w:t>
      </w:r>
    </w:p>
    <w:p w:rsidR="00000000" w:rsidDel="00000000" w:rsidP="00000000" w:rsidRDefault="00000000" w:rsidRPr="00000000" w14:paraId="000024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442 “Резерв незаработанной премии”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4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904" w:hRule="atLeast"/>
          <w:tblHeader w:val="0"/>
        </w:trPr>
        <w:tc>
          <w:tcPr>
            <w:vAlign w:val="top"/>
          </w:tcPr>
          <w:p w:rsidR="00000000" w:rsidDel="00000000" w:rsidP="00000000" w:rsidRDefault="00000000" w:rsidRPr="00000000" w14:paraId="000024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увеличения суммы резерва незаработанной премии на конец отчетного периода  </w:t>
            </w:r>
          </w:p>
        </w:tc>
        <w:tc>
          <w:tcPr>
            <w:vAlign w:val="top"/>
          </w:tcPr>
          <w:p w:rsidR="00000000" w:rsidDel="00000000" w:rsidP="00000000" w:rsidRDefault="00000000" w:rsidRPr="00000000" w14:paraId="000024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(7155 “Расходы от изменения величины страховых резервов”)</w:t>
            </w:r>
          </w:p>
        </w:tc>
      </w:tr>
    </w:tbl>
    <w:p w:rsidR="00000000" w:rsidDel="00000000" w:rsidP="00000000" w:rsidRDefault="00000000" w:rsidRPr="00000000" w14:paraId="000024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442 “Резерв незаработанной премии” корреспондирует по дебету со следующим счетом:</w:t>
      </w:r>
      <w:r w:rsidDel="00000000" w:rsidR="00000000" w:rsidRPr="00000000">
        <w:rPr>
          <w:rtl w:val="0"/>
        </w:rPr>
      </w:r>
    </w:p>
    <w:p w:rsidR="00000000" w:rsidDel="00000000" w:rsidP="00000000" w:rsidRDefault="00000000" w:rsidRPr="00000000" w14:paraId="000024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4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резерва незаработанной премии предыдущего отчетного периода</w:t>
            </w:r>
          </w:p>
        </w:tc>
        <w:tc>
          <w:tcPr>
            <w:vAlign w:val="top"/>
          </w:tcPr>
          <w:p w:rsidR="00000000" w:rsidDel="00000000" w:rsidP="00000000" w:rsidRDefault="00000000" w:rsidRPr="00000000" w14:paraId="000024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24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443 “Резервы убытков и другие технические резервы”</w:t>
      </w:r>
      <w:r w:rsidDel="00000000" w:rsidR="00000000" w:rsidRPr="00000000">
        <w:rPr>
          <w:rtl w:val="0"/>
        </w:rPr>
      </w:r>
    </w:p>
    <w:p w:rsidR="00000000" w:rsidDel="00000000" w:rsidP="00000000" w:rsidRDefault="00000000" w:rsidRPr="00000000" w14:paraId="000024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Счет 443 “Резервы убытков и другие технические резервы” предназначен для обобщения информации о состоянии и движении резервов убытков и других технических резервов страховой организации.</w:t>
      </w:r>
    </w:p>
    <w:p w:rsidR="00000000" w:rsidDel="00000000" w:rsidP="00000000" w:rsidRDefault="00000000" w:rsidRPr="00000000" w14:paraId="000024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пассивный, по кредиту отражаются сумма резервов заявленных, но не урегулированных за отчетный период убытков и сумма расходов на их урегулирование, сумма резерва, произошедших, но не заявленных убытков, резерва катастроф, резерва колебаний убыточности и фонд предупредительных мероприятий на конец отчетного периода, определенные на основании специального расчета; по дебету отражаются суммы, высвобождаемые из резерва убытков, в размерах, направленных на выплаты страхового возмещения по убыткам, по которым были сформированы резервы в предыдущие отчетные периоды, и суммы расходов по их урегулированию, суммы, высвобождаемые из резерва в связи с исчезновением обязательств у страховой организации в выплате по страховым случаям, для урегулирования которых был образован резерв (отказ в выплате, либо осуществление выплаты в меньшем размере по сравнению с расчетным), сумма резерва, произошедших но не заявленных убытков, резерва катастроф, резерва колебаний убыточности и фонд предупредительных мероприятий предыдущего отчетного периода. Сальдо этого счета кредитовое и представляет собой величину резервов убытков и других технических резервов на конец отчетного периода.</w:t>
      </w:r>
    </w:p>
    <w:p w:rsidR="00000000" w:rsidDel="00000000" w:rsidP="00000000" w:rsidRDefault="00000000" w:rsidRPr="00000000" w14:paraId="000024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443 “Резервы убытков и другие технические резервы” могут быть открыты следующие субсчета: 4431 “Резерв заявленных, но не урегулированных убытков”, 4432 “Резерв произошедших, но не заявленных убытков”, 4433 “Резерв катастроф”, 4434 “Резерв колебаний убыточности”, 4435 “Фонд предупредительных мероприятий”.</w:t>
      </w:r>
    </w:p>
    <w:p w:rsidR="00000000" w:rsidDel="00000000" w:rsidP="00000000" w:rsidRDefault="00000000" w:rsidRPr="00000000" w14:paraId="000024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резервов убытков и других технических резервов ведется отдельно по видам страхования, а также в разрезе периодов наступления страховых событий для урегулирования убытков, по которым были образованы резервы и по направлениям использования.</w:t>
      </w:r>
    </w:p>
    <w:p w:rsidR="00000000" w:rsidDel="00000000" w:rsidP="00000000" w:rsidRDefault="00000000" w:rsidRPr="00000000" w14:paraId="000024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443 “Резерв убытков и другие технические резервы”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4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24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заявленных, но</w:t>
            </w:r>
          </w:p>
          <w:p w:rsidR="00000000" w:rsidDel="00000000" w:rsidP="00000000" w:rsidRDefault="00000000" w:rsidRPr="00000000" w14:paraId="000024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неурегулированных за отчетный период убытков и суммы расходов на их урегулирование               </w:t>
            </w:r>
          </w:p>
        </w:tc>
        <w:tc>
          <w:tcPr>
            <w:vAlign w:val="top"/>
          </w:tcPr>
          <w:p w:rsidR="00000000" w:rsidDel="00000000" w:rsidP="00000000" w:rsidRDefault="00000000" w:rsidRPr="00000000" w14:paraId="000024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(7155 “Расходы от изменения величины                                           страховых резервов”)</w:t>
            </w:r>
          </w:p>
          <w:p w:rsidR="00000000" w:rsidDel="00000000" w:rsidP="00000000" w:rsidRDefault="00000000" w:rsidRPr="00000000" w14:paraId="000024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50" w:hRule="atLeast"/>
          <w:tblHeader w:val="0"/>
        </w:trPr>
        <w:tc>
          <w:tcPr>
            <w:vAlign w:val="top"/>
          </w:tcPr>
          <w:p w:rsidR="00000000" w:rsidDel="00000000" w:rsidP="00000000" w:rsidRDefault="00000000" w:rsidRPr="00000000" w14:paraId="000024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увеличения суммы резерва произошедших, но не заявленных убытков, резерва катастроф, резерва колебаний убыточности на конец отчетного периода      </w:t>
            </w:r>
          </w:p>
        </w:tc>
        <w:tc>
          <w:tcPr>
            <w:vAlign w:val="top"/>
          </w:tcPr>
          <w:p w:rsidR="00000000" w:rsidDel="00000000" w:rsidP="00000000" w:rsidRDefault="00000000" w:rsidRPr="00000000" w14:paraId="000024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(7155 “Расходы от изменения величины страховых резервов”)</w:t>
            </w:r>
          </w:p>
          <w:p w:rsidR="00000000" w:rsidDel="00000000" w:rsidP="00000000" w:rsidRDefault="00000000" w:rsidRPr="00000000" w14:paraId="000024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56" w:hRule="atLeast"/>
          <w:tblHeader w:val="0"/>
        </w:trPr>
        <w:tc>
          <w:tcPr>
            <w:vAlign w:val="top"/>
          </w:tcPr>
          <w:p w:rsidR="00000000" w:rsidDel="00000000" w:rsidP="00000000" w:rsidRDefault="00000000" w:rsidRPr="00000000" w14:paraId="000024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отчислений в Фонд </w:t>
            </w:r>
          </w:p>
          <w:p w:rsidR="00000000" w:rsidDel="00000000" w:rsidP="00000000" w:rsidRDefault="00000000" w:rsidRPr="00000000" w14:paraId="000024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предупредительных мероприятий                    </w:t>
            </w:r>
          </w:p>
          <w:p w:rsidR="00000000" w:rsidDel="00000000" w:rsidP="00000000" w:rsidRDefault="00000000" w:rsidRPr="00000000" w14:paraId="000024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vAlign w:val="top"/>
          </w:tcPr>
          <w:p w:rsidR="00000000" w:rsidDel="00000000" w:rsidP="00000000" w:rsidRDefault="00000000" w:rsidRPr="00000000" w14:paraId="000024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(7156 “Прочие расходы по страховой деятельности”)</w:t>
            </w:r>
          </w:p>
        </w:tc>
      </w:tr>
    </w:tbl>
    <w:p w:rsidR="00000000" w:rsidDel="00000000" w:rsidP="00000000" w:rsidRDefault="00000000" w:rsidRPr="00000000" w14:paraId="000024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443 “Резервы убытков и другие технические резервы” корреспондирует по дебету со следующими счетами:</w:t>
      </w:r>
      <w:r w:rsidDel="00000000" w:rsidR="00000000" w:rsidRPr="00000000">
        <w:rPr>
          <w:rtl w:val="0"/>
        </w:rPr>
      </w:r>
    </w:p>
    <w:p w:rsidR="00000000" w:rsidDel="00000000" w:rsidP="00000000" w:rsidRDefault="00000000" w:rsidRPr="00000000" w14:paraId="000024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714" w:hRule="atLeast"/>
          <w:tblHeader w:val="0"/>
        </w:trPr>
        <w:tc>
          <w:tcPr>
            <w:vAlign w:val="top"/>
          </w:tcPr>
          <w:p w:rsidR="00000000" w:rsidDel="00000000" w:rsidP="00000000" w:rsidRDefault="00000000" w:rsidRPr="00000000" w14:paraId="000024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 резерва убытков в размерах, направленных на выплаты страхового возмещения, по убыткам, по которым были сформированы резервы в предыдущие отчетные периоды, и суммы расходов по их урегулированию</w:t>
            </w:r>
          </w:p>
        </w:tc>
        <w:tc>
          <w:tcPr>
            <w:vAlign w:val="top"/>
          </w:tcPr>
          <w:p w:rsidR="00000000" w:rsidDel="00000000" w:rsidP="00000000" w:rsidRDefault="00000000" w:rsidRPr="00000000" w14:paraId="000024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 (6135 “Доходы от изменения величины страховых резервов”)</w:t>
            </w:r>
          </w:p>
          <w:p w:rsidR="00000000" w:rsidDel="00000000" w:rsidP="00000000" w:rsidRDefault="00000000" w:rsidRPr="00000000" w14:paraId="000024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80" w:hRule="atLeast"/>
          <w:tblHeader w:val="0"/>
        </w:trPr>
        <w:tc>
          <w:tcPr>
            <w:vAlign w:val="top"/>
          </w:tcPr>
          <w:p w:rsidR="00000000" w:rsidDel="00000000" w:rsidP="00000000" w:rsidRDefault="00000000" w:rsidRPr="00000000" w14:paraId="000024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 резерва убытков в связи с исчезновением обязательств у страховой организации в выплате по страховым случаям, для урегулирования которых был образован резерв </w:t>
            </w:r>
          </w:p>
        </w:tc>
        <w:tc>
          <w:tcPr>
            <w:vAlign w:val="top"/>
          </w:tcPr>
          <w:p w:rsidR="00000000" w:rsidDel="00000000" w:rsidP="00000000" w:rsidRDefault="00000000" w:rsidRPr="00000000" w14:paraId="000024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 (6135 “Доходы от изменения величины страховых резервов”)</w:t>
            </w:r>
          </w:p>
          <w:p w:rsidR="00000000" w:rsidDel="00000000" w:rsidP="00000000" w:rsidRDefault="00000000" w:rsidRPr="00000000" w14:paraId="000024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65" w:hRule="atLeast"/>
          <w:tblHeader w:val="0"/>
        </w:trPr>
        <w:tc>
          <w:tcPr>
            <w:vAlign w:val="top"/>
          </w:tcPr>
          <w:p w:rsidR="00000000" w:rsidDel="00000000" w:rsidP="00000000" w:rsidRDefault="00000000" w:rsidRPr="00000000" w14:paraId="000024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резерва произошедших незаявленных убытков, резерва катастроф, резерва колебаний убыточности предыдущего отчетного периода </w:t>
            </w:r>
          </w:p>
        </w:tc>
        <w:tc>
          <w:tcPr>
            <w:vAlign w:val="top"/>
          </w:tcPr>
          <w:p w:rsidR="00000000" w:rsidDel="00000000" w:rsidP="00000000" w:rsidRDefault="00000000" w:rsidRPr="00000000" w14:paraId="000024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4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(6135 “Доходы от изменения величины страховых резервов”)</w:t>
            </w:r>
          </w:p>
          <w:p w:rsidR="00000000" w:rsidDel="00000000" w:rsidP="00000000" w:rsidRDefault="00000000" w:rsidRPr="00000000" w14:paraId="000024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70" w:hRule="atLeast"/>
          <w:tblHeader w:val="0"/>
        </w:trPr>
        <w:tc>
          <w:tcPr>
            <w:vAlign w:val="top"/>
          </w:tcPr>
          <w:p w:rsidR="00000000" w:rsidDel="00000000" w:rsidP="00000000" w:rsidRDefault="00000000" w:rsidRPr="00000000" w14:paraId="000024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использования средств фонда предупредительных мероприятий                                                        </w:t>
            </w:r>
          </w:p>
        </w:tc>
        <w:tc>
          <w:tcPr>
            <w:vAlign w:val="top"/>
          </w:tcPr>
          <w:p w:rsidR="00000000" w:rsidDel="00000000" w:rsidP="00000000" w:rsidRDefault="00000000" w:rsidRPr="00000000" w14:paraId="000024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tc>
      </w:tr>
    </w:tbl>
    <w:p w:rsidR="00000000" w:rsidDel="00000000" w:rsidP="00000000" w:rsidRDefault="00000000" w:rsidRPr="00000000" w14:paraId="000024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5 “КРАТКОСРОЧНЫЕ ОБЯЗАТЕЛЬСТВА”</w:t>
      </w:r>
      <w:r w:rsidDel="00000000" w:rsidR="00000000" w:rsidRPr="00000000">
        <w:rPr>
          <w:rtl w:val="0"/>
        </w:rPr>
      </w:r>
    </w:p>
    <w:p w:rsidR="00000000" w:rsidDel="00000000" w:rsidP="00000000" w:rsidRDefault="00000000" w:rsidRPr="00000000" w14:paraId="000024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Класс 5 “Краткосрочные обязательства”, группа счетов 51 “Краткосрочные финансовые обязательства” дополняется счетом 517 “Депо премий по рискам, переданным в перестрахование”.</w:t>
      </w:r>
    </w:p>
    <w:p w:rsidR="00000000" w:rsidDel="00000000" w:rsidP="00000000" w:rsidRDefault="00000000" w:rsidRPr="00000000" w14:paraId="000024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517 “Депо премий по рискам, переданным в перестрахование”</w:t>
      </w:r>
      <w:r w:rsidDel="00000000" w:rsidR="00000000" w:rsidRPr="00000000">
        <w:rPr>
          <w:rtl w:val="0"/>
        </w:rPr>
      </w:r>
    </w:p>
    <w:p w:rsidR="00000000" w:rsidDel="00000000" w:rsidP="00000000" w:rsidRDefault="00000000" w:rsidRPr="00000000" w14:paraId="000024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Счет 517 “Депо премий по рискам, переданным в перестрахование” предназначен для обобщения страховой организацией, передающей риски в перестрахование (цедентом) информации об обязательствах по депо премий по рискам, переданным в перестрахование.</w:t>
      </w:r>
    </w:p>
    <w:p w:rsidR="00000000" w:rsidDel="00000000" w:rsidP="00000000" w:rsidRDefault="00000000" w:rsidRPr="00000000" w14:paraId="000024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517 “Депо премий по рискам, переданным в перестрахование” - пассивный; по кредиту отражаются суммы, зачисленные на депо премий по рискам, переданным в перестрахование, по дебету - погашение задолженности перед перестраховщиком по суммам депо премий по рискам, переданным в перестрахование. Сальдо этого счета кредитовое и показывает обязательства страховой организации перед перестраховщиком по депо премий по рискам, переданным в перестрахование на конец отчетного периода.</w:t>
      </w:r>
    </w:p>
    <w:p w:rsidR="00000000" w:rsidDel="00000000" w:rsidP="00000000" w:rsidRDefault="00000000" w:rsidRPr="00000000" w14:paraId="000024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депо премий по рискам, переданным в перестрахование, ведется в разрезе перестраховщиков и по видам перестраховочных договоров.</w:t>
      </w:r>
    </w:p>
    <w:p w:rsidR="00000000" w:rsidDel="00000000" w:rsidP="00000000" w:rsidRDefault="00000000" w:rsidRPr="00000000" w14:paraId="000024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517 “Депо премий по рискам, переданным в перестрахование” корреспондирует по кредиту со следующим счетом:</w:t>
      </w:r>
      <w:r w:rsidDel="00000000" w:rsidR="00000000" w:rsidRPr="00000000">
        <w:rPr>
          <w:rtl w:val="0"/>
        </w:rPr>
      </w:r>
    </w:p>
    <w:p w:rsidR="00000000" w:rsidDel="00000000" w:rsidP="00000000" w:rsidRDefault="00000000" w:rsidRPr="00000000" w14:paraId="000024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46" w:hRule="atLeast"/>
          <w:tblHeader w:val="0"/>
        </w:trPr>
        <w:tc>
          <w:tcPr>
            <w:vAlign w:val="top"/>
          </w:tcPr>
          <w:p w:rsidR="00000000" w:rsidDel="00000000" w:rsidP="00000000" w:rsidRDefault="00000000" w:rsidRPr="00000000" w14:paraId="000024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депо премий по рискам, переданным в перестрахование                      </w:t>
            </w:r>
          </w:p>
        </w:tc>
        <w:tc>
          <w:tcPr>
            <w:vAlign w:val="top"/>
          </w:tcPr>
          <w:p w:rsidR="00000000" w:rsidDel="00000000" w:rsidP="00000000" w:rsidRDefault="00000000" w:rsidRPr="00000000" w14:paraId="000024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573 “Краткосрочная кредиторская задолженность по рискам, переданным в</w:t>
            </w:r>
          </w:p>
          <w:p w:rsidR="00000000" w:rsidDel="00000000" w:rsidP="00000000" w:rsidRDefault="00000000" w:rsidRPr="00000000" w14:paraId="000024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перестрахование”</w:t>
            </w:r>
          </w:p>
        </w:tc>
      </w:tr>
    </w:tbl>
    <w:p w:rsidR="00000000" w:rsidDel="00000000" w:rsidP="00000000" w:rsidRDefault="00000000" w:rsidRPr="00000000" w14:paraId="000024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517 “Депо премий по рискам, переданным в перестрахование”</w:t>
      </w:r>
      <w:r w:rsidDel="00000000" w:rsidR="00000000" w:rsidRPr="00000000">
        <w:rPr>
          <w:rtl w:val="0"/>
        </w:rPr>
      </w:r>
    </w:p>
    <w:p w:rsidR="00000000" w:rsidDel="00000000" w:rsidP="00000000" w:rsidRDefault="00000000" w:rsidRPr="00000000" w14:paraId="000024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корреспондирует по дебету со следующим счетом:</w:t>
      </w:r>
      <w:r w:rsidDel="00000000" w:rsidR="00000000" w:rsidRPr="00000000">
        <w:rPr>
          <w:rtl w:val="0"/>
        </w:rPr>
      </w:r>
    </w:p>
    <w:p w:rsidR="00000000" w:rsidDel="00000000" w:rsidP="00000000" w:rsidRDefault="00000000" w:rsidRPr="00000000" w14:paraId="000024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4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депо премий по рискам, переданным в перестрахование                             </w:t>
            </w:r>
          </w:p>
        </w:tc>
        <w:tc>
          <w:tcPr>
            <w:vAlign w:val="top"/>
          </w:tcPr>
          <w:p w:rsidR="00000000" w:rsidDel="00000000" w:rsidP="00000000" w:rsidRDefault="00000000" w:rsidRPr="00000000" w14:paraId="000024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573 “Краткосрочная кредиторская задолженность по рискам, переданным в</w:t>
            </w:r>
          </w:p>
          <w:p w:rsidR="00000000" w:rsidDel="00000000" w:rsidP="00000000" w:rsidRDefault="00000000" w:rsidRPr="00000000" w14:paraId="000024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перестрахование”</w:t>
            </w:r>
          </w:p>
        </w:tc>
      </w:tr>
    </w:tbl>
    <w:p w:rsidR="00000000" w:rsidDel="00000000" w:rsidP="00000000" w:rsidRDefault="00000000" w:rsidRPr="00000000" w14:paraId="000024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Класс 5 дополняется группой счетов 57 “Краткосрочные обязательства по страхованию, перестрахованию и сострахованию”.</w:t>
      </w:r>
    </w:p>
    <w:p w:rsidR="00000000" w:rsidDel="00000000" w:rsidP="00000000" w:rsidRDefault="00000000" w:rsidRPr="00000000" w14:paraId="000024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Группа 57 “Краткосрочные обязательства по страхованию, перестрахованию и сострахованию”</w:t>
      </w:r>
      <w:r w:rsidDel="00000000" w:rsidR="00000000" w:rsidRPr="00000000">
        <w:rPr>
          <w:rtl w:val="0"/>
        </w:rPr>
      </w:r>
    </w:p>
    <w:p w:rsidR="00000000" w:rsidDel="00000000" w:rsidP="00000000" w:rsidRDefault="00000000" w:rsidRPr="00000000" w14:paraId="000024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Группа 57 “Краткосрочные обязательства по страхованию, перестрахованию и сострахованию” включает следующие синтетические счета: 571 “Краткосрочная кредиторская задолженность по прямому страхованию”, 572 “Краткосрочная кредиторская задолженность по рискам, принятым в перестрахование”, 573 “Краткосрочная кредиторская задолженность по рискам, переданным в перестрахование”. Сальдо счетов этой группы на конец отчетного периода отражается в подразделе “Краткосрочные обязательства по страхованию, перестрахованию и сострахованию” Балансового отчета о финансовом положении организации.</w:t>
      </w:r>
    </w:p>
    <w:p w:rsidR="00000000" w:rsidDel="00000000" w:rsidP="00000000" w:rsidRDefault="00000000" w:rsidRPr="00000000" w14:paraId="000024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571 “Краткосрочная кредиторская задолженность по прямому страхованию”</w:t>
      </w:r>
      <w:r w:rsidDel="00000000" w:rsidR="00000000" w:rsidRPr="00000000">
        <w:rPr>
          <w:rtl w:val="0"/>
        </w:rPr>
      </w:r>
    </w:p>
    <w:p w:rsidR="00000000" w:rsidDel="00000000" w:rsidP="00000000" w:rsidRDefault="00000000" w:rsidRPr="00000000" w14:paraId="000024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Счет 571 “Краткосрочная кредиторская задолженность по прямому страхованию” предназначен для обобщения информации о краткосрочной кредиторской задолженности страховой организации страхователям и страховым посредникам по договорам страхования.</w:t>
      </w:r>
    </w:p>
    <w:p w:rsidR="00000000" w:rsidDel="00000000" w:rsidP="00000000" w:rsidRDefault="00000000" w:rsidRPr="00000000" w14:paraId="000024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571 “Краткосрочная кредиторская задолженность по прямому страхованию” - пассивный; по кредиту отражаются излишне полученные страховые взносы (премии), суммы поступивших, но не оформленных в установленном порядке страховых взносов (премий) (при выяснении конкретного отправителя платежа), начисленная страховому агенту, брокеру сумма комиссионного вознаграждения за заключение договоров страхования (оказание услуг страхового агента, брокера), по дебету - сумма погашения задолженности. Сальдо этого счета кредитовое и показывает краткосрочную задолженность страховой организации по прямому страхованию на  конец отчетного периода.</w:t>
      </w:r>
    </w:p>
    <w:p w:rsidR="00000000" w:rsidDel="00000000" w:rsidP="00000000" w:rsidRDefault="00000000" w:rsidRPr="00000000" w14:paraId="000024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кредиторской задолженности по прямому страхованию ведется по каждому виду страхования, договору страхования, агенту, брокеру.</w:t>
      </w:r>
    </w:p>
    <w:p w:rsidR="00000000" w:rsidDel="00000000" w:rsidP="00000000" w:rsidRDefault="00000000" w:rsidRPr="00000000" w14:paraId="000024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571 “Краткосрочная кредиторская задолженность по прямому страхованию”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4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8"/>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24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обязательств по возмещению ущерба страхователю по страховому случаю по договору прямого страхования</w:t>
            </w:r>
          </w:p>
        </w:tc>
        <w:tc>
          <w:tcPr>
            <w:vAlign w:val="top"/>
          </w:tcPr>
          <w:p w:rsidR="00000000" w:rsidDel="00000000" w:rsidP="00000000" w:rsidRDefault="00000000" w:rsidRPr="00000000" w14:paraId="000024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(7151 “Страховые выплаты по прямому страхованию”)</w:t>
            </w:r>
          </w:p>
        </w:tc>
      </w:tr>
      <w:tr>
        <w:trPr>
          <w:cantSplit w:val="0"/>
          <w:trHeight w:val="915" w:hRule="atLeast"/>
          <w:tblHeader w:val="0"/>
        </w:trPr>
        <w:tc>
          <w:tcPr>
            <w:vAlign w:val="top"/>
          </w:tcPr>
          <w:p w:rsidR="00000000" w:rsidDel="00000000" w:rsidP="00000000" w:rsidRDefault="00000000" w:rsidRPr="00000000" w14:paraId="000024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начисленного комиссионного вознаграждения страховому агенту, брокеру</w:t>
            </w:r>
          </w:p>
        </w:tc>
        <w:tc>
          <w:tcPr>
            <w:vAlign w:val="top"/>
          </w:tcPr>
          <w:p w:rsidR="00000000" w:rsidDel="00000000" w:rsidP="00000000" w:rsidRDefault="00000000" w:rsidRPr="00000000" w14:paraId="000024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713 “Общие и административные расходы”</w:t>
            </w:r>
          </w:p>
        </w:tc>
      </w:tr>
      <w:tr>
        <w:trPr>
          <w:cantSplit w:val="0"/>
          <w:trHeight w:val="180" w:hRule="atLeast"/>
          <w:tblHeader w:val="0"/>
        </w:trPr>
        <w:tc>
          <w:tcPr>
            <w:vAlign w:val="top"/>
          </w:tcPr>
          <w:p w:rsidR="00000000" w:rsidDel="00000000" w:rsidP="00000000" w:rsidRDefault="00000000" w:rsidRPr="00000000" w14:paraId="000024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расходов страховой организации на сумму страховой премии по расторгнутому договору страхования</w:t>
            </w:r>
          </w:p>
        </w:tc>
        <w:tc>
          <w:tcPr>
            <w:vAlign w:val="top"/>
          </w:tcPr>
          <w:p w:rsidR="00000000" w:rsidDel="00000000" w:rsidP="00000000" w:rsidRDefault="00000000" w:rsidRPr="00000000" w14:paraId="000024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4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(7156 “Прочие расходы по страховой деятельности”)</w:t>
            </w:r>
          </w:p>
        </w:tc>
      </w:tr>
    </w:tbl>
    <w:p w:rsidR="00000000" w:rsidDel="00000000" w:rsidP="00000000" w:rsidRDefault="00000000" w:rsidRPr="00000000" w14:paraId="000024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4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571 “Краткосрочная кредиторская задолженность по прямому</w:t>
      </w:r>
      <w:r w:rsidDel="00000000" w:rsidR="00000000" w:rsidRPr="00000000">
        <w:rPr>
          <w:rtl w:val="0"/>
        </w:rPr>
      </w:r>
    </w:p>
    <w:p w:rsidR="00000000" w:rsidDel="00000000" w:rsidP="00000000" w:rsidRDefault="00000000" w:rsidRPr="00000000" w14:paraId="000024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страхованию” корреспондирует по дебету со следующими счетами:</w:t>
      </w:r>
      <w:r w:rsidDel="00000000" w:rsidR="00000000" w:rsidRPr="00000000">
        <w:rPr>
          <w:rtl w:val="0"/>
        </w:rPr>
      </w:r>
    </w:p>
    <w:p w:rsidR="00000000" w:rsidDel="00000000" w:rsidP="00000000" w:rsidRDefault="00000000" w:rsidRPr="00000000" w14:paraId="000024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29"/>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990" w:hRule="atLeast"/>
          <w:tblHeader w:val="0"/>
        </w:trPr>
        <w:tc>
          <w:tcPr>
            <w:vAlign w:val="top"/>
          </w:tcPr>
          <w:p w:rsidR="00000000" w:rsidDel="00000000" w:rsidP="00000000" w:rsidRDefault="00000000" w:rsidRPr="00000000" w14:paraId="000024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поступивших страховых платежей после их оформления в установленном порядке, при установлении конкретного отправителя платежа                    </w:t>
            </w:r>
          </w:p>
        </w:tc>
        <w:tc>
          <w:tcPr>
            <w:vAlign w:val="top"/>
          </w:tcPr>
          <w:p w:rsidR="00000000" w:rsidDel="00000000" w:rsidP="00000000" w:rsidRDefault="00000000" w:rsidRPr="00000000" w14:paraId="000024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 (6131 “Страховые взносы (премии) по прямому страхованию”)</w:t>
            </w:r>
          </w:p>
          <w:p w:rsidR="00000000" w:rsidDel="00000000" w:rsidP="00000000" w:rsidRDefault="00000000" w:rsidRPr="00000000" w14:paraId="000024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65" w:hRule="atLeast"/>
          <w:tblHeader w:val="0"/>
        </w:trPr>
        <w:tc>
          <w:tcPr>
            <w:vAlign w:val="top"/>
          </w:tcPr>
          <w:p w:rsidR="00000000" w:rsidDel="00000000" w:rsidP="00000000" w:rsidRDefault="00000000" w:rsidRPr="00000000" w14:paraId="000024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фактически выплаченного комиссионного вознаграждения страховым агентам, брокерам  </w:t>
            </w:r>
          </w:p>
        </w:tc>
        <w:tc>
          <w:tcPr>
            <w:vAlign w:val="top"/>
          </w:tcPr>
          <w:p w:rsidR="00000000" w:rsidDel="00000000" w:rsidP="00000000" w:rsidRDefault="00000000" w:rsidRPr="00000000" w14:paraId="000024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4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4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495" w:hRule="atLeast"/>
          <w:tblHeader w:val="0"/>
        </w:trPr>
        <w:tc>
          <w:tcPr>
            <w:vAlign w:val="top"/>
          </w:tcPr>
          <w:p w:rsidR="00000000" w:rsidDel="00000000" w:rsidP="00000000" w:rsidRDefault="00000000" w:rsidRPr="00000000" w14:paraId="000025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Перечисление организации страхового возмещения </w:t>
            </w:r>
          </w:p>
        </w:tc>
        <w:tc>
          <w:tcPr>
            <w:vAlign w:val="top"/>
          </w:tcPr>
          <w:p w:rsidR="00000000" w:rsidDel="00000000" w:rsidP="00000000" w:rsidRDefault="00000000" w:rsidRPr="00000000" w14:paraId="000025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25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задолженности страхователя на сумму недоплаченной премии </w:t>
            </w:r>
          </w:p>
        </w:tc>
        <w:tc>
          <w:tcPr>
            <w:vAlign w:val="top"/>
          </w:tcPr>
          <w:p w:rsidR="00000000" w:rsidDel="00000000" w:rsidP="00000000" w:rsidRDefault="00000000" w:rsidRPr="00000000" w14:paraId="000025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w:t>
            </w:r>
          </w:p>
          <w:p w:rsidR="00000000" w:rsidDel="00000000" w:rsidP="00000000" w:rsidRDefault="00000000" w:rsidRPr="00000000" w14:paraId="000025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(2297 “Краткосрочная дебиторская задолженность по прямому страхованию”)</w:t>
            </w:r>
          </w:p>
        </w:tc>
      </w:tr>
      <w:tr>
        <w:trPr>
          <w:cantSplit w:val="0"/>
          <w:trHeight w:val="315" w:hRule="atLeast"/>
          <w:tblHeader w:val="0"/>
        </w:trPr>
        <w:tc>
          <w:tcPr>
            <w:vAlign w:val="top"/>
          </w:tcPr>
          <w:p w:rsidR="00000000" w:rsidDel="00000000" w:rsidP="00000000" w:rsidRDefault="00000000" w:rsidRPr="00000000" w14:paraId="000025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страховой премии по  расторгнутому договору                   </w:t>
            </w:r>
          </w:p>
        </w:tc>
        <w:tc>
          <w:tcPr>
            <w:vAlign w:val="top"/>
          </w:tcPr>
          <w:p w:rsidR="00000000" w:rsidDel="00000000" w:rsidP="00000000" w:rsidRDefault="00000000" w:rsidRPr="00000000" w14:paraId="000025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5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25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572 “Краткосрочная кредиторская задолженность по рискам, принятым в перестрахование”</w:t>
      </w:r>
      <w:r w:rsidDel="00000000" w:rsidR="00000000" w:rsidRPr="00000000">
        <w:rPr>
          <w:rtl w:val="0"/>
        </w:rPr>
      </w:r>
    </w:p>
    <w:p w:rsidR="00000000" w:rsidDel="00000000" w:rsidP="00000000" w:rsidRDefault="00000000" w:rsidRPr="00000000" w14:paraId="000025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Счет 572 “Краткосрочная кредиторская задолженность по рискам, принятым в перестрахование” предназначен для обобщения страховой организацией, выступающей в качестве перестраховщика, информации о краткосрочной кредиторской задолженности цеденту по рискам, принятым в перестрахование.</w:t>
      </w:r>
    </w:p>
    <w:p w:rsidR="00000000" w:rsidDel="00000000" w:rsidP="00000000" w:rsidRDefault="00000000" w:rsidRPr="00000000" w14:paraId="000025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572 “Краткосрочная кредиторская задолженность по рискам, принятым в перестрахование” - пассивный; по кредиту отражается формирование задолженности, по дебету - ее погашение. Сальдо этого счета кредитовое и показывает сумму краткосрочной кредиторской задолженности страховой организации по рискам, принятым в перестрахование на  конец отчетного периода.</w:t>
      </w:r>
    </w:p>
    <w:p w:rsidR="00000000" w:rsidDel="00000000" w:rsidP="00000000" w:rsidRDefault="00000000" w:rsidRPr="00000000" w14:paraId="000025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кредиторской задолженности по рискам, принятым в перестрахование, ведется в разрезе договоров перестрахования и цедентов.</w:t>
      </w:r>
    </w:p>
    <w:p w:rsidR="00000000" w:rsidDel="00000000" w:rsidP="00000000" w:rsidRDefault="00000000" w:rsidRPr="00000000" w14:paraId="000025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572 “Краткосрочная кредиторская задолженность по рискам,</w:t>
      </w:r>
      <w:r w:rsidDel="00000000" w:rsidR="00000000" w:rsidRPr="00000000">
        <w:rPr>
          <w:rtl w:val="0"/>
        </w:rPr>
      </w:r>
    </w:p>
    <w:p w:rsidR="00000000" w:rsidDel="00000000" w:rsidP="00000000" w:rsidRDefault="00000000" w:rsidRPr="00000000" w14:paraId="000025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принятым в перестрахование”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5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0"/>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1210" w:hRule="atLeast"/>
          <w:tblHeader w:val="0"/>
        </w:trPr>
        <w:tc>
          <w:tcPr>
            <w:vAlign w:val="top"/>
          </w:tcPr>
          <w:p w:rsidR="00000000" w:rsidDel="00000000" w:rsidP="00000000" w:rsidRDefault="00000000" w:rsidRPr="00000000" w14:paraId="000025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комиссионных вознаграждений и тантьем, подлежащих передаче цеденту по рискам, принятым в перестрахование  </w:t>
            </w:r>
          </w:p>
        </w:tc>
        <w:tc>
          <w:tcPr>
            <w:vAlign w:val="top"/>
          </w:tcPr>
          <w:p w:rsidR="00000000" w:rsidDel="00000000" w:rsidP="00000000" w:rsidRDefault="00000000" w:rsidRPr="00000000" w14:paraId="000025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(7154 “Уплаченные комиссионные</w:t>
            </w:r>
          </w:p>
          <w:p w:rsidR="00000000" w:rsidDel="00000000" w:rsidP="00000000" w:rsidRDefault="00000000" w:rsidRPr="00000000" w14:paraId="000025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брокерское вознаграждение, тантьемы, сборы”)</w:t>
            </w:r>
          </w:p>
        </w:tc>
      </w:tr>
      <w:tr>
        <w:trPr>
          <w:cantSplit w:val="0"/>
          <w:trHeight w:val="285" w:hRule="atLeast"/>
          <w:tblHeader w:val="0"/>
        </w:trPr>
        <w:tc>
          <w:tcPr>
            <w:vAlign w:val="top"/>
          </w:tcPr>
          <w:p w:rsidR="00000000" w:rsidDel="00000000" w:rsidP="00000000" w:rsidRDefault="00000000" w:rsidRPr="00000000" w14:paraId="000025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подлежащей возмещению цеденту доли убытков по рискам, принятым в перестрахование                                       </w:t>
            </w:r>
          </w:p>
        </w:tc>
        <w:tc>
          <w:tcPr>
            <w:vAlign w:val="top"/>
          </w:tcPr>
          <w:p w:rsidR="00000000" w:rsidDel="00000000" w:rsidP="00000000" w:rsidRDefault="00000000" w:rsidRPr="00000000" w14:paraId="000025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(7152 “Возмещение доли убытков, уплаченных по рискам, принятым в перестрахование”)</w:t>
            </w:r>
          </w:p>
        </w:tc>
      </w:tr>
    </w:tbl>
    <w:p w:rsidR="00000000" w:rsidDel="00000000" w:rsidP="00000000" w:rsidRDefault="00000000" w:rsidRPr="00000000" w14:paraId="000025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572 “Краткосрочная кредиторская задолженность по рискам,</w:t>
      </w:r>
      <w:r w:rsidDel="00000000" w:rsidR="00000000" w:rsidRPr="00000000">
        <w:rPr>
          <w:rtl w:val="0"/>
        </w:rPr>
      </w:r>
    </w:p>
    <w:p w:rsidR="00000000" w:rsidDel="00000000" w:rsidP="00000000" w:rsidRDefault="00000000" w:rsidRPr="00000000" w14:paraId="000025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принятым в перестрахование” корреспондирует по дебету со следующими счетами:</w:t>
      </w:r>
      <w:r w:rsidDel="00000000" w:rsidR="00000000" w:rsidRPr="00000000">
        <w:rPr>
          <w:rtl w:val="0"/>
        </w:rPr>
      </w:r>
    </w:p>
    <w:p w:rsidR="00000000" w:rsidDel="00000000" w:rsidP="00000000" w:rsidRDefault="00000000" w:rsidRPr="00000000" w14:paraId="000025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352" w:hRule="atLeast"/>
          <w:tblHeader w:val="0"/>
        </w:trPr>
        <w:tc>
          <w:tcPr>
            <w:vAlign w:val="top"/>
          </w:tcPr>
          <w:p w:rsidR="00000000" w:rsidDel="00000000" w:rsidP="00000000" w:rsidRDefault="00000000" w:rsidRPr="00000000" w14:paraId="000025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сумм краткосрочной кредиторской задолженности по рискам принятым в перестрахование</w:t>
            </w:r>
          </w:p>
        </w:tc>
        <w:tc>
          <w:tcPr>
            <w:vAlign w:val="top"/>
          </w:tcPr>
          <w:p w:rsidR="00000000" w:rsidDel="00000000" w:rsidP="00000000" w:rsidRDefault="00000000" w:rsidRPr="00000000" w14:paraId="000025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bl>
    <w:p w:rsidR="00000000" w:rsidDel="00000000" w:rsidP="00000000" w:rsidRDefault="00000000" w:rsidRPr="00000000" w14:paraId="000025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573 “Краткосрочная кредиторская задолженность по рискам, переданным в перестрахование”</w:t>
      </w:r>
      <w:r w:rsidDel="00000000" w:rsidR="00000000" w:rsidRPr="00000000">
        <w:rPr>
          <w:rtl w:val="0"/>
        </w:rPr>
      </w:r>
    </w:p>
    <w:p w:rsidR="00000000" w:rsidDel="00000000" w:rsidP="00000000" w:rsidRDefault="00000000" w:rsidRPr="00000000" w14:paraId="000025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Счет 573 “Краткосрочная кредиторская задолженность по рискам переданным в перестрахование” предназначен для обобщения цедентом информации о краткосрочной кредиторской задолженности перестраховщиков по рискам, переданным в перестрахование.</w:t>
      </w:r>
    </w:p>
    <w:p w:rsidR="00000000" w:rsidDel="00000000" w:rsidP="00000000" w:rsidRDefault="00000000" w:rsidRPr="00000000" w14:paraId="000025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Счет 573 “Краткосрочная кредиторская задолженность по рискам, переданным в перестрахование” - пассивный; по кредиту отражается формирование краткосрочной кредиторской задолженности, по дебету - ее погашение. Сальдо счета кредитовое и показывает сумму краткосрочной кредиторской задолженности по рискам, переданным в перестрахование на конец отчетного периода.</w:t>
      </w:r>
    </w:p>
    <w:p w:rsidR="00000000" w:rsidDel="00000000" w:rsidP="00000000" w:rsidRDefault="00000000" w:rsidRPr="00000000" w14:paraId="000025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краткосрочной кредиторской задолженности по рискам, переданным в перестрахование, ведется в разрезе перестраховщиков и отдельно по каждому риску, переданному в перестрахование.</w:t>
      </w:r>
    </w:p>
    <w:p w:rsidR="00000000" w:rsidDel="00000000" w:rsidP="00000000" w:rsidRDefault="00000000" w:rsidRPr="00000000" w14:paraId="000025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573 “Краткосрочная кредиторская задолженность по рискам, переданным в перестрахование” корреспондирует по кредиту со следующими счетами:</w:t>
      </w:r>
      <w:r w:rsidDel="00000000" w:rsidR="00000000" w:rsidRPr="00000000">
        <w:rPr>
          <w:rtl w:val="0"/>
        </w:rPr>
      </w:r>
    </w:p>
    <w:p w:rsidR="00000000" w:rsidDel="00000000" w:rsidP="00000000" w:rsidRDefault="00000000" w:rsidRPr="00000000" w14:paraId="000025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2"/>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345" w:hRule="atLeast"/>
          <w:tblHeader w:val="0"/>
        </w:trPr>
        <w:tc>
          <w:tcPr>
            <w:vAlign w:val="top"/>
          </w:tcPr>
          <w:p w:rsidR="00000000" w:rsidDel="00000000" w:rsidP="00000000" w:rsidRDefault="00000000" w:rsidRPr="00000000" w14:paraId="000025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 подлежащих передаче в перестрахование</w:t>
            </w:r>
          </w:p>
        </w:tc>
        <w:tc>
          <w:tcPr>
            <w:vAlign w:val="top"/>
          </w:tcPr>
          <w:p w:rsidR="00000000" w:rsidDel="00000000" w:rsidP="00000000" w:rsidRDefault="00000000" w:rsidRPr="00000000" w14:paraId="000025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w:t>
            </w:r>
          </w:p>
          <w:p w:rsidR="00000000" w:rsidDel="00000000" w:rsidP="00000000" w:rsidRDefault="00000000" w:rsidRPr="00000000" w14:paraId="000025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(7152 “Возмещение доли убытков уплаченных по рискам, принятым в перестрахование”)</w:t>
            </w:r>
          </w:p>
        </w:tc>
      </w:tr>
      <w:tr>
        <w:trPr>
          <w:cantSplit w:val="0"/>
          <w:trHeight w:val="1020" w:hRule="atLeast"/>
          <w:tblHeader w:val="0"/>
        </w:trPr>
        <w:tc>
          <w:tcPr>
            <w:vAlign w:val="top"/>
          </w:tcPr>
          <w:p w:rsidR="00000000" w:rsidDel="00000000" w:rsidP="00000000" w:rsidRDefault="00000000" w:rsidRPr="00000000" w14:paraId="000025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суммы страховой премии, подлежащей передаче перестраховщику по рискам, переданным в перестрахование          </w:t>
            </w:r>
          </w:p>
        </w:tc>
        <w:tc>
          <w:tcPr>
            <w:vAlign w:val="top"/>
          </w:tcPr>
          <w:p w:rsidR="00000000" w:rsidDel="00000000" w:rsidP="00000000" w:rsidRDefault="00000000" w:rsidRPr="00000000" w14:paraId="000025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(7153 “Уплаченные страховые премии по рискам, переданным в перестрахование и ретроцессию”)</w:t>
            </w:r>
          </w:p>
        </w:tc>
      </w:tr>
      <w:tr>
        <w:trPr>
          <w:cantSplit w:val="0"/>
          <w:trHeight w:val="840" w:hRule="atLeast"/>
          <w:tblHeader w:val="0"/>
        </w:trPr>
        <w:tc>
          <w:tcPr>
            <w:vAlign w:val="top"/>
          </w:tcPr>
          <w:p w:rsidR="00000000" w:rsidDel="00000000" w:rsidP="00000000" w:rsidRDefault="00000000" w:rsidRPr="00000000" w14:paraId="000025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начисленных процентов на депо премий по рискам, переданным в перестрахование                        </w:t>
            </w:r>
          </w:p>
        </w:tc>
        <w:tc>
          <w:tcPr>
            <w:vAlign w:val="top"/>
          </w:tcPr>
          <w:p w:rsidR="00000000" w:rsidDel="00000000" w:rsidP="00000000" w:rsidRDefault="00000000" w:rsidRPr="00000000" w14:paraId="000025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715 “Расходы по страховой деятельности” (7156 “Прочие расходы по страховой деятельности”)</w:t>
            </w:r>
          </w:p>
        </w:tc>
      </w:tr>
      <w:tr>
        <w:trPr>
          <w:cantSplit w:val="0"/>
          <w:trHeight w:val="720" w:hRule="atLeast"/>
          <w:tblHeader w:val="0"/>
        </w:trPr>
        <w:tc>
          <w:tcPr>
            <w:vAlign w:val="top"/>
          </w:tcPr>
          <w:p w:rsidR="00000000" w:rsidDel="00000000" w:rsidP="00000000" w:rsidRDefault="00000000" w:rsidRPr="00000000" w14:paraId="000025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полученной доли страховой выплаты по рискам, переданным в перестрахование</w:t>
            </w:r>
          </w:p>
        </w:tc>
        <w:tc>
          <w:tcPr>
            <w:vAlign w:val="top"/>
          </w:tcPr>
          <w:p w:rsidR="00000000" w:rsidDel="00000000" w:rsidP="00000000" w:rsidRDefault="00000000" w:rsidRPr="00000000" w14:paraId="000025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47" w:hRule="atLeast"/>
          <w:tblHeader w:val="0"/>
        </w:trPr>
        <w:tc>
          <w:tcPr>
            <w:vAlign w:val="top"/>
          </w:tcPr>
          <w:p w:rsidR="00000000" w:rsidDel="00000000" w:rsidP="00000000" w:rsidRDefault="00000000" w:rsidRPr="00000000" w14:paraId="000025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возврата страховой премии по рискам, переданным в перестрахование                   </w:t>
            </w:r>
          </w:p>
        </w:tc>
        <w:tc>
          <w:tcPr>
            <w:vAlign w:val="top"/>
          </w:tcPr>
          <w:p w:rsidR="00000000" w:rsidDel="00000000" w:rsidP="00000000" w:rsidRDefault="00000000" w:rsidRPr="00000000" w14:paraId="000025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 “Депо премий по рискам, переданным в перестрахование”</w:t>
            </w:r>
          </w:p>
        </w:tc>
      </w:tr>
    </w:tbl>
    <w:p w:rsidR="00000000" w:rsidDel="00000000" w:rsidP="00000000" w:rsidRDefault="00000000" w:rsidRPr="00000000" w14:paraId="000025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573 “Краткосрочная кредиторская задолженность по рискам,</w:t>
      </w:r>
      <w:r w:rsidDel="00000000" w:rsidR="00000000" w:rsidRPr="00000000">
        <w:rPr>
          <w:rtl w:val="0"/>
        </w:rPr>
      </w:r>
    </w:p>
    <w:p w:rsidR="00000000" w:rsidDel="00000000" w:rsidP="00000000" w:rsidRDefault="00000000" w:rsidRPr="00000000" w14:paraId="000025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переданным в перестрахование” корреспондирует по дебету со следующими счетами:</w:t>
      </w:r>
      <w:r w:rsidDel="00000000" w:rsidR="00000000" w:rsidRPr="00000000">
        <w:rPr>
          <w:rtl w:val="0"/>
        </w:rPr>
      </w:r>
    </w:p>
    <w:p w:rsidR="00000000" w:rsidDel="00000000" w:rsidP="00000000" w:rsidRDefault="00000000" w:rsidRPr="00000000" w14:paraId="000025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25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сумм краткосрочной кредиторской задолженности по рискам, переданным в перестрахование   </w:t>
            </w:r>
          </w:p>
        </w:tc>
        <w:tc>
          <w:tcPr>
            <w:vAlign w:val="top"/>
          </w:tcPr>
          <w:p w:rsidR="00000000" w:rsidDel="00000000" w:rsidP="00000000" w:rsidRDefault="00000000" w:rsidRPr="00000000" w14:paraId="000025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25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25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депо премий по рискам, переданным в перестрахование  </w:t>
            </w:r>
          </w:p>
        </w:tc>
        <w:tc>
          <w:tcPr>
            <w:vAlign w:val="top"/>
          </w:tcPr>
          <w:p w:rsidR="00000000" w:rsidDel="00000000" w:rsidP="00000000" w:rsidRDefault="00000000" w:rsidRPr="00000000" w14:paraId="000025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517 “Депо премий по рискам, переданным в перестрахование”</w:t>
            </w:r>
          </w:p>
        </w:tc>
      </w:tr>
      <w:tr>
        <w:trPr>
          <w:cantSplit w:val="0"/>
          <w:trHeight w:val="495" w:hRule="atLeast"/>
          <w:tblHeader w:val="0"/>
        </w:trPr>
        <w:tc>
          <w:tcPr>
            <w:vAlign w:val="top"/>
          </w:tcPr>
          <w:p w:rsidR="00000000" w:rsidDel="00000000" w:rsidP="00000000" w:rsidRDefault="00000000" w:rsidRPr="00000000" w14:paraId="000025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Возврат страховых резервов по рискам, переданным в перестрахование     </w:t>
            </w:r>
          </w:p>
        </w:tc>
        <w:tc>
          <w:tcPr>
            <w:vAlign w:val="top"/>
          </w:tcPr>
          <w:p w:rsidR="00000000" w:rsidDel="00000000" w:rsidP="00000000" w:rsidRDefault="00000000" w:rsidRPr="00000000" w14:paraId="000025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25" w:hRule="atLeast"/>
          <w:tblHeader w:val="0"/>
        </w:trPr>
        <w:tc>
          <w:tcPr>
            <w:vAlign w:val="top"/>
          </w:tcPr>
          <w:p w:rsidR="00000000" w:rsidDel="00000000" w:rsidP="00000000" w:rsidRDefault="00000000" w:rsidRPr="00000000" w14:paraId="000025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доли убытков по рискам, переданным в перестрахование </w:t>
            </w:r>
          </w:p>
        </w:tc>
        <w:tc>
          <w:tcPr>
            <w:vAlign w:val="top"/>
          </w:tcPr>
          <w:p w:rsidR="00000000" w:rsidDel="00000000" w:rsidP="00000000" w:rsidRDefault="00000000" w:rsidRPr="00000000" w14:paraId="000025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613 “Доходы от страховой деятельности”</w:t>
            </w:r>
          </w:p>
          <w:p w:rsidR="00000000" w:rsidDel="00000000" w:rsidP="00000000" w:rsidRDefault="00000000" w:rsidRPr="00000000" w14:paraId="000025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5" w:hRule="atLeast"/>
          <w:tblHeader w:val="0"/>
        </w:trPr>
        <w:tc>
          <w:tcPr>
            <w:vAlign w:val="top"/>
          </w:tcPr>
          <w:p w:rsidR="00000000" w:rsidDel="00000000" w:rsidP="00000000" w:rsidRDefault="00000000" w:rsidRPr="00000000" w14:paraId="000025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Погашение обязательств по начисленному проценту по депо премиям                        </w:t>
            </w:r>
          </w:p>
        </w:tc>
        <w:tc>
          <w:tcPr>
            <w:vAlign w:val="top"/>
          </w:tcPr>
          <w:p w:rsidR="00000000" w:rsidDel="00000000" w:rsidP="00000000" w:rsidRDefault="00000000" w:rsidRPr="00000000" w14:paraId="000025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25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6 “ДОХОДЫ”</w:t>
      </w:r>
      <w:r w:rsidDel="00000000" w:rsidR="00000000" w:rsidRPr="00000000">
        <w:rPr>
          <w:rtl w:val="0"/>
        </w:rPr>
      </w:r>
    </w:p>
    <w:p w:rsidR="00000000" w:rsidDel="00000000" w:rsidP="00000000" w:rsidRDefault="00000000" w:rsidRPr="00000000" w14:paraId="000025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Класс 6 “Доходы”, группа счетов 61 “Доходы от операционной деятельности” дополняется счетом 613 “Доходы от страховой деятельности”.</w:t>
      </w:r>
    </w:p>
    <w:p w:rsidR="00000000" w:rsidDel="00000000" w:rsidP="00000000" w:rsidRDefault="00000000" w:rsidRPr="00000000" w14:paraId="000025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613 “Доходы от страховой деятельности”</w:t>
      </w:r>
      <w:r w:rsidDel="00000000" w:rsidR="00000000" w:rsidRPr="00000000">
        <w:rPr>
          <w:rtl w:val="0"/>
        </w:rPr>
      </w:r>
    </w:p>
    <w:p w:rsidR="00000000" w:rsidDel="00000000" w:rsidP="00000000" w:rsidRDefault="00000000" w:rsidRPr="00000000" w14:paraId="000025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Счет 613 “Доходы от страховой деятельности” предназначен для обобщения информации о поступлении страховых премий (платежей) и получении прочих доходов от оказания услуг по страхованию и перестрахованию.</w:t>
      </w:r>
    </w:p>
    <w:p w:rsidR="00000000" w:rsidDel="00000000" w:rsidP="00000000" w:rsidRDefault="00000000" w:rsidRPr="00000000" w14:paraId="000025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613 “Доходы от страховой деятельности” могут быть открыты следующие субсчета: 6131 “Страховые взносы (премии) по прямому страхованию”, 6132 “Страховые премии и портфель премий, полученные по рискам, принятым в перестрахование”, 6133 “Полученные комиссионные и брокерское вознаграждение, тантьемы, сборы”, 6134 “Полученные возмещения доли убытков по рискам, переданным в перестрахование и ретроцессию”, 6135 “Доходы от изменения величины страховых резервов”, 6136 “Прочие доходы от страховой деятельности”.</w:t>
      </w:r>
    </w:p>
    <w:p w:rsidR="00000000" w:rsidDel="00000000" w:rsidP="00000000" w:rsidRDefault="00000000" w:rsidRPr="00000000" w14:paraId="000025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доходов от страховой деятельности ведется по видам страхования, в разрезе страховых и перестраховочных договоров, цедентов, перестраховщиков.</w:t>
      </w:r>
    </w:p>
    <w:p w:rsidR="00000000" w:rsidDel="00000000" w:rsidP="00000000" w:rsidRDefault="00000000" w:rsidRPr="00000000" w14:paraId="000025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613 “Доходы от страховой деятельности” корреспондирует по</w:t>
      </w:r>
      <w:r w:rsidDel="00000000" w:rsidR="00000000" w:rsidRPr="00000000">
        <w:rPr>
          <w:rtl w:val="0"/>
        </w:rPr>
      </w:r>
    </w:p>
    <w:p w:rsidR="00000000" w:rsidDel="00000000" w:rsidP="00000000" w:rsidRDefault="00000000" w:rsidRPr="00000000" w14:paraId="000025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кредиту со следующими счетами:</w:t>
      </w:r>
      <w:r w:rsidDel="00000000" w:rsidR="00000000" w:rsidRPr="00000000">
        <w:rPr>
          <w:rtl w:val="0"/>
        </w:rPr>
      </w:r>
    </w:p>
    <w:p w:rsidR="00000000" w:rsidDel="00000000" w:rsidP="00000000" w:rsidRDefault="00000000" w:rsidRPr="00000000" w14:paraId="000025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4"/>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25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полученных страховых взносов(премий) по прямому страхованию     </w:t>
            </w:r>
          </w:p>
        </w:tc>
        <w:tc>
          <w:tcPr>
            <w:vAlign w:val="top"/>
          </w:tcPr>
          <w:p w:rsidR="00000000" w:rsidDel="00000000" w:rsidP="00000000" w:rsidRDefault="00000000" w:rsidRPr="00000000" w14:paraId="000025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5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tc>
      </w:tr>
      <w:tr>
        <w:trPr>
          <w:cantSplit w:val="0"/>
          <w:trHeight w:val="1050" w:hRule="atLeast"/>
          <w:tblHeader w:val="0"/>
        </w:trPr>
        <w:tc>
          <w:tcPr>
            <w:vAlign w:val="top"/>
          </w:tcPr>
          <w:p w:rsidR="00000000" w:rsidDel="00000000" w:rsidP="00000000" w:rsidRDefault="00000000" w:rsidRPr="00000000" w14:paraId="000025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начисленной доли страховой премии, подлежащей получению от цедента по рискам, принятым в перестрахование                                          </w:t>
            </w:r>
          </w:p>
        </w:tc>
        <w:tc>
          <w:tcPr>
            <w:vAlign w:val="top"/>
          </w:tcPr>
          <w:p w:rsidR="00000000" w:rsidDel="00000000" w:rsidP="00000000" w:rsidRDefault="00000000" w:rsidRPr="00000000" w14:paraId="000025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(2298 “Краткосрочная дебиторская задолженность по рискам, принятым в перестрахование”)</w:t>
            </w:r>
          </w:p>
        </w:tc>
      </w:tr>
      <w:tr>
        <w:trPr>
          <w:cantSplit w:val="0"/>
          <w:trHeight w:val="1935" w:hRule="atLeast"/>
          <w:tblHeader w:val="0"/>
        </w:trPr>
        <w:tc>
          <w:tcPr>
            <w:vAlign w:val="top"/>
          </w:tcPr>
          <w:p w:rsidR="00000000" w:rsidDel="00000000" w:rsidP="00000000" w:rsidRDefault="00000000" w:rsidRPr="00000000" w14:paraId="000025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комиссионных и брокерского вознаграждения, тантьем, причитающихся страховой организации, выступающей в качестве цедента от перестраховщиков по договорам, переданным в перестрахование и ретроцессию            </w:t>
            </w:r>
          </w:p>
        </w:tc>
        <w:tc>
          <w:tcPr>
            <w:vAlign w:val="top"/>
          </w:tcPr>
          <w:p w:rsidR="00000000" w:rsidDel="00000000" w:rsidP="00000000" w:rsidRDefault="00000000" w:rsidRPr="00000000" w14:paraId="000025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(2299 “Краткосрочная дебиторская задолженность по рискам, переданным в перестрахование”)               </w:t>
            </w:r>
          </w:p>
          <w:p w:rsidR="00000000" w:rsidDel="00000000" w:rsidP="00000000" w:rsidRDefault="00000000" w:rsidRPr="00000000" w14:paraId="000025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80" w:hRule="atLeast"/>
          <w:tblHeader w:val="0"/>
        </w:trPr>
        <w:tc>
          <w:tcPr>
            <w:vAlign w:val="top"/>
          </w:tcPr>
          <w:p w:rsidR="00000000" w:rsidDel="00000000" w:rsidP="00000000" w:rsidRDefault="00000000" w:rsidRPr="00000000" w14:paraId="000025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цедентом суммы в размере доли убытков, полученных по рискам, переданным в перестрахование, которые должны быть оплачены перестраховщиком    </w:t>
            </w:r>
          </w:p>
        </w:tc>
        <w:tc>
          <w:tcPr>
            <w:vAlign w:val="top"/>
          </w:tcPr>
          <w:p w:rsidR="00000000" w:rsidDel="00000000" w:rsidP="00000000" w:rsidRDefault="00000000" w:rsidRPr="00000000" w14:paraId="000025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(2999 “Краткосрочная дебиторская задолженность по рискам,</w:t>
            </w:r>
          </w:p>
          <w:p w:rsidR="00000000" w:rsidDel="00000000" w:rsidP="00000000" w:rsidRDefault="00000000" w:rsidRPr="00000000" w14:paraId="000025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переданным в перестрахование”)</w:t>
            </w:r>
          </w:p>
        </w:tc>
      </w:tr>
      <w:tr>
        <w:trPr>
          <w:cantSplit w:val="0"/>
          <w:trHeight w:val="510" w:hRule="atLeast"/>
          <w:tblHeader w:val="0"/>
        </w:trPr>
        <w:tc>
          <w:tcPr>
            <w:vAlign w:val="top"/>
          </w:tcPr>
          <w:p w:rsidR="00000000" w:rsidDel="00000000" w:rsidP="00000000" w:rsidRDefault="00000000" w:rsidRPr="00000000" w14:paraId="000025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резерва по долгосрочным видам страхования                    </w:t>
            </w:r>
          </w:p>
        </w:tc>
        <w:tc>
          <w:tcPr>
            <w:vAlign w:val="top"/>
          </w:tcPr>
          <w:p w:rsidR="00000000" w:rsidDel="00000000" w:rsidP="00000000" w:rsidRDefault="00000000" w:rsidRPr="00000000" w14:paraId="000025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“Резерв по долгосрочным видам страхования”</w:t>
            </w:r>
          </w:p>
        </w:tc>
      </w:tr>
      <w:tr>
        <w:trPr>
          <w:cantSplit w:val="0"/>
          <w:trHeight w:val="840" w:hRule="atLeast"/>
          <w:tblHeader w:val="0"/>
        </w:trPr>
        <w:tc>
          <w:tcPr>
            <w:vAlign w:val="top"/>
          </w:tcPr>
          <w:p w:rsidR="00000000" w:rsidDel="00000000" w:rsidP="00000000" w:rsidRDefault="00000000" w:rsidRPr="00000000" w14:paraId="000025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резерва незаработанной премии предыдущего отчетного периода                                              </w:t>
            </w:r>
          </w:p>
        </w:tc>
        <w:tc>
          <w:tcPr>
            <w:vAlign w:val="top"/>
          </w:tcPr>
          <w:p w:rsidR="00000000" w:rsidDel="00000000" w:rsidP="00000000" w:rsidRDefault="00000000" w:rsidRPr="00000000" w14:paraId="000025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“Резерв незаработанной премии”</w:t>
            </w:r>
          </w:p>
          <w:p w:rsidR="00000000" w:rsidDel="00000000" w:rsidP="00000000" w:rsidRDefault="00000000" w:rsidRPr="00000000" w14:paraId="000025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05" w:hRule="atLeast"/>
          <w:tblHeader w:val="0"/>
        </w:trPr>
        <w:tc>
          <w:tcPr>
            <w:vAlign w:val="top"/>
          </w:tcPr>
          <w:p w:rsidR="00000000" w:rsidDel="00000000" w:rsidP="00000000" w:rsidRDefault="00000000" w:rsidRPr="00000000" w14:paraId="000025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уменьшения суммы резерва заявленных, но не урегулированных убытков, суммы резерва произошедших, но не заявленных убытков, резерва катастроф, резерва колебаний убыточности предыдущего отчетного периода</w:t>
            </w:r>
          </w:p>
        </w:tc>
        <w:tc>
          <w:tcPr>
            <w:vAlign w:val="top"/>
          </w:tcPr>
          <w:p w:rsidR="00000000" w:rsidDel="00000000" w:rsidP="00000000" w:rsidRDefault="00000000" w:rsidRPr="00000000" w14:paraId="000025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“Резервы убытков и другие технические резервы”</w:t>
            </w:r>
          </w:p>
          <w:p w:rsidR="00000000" w:rsidDel="00000000" w:rsidP="00000000" w:rsidRDefault="00000000" w:rsidRPr="00000000" w14:paraId="000025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40" w:hRule="atLeast"/>
          <w:tblHeader w:val="0"/>
        </w:trPr>
        <w:tc>
          <w:tcPr>
            <w:vAlign w:val="top"/>
          </w:tcPr>
          <w:p w:rsidR="00000000" w:rsidDel="00000000" w:rsidP="00000000" w:rsidRDefault="00000000" w:rsidRPr="00000000" w14:paraId="000025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полученных доходов от инвестирования резервов по долгосрочным видам страхования</w:t>
            </w:r>
          </w:p>
        </w:tc>
        <w:tc>
          <w:tcPr>
            <w:vAlign w:val="top"/>
          </w:tcPr>
          <w:p w:rsidR="00000000" w:rsidDel="00000000" w:rsidP="00000000" w:rsidRDefault="00000000" w:rsidRPr="00000000" w14:paraId="000025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25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25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начисленных цедентом процентов на депо премий по рискам, принятым в перестрахование (у перестраховщика)                                               </w:t>
            </w:r>
          </w:p>
        </w:tc>
        <w:tc>
          <w:tcPr>
            <w:vAlign w:val="top"/>
          </w:tcPr>
          <w:p w:rsidR="00000000" w:rsidDel="00000000" w:rsidP="00000000" w:rsidRDefault="00000000" w:rsidRPr="00000000" w14:paraId="000025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(2298 “Краткосрочная дебиторская задолженность по рискам, принятым в перестрахование”)</w:t>
            </w:r>
          </w:p>
        </w:tc>
      </w:tr>
      <w:tr>
        <w:trPr>
          <w:cantSplit w:val="0"/>
          <w:trHeight w:val="1035" w:hRule="atLeast"/>
          <w:tblHeader w:val="0"/>
        </w:trPr>
        <w:tc>
          <w:tcPr>
            <w:vAlign w:val="top"/>
          </w:tcPr>
          <w:p w:rsidR="00000000" w:rsidDel="00000000" w:rsidP="00000000" w:rsidRDefault="00000000" w:rsidRPr="00000000" w14:paraId="000025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поступивших страховых платежей после их оформления в установленном порядке, при установлении конкретного отправителя платежа </w:t>
            </w:r>
          </w:p>
        </w:tc>
        <w:tc>
          <w:tcPr>
            <w:vAlign w:val="top"/>
          </w:tcPr>
          <w:p w:rsidR="00000000" w:rsidDel="00000000" w:rsidP="00000000" w:rsidRDefault="00000000" w:rsidRPr="00000000" w14:paraId="00002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571 “Краткосрочная кредиторская задолженность по прямому страхованию”</w:t>
            </w:r>
          </w:p>
          <w:p w:rsidR="00000000" w:rsidDel="00000000" w:rsidP="00000000" w:rsidRDefault="00000000" w:rsidRPr="00000000" w14:paraId="000025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25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доли убытков по рискам, переданным в перестрахование                        </w:t>
            </w:r>
          </w:p>
        </w:tc>
        <w:tc>
          <w:tcPr>
            <w:vAlign w:val="top"/>
          </w:tcPr>
          <w:p w:rsidR="00000000" w:rsidDel="00000000" w:rsidP="00000000" w:rsidRDefault="00000000" w:rsidRPr="00000000" w14:paraId="000025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573 “Краткосрочная кредиторская задолженность по рискам, переданным в перестрахование”</w:t>
            </w:r>
          </w:p>
        </w:tc>
      </w:tr>
      <w:tr>
        <w:trPr>
          <w:cantSplit w:val="0"/>
          <w:trHeight w:val="270" w:hRule="atLeast"/>
          <w:tblHeader w:val="0"/>
        </w:trPr>
        <w:tc>
          <w:tcPr>
            <w:vAlign w:val="top"/>
          </w:tcPr>
          <w:p w:rsidR="00000000" w:rsidDel="00000000" w:rsidP="00000000" w:rsidRDefault="00000000" w:rsidRPr="00000000" w14:paraId="000025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 присужденных судом в пользу страховщика в порядке реализации права требования страхователя по регрессным искам к лицам, ответственным за причиненный ущерб застрахованному имуществу, или признанным этими лицами                             </w:t>
            </w:r>
          </w:p>
        </w:tc>
        <w:tc>
          <w:tcPr>
            <w:vAlign w:val="top"/>
          </w:tcPr>
          <w:p w:rsidR="00000000" w:rsidDel="00000000" w:rsidP="00000000" w:rsidRDefault="00000000" w:rsidRPr="00000000" w14:paraId="000025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(2296 “Краткосрочная дебиторская задолженность по регрессным претензиям”)</w:t>
            </w:r>
          </w:p>
        </w:tc>
      </w:tr>
    </w:tbl>
    <w:p w:rsidR="00000000" w:rsidDel="00000000" w:rsidP="00000000" w:rsidRDefault="00000000" w:rsidRPr="00000000" w14:paraId="000025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613 “Доходы от страховой деятельности” корреспондирует по</w:t>
      </w:r>
      <w:r w:rsidDel="00000000" w:rsidR="00000000" w:rsidRPr="00000000">
        <w:rPr>
          <w:rtl w:val="0"/>
        </w:rPr>
      </w:r>
    </w:p>
    <w:p w:rsidR="00000000" w:rsidDel="00000000" w:rsidP="00000000" w:rsidRDefault="00000000" w:rsidRPr="00000000" w14:paraId="000025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дебету со следующим счетом:</w:t>
      </w:r>
      <w:r w:rsidDel="00000000" w:rsidR="00000000" w:rsidRPr="00000000">
        <w:rPr>
          <w:rtl w:val="0"/>
        </w:rPr>
      </w:r>
    </w:p>
    <w:p w:rsidR="00000000" w:rsidDel="00000000" w:rsidP="00000000" w:rsidRDefault="00000000" w:rsidRPr="00000000" w14:paraId="000025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5"/>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924" w:hRule="atLeast"/>
          <w:tblHeader w:val="0"/>
        </w:trPr>
        <w:tc>
          <w:tcPr>
            <w:vAlign w:val="top"/>
          </w:tcPr>
          <w:p w:rsidR="00000000" w:rsidDel="00000000" w:rsidP="00000000" w:rsidRDefault="00000000" w:rsidRPr="00000000" w14:paraId="000025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доходов от страховой деятельности в конце отчетного года на финансовый результат</w:t>
            </w:r>
          </w:p>
        </w:tc>
        <w:tc>
          <w:tcPr>
            <w:vAlign w:val="top"/>
          </w:tcPr>
          <w:p w:rsidR="00000000" w:rsidDel="00000000" w:rsidP="00000000" w:rsidRDefault="00000000" w:rsidRPr="00000000" w14:paraId="000025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p w:rsidR="00000000" w:rsidDel="00000000" w:rsidP="00000000" w:rsidRDefault="00000000" w:rsidRPr="00000000" w14:paraId="000025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25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КЛАСС 7 “РАСХОДЫ”</w:t>
      </w:r>
      <w:r w:rsidDel="00000000" w:rsidR="00000000" w:rsidRPr="00000000">
        <w:rPr>
          <w:rtl w:val="0"/>
        </w:rPr>
      </w:r>
    </w:p>
    <w:p w:rsidR="00000000" w:rsidDel="00000000" w:rsidP="00000000" w:rsidRDefault="00000000" w:rsidRPr="00000000" w14:paraId="000025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Класс 7 “Расходы”, группа счетов 71 “Расходы операционной деятельности” дополняется счетом 715 “Расходы по страховой деятельности”.</w:t>
      </w:r>
    </w:p>
    <w:p w:rsidR="00000000" w:rsidDel="00000000" w:rsidP="00000000" w:rsidRDefault="00000000" w:rsidRPr="00000000" w14:paraId="000025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715 “Расходы по страховой деятельности”</w:t>
      </w:r>
      <w:r w:rsidDel="00000000" w:rsidR="00000000" w:rsidRPr="00000000">
        <w:rPr>
          <w:rtl w:val="0"/>
        </w:rPr>
      </w:r>
    </w:p>
    <w:p w:rsidR="00000000" w:rsidDel="00000000" w:rsidP="00000000" w:rsidRDefault="00000000" w:rsidRPr="00000000" w14:paraId="000025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Счет 715 “Расходы по страховой деятельности” предназначен для обобщения информации о выплатах страхового возмещения и страховых сумм, а  также о затратах, связанных с осуществлением операций по страхованию, перестрахованию и сострахованию.</w:t>
      </w:r>
    </w:p>
    <w:p w:rsidR="00000000" w:rsidDel="00000000" w:rsidP="00000000" w:rsidRDefault="00000000" w:rsidRPr="00000000" w14:paraId="000025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счету 715 “Расходы  по страховой деятельности” могут быть открыты следующие субсчета: 7151 “Страховые выплаты по прямому страхованию”, 7152 “Возмещение доли убытков, уплаченных по рискам, принятым в перестрахование”, 7153 “Уплаченные страховые премии по рискам, переданным в перестрахование и ретроцессию”, 7154 “Уплаченные комиссионные и брокерское вознаграждение, тантьемы, сборы”, 7155 “Расходы от изменения величины страховых резервов”, 7156 “Прочие расходы по страховой деятельности”.</w:t>
      </w:r>
    </w:p>
    <w:p w:rsidR="00000000" w:rsidDel="00000000" w:rsidP="00000000" w:rsidRDefault="00000000" w:rsidRPr="00000000" w14:paraId="000025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Аналитический учет расходов по страховой деятельности ведется по видам страхования, в разрезе видов перестраховочных договоров, цедентов.</w:t>
      </w:r>
    </w:p>
    <w:p w:rsidR="00000000" w:rsidDel="00000000" w:rsidP="00000000" w:rsidRDefault="00000000" w:rsidRPr="00000000" w14:paraId="000025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5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715 “Расходы по страховой деятельности” корреспондирует по</w:t>
      </w:r>
      <w:r w:rsidDel="00000000" w:rsidR="00000000" w:rsidRPr="00000000">
        <w:rPr>
          <w:rtl w:val="0"/>
        </w:rPr>
      </w:r>
    </w:p>
    <w:p w:rsidR="00000000" w:rsidDel="00000000" w:rsidP="00000000" w:rsidRDefault="00000000" w:rsidRPr="00000000" w14:paraId="000025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дебету со следующими счетами:</w:t>
      </w:r>
      <w:r w:rsidDel="00000000" w:rsidR="00000000" w:rsidRPr="00000000">
        <w:rPr>
          <w:rtl w:val="0"/>
        </w:rPr>
      </w:r>
    </w:p>
    <w:p w:rsidR="00000000" w:rsidDel="00000000" w:rsidP="00000000" w:rsidRDefault="00000000" w:rsidRPr="00000000" w14:paraId="000025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6"/>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 счетов</w:t>
            </w:r>
            <w:r w:rsidDel="00000000" w:rsidR="00000000" w:rsidRPr="00000000">
              <w:rPr>
                <w:rtl w:val="0"/>
              </w:rPr>
            </w:r>
          </w:p>
        </w:tc>
      </w:tr>
      <w:tr>
        <w:trPr>
          <w:cantSplit w:val="0"/>
          <w:trHeight w:val="1065" w:hRule="atLeast"/>
          <w:tblHeader w:val="0"/>
        </w:trPr>
        <w:tc>
          <w:tcPr>
            <w:vAlign w:val="top"/>
          </w:tcPr>
          <w:p w:rsidR="00000000" w:rsidDel="00000000" w:rsidP="00000000" w:rsidRDefault="00000000" w:rsidRPr="00000000" w14:paraId="000025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выплаченного страхового возмещения или обеспечения, сумм, выплаченных страхователям при досрочном прекращении договора страхования</w:t>
            </w:r>
          </w:p>
        </w:tc>
        <w:tc>
          <w:tcPr>
            <w:vAlign w:val="top"/>
          </w:tcPr>
          <w:p w:rsidR="00000000" w:rsidDel="00000000" w:rsidP="00000000" w:rsidRDefault="00000000" w:rsidRPr="00000000" w14:paraId="000025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“Касса”</w:t>
            </w:r>
          </w:p>
          <w:p w:rsidR="00000000" w:rsidDel="00000000" w:rsidP="00000000" w:rsidRDefault="00000000" w:rsidRPr="00000000" w14:paraId="000025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“Текущие счета в национальной валюте”</w:t>
            </w:r>
          </w:p>
          <w:p w:rsidR="00000000" w:rsidDel="00000000" w:rsidP="00000000" w:rsidRDefault="00000000" w:rsidRPr="00000000" w14:paraId="00002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“Текущие счета в иностранной валюте”</w:t>
            </w:r>
          </w:p>
          <w:p w:rsidR="00000000" w:rsidDel="00000000" w:rsidP="00000000" w:rsidRDefault="00000000" w:rsidRPr="00000000" w14:paraId="000025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80" w:hRule="atLeast"/>
          <w:tblHeader w:val="0"/>
        </w:trPr>
        <w:tc>
          <w:tcPr>
            <w:vAlign w:val="top"/>
          </w:tcPr>
          <w:p w:rsidR="00000000" w:rsidDel="00000000" w:rsidP="00000000" w:rsidRDefault="00000000" w:rsidRPr="00000000" w14:paraId="000025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начисленных налогов со страховых выплат, подлежащих налогообложению в соответствии с действующим законодательством Приднестровской Молдавской Республики</w:t>
            </w:r>
          </w:p>
        </w:tc>
        <w:tc>
          <w:tcPr>
            <w:vAlign w:val="top"/>
          </w:tcPr>
          <w:p w:rsidR="00000000" w:rsidDel="00000000" w:rsidP="00000000" w:rsidRDefault="00000000" w:rsidRPr="00000000" w14:paraId="000025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534 “Обязательства по расчетам с бюджетом”</w:t>
            </w:r>
          </w:p>
          <w:p w:rsidR="00000000" w:rsidDel="00000000" w:rsidP="00000000" w:rsidRDefault="00000000" w:rsidRPr="00000000" w14:paraId="000025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5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05" w:hRule="atLeast"/>
          <w:tblHeader w:val="0"/>
        </w:trPr>
        <w:tc>
          <w:tcPr>
            <w:vAlign w:val="top"/>
          </w:tcPr>
          <w:p w:rsidR="00000000" w:rsidDel="00000000" w:rsidP="00000000" w:rsidRDefault="00000000" w:rsidRPr="00000000" w14:paraId="000025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убытков, подлежащих возмещению цеденту по рискам, принятым в перестрахование                           </w:t>
            </w:r>
          </w:p>
        </w:tc>
        <w:tc>
          <w:tcPr>
            <w:vAlign w:val="top"/>
          </w:tcPr>
          <w:p w:rsidR="00000000" w:rsidDel="00000000" w:rsidP="00000000" w:rsidRDefault="00000000" w:rsidRPr="00000000" w14:paraId="000025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572 “Краткосрочная кредиторская задолженность по рискам, принятым в перестрахование”</w:t>
            </w:r>
          </w:p>
        </w:tc>
      </w:tr>
      <w:tr>
        <w:trPr>
          <w:cantSplit w:val="0"/>
          <w:trHeight w:val="765" w:hRule="atLeast"/>
          <w:tblHeader w:val="0"/>
        </w:trPr>
        <w:tc>
          <w:tcPr>
            <w:vAlign w:val="top"/>
          </w:tcPr>
          <w:p w:rsidR="00000000" w:rsidDel="00000000" w:rsidP="00000000" w:rsidRDefault="00000000" w:rsidRPr="00000000" w14:paraId="000025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начисленной суммы страховой премии, подлежащей передаче в перестрахование      </w:t>
            </w:r>
          </w:p>
        </w:tc>
        <w:tc>
          <w:tcPr>
            <w:vAlign w:val="top"/>
          </w:tcPr>
          <w:p w:rsidR="00000000" w:rsidDel="00000000" w:rsidP="00000000" w:rsidRDefault="00000000" w:rsidRPr="00000000" w14:paraId="000025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573 “Краткосрочная кредиторская задолженность по рискам, переданным в перестрахование”</w:t>
            </w:r>
          </w:p>
        </w:tc>
      </w:tr>
      <w:tr>
        <w:trPr>
          <w:cantSplit w:val="0"/>
          <w:trHeight w:val="1005" w:hRule="atLeast"/>
          <w:tblHeader w:val="0"/>
        </w:trPr>
        <w:tc>
          <w:tcPr>
            <w:vAlign w:val="top"/>
          </w:tcPr>
          <w:p w:rsidR="00000000" w:rsidDel="00000000" w:rsidP="00000000" w:rsidRDefault="00000000" w:rsidRPr="00000000" w14:paraId="000025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начисленных перестраховщиками в пользу цедента суммы комиссионных и брокерского вознаграждения, тантьем по договорам, принятым в перестрахование</w:t>
            </w:r>
          </w:p>
        </w:tc>
        <w:tc>
          <w:tcPr>
            <w:vAlign w:val="top"/>
          </w:tcPr>
          <w:p w:rsidR="00000000" w:rsidDel="00000000" w:rsidP="00000000" w:rsidRDefault="00000000" w:rsidRPr="00000000" w14:paraId="000025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572 “Краткосрочная кредиторская задолженность по рискам, принятым в перестрахование”</w:t>
            </w:r>
          </w:p>
        </w:tc>
      </w:tr>
      <w:tr>
        <w:trPr>
          <w:cantSplit w:val="0"/>
          <w:trHeight w:val="435" w:hRule="atLeast"/>
          <w:tblHeader w:val="0"/>
        </w:trPr>
        <w:tc>
          <w:tcPr>
            <w:vAlign w:val="top"/>
          </w:tcPr>
          <w:p w:rsidR="00000000" w:rsidDel="00000000" w:rsidP="00000000" w:rsidRDefault="00000000" w:rsidRPr="00000000" w14:paraId="000025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увеличения суммы резерва по долгосрочным видам страхования          </w:t>
            </w:r>
          </w:p>
        </w:tc>
        <w:tc>
          <w:tcPr>
            <w:vAlign w:val="top"/>
          </w:tcPr>
          <w:p w:rsidR="00000000" w:rsidDel="00000000" w:rsidP="00000000" w:rsidRDefault="00000000" w:rsidRPr="00000000" w14:paraId="000025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“Резерв по долгосрочным видам страхования”</w:t>
            </w:r>
          </w:p>
        </w:tc>
      </w:tr>
      <w:tr>
        <w:trPr>
          <w:cantSplit w:val="0"/>
          <w:trHeight w:val="1125" w:hRule="atLeast"/>
          <w:tblHeader w:val="0"/>
        </w:trPr>
        <w:tc>
          <w:tcPr>
            <w:vAlign w:val="top"/>
          </w:tcPr>
          <w:p w:rsidR="00000000" w:rsidDel="00000000" w:rsidP="00000000" w:rsidRDefault="00000000" w:rsidRPr="00000000" w14:paraId="000025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суммы заявленных, но не урегулированных за отчетный период убытков и суммы расходов на их урегулирование </w:t>
            </w:r>
          </w:p>
        </w:tc>
        <w:tc>
          <w:tcPr>
            <w:vAlign w:val="top"/>
          </w:tcPr>
          <w:p w:rsidR="00000000" w:rsidDel="00000000" w:rsidP="00000000" w:rsidRDefault="00000000" w:rsidRPr="00000000" w14:paraId="000025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“Резервы убытков и другие технические резервы”</w:t>
            </w:r>
          </w:p>
        </w:tc>
      </w:tr>
      <w:tr>
        <w:trPr>
          <w:cantSplit w:val="0"/>
          <w:trHeight w:val="1620" w:hRule="atLeast"/>
          <w:tblHeader w:val="0"/>
        </w:trPr>
        <w:tc>
          <w:tcPr>
            <w:vAlign w:val="top"/>
          </w:tcPr>
          <w:p w:rsidR="00000000" w:rsidDel="00000000" w:rsidP="00000000" w:rsidRDefault="00000000" w:rsidRPr="00000000" w14:paraId="000025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Отражение увеличения суммы резерва не заработанной премии, резерва произошедших, но не заявленных убытков, резерва катастроф, резерва колебаний убыточности и фонд предупредительных мероприятий на конец отчетного периода</w:t>
            </w:r>
          </w:p>
        </w:tc>
        <w:tc>
          <w:tcPr>
            <w:vAlign w:val="top"/>
          </w:tcPr>
          <w:p w:rsidR="00000000" w:rsidDel="00000000" w:rsidP="00000000" w:rsidRDefault="00000000" w:rsidRPr="00000000" w14:paraId="000025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“Резерв незаработанной премии”</w:t>
            </w:r>
          </w:p>
          <w:p w:rsidR="00000000" w:rsidDel="00000000" w:rsidP="00000000" w:rsidRDefault="00000000" w:rsidRPr="00000000" w14:paraId="000025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“Резервы убытков и другие технические резервы”</w:t>
            </w:r>
          </w:p>
        </w:tc>
      </w:tr>
      <w:tr>
        <w:trPr>
          <w:cantSplit w:val="0"/>
          <w:trHeight w:val="300" w:hRule="atLeast"/>
          <w:tblHeader w:val="0"/>
        </w:trPr>
        <w:tc>
          <w:tcPr>
            <w:vAlign w:val="top"/>
          </w:tcPr>
          <w:p w:rsidR="00000000" w:rsidDel="00000000" w:rsidP="00000000" w:rsidRDefault="00000000" w:rsidRPr="00000000" w14:paraId="000025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Начисление доли убытков по рискам, принятым в перестрахование                  </w:t>
            </w:r>
          </w:p>
        </w:tc>
        <w:tc>
          <w:tcPr>
            <w:vAlign w:val="top"/>
          </w:tcPr>
          <w:p w:rsidR="00000000" w:rsidDel="00000000" w:rsidP="00000000" w:rsidRDefault="00000000" w:rsidRPr="00000000" w14:paraId="000025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229 “Прочая краткосрочная дебиторская задолженность” (2298 “Краткосрочная кредиторская задолженность по рискам, переданным в перестрахование”)</w:t>
            </w:r>
          </w:p>
        </w:tc>
      </w:tr>
    </w:tbl>
    <w:p w:rsidR="00000000" w:rsidDel="00000000" w:rsidP="00000000" w:rsidRDefault="00000000" w:rsidRPr="00000000" w14:paraId="000025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25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Счет 715 “Расходы по страховой деятельности” корреспондирует  по</w:t>
      </w:r>
      <w:r w:rsidDel="00000000" w:rsidR="00000000" w:rsidRPr="00000000">
        <w:rPr>
          <w:rtl w:val="0"/>
        </w:rPr>
      </w:r>
    </w:p>
    <w:p w:rsidR="00000000" w:rsidDel="00000000" w:rsidP="00000000" w:rsidRDefault="00000000" w:rsidRPr="00000000" w14:paraId="000025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кредиту со следующим счетом:</w:t>
      </w:r>
      <w:r w:rsidDel="00000000" w:rsidR="00000000" w:rsidRPr="00000000">
        <w:rPr>
          <w:rtl w:val="0"/>
        </w:rPr>
      </w:r>
    </w:p>
    <w:p w:rsidR="00000000" w:rsidDel="00000000" w:rsidP="00000000" w:rsidRDefault="00000000" w:rsidRPr="00000000" w14:paraId="000025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7"/>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blHeader w:val="0"/>
        </w:trPr>
        <w:tc>
          <w:tcPr>
            <w:vAlign w:val="top"/>
          </w:tcPr>
          <w:p w:rsidR="00000000" w:rsidDel="00000000" w:rsidP="00000000" w:rsidRDefault="00000000" w:rsidRPr="00000000" w14:paraId="000025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Содержание хозяйственных операций</w:t>
            </w:r>
            <w:r w:rsidDel="00000000" w:rsidR="00000000" w:rsidRPr="00000000">
              <w:rPr>
                <w:rtl w:val="0"/>
              </w:rPr>
            </w:r>
          </w:p>
        </w:tc>
        <w:tc>
          <w:tcPr>
            <w:vAlign w:val="top"/>
          </w:tcPr>
          <w:p w:rsidR="00000000" w:rsidDel="00000000" w:rsidP="00000000" w:rsidRDefault="00000000" w:rsidRPr="00000000" w14:paraId="000025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Дебет счетов</w:t>
            </w:r>
            <w:r w:rsidDel="00000000" w:rsidR="00000000" w:rsidRPr="00000000">
              <w:rPr>
                <w:rtl w:val="0"/>
              </w:rPr>
            </w:r>
          </w:p>
        </w:tc>
      </w:tr>
      <w:tr>
        <w:trPr>
          <w:cantSplit w:val="0"/>
          <w:tblHeader w:val="0"/>
        </w:trPr>
        <w:tc>
          <w:tcPr>
            <w:vAlign w:val="top"/>
          </w:tcPr>
          <w:p w:rsidR="00000000" w:rsidDel="00000000" w:rsidP="00000000" w:rsidRDefault="00000000" w:rsidRPr="00000000" w14:paraId="000025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Отнесение накопленных расходов по страховой деятельности в конце отчетного года на финансовый результат</w:t>
            </w:r>
          </w:p>
        </w:tc>
        <w:tc>
          <w:tcPr>
            <w:vAlign w:val="top"/>
          </w:tcPr>
          <w:p w:rsidR="00000000" w:rsidDel="00000000" w:rsidP="00000000" w:rsidRDefault="00000000" w:rsidRPr="00000000" w14:paraId="000025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“Итоговый финансовый результат”</w:t>
            </w:r>
          </w:p>
        </w:tc>
      </w:tr>
    </w:tbl>
    <w:p w:rsidR="00000000" w:rsidDel="00000000" w:rsidP="00000000" w:rsidRDefault="00000000" w:rsidRPr="00000000" w14:paraId="00002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pgSz w:h="16838" w:w="11906" w:orient="portrait"/>
      <w:pgMar w:bottom="1134" w:top="851" w:left="1701"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счет 621"/>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4" w:hanging="540"/>
      </w:pPr>
      <w:rPr>
        <w:rFonts w:ascii="Times New Roman" w:cs="Times New Roman" w:eastAsia="Times New Roman" w:hAnsi="Times New Roman"/>
        <w:color w:val="000000"/>
        <w:vertAlign w:val="baseline"/>
      </w:rPr>
    </w:lvl>
    <w:lvl w:ilvl="1">
      <w:start w:val="1"/>
      <w:numFmt w:val="lowerLetter"/>
      <w:lvlText w:val="%2."/>
      <w:lvlJc w:val="left"/>
      <w:pPr>
        <w:ind w:left="1364" w:hanging="360"/>
      </w:pPr>
      <w:rPr>
        <w:vertAlign w:val="baseline"/>
      </w:rPr>
    </w:lvl>
    <w:lvl w:ilvl="2">
      <w:start w:val="1"/>
      <w:numFmt w:val="lowerRoman"/>
      <w:lvlText w:val="%3."/>
      <w:lvlJc w:val="right"/>
      <w:pPr>
        <w:ind w:left="2084" w:hanging="180"/>
      </w:pPr>
      <w:rPr>
        <w:vertAlign w:val="baseline"/>
      </w:rPr>
    </w:lvl>
    <w:lvl w:ilvl="3">
      <w:start w:val="1"/>
      <w:numFmt w:val="decimal"/>
      <w:lvlText w:val="%4."/>
      <w:lvlJc w:val="left"/>
      <w:pPr>
        <w:ind w:left="2804" w:hanging="360"/>
      </w:pPr>
      <w:rPr>
        <w:vertAlign w:val="baseline"/>
      </w:rPr>
    </w:lvl>
    <w:lvl w:ilvl="4">
      <w:start w:val="1"/>
      <w:numFmt w:val="lowerLetter"/>
      <w:lvlText w:val="%5."/>
      <w:lvlJc w:val="left"/>
      <w:pPr>
        <w:ind w:left="3524" w:hanging="360"/>
      </w:pPr>
      <w:rPr>
        <w:vertAlign w:val="baseline"/>
      </w:rPr>
    </w:lvl>
    <w:lvl w:ilvl="5">
      <w:start w:val="1"/>
      <w:numFmt w:val="lowerRoman"/>
      <w:lvlText w:val="%6."/>
      <w:lvlJc w:val="right"/>
      <w:pPr>
        <w:ind w:left="4244" w:hanging="180"/>
      </w:pPr>
      <w:rPr>
        <w:vertAlign w:val="baseline"/>
      </w:rPr>
    </w:lvl>
    <w:lvl w:ilvl="6">
      <w:start w:val="1"/>
      <w:numFmt w:val="decimal"/>
      <w:lvlText w:val="%7."/>
      <w:lvlJc w:val="left"/>
      <w:pPr>
        <w:ind w:left="4964" w:hanging="360"/>
      </w:pPr>
      <w:rPr>
        <w:vertAlign w:val="baseline"/>
      </w:rPr>
    </w:lvl>
    <w:lvl w:ilvl="7">
      <w:start w:val="1"/>
      <w:numFmt w:val="lowerLetter"/>
      <w:lvlText w:val="%8."/>
      <w:lvlJc w:val="left"/>
      <w:pPr>
        <w:ind w:left="5684" w:hanging="360"/>
      </w:pPr>
      <w:rPr>
        <w:vertAlign w:val="baseline"/>
      </w:rPr>
    </w:lvl>
    <w:lvl w:ilvl="8">
      <w:start w:val="1"/>
      <w:numFmt w:val="lowerRoman"/>
      <w:lvlText w:val="%9."/>
      <w:lvlJc w:val="right"/>
      <w:pPr>
        <w:ind w:left="6404"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0"/>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0"/>
    <w:pPr>
      <w:suppressAutoHyphens w:val="1"/>
      <w:spacing w:line="1" w:lineRule="atLeast"/>
      <w:ind w:leftChars="-1" w:rightChars="0" w:firstLineChars="-1"/>
      <w:textDirection w:val="btLr"/>
      <w:textAlignment w:val="top"/>
      <w:outlineLvl w:val="0"/>
    </w:p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ru-RU" w:val="ru-RU"/>
    </w:rPr>
  </w:style>
  <w:style w:type="paragraph" w:styleId="Heading">
    <w:name w:val="Heading"/>
    <w:next w:val="Heading"/>
    <w:autoRedefine w:val="0"/>
    <w:hidden w:val="0"/>
    <w:qFormat w:val="0"/>
    <w:pPr>
      <w:suppressAutoHyphens w:val="1"/>
      <w:autoSpaceDE w:val="0"/>
      <w:autoSpaceDN w:val="0"/>
      <w:adjustRightInd w:val="0"/>
      <w:spacing w:line="360" w:lineRule="atLeast"/>
      <w:ind w:leftChars="-1" w:rightChars="0" w:firstLineChars="-1"/>
      <w:textDirection w:val="btLr"/>
      <w:textAlignment w:val="top"/>
      <w:outlineLvl w:val="0"/>
    </w:pPr>
    <w:rPr>
      <w:rFonts w:ascii="Arial" w:cs="Arial" w:hAnsi="Arial"/>
      <w:b w:val="1"/>
      <w:bCs w:val="1"/>
      <w:color w:val="000000"/>
      <w:w w:val="100"/>
      <w:position w:val="-1"/>
      <w:sz w:val="22"/>
      <w:szCs w:val="22"/>
      <w:effect w:val="none"/>
      <w:vertAlign w:val="baseline"/>
      <w:cs w:val="0"/>
      <w:em w:val="none"/>
      <w:lang w:bidi="ar-SA" w:eastAsia="ru-RU" w:val="ru-RU"/>
    </w:rPr>
  </w:style>
  <w:style w:type="paragraph" w:styleId="Preformat">
    <w:name w:val="Preformat"/>
    <w:next w:val="Preformat"/>
    <w:autoRedefine w:val="0"/>
    <w:hidden w:val="0"/>
    <w:qFormat w:val="0"/>
    <w:pPr>
      <w:suppressAutoHyphens w:val="1"/>
      <w:autoSpaceDE w:val="0"/>
      <w:autoSpaceDN w:val="0"/>
      <w:adjustRightInd w:val="0"/>
      <w:spacing w:line="360" w:lineRule="atLeast"/>
      <w:ind w:leftChars="-1" w:rightChars="0" w:firstLineChars="-1"/>
      <w:textDirection w:val="btLr"/>
      <w:textAlignment w:val="top"/>
      <w:outlineLvl w:val="0"/>
    </w:pPr>
    <w:rPr>
      <w:rFonts w:ascii="Arial" w:cs="Arial" w:hAnsi="Arial"/>
      <w:color w:val="000000"/>
      <w:w w:val="100"/>
      <w:position w:val="-1"/>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suppressAutoHyphens w:val="1"/>
      <w:spacing w:line="1" w:lineRule="atLeast"/>
      <w:ind w:leftChars="-1" w:rightChars="0" w:firstLine="567" w:firstLineChars="-1"/>
      <w:jc w:val="both"/>
      <w:textDirection w:val="btLr"/>
      <w:textAlignment w:val="top"/>
      <w:outlineLvl w:val="0"/>
    </w:pPr>
    <w:rPr>
      <w:w w:val="100"/>
      <w:position w:val="-1"/>
      <w:sz w:val="24"/>
      <w:szCs w:val="24"/>
      <w:effect w:val="none"/>
      <w:vertAlign w:val="baseline"/>
      <w:cs w:val="0"/>
      <w:em w:val="none"/>
      <w:lang w:bidi="ar-SA" w:eastAsia="zh-CN" w:val="ru-RU"/>
    </w:rPr>
  </w:style>
  <w:style w:type="character" w:styleId="Знаксноски">
    <w:name w:val="Знак сноски"/>
    <w:basedOn w:val="Основнойшрифтабзаца"/>
    <w:next w:val="Знаксноски"/>
    <w:autoRedefine w:val="0"/>
    <w:hidden w:val="0"/>
    <w:qFormat w:val="0"/>
    <w:rPr>
      <w:w w:val="100"/>
      <w:position w:val="-1"/>
      <w:effect w:val="none"/>
      <w:vertAlign w:val="superscript"/>
      <w:cs w:val="0"/>
      <w:em w:val="none"/>
      <w:lang/>
    </w:rPr>
  </w:style>
  <w:style w:type="paragraph" w:styleId="cb">
    <w:name w:val="cb"/>
    <w:basedOn w:val="Обычный"/>
    <w:next w:val="cb"/>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24"/>
      <w:szCs w:val="24"/>
      <w:effect w:val="none"/>
      <w:vertAlign w:val="baseline"/>
      <w:cs w:val="0"/>
      <w:em w:val="none"/>
      <w:lang w:bidi="ar-SA" w:eastAsia="zh-CN" w:val="ru-RU"/>
    </w:rPr>
  </w:style>
  <w:style w:type="paragraph" w:styleId="cn">
    <w:name w:val="cn"/>
    <w:basedOn w:val="Обычный"/>
    <w:next w:val="c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24"/>
      <w:szCs w:val="24"/>
      <w:effect w:val="none"/>
      <w:vertAlign w:val="baseline"/>
      <w:cs w:val="0"/>
      <w:em w:val="none"/>
      <w:lang w:bidi="ar-SA" w:eastAsia="zh-CN" w:val="ru-RU"/>
    </w:rPr>
  </w:style>
  <w:style w:type="paragraph" w:styleId="cp">
    <w:name w:val="cp"/>
    <w:basedOn w:val="Обычный"/>
    <w:next w:val="cp"/>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24"/>
      <w:szCs w:val="24"/>
      <w:effect w:val="none"/>
      <w:vertAlign w:val="baseline"/>
      <w:cs w:val="0"/>
      <w:em w:val="none"/>
      <w:lang w:bidi="ar-SA" w:eastAsia="zh-CN" w:val="ru-RU"/>
    </w:rPr>
  </w:style>
  <w:style w:type="paragraph" w:styleId="Текстсноски,Знак1">
    <w:name w:val="Текст сноски, Знак1"/>
    <w:basedOn w:val="Обычный"/>
    <w:next w:val="Текстсноски,Знак1"/>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ru-RU" w:val="ru-RU"/>
    </w:rPr>
  </w:style>
  <w:style w:type="character" w:styleId="ТекстсноскиЗнак,Знак1Знак">
    <w:name w:val="Текст сноски Знак, Знак1 Знак"/>
    <w:basedOn w:val="Основнойшрифтабзаца"/>
    <w:next w:val="ТекстсноскиЗнак,Знак1Знак"/>
    <w:autoRedefine w:val="0"/>
    <w:hidden w:val="0"/>
    <w:qFormat w:val="0"/>
    <w:rPr>
      <w:w w:val="100"/>
      <w:position w:val="-1"/>
      <w:effect w:val="none"/>
      <w:vertAlign w:val="baseline"/>
      <w:cs w:val="0"/>
      <w:em w:val="none"/>
      <w:lang/>
    </w:rPr>
  </w:style>
  <w:style w:type="paragraph" w:styleId="СтандартныйHTML,Знак">
    <w:name w:val="Стандартный HTML, Знак"/>
    <w:basedOn w:val="Обычный"/>
    <w:next w:val="СтандартныйHTML,Знак"/>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ru-RU" w:val="ru-RU"/>
    </w:rPr>
  </w:style>
  <w:style w:type="character" w:styleId="СтандартныйHTMLЗнак,ЗнакЗнак">
    <w:name w:val="Стандартный HTML Знак, Знак Знак"/>
    <w:basedOn w:val="Основнойшрифтабзаца"/>
    <w:next w:val="СтандартныйHTMLЗнак,ЗнакЗнак"/>
    <w:autoRedefine w:val="0"/>
    <w:hidden w:val="0"/>
    <w:qFormat w:val="0"/>
    <w:rPr>
      <w:rFonts w:ascii="Courier New" w:cs="Courier New" w:hAnsi="Courier New"/>
      <w:w w:val="100"/>
      <w:position w:val="-1"/>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color w:val="000000"/>
      <w:w w:val="100"/>
      <w:position w:val="-1"/>
      <w:sz w:val="24"/>
      <w:szCs w:val="24"/>
      <w:effect w:val="none"/>
      <w:vertAlign w:val="baseline"/>
      <w:cs w:val="0"/>
      <w:em w:val="none"/>
      <w:lang w:bidi="ar-SA" w:eastAsia="ru-RU" w:val="ru-RU"/>
    </w:rPr>
  </w:style>
  <w:style w:type="character" w:styleId="HTMLPreformattedChar">
    <w:name w:val="HTML Preformatted Char"/>
    <w:basedOn w:val="Основнойшрифтабзаца"/>
    <w:next w:val="HTMLPreformattedChar"/>
    <w:autoRedefine w:val="0"/>
    <w:hidden w:val="0"/>
    <w:qFormat w:val="0"/>
    <w:rPr>
      <w:rFonts w:ascii="Courier New" w:cs="Courier New" w:eastAsia="PMingLiU" w:hAnsi="Courier New"/>
      <w:w w:val="100"/>
      <w:position w:val="-1"/>
      <w:effect w:val="none"/>
      <w:vertAlign w:val="baseline"/>
      <w:cs w:val="0"/>
      <w:em w:val="none"/>
      <w:lang w:bidi="ar-SA" w:eastAsia="zh-TW"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0.0" w:type="dxa"/>
        <w:left w:w="108.0" w:type="dxa"/>
        <w:bottom w:w="0.0" w:type="dxa"/>
        <w:right w:w="108.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0.0" w:type="dxa"/>
        <w:left w:w="108.0" w:type="dxa"/>
        <w:bottom w:w="0.0" w:type="dxa"/>
        <w:right w:w="108.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0.0" w:type="dxa"/>
        <w:left w:w="108.0" w:type="dxa"/>
        <w:bottom w:w="0.0" w:type="dxa"/>
        <w:right w:w="108.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 w:type="table" w:styleId="Table184">
    <w:basedOn w:val="TableNormal"/>
    <w:tblPr>
      <w:tblStyleRowBandSize w:val="1"/>
      <w:tblStyleColBandSize w:val="1"/>
      <w:tblCellMar>
        <w:top w:w="0.0" w:type="dxa"/>
        <w:left w:w="108.0" w:type="dxa"/>
        <w:bottom w:w="0.0" w:type="dxa"/>
        <w:right w:w="108.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108.0" w:type="dxa"/>
        <w:bottom w:w="0.0" w:type="dxa"/>
        <w:right w:w="108.0" w:type="dxa"/>
      </w:tblCellMar>
    </w:tblPr>
  </w:style>
  <w:style w:type="table" w:styleId="Table188">
    <w:basedOn w:val="TableNormal"/>
    <w:tblPr>
      <w:tblStyleRowBandSize w:val="1"/>
      <w:tblStyleColBandSize w:val="1"/>
      <w:tblCellMar>
        <w:top w:w="0.0" w:type="dxa"/>
        <w:left w:w="108.0" w:type="dxa"/>
        <w:bottom w:w="0.0" w:type="dxa"/>
        <w:right w:w="108.0" w:type="dxa"/>
      </w:tblCellMar>
    </w:tblPr>
  </w:style>
  <w:style w:type="table" w:styleId="Table189">
    <w:basedOn w:val="TableNormal"/>
    <w:tblPr>
      <w:tblStyleRowBandSize w:val="1"/>
      <w:tblStyleColBandSize w:val="1"/>
      <w:tblCellMar>
        <w:top w:w="0.0" w:type="dxa"/>
        <w:left w:w="108.0" w:type="dxa"/>
        <w:bottom w:w="0.0" w:type="dxa"/>
        <w:right w:w="108.0" w:type="dxa"/>
      </w:tblCellMar>
    </w:tblPr>
  </w:style>
  <w:style w:type="table" w:styleId="Table190">
    <w:basedOn w:val="TableNormal"/>
    <w:tblPr>
      <w:tblStyleRowBandSize w:val="1"/>
      <w:tblStyleColBandSize w:val="1"/>
      <w:tblCellMar>
        <w:top w:w="0.0" w:type="dxa"/>
        <w:left w:w="108.0" w:type="dxa"/>
        <w:bottom w:w="0.0" w:type="dxa"/>
        <w:right w:w="108.0" w:type="dxa"/>
      </w:tblCellMar>
    </w:tblPr>
  </w:style>
  <w:style w:type="table" w:styleId="Table191">
    <w:basedOn w:val="TableNormal"/>
    <w:tblPr>
      <w:tblStyleRowBandSize w:val="1"/>
      <w:tblStyleColBandSize w:val="1"/>
      <w:tblCellMar>
        <w:top w:w="0.0" w:type="dxa"/>
        <w:left w:w="108.0" w:type="dxa"/>
        <w:bottom w:w="0.0" w:type="dxa"/>
        <w:right w:w="108.0" w:type="dxa"/>
      </w:tblCellMar>
    </w:tblPr>
  </w:style>
  <w:style w:type="table" w:styleId="Table192">
    <w:basedOn w:val="TableNormal"/>
    <w:tblPr>
      <w:tblStyleRowBandSize w:val="1"/>
      <w:tblStyleColBandSize w:val="1"/>
      <w:tblCellMar>
        <w:top w:w="0.0" w:type="dxa"/>
        <w:left w:w="108.0" w:type="dxa"/>
        <w:bottom w:w="0.0" w:type="dxa"/>
        <w:right w:w="108.0" w:type="dxa"/>
      </w:tblCellMar>
    </w:tblPr>
  </w:style>
  <w:style w:type="table" w:styleId="Table193">
    <w:basedOn w:val="TableNormal"/>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0.0" w:type="dxa"/>
        <w:left w:w="108.0" w:type="dxa"/>
        <w:bottom w:w="0.0" w:type="dxa"/>
        <w:right w:w="108.0" w:type="dxa"/>
      </w:tblCellMar>
    </w:tblPr>
  </w:style>
  <w:style w:type="table" w:styleId="Table195">
    <w:basedOn w:val="TableNormal"/>
    <w:tblPr>
      <w:tblStyleRowBandSize w:val="1"/>
      <w:tblStyleColBandSize w:val="1"/>
      <w:tblCellMar>
        <w:top w:w="0.0" w:type="dxa"/>
        <w:left w:w="108.0" w:type="dxa"/>
        <w:bottom w:w="0.0" w:type="dxa"/>
        <w:right w:w="108.0" w:type="dxa"/>
      </w:tblCellMar>
    </w:tblPr>
  </w:style>
  <w:style w:type="table" w:styleId="Table196">
    <w:basedOn w:val="TableNormal"/>
    <w:tblPr>
      <w:tblStyleRowBandSize w:val="1"/>
      <w:tblStyleColBandSize w:val="1"/>
      <w:tblCellMar>
        <w:top w:w="0.0" w:type="dxa"/>
        <w:left w:w="108.0" w:type="dxa"/>
        <w:bottom w:w="0.0" w:type="dxa"/>
        <w:right w:w="108.0" w:type="dxa"/>
      </w:tblCellMar>
    </w:tblPr>
  </w:style>
  <w:style w:type="table" w:styleId="Table197">
    <w:basedOn w:val="TableNormal"/>
    <w:tblPr>
      <w:tblStyleRowBandSize w:val="1"/>
      <w:tblStyleColBandSize w:val="1"/>
      <w:tblCellMar>
        <w:top w:w="0.0" w:type="dxa"/>
        <w:left w:w="108.0" w:type="dxa"/>
        <w:bottom w:w="0.0" w:type="dxa"/>
        <w:right w:w="108.0" w:type="dxa"/>
      </w:tblCellMar>
    </w:tblPr>
  </w:style>
  <w:style w:type="table" w:styleId="Table198">
    <w:basedOn w:val="TableNormal"/>
    <w:tblPr>
      <w:tblStyleRowBandSize w:val="1"/>
      <w:tblStyleColBandSize w:val="1"/>
      <w:tblCellMar>
        <w:top w:w="0.0" w:type="dxa"/>
        <w:left w:w="108.0" w:type="dxa"/>
        <w:bottom w:w="0.0" w:type="dxa"/>
        <w:right w:w="108.0" w:type="dxa"/>
      </w:tblCellMar>
    </w:tblPr>
  </w:style>
  <w:style w:type="table" w:styleId="Table199">
    <w:basedOn w:val="TableNormal"/>
    <w:tblPr>
      <w:tblStyleRowBandSize w:val="1"/>
      <w:tblStyleColBandSize w:val="1"/>
      <w:tblCellMar>
        <w:top w:w="0.0" w:type="dxa"/>
        <w:left w:w="108.0" w:type="dxa"/>
        <w:bottom w:w="0.0" w:type="dxa"/>
        <w:right w:w="108.0" w:type="dxa"/>
      </w:tblCellMar>
    </w:tblPr>
  </w:style>
  <w:style w:type="table" w:styleId="Table200">
    <w:basedOn w:val="TableNormal"/>
    <w:tblPr>
      <w:tblStyleRowBandSize w:val="1"/>
      <w:tblStyleColBandSize w:val="1"/>
      <w:tblCellMar>
        <w:top w:w="0.0" w:type="dxa"/>
        <w:left w:w="108.0" w:type="dxa"/>
        <w:bottom w:w="0.0" w:type="dxa"/>
        <w:right w:w="108.0" w:type="dxa"/>
      </w:tblCellMar>
    </w:tblPr>
  </w:style>
  <w:style w:type="table" w:styleId="Table201">
    <w:basedOn w:val="TableNormal"/>
    <w:tblPr>
      <w:tblStyleRowBandSize w:val="1"/>
      <w:tblStyleColBandSize w:val="1"/>
      <w:tblCellMar>
        <w:top w:w="0.0" w:type="dxa"/>
        <w:left w:w="108.0" w:type="dxa"/>
        <w:bottom w:w="0.0" w:type="dxa"/>
        <w:right w:w="108.0" w:type="dxa"/>
      </w:tblCellMar>
    </w:tblPr>
  </w:style>
  <w:style w:type="table" w:styleId="Table202">
    <w:basedOn w:val="TableNormal"/>
    <w:tblPr>
      <w:tblStyleRowBandSize w:val="1"/>
      <w:tblStyleColBandSize w:val="1"/>
      <w:tblCellMar>
        <w:top w:w="0.0" w:type="dxa"/>
        <w:left w:w="108.0" w:type="dxa"/>
        <w:bottom w:w="0.0" w:type="dxa"/>
        <w:right w:w="108.0" w:type="dxa"/>
      </w:tblCellMar>
    </w:tblPr>
  </w:style>
  <w:style w:type="table" w:styleId="Table203">
    <w:basedOn w:val="TableNormal"/>
    <w:tblPr>
      <w:tblStyleRowBandSize w:val="1"/>
      <w:tblStyleColBandSize w:val="1"/>
      <w:tblCellMar>
        <w:top w:w="0.0" w:type="dxa"/>
        <w:left w:w="108.0" w:type="dxa"/>
        <w:bottom w:w="0.0" w:type="dxa"/>
        <w:right w:w="108.0" w:type="dxa"/>
      </w:tblCellMar>
    </w:tblPr>
  </w:style>
  <w:style w:type="table" w:styleId="Table204">
    <w:basedOn w:val="TableNormal"/>
    <w:tblPr>
      <w:tblStyleRowBandSize w:val="1"/>
      <w:tblStyleColBandSize w:val="1"/>
      <w:tblCellMar>
        <w:top w:w="0.0" w:type="dxa"/>
        <w:left w:w="108.0" w:type="dxa"/>
        <w:bottom w:w="0.0" w:type="dxa"/>
        <w:right w:w="108.0" w:type="dxa"/>
      </w:tblCellMar>
    </w:tblPr>
  </w:style>
  <w:style w:type="table" w:styleId="Table205">
    <w:basedOn w:val="TableNormal"/>
    <w:tblPr>
      <w:tblStyleRowBandSize w:val="1"/>
      <w:tblStyleColBandSize w:val="1"/>
      <w:tblCellMar>
        <w:top w:w="0.0" w:type="dxa"/>
        <w:left w:w="108.0" w:type="dxa"/>
        <w:bottom w:w="0.0" w:type="dxa"/>
        <w:right w:w="108.0" w:type="dxa"/>
      </w:tblCellMar>
    </w:tblPr>
  </w:style>
  <w:style w:type="table" w:styleId="Table206">
    <w:basedOn w:val="TableNormal"/>
    <w:tblPr>
      <w:tblStyleRowBandSize w:val="1"/>
      <w:tblStyleColBandSize w:val="1"/>
      <w:tblCellMar>
        <w:top w:w="0.0" w:type="dxa"/>
        <w:left w:w="108.0" w:type="dxa"/>
        <w:bottom w:w="0.0" w:type="dxa"/>
        <w:right w:w="108.0" w:type="dxa"/>
      </w:tblCellMar>
    </w:tblPr>
  </w:style>
  <w:style w:type="table" w:styleId="Table207">
    <w:basedOn w:val="TableNormal"/>
    <w:tblPr>
      <w:tblStyleRowBandSize w:val="1"/>
      <w:tblStyleColBandSize w:val="1"/>
      <w:tblCellMar>
        <w:top w:w="0.0" w:type="dxa"/>
        <w:left w:w="108.0" w:type="dxa"/>
        <w:bottom w:w="0.0" w:type="dxa"/>
        <w:right w:w="108.0" w:type="dxa"/>
      </w:tblCellMar>
    </w:tblPr>
  </w:style>
  <w:style w:type="table" w:styleId="Table208">
    <w:basedOn w:val="TableNormal"/>
    <w:tblPr>
      <w:tblStyleRowBandSize w:val="1"/>
      <w:tblStyleColBandSize w:val="1"/>
      <w:tblCellMar>
        <w:top w:w="0.0" w:type="dxa"/>
        <w:left w:w="108.0" w:type="dxa"/>
        <w:bottom w:w="0.0" w:type="dxa"/>
        <w:right w:w="108.0" w:type="dxa"/>
      </w:tblCellMar>
    </w:tblPr>
  </w:style>
  <w:style w:type="table" w:styleId="Table209">
    <w:basedOn w:val="TableNormal"/>
    <w:tblPr>
      <w:tblStyleRowBandSize w:val="1"/>
      <w:tblStyleColBandSize w:val="1"/>
      <w:tblCellMar>
        <w:top w:w="0.0" w:type="dxa"/>
        <w:left w:w="108.0" w:type="dxa"/>
        <w:bottom w:w="0.0" w:type="dxa"/>
        <w:right w:w="108.0" w:type="dxa"/>
      </w:tblCellMar>
    </w:tblPr>
  </w:style>
  <w:style w:type="table" w:styleId="Table210">
    <w:basedOn w:val="TableNormal"/>
    <w:tblPr>
      <w:tblStyleRowBandSize w:val="1"/>
      <w:tblStyleColBandSize w:val="1"/>
      <w:tblCellMar>
        <w:top w:w="0.0" w:type="dxa"/>
        <w:left w:w="108.0" w:type="dxa"/>
        <w:bottom w:w="0.0" w:type="dxa"/>
        <w:right w:w="108.0" w:type="dxa"/>
      </w:tblCellMar>
    </w:tblPr>
  </w:style>
  <w:style w:type="table" w:styleId="Table211">
    <w:basedOn w:val="TableNormal"/>
    <w:tblPr>
      <w:tblStyleRowBandSize w:val="1"/>
      <w:tblStyleColBandSize w:val="1"/>
      <w:tblCellMar>
        <w:top w:w="0.0" w:type="dxa"/>
        <w:left w:w="108.0" w:type="dxa"/>
        <w:bottom w:w="0.0" w:type="dxa"/>
        <w:right w:w="108.0" w:type="dxa"/>
      </w:tblCellMar>
    </w:tblPr>
  </w:style>
  <w:style w:type="table" w:styleId="Table212">
    <w:basedOn w:val="TableNormal"/>
    <w:tblPr>
      <w:tblStyleRowBandSize w:val="1"/>
      <w:tblStyleColBandSize w:val="1"/>
      <w:tblCellMar>
        <w:top w:w="0.0" w:type="dxa"/>
        <w:left w:w="108.0" w:type="dxa"/>
        <w:bottom w:w="0.0" w:type="dxa"/>
        <w:right w:w="108.0" w:type="dxa"/>
      </w:tblCellMar>
    </w:tblPr>
  </w:style>
  <w:style w:type="table" w:styleId="Table213">
    <w:basedOn w:val="TableNormal"/>
    <w:tblPr>
      <w:tblStyleRowBandSize w:val="1"/>
      <w:tblStyleColBandSize w:val="1"/>
      <w:tblCellMar>
        <w:top w:w="0.0" w:type="dxa"/>
        <w:left w:w="108.0" w:type="dxa"/>
        <w:bottom w:w="0.0" w:type="dxa"/>
        <w:right w:w="108.0" w:type="dxa"/>
      </w:tblCellMar>
    </w:tblPr>
  </w:style>
  <w:style w:type="table" w:styleId="Table214">
    <w:basedOn w:val="TableNormal"/>
    <w:tblPr>
      <w:tblStyleRowBandSize w:val="1"/>
      <w:tblStyleColBandSize w:val="1"/>
      <w:tblCellMar>
        <w:top w:w="0.0" w:type="dxa"/>
        <w:left w:w="108.0" w:type="dxa"/>
        <w:bottom w:w="0.0" w:type="dxa"/>
        <w:right w:w="108.0" w:type="dxa"/>
      </w:tblCellMar>
    </w:tblPr>
  </w:style>
  <w:style w:type="table" w:styleId="Table215">
    <w:basedOn w:val="TableNormal"/>
    <w:tblPr>
      <w:tblStyleRowBandSize w:val="1"/>
      <w:tblStyleColBandSize w:val="1"/>
      <w:tblCellMar>
        <w:top w:w="0.0" w:type="dxa"/>
        <w:left w:w="108.0" w:type="dxa"/>
        <w:bottom w:w="0.0" w:type="dxa"/>
        <w:right w:w="108.0" w:type="dxa"/>
      </w:tblCellMar>
    </w:tblPr>
  </w:style>
  <w:style w:type="table" w:styleId="Table216">
    <w:basedOn w:val="TableNormal"/>
    <w:tblPr>
      <w:tblStyleRowBandSize w:val="1"/>
      <w:tblStyleColBandSize w:val="1"/>
      <w:tblCellMar>
        <w:top w:w="0.0" w:type="dxa"/>
        <w:left w:w="108.0" w:type="dxa"/>
        <w:bottom w:w="0.0" w:type="dxa"/>
        <w:right w:w="108.0" w:type="dxa"/>
      </w:tblCellMar>
    </w:tblPr>
  </w:style>
  <w:style w:type="table" w:styleId="Table217">
    <w:basedOn w:val="TableNormal"/>
    <w:tblPr>
      <w:tblStyleRowBandSize w:val="1"/>
      <w:tblStyleColBandSize w:val="1"/>
      <w:tblCellMar>
        <w:top w:w="0.0" w:type="dxa"/>
        <w:left w:w="108.0" w:type="dxa"/>
        <w:bottom w:w="0.0" w:type="dxa"/>
        <w:right w:w="108.0" w:type="dxa"/>
      </w:tblCellMar>
    </w:tblPr>
  </w:style>
  <w:style w:type="table" w:styleId="Table218">
    <w:basedOn w:val="TableNormal"/>
    <w:tblPr>
      <w:tblStyleRowBandSize w:val="1"/>
      <w:tblStyleColBandSize w:val="1"/>
      <w:tblCellMar>
        <w:top w:w="0.0" w:type="dxa"/>
        <w:left w:w="108.0" w:type="dxa"/>
        <w:bottom w:w="0.0" w:type="dxa"/>
        <w:right w:w="108.0" w:type="dxa"/>
      </w:tblCellMar>
    </w:tblPr>
  </w:style>
  <w:style w:type="table" w:styleId="Table219">
    <w:basedOn w:val="TableNormal"/>
    <w:tblPr>
      <w:tblStyleRowBandSize w:val="1"/>
      <w:tblStyleColBandSize w:val="1"/>
      <w:tblCellMar>
        <w:top w:w="0.0" w:type="dxa"/>
        <w:left w:w="108.0" w:type="dxa"/>
        <w:bottom w:w="0.0" w:type="dxa"/>
        <w:right w:w="108.0" w:type="dxa"/>
      </w:tblCellMar>
    </w:tblPr>
  </w:style>
  <w:style w:type="table" w:styleId="Table220">
    <w:basedOn w:val="TableNormal"/>
    <w:tblPr>
      <w:tblStyleRowBandSize w:val="1"/>
      <w:tblStyleColBandSize w:val="1"/>
      <w:tblCellMar>
        <w:top w:w="0.0" w:type="dxa"/>
        <w:left w:w="108.0" w:type="dxa"/>
        <w:bottom w:w="0.0" w:type="dxa"/>
        <w:right w:w="108.0" w:type="dxa"/>
      </w:tblCellMar>
    </w:tblPr>
  </w:style>
  <w:style w:type="table" w:styleId="Table221">
    <w:basedOn w:val="TableNormal"/>
    <w:tblPr>
      <w:tblStyleRowBandSize w:val="1"/>
      <w:tblStyleColBandSize w:val="1"/>
      <w:tblCellMar>
        <w:top w:w="0.0" w:type="dxa"/>
        <w:left w:w="108.0" w:type="dxa"/>
        <w:bottom w:w="0.0" w:type="dxa"/>
        <w:right w:w="108.0" w:type="dxa"/>
      </w:tblCellMar>
    </w:tblPr>
  </w:style>
  <w:style w:type="table" w:styleId="Table222">
    <w:basedOn w:val="TableNormal"/>
    <w:tblPr>
      <w:tblStyleRowBandSize w:val="1"/>
      <w:tblStyleColBandSize w:val="1"/>
      <w:tblCellMar>
        <w:top w:w="0.0" w:type="dxa"/>
        <w:left w:w="108.0" w:type="dxa"/>
        <w:bottom w:w="0.0" w:type="dxa"/>
        <w:right w:w="108.0" w:type="dxa"/>
      </w:tblCellMar>
    </w:tblPr>
  </w:style>
  <w:style w:type="table" w:styleId="Table223">
    <w:basedOn w:val="TableNormal"/>
    <w:tblPr>
      <w:tblStyleRowBandSize w:val="1"/>
      <w:tblStyleColBandSize w:val="1"/>
      <w:tblCellMar>
        <w:top w:w="0.0" w:type="dxa"/>
        <w:left w:w="108.0" w:type="dxa"/>
        <w:bottom w:w="0.0" w:type="dxa"/>
        <w:right w:w="108.0" w:type="dxa"/>
      </w:tblCellMar>
    </w:tblPr>
  </w:style>
  <w:style w:type="table" w:styleId="Table224">
    <w:basedOn w:val="TableNormal"/>
    <w:tblPr>
      <w:tblStyleRowBandSize w:val="1"/>
      <w:tblStyleColBandSize w:val="1"/>
      <w:tblCellMar>
        <w:top w:w="0.0" w:type="dxa"/>
        <w:left w:w="108.0" w:type="dxa"/>
        <w:bottom w:w="0.0" w:type="dxa"/>
        <w:right w:w="108.0" w:type="dxa"/>
      </w:tblCellMar>
    </w:tblPr>
  </w:style>
  <w:style w:type="table" w:styleId="Table225">
    <w:basedOn w:val="TableNormal"/>
    <w:tblPr>
      <w:tblStyleRowBandSize w:val="1"/>
      <w:tblStyleColBandSize w:val="1"/>
      <w:tblCellMar>
        <w:top w:w="0.0" w:type="dxa"/>
        <w:left w:w="108.0" w:type="dxa"/>
        <w:bottom w:w="0.0" w:type="dxa"/>
        <w:right w:w="108.0" w:type="dxa"/>
      </w:tblCellMar>
    </w:tblPr>
  </w:style>
  <w:style w:type="table" w:styleId="Table226">
    <w:basedOn w:val="TableNormal"/>
    <w:tblPr>
      <w:tblStyleRowBandSize w:val="1"/>
      <w:tblStyleColBandSize w:val="1"/>
      <w:tblCellMar>
        <w:top w:w="0.0" w:type="dxa"/>
        <w:left w:w="108.0" w:type="dxa"/>
        <w:bottom w:w="0.0" w:type="dxa"/>
        <w:right w:w="108.0" w:type="dxa"/>
      </w:tblCellMar>
    </w:tblPr>
  </w:style>
  <w:style w:type="table" w:styleId="Table227">
    <w:basedOn w:val="TableNormal"/>
    <w:tblPr>
      <w:tblStyleRowBandSize w:val="1"/>
      <w:tblStyleColBandSize w:val="1"/>
      <w:tblCellMar>
        <w:top w:w="0.0" w:type="dxa"/>
        <w:left w:w="108.0" w:type="dxa"/>
        <w:bottom w:w="0.0" w:type="dxa"/>
        <w:right w:w="108.0" w:type="dxa"/>
      </w:tblCellMar>
    </w:tblPr>
  </w:style>
  <w:style w:type="table" w:styleId="Table228">
    <w:basedOn w:val="TableNormal"/>
    <w:tblPr>
      <w:tblStyleRowBandSize w:val="1"/>
      <w:tblStyleColBandSize w:val="1"/>
      <w:tblCellMar>
        <w:top w:w="0.0" w:type="dxa"/>
        <w:left w:w="108.0" w:type="dxa"/>
        <w:bottom w:w="0.0" w:type="dxa"/>
        <w:right w:w="108.0" w:type="dxa"/>
      </w:tblCellMar>
    </w:tblPr>
  </w:style>
  <w:style w:type="table" w:styleId="Table229">
    <w:basedOn w:val="TableNormal"/>
    <w:tblPr>
      <w:tblStyleRowBandSize w:val="1"/>
      <w:tblStyleColBandSize w:val="1"/>
      <w:tblCellMar>
        <w:top w:w="0.0" w:type="dxa"/>
        <w:left w:w="108.0" w:type="dxa"/>
        <w:bottom w:w="0.0" w:type="dxa"/>
        <w:right w:w="108.0" w:type="dxa"/>
      </w:tblCellMar>
    </w:tblPr>
  </w:style>
  <w:style w:type="table" w:styleId="Table230">
    <w:basedOn w:val="TableNormal"/>
    <w:tblPr>
      <w:tblStyleRowBandSize w:val="1"/>
      <w:tblStyleColBandSize w:val="1"/>
      <w:tblCellMar>
        <w:top w:w="0.0" w:type="dxa"/>
        <w:left w:w="108.0" w:type="dxa"/>
        <w:bottom w:w="0.0" w:type="dxa"/>
        <w:right w:w="108.0" w:type="dxa"/>
      </w:tblCellMar>
    </w:tblPr>
  </w:style>
  <w:style w:type="table" w:styleId="Table231">
    <w:basedOn w:val="TableNormal"/>
    <w:tblPr>
      <w:tblStyleRowBandSize w:val="1"/>
      <w:tblStyleColBandSize w:val="1"/>
      <w:tblCellMar>
        <w:top w:w="0.0" w:type="dxa"/>
        <w:left w:w="108.0" w:type="dxa"/>
        <w:bottom w:w="0.0" w:type="dxa"/>
        <w:right w:w="108.0" w:type="dxa"/>
      </w:tblCellMar>
    </w:tblPr>
  </w:style>
  <w:style w:type="table" w:styleId="Table232">
    <w:basedOn w:val="TableNormal"/>
    <w:tblPr>
      <w:tblStyleRowBandSize w:val="1"/>
      <w:tblStyleColBandSize w:val="1"/>
      <w:tblCellMar>
        <w:top w:w="0.0" w:type="dxa"/>
        <w:left w:w="108.0" w:type="dxa"/>
        <w:bottom w:w="0.0" w:type="dxa"/>
        <w:right w:w="108.0" w:type="dxa"/>
      </w:tblCellMar>
    </w:tblPr>
  </w:style>
  <w:style w:type="table" w:styleId="Table233">
    <w:basedOn w:val="TableNormal"/>
    <w:tblPr>
      <w:tblStyleRowBandSize w:val="1"/>
      <w:tblStyleColBandSize w:val="1"/>
      <w:tblCellMar>
        <w:top w:w="0.0" w:type="dxa"/>
        <w:left w:w="108.0" w:type="dxa"/>
        <w:bottom w:w="0.0" w:type="dxa"/>
        <w:right w:w="108.0" w:type="dxa"/>
      </w:tblCellMar>
    </w:tblPr>
  </w:style>
  <w:style w:type="table" w:styleId="Table234">
    <w:basedOn w:val="TableNormal"/>
    <w:tblPr>
      <w:tblStyleRowBandSize w:val="1"/>
      <w:tblStyleColBandSize w:val="1"/>
      <w:tblCellMar>
        <w:top w:w="0.0" w:type="dxa"/>
        <w:left w:w="108.0" w:type="dxa"/>
        <w:bottom w:w="0.0" w:type="dxa"/>
        <w:right w:w="108.0" w:type="dxa"/>
      </w:tblCellMar>
    </w:tblPr>
  </w:style>
  <w:style w:type="table" w:styleId="Table235">
    <w:basedOn w:val="TableNormal"/>
    <w:tblPr>
      <w:tblStyleRowBandSize w:val="1"/>
      <w:tblStyleColBandSize w:val="1"/>
      <w:tblCellMar>
        <w:top w:w="0.0" w:type="dxa"/>
        <w:left w:w="108.0" w:type="dxa"/>
        <w:bottom w:w="0.0" w:type="dxa"/>
        <w:right w:w="108.0" w:type="dxa"/>
      </w:tblCellMar>
    </w:tblPr>
  </w:style>
  <w:style w:type="table" w:styleId="Table236">
    <w:basedOn w:val="TableNormal"/>
    <w:tblPr>
      <w:tblStyleRowBandSize w:val="1"/>
      <w:tblStyleColBandSize w:val="1"/>
      <w:tblCellMar>
        <w:top w:w="0.0" w:type="dxa"/>
        <w:left w:w="108.0" w:type="dxa"/>
        <w:bottom w:w="0.0" w:type="dxa"/>
        <w:right w:w="108.0" w:type="dxa"/>
      </w:tblCellMar>
    </w:tblPr>
  </w:style>
  <w:style w:type="table" w:styleId="Table23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212DMUMbjWV1gmoEPBBrBlSLxw==">AMUW2mUJWaUEGLIdxiaN/4l8Rh/JqtKS57UkJ0kTbRBRcHlSS/pecBL5peCMKT8tcfBRnFpYiNiVyP6gaMEBkUUXYrrhq3EzRFrhr0EUm5ejknx+ujU1wXA=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2016-09-13T13:19:00Z</dcterms:created>
  <dc:creator>petrova</dc:creator>
</cp:coreProperties>
</file>