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9C1D90" w14:textId="77777777" w:rsidR="005E5903" w:rsidRDefault="005E5903">
      <w:r>
        <w:t>First 3 subs are G1, Second 3 subs are G2</w:t>
      </w:r>
    </w:p>
    <w:p w14:paraId="4526CFD0" w14:textId="77777777" w:rsidR="004C1616" w:rsidRDefault="00D23873">
      <w:r>
        <w:t>1 -1</w:t>
      </w:r>
    </w:p>
    <w:p w14:paraId="7CFF48BC" w14:textId="77777777" w:rsidR="00D23873" w:rsidRDefault="00D23873">
      <w:r>
        <w:t>1 -1</w:t>
      </w:r>
    </w:p>
    <w:p w14:paraId="68963CE5" w14:textId="77777777" w:rsidR="00D23873" w:rsidRDefault="00D23873">
      <w:r>
        <w:t>1 -1</w:t>
      </w:r>
    </w:p>
    <w:p w14:paraId="66AB0CE8" w14:textId="77777777" w:rsidR="00D23873" w:rsidRDefault="00D23873">
      <w:r>
        <w:t>1 1</w:t>
      </w:r>
    </w:p>
    <w:p w14:paraId="4B1B19D1" w14:textId="77777777" w:rsidR="00D23873" w:rsidRDefault="00D23873">
      <w:r>
        <w:t>1 1</w:t>
      </w:r>
    </w:p>
    <w:p w14:paraId="69BA323A" w14:textId="77777777" w:rsidR="00D23873" w:rsidRDefault="00D23873">
      <w:r>
        <w:t>1 1</w:t>
      </w:r>
    </w:p>
    <w:p w14:paraId="2725C9F7" w14:textId="77777777" w:rsidR="00D23873" w:rsidRDefault="00D23873"/>
    <w:p w14:paraId="6FC1DBF9" w14:textId="77777777" w:rsidR="00D23873" w:rsidRDefault="00D23873">
      <w:r>
        <w:t>Mean (G1): [1 -1]</w:t>
      </w:r>
    </w:p>
    <w:p w14:paraId="7B20D817" w14:textId="77777777" w:rsidR="00D23873" w:rsidRDefault="00D23873">
      <w:r>
        <w:t>Mean (G2): [1 1]</w:t>
      </w:r>
    </w:p>
    <w:p w14:paraId="360ED547" w14:textId="77777777" w:rsidR="00D23873" w:rsidRDefault="00D23873"/>
    <w:p w14:paraId="7218E66C" w14:textId="77777777" w:rsidR="00D23873" w:rsidRDefault="00D23873">
      <w:r>
        <w:t>To get G1&gt;G2 (make inequality point at 0):</w:t>
      </w:r>
    </w:p>
    <w:p w14:paraId="404CB113" w14:textId="77777777" w:rsidR="00D23873" w:rsidRDefault="00D23873">
      <w:r>
        <w:t>G1-G2 &gt; 0</w:t>
      </w:r>
    </w:p>
    <w:p w14:paraId="5931F8D9" w14:textId="77777777" w:rsidR="00D23873" w:rsidRDefault="00D23873">
      <w:r>
        <w:t>[1 -1] – [1 1] = [0 -2]</w:t>
      </w:r>
    </w:p>
    <w:p w14:paraId="4C57E32A" w14:textId="77777777" w:rsidR="001F0F0C" w:rsidRDefault="001F0F0C"/>
    <w:p w14:paraId="62B2A10A" w14:textId="77777777" w:rsidR="001F0F0C" w:rsidRDefault="001F0F0C"/>
    <w:p w14:paraId="79D8F437" w14:textId="77777777" w:rsidR="001F0F0C" w:rsidRDefault="001F0F0C"/>
    <w:p w14:paraId="131DDE4A" w14:textId="77777777" w:rsidR="001F0F0C" w:rsidRDefault="001F0F0C"/>
    <w:p w14:paraId="2E0E3455" w14:textId="16BCE9DC" w:rsidR="001F0F0C" w:rsidRDefault="001F0F0C">
      <w:r>
        <w:t>Factor Effects model approach makes setting up contrasts easier:</w:t>
      </w:r>
    </w:p>
    <w:p w14:paraId="0C39116E" w14:textId="34F5B060" w:rsidR="00684AD8" w:rsidRDefault="00684AD8">
      <w:r>
        <w:t>The number of regressors needed to model a factor is one fewer than the number of levels</w:t>
      </w:r>
    </w:p>
    <w:p w14:paraId="045E692E" w14:textId="63D9C02E" w:rsidR="00684AD8" w:rsidRDefault="00684AD8">
      <w:r>
        <w:t>Set a baseline level – that always gets a -1</w:t>
      </w:r>
    </w:p>
    <w:p w14:paraId="2C02007F" w14:textId="4E05F662" w:rsidR="00684AD8" w:rsidRDefault="00684AD8">
      <w:r>
        <w:t>If modeling level 1</w:t>
      </w:r>
    </w:p>
    <w:p w14:paraId="7CB2E155" w14:textId="77777777" w:rsidR="00EE7AFD" w:rsidRDefault="00EE7AFD"/>
    <w:p w14:paraId="757B7AAD" w14:textId="1D1E4858" w:rsidR="00EE7AFD" w:rsidRDefault="00EE7AFD">
      <w:r>
        <w:t>A 2x2x2 model should have 8 regressors (2x2x2)</w:t>
      </w:r>
    </w:p>
    <w:p w14:paraId="48A91FCF" w14:textId="77777777" w:rsidR="00FA6AB7" w:rsidRDefault="00FA6AB7"/>
    <w:p w14:paraId="1B361694" w14:textId="464567A0" w:rsidR="00FA6AB7" w:rsidRDefault="00FA6AB7">
      <w:r>
        <w:t>Can read the design matrix into matlab or R to check that it’s not rank deficient</w:t>
      </w:r>
    </w:p>
    <w:p w14:paraId="5F576767" w14:textId="56668CFF" w:rsidR="00FA6AB7" w:rsidRDefault="00FA6AB7">
      <w:r>
        <w:t xml:space="preserve">The rank has to equal the number of columns in your design matrix </w:t>
      </w:r>
    </w:p>
    <w:p w14:paraId="018923A0" w14:textId="2A923B2D" w:rsidR="00D54976" w:rsidRDefault="00D54976">
      <w:r>
        <w:t>Copy and paste into matlab and ask it for the rank</w:t>
      </w:r>
    </w:p>
    <w:p w14:paraId="284F93D6" w14:textId="160C8D47" w:rsidR="00AA1C08" w:rsidRDefault="00E733DC">
      <w:r>
        <w:t>Rank(design)</w:t>
      </w:r>
    </w:p>
    <w:p w14:paraId="7A94AB3D" w14:textId="77777777" w:rsidR="00E733DC" w:rsidRDefault="00E733DC"/>
    <w:p w14:paraId="347A4A2F" w14:textId="5D24E79B" w:rsidR="00E733DC" w:rsidRDefault="00E733DC">
      <w:r>
        <w:t>In repeated measures, need to remove any factor that doesn’t change within subject</w:t>
      </w:r>
    </w:p>
    <w:p w14:paraId="51F7BFB9" w14:textId="77777777" w:rsidR="00FD0545" w:rsidRDefault="00FD0545"/>
    <w:p w14:paraId="28830FE6" w14:textId="77777777" w:rsidR="00FD0545" w:rsidRDefault="00FD0545"/>
    <w:p w14:paraId="4705AF6A" w14:textId="4BB9C4B4" w:rsidR="00FD0545" w:rsidRDefault="00FD0545">
      <w:r>
        <w:t>NOTES FROM CHRIS’S LECTURE 12/15/17</w:t>
      </w:r>
    </w:p>
    <w:p w14:paraId="6542B8D6" w14:textId="77777777" w:rsidR="00FD0545" w:rsidRDefault="00FD0545"/>
    <w:p w14:paraId="30BC1ADD" w14:textId="0E80741E" w:rsidR="00FD0545" w:rsidRDefault="00FD0545">
      <w:r>
        <w:t>Neurovault: is for sharing unthresholded statistical maps</w:t>
      </w:r>
    </w:p>
    <w:p w14:paraId="663B5D8A" w14:textId="4222F419" w:rsidR="00FD0545" w:rsidRDefault="00FD0545">
      <w:r>
        <w:t>OpenNeuro: for sharing raw data</w:t>
      </w:r>
    </w:p>
    <w:p w14:paraId="70F35579" w14:textId="77777777" w:rsidR="00FD0545" w:rsidRDefault="00FD0545"/>
    <w:p w14:paraId="11ED2482" w14:textId="77777777" w:rsidR="00C0591E" w:rsidRDefault="00C0591E"/>
    <w:p w14:paraId="519E4E04" w14:textId="162A45B2" w:rsidR="00C0591E" w:rsidRDefault="00C0591E">
      <w:r>
        <w:t>Neurovault:</w:t>
      </w:r>
    </w:p>
    <w:p w14:paraId="4123D189" w14:textId="6EC077BB" w:rsidR="00C0591E" w:rsidRDefault="00C0591E">
      <w:r>
        <w:tab/>
        <w:t>Can use the map you uploaded to search for other studies that have similar activation</w:t>
      </w:r>
    </w:p>
    <w:p w14:paraId="2CD2C395" w14:textId="126797AC" w:rsidR="0040334C" w:rsidRDefault="0040334C">
      <w:r>
        <w:tab/>
        <w:t>Can also compare with gene expression</w:t>
      </w:r>
      <w:r w:rsidR="009B1262">
        <w:t xml:space="preserve"> (spatial correlation with different genes across brain are highly correlated)</w:t>
      </w:r>
    </w:p>
    <w:p w14:paraId="512C9A3B" w14:textId="0F1B820E" w:rsidR="001D5122" w:rsidRDefault="001D5122">
      <w:r>
        <w:lastRenderedPageBreak/>
        <w:tab/>
        <w:t>Can do cognitive decoding – use cognitive terms and see how much correlate with your map</w:t>
      </w:r>
    </w:p>
    <w:p w14:paraId="76B27161" w14:textId="0AE3447F" w:rsidR="00F5223F" w:rsidRDefault="00F5223F">
      <w:r>
        <w:tab/>
        <w:t>Can do preliminary power analysis using a statistical map – can try to find a stats map from a different study using similar tasks and do a preliminary power analysis and see how many subjects you’ll need for your study for a grant</w:t>
      </w:r>
    </w:p>
    <w:p w14:paraId="43BDBB35" w14:textId="77777777" w:rsidR="00C7046F" w:rsidRDefault="00C7046F"/>
    <w:p w14:paraId="60C3B260" w14:textId="4E9EE9B6" w:rsidR="00C7046F" w:rsidRDefault="00C7046F">
      <w:r>
        <w:t>Can generate shareable link for each results file</w:t>
      </w:r>
    </w:p>
    <w:p w14:paraId="6F4264AD" w14:textId="77777777" w:rsidR="00472263" w:rsidRDefault="00472263"/>
    <w:p w14:paraId="611D464B" w14:textId="1FCA0D4D" w:rsidR="00472263" w:rsidRDefault="00472263">
      <w:r>
        <w:t>If not public, cannot use gene expression decoding and image similarity search</w:t>
      </w:r>
    </w:p>
    <w:p w14:paraId="75478F3E" w14:textId="77777777" w:rsidR="00A3045C" w:rsidRDefault="00A3045C"/>
    <w:p w14:paraId="554F285F" w14:textId="5A32A0E3" w:rsidR="00A3045C" w:rsidRDefault="00A32AE1">
      <w:r>
        <w:t>Include neurovault link in manuscript</w:t>
      </w:r>
      <w:bookmarkStart w:id="0" w:name="_GoBack"/>
      <w:bookmarkEnd w:id="0"/>
    </w:p>
    <w:sectPr w:rsidR="00A3045C" w:rsidSect="009A49A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873"/>
    <w:rsid w:val="001D5122"/>
    <w:rsid w:val="001F0F0C"/>
    <w:rsid w:val="0040334C"/>
    <w:rsid w:val="00472263"/>
    <w:rsid w:val="004C1616"/>
    <w:rsid w:val="005E5903"/>
    <w:rsid w:val="00684AD8"/>
    <w:rsid w:val="009A49A7"/>
    <w:rsid w:val="009B1262"/>
    <w:rsid w:val="00A3045C"/>
    <w:rsid w:val="00A32AE1"/>
    <w:rsid w:val="00AA1C08"/>
    <w:rsid w:val="00C0591E"/>
    <w:rsid w:val="00C7046F"/>
    <w:rsid w:val="00D23873"/>
    <w:rsid w:val="00D54976"/>
    <w:rsid w:val="00E733DC"/>
    <w:rsid w:val="00EE7AFD"/>
    <w:rsid w:val="00F5223F"/>
    <w:rsid w:val="00FA6AB7"/>
    <w:rsid w:val="00FD0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5991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8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8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237</Words>
  <Characters>1355</Characters>
  <Application>Microsoft Macintosh Word</Application>
  <DocSecurity>0</DocSecurity>
  <Lines>11</Lines>
  <Paragraphs>3</Paragraphs>
  <ScaleCrop>false</ScaleCrop>
  <Company>CUA</Company>
  <LinksUpToDate>false</LinksUpToDate>
  <CharactersWithSpaces>1589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Adleman</dc:creator>
  <cp:keywords/>
  <dc:description/>
  <cp:lastModifiedBy>Nancy Adleman</cp:lastModifiedBy>
  <cp:revision>21</cp:revision>
  <dcterms:created xsi:type="dcterms:W3CDTF">2017-12-15T15:19:00Z</dcterms:created>
  <dcterms:modified xsi:type="dcterms:W3CDTF">2017-12-15T16:39:00Z</dcterms:modified>
</cp:coreProperties>
</file>