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571CF" w14:textId="77777777" w:rsidR="009F7FF0" w:rsidRPr="00B07178" w:rsidRDefault="00F51B93" w:rsidP="00A26737">
      <w:pPr>
        <w:pStyle w:val="ErsteSeite-Kopf"/>
        <w:rPr>
          <w:lang w:val="en-US"/>
        </w:rPr>
      </w:pPr>
      <w:r w:rsidRPr="00B07178">
        <w:rPr>
          <w:lang w:val="en-US"/>
        </w:rPr>
        <w:t>BSc Computational and</w:t>
      </w:r>
      <w:r w:rsidR="009C5650" w:rsidRPr="00B07178">
        <w:rPr>
          <w:lang w:val="en-US"/>
        </w:rPr>
        <w:t xml:space="preserve"> Data </w:t>
      </w:r>
      <w:r w:rsidR="00833FA9" w:rsidRPr="00B07178">
        <w:rPr>
          <w:lang w:val="en-US"/>
        </w:rPr>
        <w:t>Science</w:t>
      </w:r>
    </w:p>
    <w:p w14:paraId="39CC133A" w14:textId="62E2E882" w:rsidR="009C5650" w:rsidRPr="00B07178" w:rsidRDefault="009C5650" w:rsidP="00A26737">
      <w:pPr>
        <w:pStyle w:val="ErsteSeite-Kopf"/>
        <w:rPr>
          <w:lang w:val="en-US"/>
        </w:rPr>
      </w:pPr>
      <w:r w:rsidRPr="00B07178">
        <w:rPr>
          <w:lang w:val="en-US"/>
        </w:rPr>
        <w:t>CDS</w:t>
      </w:r>
      <w:r w:rsidR="003F4702" w:rsidRPr="00B07178">
        <w:rPr>
          <w:lang w:val="en-US"/>
        </w:rPr>
        <w:t>205</w:t>
      </w:r>
      <w:r w:rsidRPr="00B07178">
        <w:rPr>
          <w:lang w:val="en-US"/>
        </w:rPr>
        <w:t xml:space="preserve"> </w:t>
      </w:r>
      <w:r w:rsidR="003F4702" w:rsidRPr="00B07178">
        <w:rPr>
          <w:lang w:val="en-US"/>
        </w:rPr>
        <w:t>Computer Science</w:t>
      </w:r>
    </w:p>
    <w:p w14:paraId="650A69AA" w14:textId="4EEC1DD3" w:rsidR="009C5650" w:rsidRPr="003F4702" w:rsidRDefault="009C5650" w:rsidP="00A26737">
      <w:pPr>
        <w:pStyle w:val="ErsteSeite-Kopf"/>
      </w:pPr>
      <w:r w:rsidRPr="003F4702">
        <w:t>Dozent</w:t>
      </w:r>
      <w:r w:rsidR="00E17192" w:rsidRPr="003F4702">
        <w:t>in</w:t>
      </w:r>
      <w:r w:rsidRPr="003F4702">
        <w:t xml:space="preserve">: Prof. </w:t>
      </w:r>
      <w:r w:rsidR="00E17192" w:rsidRPr="003F4702">
        <w:t xml:space="preserve">Dr. </w:t>
      </w:r>
      <w:r w:rsidR="003F4702" w:rsidRPr="003F4702">
        <w:t>Ana Petrus</w:t>
      </w:r>
    </w:p>
    <w:p w14:paraId="5B84978A" w14:textId="77777777" w:rsidR="009C5650" w:rsidRPr="003F4702" w:rsidRDefault="009C5650" w:rsidP="00A26737"/>
    <w:p w14:paraId="08B681D9" w14:textId="385A24D2" w:rsidR="009C5650" w:rsidRPr="003F4702" w:rsidRDefault="003F4702" w:rsidP="003F4702">
      <w:pPr>
        <w:pStyle w:val="Title"/>
      </w:pPr>
      <w:r w:rsidRPr="003F4702">
        <w:t>Sensorbasierte</w:t>
      </w:r>
      <w:r>
        <w:t>s</w:t>
      </w:r>
      <w:r w:rsidRPr="003F4702">
        <w:t xml:space="preserve"> </w:t>
      </w:r>
      <w:r>
        <w:t>Leistungsmonitoring</w:t>
      </w:r>
    </w:p>
    <w:p w14:paraId="3522A224" w14:textId="709EBA7A" w:rsidR="003F4702" w:rsidRPr="003F4702" w:rsidRDefault="003F4702" w:rsidP="00A26737">
      <w:pPr>
        <w:pStyle w:val="Autoren"/>
        <w:rPr>
          <w:b/>
          <w:bCs/>
          <w:sz w:val="28"/>
          <w:szCs w:val="28"/>
        </w:rPr>
      </w:pPr>
      <w:r w:rsidRPr="003F4702">
        <w:rPr>
          <w:b/>
          <w:bCs/>
          <w:sz w:val="28"/>
          <w:szCs w:val="28"/>
        </w:rPr>
        <w:t xml:space="preserve">Präzise Energieüberwachung: Integration </w:t>
      </w:r>
      <w:r w:rsidR="007F342F">
        <w:rPr>
          <w:b/>
          <w:bCs/>
          <w:sz w:val="28"/>
          <w:szCs w:val="28"/>
        </w:rPr>
        <w:t>eines Hall-basierten Stromsensors</w:t>
      </w:r>
      <w:r w:rsidRPr="003F4702">
        <w:rPr>
          <w:b/>
          <w:bCs/>
          <w:sz w:val="28"/>
          <w:szCs w:val="28"/>
        </w:rPr>
        <w:t xml:space="preserve"> in ein Raspberry-Pi-System</w:t>
      </w:r>
    </w:p>
    <w:p w14:paraId="0D1BC602" w14:textId="5713FECB" w:rsidR="00767AB1" w:rsidRPr="003F4702" w:rsidRDefault="003F4702" w:rsidP="00A26737">
      <w:pPr>
        <w:pStyle w:val="Autoren"/>
      </w:pPr>
      <w:r w:rsidRPr="003F4702">
        <w:t>Fabian</w:t>
      </w:r>
      <w:r w:rsidR="00CE6186" w:rsidRPr="003F4702">
        <w:t xml:space="preserve"> </w:t>
      </w:r>
      <w:r w:rsidRPr="003F4702">
        <w:t>Nadler</w:t>
      </w:r>
      <w:r w:rsidR="00CE6186" w:rsidRPr="003F4702">
        <w:rPr>
          <w:vertAlign w:val="superscript"/>
        </w:rPr>
        <w:t>1,*</w:t>
      </w:r>
    </w:p>
    <w:p w14:paraId="7D87E702" w14:textId="77777777" w:rsidR="00CE6186" w:rsidRPr="003F4702" w:rsidRDefault="00CE6186" w:rsidP="00A26737"/>
    <w:p w14:paraId="61B635F8" w14:textId="77777777" w:rsidR="00CE6186" w:rsidRPr="003F4702" w:rsidRDefault="00CE6186" w:rsidP="00A26737">
      <w:pPr>
        <w:pStyle w:val="Anschrift"/>
      </w:pPr>
      <w:r w:rsidRPr="003F4702">
        <w:rPr>
          <w:vertAlign w:val="superscript"/>
        </w:rPr>
        <w:t>1</w:t>
      </w:r>
      <w:r w:rsidRPr="003F4702">
        <w:t>Fachhochschule Graubünden</w:t>
      </w:r>
    </w:p>
    <w:p w14:paraId="26415E8F" w14:textId="44BCA3FB" w:rsidR="001B33FD" w:rsidRPr="003F4702" w:rsidRDefault="001B33FD" w:rsidP="00A26737">
      <w:pPr>
        <w:pStyle w:val="Anschrift"/>
      </w:pPr>
      <w:r w:rsidRPr="003F4702">
        <w:t xml:space="preserve">*E-Mail Adressen: </w:t>
      </w:r>
      <w:r w:rsidR="003F4702" w:rsidRPr="003F4702">
        <w:t>fabian.nadler</w:t>
      </w:r>
      <w:r w:rsidRPr="003F4702">
        <w:t>@stud.fhgr.ch</w:t>
      </w:r>
    </w:p>
    <w:p w14:paraId="7A5A9621" w14:textId="77777777" w:rsidR="001B33FD" w:rsidRPr="003F4702" w:rsidRDefault="001B33FD" w:rsidP="00A26737"/>
    <w:p w14:paraId="54B1D170" w14:textId="77777777" w:rsidR="003F4702" w:rsidRPr="003F4702" w:rsidRDefault="003F4702" w:rsidP="00A26737"/>
    <w:p w14:paraId="003E719E" w14:textId="6D3569D1" w:rsidR="001B33FD" w:rsidRPr="003F4702" w:rsidRDefault="007F342F" w:rsidP="00A26737">
      <w:pPr>
        <w:pStyle w:val="Erstellungsdatum"/>
      </w:pPr>
      <w:r>
        <w:t>10</w:t>
      </w:r>
      <w:r w:rsidR="001B33FD" w:rsidRPr="003F4702">
        <w:t xml:space="preserve">. </w:t>
      </w:r>
      <w:r>
        <w:t>Januar</w:t>
      </w:r>
      <w:r w:rsidR="001B33FD" w:rsidRPr="003F4702">
        <w:t xml:space="preserve"> 202</w:t>
      </w:r>
      <w:r>
        <w:t>5</w:t>
      </w:r>
    </w:p>
    <w:p w14:paraId="7699772A" w14:textId="77777777" w:rsidR="00F85AA6" w:rsidRPr="003F4702" w:rsidRDefault="00F85AA6" w:rsidP="00A26737">
      <w:pPr>
        <w:pStyle w:val="Erstellungsdatum"/>
      </w:pPr>
    </w:p>
    <w:p w14:paraId="787D6C02" w14:textId="5CD6CCD0" w:rsidR="00F85AA6" w:rsidRPr="003F4702" w:rsidRDefault="00085E85" w:rsidP="00A26737">
      <w:pPr>
        <w:pStyle w:val="Abstract-Titel"/>
      </w:pPr>
      <w:r>
        <w:t>Abstract</w:t>
      </w:r>
      <w:r w:rsidR="00F76465" w:rsidRPr="003F4702">
        <w:br/>
      </w:r>
    </w:p>
    <w:p w14:paraId="23C17E8B" w14:textId="0953E463" w:rsidR="00F5607A" w:rsidRDefault="000D7441" w:rsidP="00F76465">
      <w:pPr>
        <w:pStyle w:val="Abstract-Text"/>
      </w:pPr>
      <w:r w:rsidRPr="000D7441">
        <w:t xml:space="preserve">Die Überwachung des Energieverbrauchs elektrischer Geräte kann teuer und komplex sein. In diesem Projekt wurde ein kosteneffizientes System entwickelt, das einen Hall-basierten Stromsensor (TMCS1100A4) und einen Raspberry Pi kombiniert. Mit einer durchschnittlichen Abtastrate von 650 Werten pro Halbwelle wurde eine präzise Leistungsbestimmung ermöglicht, auch bei verzerrten Kurvenformen. Die Visualisierung der Daten erfolgt benutzerfreundlich </w:t>
      </w:r>
      <w:r w:rsidR="00630EBE">
        <w:t xml:space="preserve">und intuitiv </w:t>
      </w:r>
      <w:r w:rsidRPr="000D7441">
        <w:t xml:space="preserve">über eine lokal gehostete Dash-Anwendung. </w:t>
      </w:r>
    </w:p>
    <w:p w14:paraId="7EA58A93" w14:textId="01547D0D" w:rsidR="00F76465" w:rsidRPr="003F4702" w:rsidRDefault="000D7441" w:rsidP="00F76465">
      <w:pPr>
        <w:pStyle w:val="Abstract-Text"/>
      </w:pPr>
      <w:r w:rsidRPr="000D7441">
        <w:t>Erste Tests zeigten zuverlässige Ergebnisse im Bereich von 0 bis 2,875 k</w:t>
      </w:r>
      <w:r w:rsidR="00630EBE">
        <w:t>W. D</w:t>
      </w:r>
      <w:r w:rsidRPr="000D7441">
        <w:t xml:space="preserve">ie Beschränkung auf die positive Halbwelle und </w:t>
      </w:r>
      <w:r w:rsidR="00630EBE">
        <w:t xml:space="preserve">vorhersehbare </w:t>
      </w:r>
      <w:r w:rsidRPr="000D7441">
        <w:t xml:space="preserve">Skalierungsprobleme </w:t>
      </w:r>
      <w:r w:rsidR="00630EBE">
        <w:t>bleiben als</w:t>
      </w:r>
      <w:r w:rsidRPr="000D7441">
        <w:t xml:space="preserve"> Herausforderungen bestehen. Das System bietet eine solide Grundlage für kostengünstige und intuitive Energieüberwachung.</w:t>
      </w:r>
    </w:p>
    <w:p w14:paraId="2FC2215D" w14:textId="32BBCC38" w:rsidR="002124F6" w:rsidRDefault="002124F6">
      <w:pPr>
        <w:spacing w:line="259" w:lineRule="auto"/>
        <w:jc w:val="left"/>
        <w:rPr>
          <w:rFonts w:eastAsiaTheme="majorEastAsia"/>
          <w:b/>
          <w:bCs/>
          <w:sz w:val="34"/>
          <w:szCs w:val="34"/>
        </w:rPr>
      </w:pPr>
      <w:r>
        <w:br w:type="page"/>
      </w:r>
    </w:p>
    <w:p w14:paraId="69964C8B" w14:textId="77777777" w:rsidR="0021077B" w:rsidRPr="003F4702" w:rsidRDefault="0021077B" w:rsidP="0021077B">
      <w:pPr>
        <w:pStyle w:val="Heading1"/>
        <w:sectPr w:rsidR="0021077B" w:rsidRPr="003F4702" w:rsidSect="004A4132">
          <w:footerReference w:type="default" r:id="rId8"/>
          <w:pgSz w:w="11906" w:h="16838"/>
          <w:pgMar w:top="1417" w:right="1417" w:bottom="1134" w:left="1417" w:header="709" w:footer="142" w:gutter="0"/>
          <w:cols w:space="708"/>
          <w:docGrid w:linePitch="360"/>
        </w:sectPr>
      </w:pPr>
    </w:p>
    <w:p w14:paraId="4586BF48" w14:textId="6163BAE9" w:rsidR="00891A05" w:rsidRDefault="00891A05" w:rsidP="00490706">
      <w:pPr>
        <w:pStyle w:val="Heading1"/>
      </w:pPr>
      <w:r w:rsidRPr="003F4702">
        <w:lastRenderedPageBreak/>
        <w:t>Einleitung</w:t>
      </w:r>
    </w:p>
    <w:p w14:paraId="162FFA4D" w14:textId="77777777" w:rsidR="00611119" w:rsidRDefault="00611119" w:rsidP="00490706">
      <w:pPr>
        <w:pStyle w:val="NormalWeb"/>
        <w:jc w:val="both"/>
      </w:pPr>
      <w:r>
        <w:t>In einer Zeit, in der Energiepreise kontinuierlich steigen und das Interesse an nachhaltiger Ressourcennutzung wächst, gewinnt die Überwachung des Energieverbrauchs zunehmend an Bedeutung. Besonders im privaten und industriellen Bereich steigt die Nachfrage nach kostengünstigen und benutzerfreundlichen Lösungen zur Echtzeit-Messung von Leistungsdaten.</w:t>
      </w:r>
    </w:p>
    <w:p w14:paraId="5A0CA42B" w14:textId="727CC595" w:rsidR="000420B7" w:rsidRDefault="00611119" w:rsidP="00490706">
      <w:pPr>
        <w:pStyle w:val="NormalWeb"/>
        <w:jc w:val="both"/>
      </w:pPr>
      <w:r>
        <w:t>Trotz der Verfügbarkeit moderner Technologien sind viele der auf dem Markt erhältlichen Geräte und Systeme oft zu teuer oder technisch zu komplex. Ziel dieses Projekts ist es, mit einfachen Mitteln und geringem Kostenaufwand eine präzise Erfassung der Leistungsdaten sowie deren benutzerfreundliche Visualisierung zu ermöglichen. Die Arbeit zeigt, wie durch die Kombination bewährter Technologien und datenwissenschaftlicher Ansätze eine praktische und erschwingliche Lösung geschaffen werden kann, die sowohl für Privathaushalte als auch für kleinere Unternehmen von Nutzen ist.</w:t>
      </w:r>
    </w:p>
    <w:p w14:paraId="6FA568DA" w14:textId="2CF022FF" w:rsidR="00F76465" w:rsidRDefault="00F76465" w:rsidP="00490706">
      <w:pPr>
        <w:pStyle w:val="Heading1"/>
      </w:pPr>
      <w:r w:rsidRPr="003F4702">
        <w:t>Methodik</w:t>
      </w:r>
    </w:p>
    <w:p w14:paraId="56A99DC3" w14:textId="63DE4FCC" w:rsidR="000E3ACA" w:rsidRDefault="00680CDE" w:rsidP="00490706">
      <w:pPr>
        <w:pStyle w:val="NormalWeb"/>
        <w:jc w:val="both"/>
      </w:pPr>
      <w:r>
        <w:t>Da es Online nur eine begrenzte Anzahl an vorgefertigen Sensoren gab, wurde eine eigene Leiterplatte entwickelt</w:t>
      </w:r>
      <w:r w:rsidR="000E3ACA">
        <w:t xml:space="preserve">. Als </w:t>
      </w:r>
      <w:r w:rsidR="000420B7">
        <w:t>Stromsensor</w:t>
      </w:r>
      <w:r w:rsidR="000E3ACA">
        <w:t xml:space="preserve"> wurde der aus früheren Projekten bekannte TMCS1100A4 verwendet, der mit einer Sensitivität von 0,4 V/A </w:t>
      </w:r>
      <w:r>
        <w:t>die Projektanforderungen erfüllt</w:t>
      </w:r>
      <w:r w:rsidR="000E3ACA">
        <w:t>.</w:t>
      </w:r>
    </w:p>
    <w:p w14:paraId="3EA34771" w14:textId="77777777" w:rsidR="00EF0645" w:rsidRDefault="00E42EED" w:rsidP="00490706">
      <w:pPr>
        <w:pStyle w:val="NormalWeb"/>
        <w:jc w:val="both"/>
      </w:pPr>
      <w:r w:rsidRPr="00E42EED">
        <w:t xml:space="preserve">Der Stromsensor wurde so konfiguriert, dass nur positive Ströme gemessen werden. Dadurch wird ein Bereich von 0,125A bis 12,5A abgedeckt. Laut Datenblatt ist der Bereich zwischen 0A und 0,125A aufgrund von Rauschen nicht präzise messbar. </w:t>
      </w:r>
    </w:p>
    <w:p w14:paraId="0F8B8981" w14:textId="7B4FC772" w:rsidR="00E42EED" w:rsidRDefault="00E42EED" w:rsidP="00490706">
      <w:pPr>
        <w:pStyle w:val="NormalWeb"/>
        <w:jc w:val="both"/>
      </w:pPr>
      <w:r w:rsidRPr="00E42EED">
        <w:t xml:space="preserve">Nach der Bestückung der Platine wurde festgestellt, dass der Raspberry Pi keinen </w:t>
      </w:r>
      <w:r w:rsidRPr="00E42EED">
        <w:t>integrierten Analog-Digital-Wandler (ADC) besitzt. Daher wurde der MCP3201 hinzugefügt, ein 12-Bit-ADC mit hoher Sampling-Rate, um innerhalb einer Phase (50 Hz / 20 ms) genügend Datenpunkte zu erfassen.</w:t>
      </w:r>
    </w:p>
    <w:p w14:paraId="20084A30" w14:textId="59543BEB" w:rsidR="000E3ACA" w:rsidRDefault="000E3ACA" w:rsidP="00490706">
      <w:pPr>
        <w:pStyle w:val="NormalWeb"/>
        <w:jc w:val="both"/>
      </w:pPr>
      <w:r>
        <w:t>Der ADC hat eine Auflösung von 12 Bit (4096 Werte), wodurch eine Genauigkeit von 0,328 mA pro Schritt erzielt wurde:</w:t>
      </w:r>
    </w:p>
    <w:p w14:paraId="310791C4" w14:textId="4C83FCEB" w:rsidR="00CD6223" w:rsidRPr="00CD6223" w:rsidRDefault="00CD6223" w:rsidP="00490706">
      <w:pPr>
        <w:pStyle w:val="NormalWeb"/>
        <w:jc w:val="both"/>
      </w:pPr>
      <m:oMathPara>
        <m:oMathParaPr>
          <m:jc m:val="left"/>
        </m:oMathParaPr>
        <m:oMath>
          <m:r>
            <w:rPr>
              <w:rFonts w:ascii="Cambria Math" w:hAnsi="Cambria Math"/>
            </w:rPr>
            <m:t>CURRENT RANGE=</m:t>
          </m:r>
          <m:f>
            <m:fPr>
              <m:ctrlPr>
                <w:rPr>
                  <w:rFonts w:ascii="Cambria Math" w:hAnsi="Cambria Math"/>
                  <w:i/>
                </w:rPr>
              </m:ctrlPr>
            </m:fPr>
            <m:num>
              <m:r>
                <w:rPr>
                  <w:rFonts w:ascii="Cambria Math" w:hAnsi="Cambria Math"/>
                </w:rPr>
                <m:t>5V</m:t>
              </m:r>
            </m:num>
            <m:den>
              <m:r>
                <w:rPr>
                  <w:rFonts w:ascii="Cambria Math" w:hAnsi="Cambria Math"/>
                </w:rPr>
                <m:t>0.4V/A</m:t>
              </m:r>
            </m:den>
          </m:f>
          <m:r>
            <w:rPr>
              <w:rFonts w:ascii="Cambria Math" w:hAnsi="Cambria Math"/>
            </w:rPr>
            <m:t>=12.5A</m:t>
          </m:r>
        </m:oMath>
      </m:oMathPara>
    </w:p>
    <w:p w14:paraId="5DE86291" w14:textId="4C577A5E" w:rsidR="00CD6223" w:rsidRPr="00CD6223" w:rsidRDefault="00F758FC" w:rsidP="00490706">
      <w:pPr>
        <w:pStyle w:val="NormalWeb"/>
        <w:jc w:val="both"/>
        <w:rPr>
          <w:sz w:val="18"/>
          <w:szCs w:val="18"/>
        </w:rPr>
      </w:pPr>
      <m:oMathPara>
        <m:oMathParaPr>
          <m:jc m:val="left"/>
        </m:oMathParaPr>
        <m:oMath>
          <m:r>
            <w:rPr>
              <w:rFonts w:ascii="Cambria Math" w:hAnsi="Cambria Math"/>
              <w:sz w:val="20"/>
              <w:szCs w:val="20"/>
            </w:rPr>
            <m:t>ADC RESOLUTION=</m:t>
          </m:r>
          <m:f>
            <m:fPr>
              <m:ctrlPr>
                <w:rPr>
                  <w:rFonts w:ascii="Cambria Math" w:hAnsi="Cambria Math"/>
                  <w:i/>
                  <w:sz w:val="20"/>
                  <w:szCs w:val="20"/>
                </w:rPr>
              </m:ctrlPr>
            </m:fPr>
            <m:num>
              <m:r>
                <w:rPr>
                  <w:rFonts w:ascii="Cambria Math" w:hAnsi="Cambria Math"/>
                  <w:sz w:val="20"/>
                  <w:szCs w:val="20"/>
                </w:rPr>
                <m:t>4096</m:t>
              </m:r>
            </m:num>
            <m:den>
              <m:r>
                <w:rPr>
                  <w:rFonts w:ascii="Cambria Math" w:hAnsi="Cambria Math"/>
                  <w:sz w:val="20"/>
                  <w:szCs w:val="20"/>
                </w:rPr>
                <m:t>12'500mA</m:t>
              </m:r>
            </m:den>
          </m:f>
          <m:r>
            <w:rPr>
              <w:rFonts w:ascii="Cambria Math" w:hAnsi="Cambria Math"/>
              <w:sz w:val="20"/>
              <w:szCs w:val="20"/>
            </w:rPr>
            <m:t>=0.</m:t>
          </m:r>
          <m:r>
            <w:rPr>
              <w:rFonts w:ascii="Cambria Math" w:hAnsi="Cambria Math"/>
              <w:sz w:val="18"/>
              <w:szCs w:val="18"/>
            </w:rPr>
            <m:t>328mA</m:t>
          </m:r>
        </m:oMath>
      </m:oMathPara>
    </w:p>
    <w:p w14:paraId="68626028" w14:textId="77777777" w:rsidR="000E3ACA" w:rsidRDefault="000E3ACA" w:rsidP="00490706">
      <w:pPr>
        <w:pStyle w:val="NormalWeb"/>
        <w:jc w:val="both"/>
      </w:pPr>
      <w:r w:rsidRPr="000E3ACA">
        <w:t>Die Kommunikation zwischen dem ADC und dem Raspberry Pi erfolgte über die SPI-Schnittstelle. Die SPI-Clock wurde auf 1,5625 MHz festgelegt, basierend auf der Clock-Divider-Berechnung:</w:t>
      </w:r>
    </w:p>
    <w:p w14:paraId="14E80ED7" w14:textId="2332A14A" w:rsidR="00F27447" w:rsidRPr="000E3ACA" w:rsidRDefault="00F27447" w:rsidP="00490706">
      <w:pPr>
        <w:pStyle w:val="NormalWeb"/>
        <w:jc w:val="both"/>
        <w:rPr>
          <w:sz w:val="20"/>
          <w:szCs w:val="20"/>
        </w:rPr>
      </w:pPr>
      <m:oMathPara>
        <m:oMath>
          <m:r>
            <w:rPr>
              <w:rFonts w:ascii="Cambria Math" w:hAnsi="Cambria Math"/>
              <w:sz w:val="20"/>
              <w:szCs w:val="20"/>
            </w:rPr>
            <m:t>SPI CLOCK DIVIDER=</m:t>
          </m:r>
          <m:f>
            <m:fPr>
              <m:ctrlPr>
                <w:rPr>
                  <w:rFonts w:ascii="Cambria Math" w:hAnsi="Cambria Math"/>
                  <w:i/>
                  <w:sz w:val="20"/>
                  <w:szCs w:val="20"/>
                  <w:lang w:val="en-US"/>
                </w:rPr>
              </m:ctrlPr>
            </m:fPr>
            <m:num>
              <m:r>
                <w:rPr>
                  <w:rFonts w:ascii="Cambria Math" w:hAnsi="Cambria Math"/>
                  <w:sz w:val="20"/>
                  <w:szCs w:val="20"/>
                </w:rPr>
                <m:t>400</m:t>
              </m:r>
              <m:r>
                <w:rPr>
                  <w:rFonts w:ascii="Cambria Math" w:hAnsi="Cambria Math"/>
                  <w:sz w:val="20"/>
                  <w:szCs w:val="20"/>
                  <w:lang w:val="en-US"/>
                </w:rPr>
                <m:t>MHz</m:t>
              </m:r>
            </m:num>
            <m:den>
              <m:r>
                <w:rPr>
                  <w:rFonts w:ascii="Cambria Math" w:hAnsi="Cambria Math"/>
                  <w:sz w:val="20"/>
                  <w:szCs w:val="20"/>
                </w:rPr>
                <m:t>256</m:t>
              </m:r>
            </m:den>
          </m:f>
          <m:r>
            <w:rPr>
              <w:rFonts w:ascii="Cambria Math" w:hAnsi="Cambria Math"/>
              <w:sz w:val="20"/>
              <w:szCs w:val="20"/>
            </w:rPr>
            <m:t>=1.5625</m:t>
          </m:r>
          <m:r>
            <w:rPr>
              <w:rFonts w:ascii="Cambria Math" w:hAnsi="Cambria Math"/>
              <w:sz w:val="20"/>
              <w:szCs w:val="20"/>
              <w:lang w:val="en-US"/>
            </w:rPr>
            <m:t>MHz</m:t>
          </m:r>
        </m:oMath>
      </m:oMathPara>
    </w:p>
    <w:p w14:paraId="13941F41" w14:textId="77777777" w:rsidR="00E42EED" w:rsidRDefault="00E42EED" w:rsidP="00490706">
      <w:pPr>
        <w:pStyle w:val="NormalWeb"/>
        <w:jc w:val="both"/>
      </w:pPr>
      <w:r w:rsidRPr="00E42EED">
        <w:t>Die maximale Sampling-Rate des ADC wurde auf 100 ksps begrenzt, was pro Netzspannungsperiode (50 Hz) maximal 2000 Samples ergibt:</w:t>
      </w:r>
    </w:p>
    <w:p w14:paraId="5E713541" w14:textId="4E4A4DB6" w:rsidR="001E1856" w:rsidRPr="000E3ACA" w:rsidRDefault="00F27447" w:rsidP="00490706">
      <w:pPr>
        <w:pStyle w:val="NormalWeb"/>
        <w:jc w:val="both"/>
        <w:rPr>
          <w:sz w:val="20"/>
          <w:szCs w:val="20"/>
        </w:rPr>
      </w:pPr>
      <m:oMathPara>
        <m:oMath>
          <m:r>
            <w:rPr>
              <w:rFonts w:ascii="Cambria Math" w:hAnsi="Cambria Math"/>
              <w:sz w:val="22"/>
              <w:szCs w:val="22"/>
            </w:rPr>
            <m:t>MAX SAMPLES=100ksps*</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50Hz</m:t>
              </m:r>
            </m:den>
          </m:f>
          <m:r>
            <w:rPr>
              <w:rFonts w:ascii="Cambria Math" w:hAnsi="Cambria Math"/>
              <w:sz w:val="22"/>
              <w:szCs w:val="22"/>
            </w:rPr>
            <m:t>=</m:t>
          </m:r>
          <m:r>
            <w:rPr>
              <w:rFonts w:ascii="Cambria Math" w:hAnsi="Cambria Math"/>
              <w:sz w:val="20"/>
              <w:szCs w:val="20"/>
            </w:rPr>
            <m:t>2000</m:t>
          </m:r>
        </m:oMath>
      </m:oMathPara>
    </w:p>
    <w:p w14:paraId="32663A09" w14:textId="21631062" w:rsidR="00FC0A2F" w:rsidRDefault="008767A9" w:rsidP="00490706">
      <w:pPr>
        <w:pStyle w:val="NormalWeb"/>
        <w:keepNext/>
        <w:jc w:val="both"/>
      </w:pPr>
      <w:r w:rsidRPr="008767A9">
        <w:t>Nach erfolgreicher Kommunikation und Übertragung der ersten Daten vom ADC wurde die Rechenlogik für die Leistungsmessung implementiert. Da die Netzspannung von 230 V / 50 Hz eine symmetrische Sinusform aufweist, reicht es aus, nur eine Halbwelle zu analysieren.</w:t>
      </w:r>
      <w:r w:rsidR="00FC0A2F">
        <w:br/>
      </w:r>
      <w:r>
        <w:rPr>
          <w:noProof/>
        </w:rPr>
        <w:drawing>
          <wp:inline distT="0" distB="0" distL="0" distR="0" wp14:anchorId="5FA117C9" wp14:editId="412C5707">
            <wp:extent cx="2649855" cy="1592580"/>
            <wp:effectExtent l="0" t="0" r="4445" b="0"/>
            <wp:docPr id="678429913" name="Picture 7" descr="A graph of a sinusoidal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29913" name="Picture 7" descr="A graph of a sinusoidal wav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9855" cy="1592580"/>
                    </a:xfrm>
                    <a:prstGeom prst="rect">
                      <a:avLst/>
                    </a:prstGeom>
                    <a:noFill/>
                    <a:ln>
                      <a:noFill/>
                    </a:ln>
                  </pic:spPr>
                </pic:pic>
              </a:graphicData>
            </a:graphic>
          </wp:inline>
        </w:drawing>
      </w:r>
    </w:p>
    <w:p w14:paraId="4EAA4BD3" w14:textId="7DB71EE7" w:rsidR="00FC0A2F" w:rsidRPr="00FC0A2F" w:rsidRDefault="00FC0A2F" w:rsidP="00490706">
      <w:pPr>
        <w:pStyle w:val="Caption"/>
        <w:jc w:val="both"/>
        <w:rPr>
          <w:sz w:val="16"/>
          <w:szCs w:val="16"/>
        </w:rPr>
      </w:pPr>
      <w:bookmarkStart w:id="0" w:name="_Toc187347986"/>
      <w:r w:rsidRPr="00FC0A2F">
        <w:rPr>
          <w:sz w:val="16"/>
          <w:szCs w:val="16"/>
        </w:rPr>
        <w:t xml:space="preserve">Abbildung </w:t>
      </w:r>
      <w:r w:rsidRPr="00FC0A2F">
        <w:rPr>
          <w:sz w:val="16"/>
          <w:szCs w:val="16"/>
        </w:rPr>
        <w:fldChar w:fldCharType="begin"/>
      </w:r>
      <w:r w:rsidRPr="00FC0A2F">
        <w:rPr>
          <w:sz w:val="16"/>
          <w:szCs w:val="16"/>
        </w:rPr>
        <w:instrText xml:space="preserve"> SEQ Abbildung \* ARABIC </w:instrText>
      </w:r>
      <w:r w:rsidRPr="00FC0A2F">
        <w:rPr>
          <w:sz w:val="16"/>
          <w:szCs w:val="16"/>
        </w:rPr>
        <w:fldChar w:fldCharType="separate"/>
      </w:r>
      <w:r w:rsidR="008C1E94">
        <w:rPr>
          <w:noProof/>
          <w:sz w:val="16"/>
          <w:szCs w:val="16"/>
        </w:rPr>
        <w:t>1</w:t>
      </w:r>
      <w:r w:rsidRPr="00FC0A2F">
        <w:rPr>
          <w:sz w:val="16"/>
          <w:szCs w:val="16"/>
        </w:rPr>
        <w:fldChar w:fldCharType="end"/>
      </w:r>
      <w:r w:rsidRPr="00FC0A2F">
        <w:rPr>
          <w:sz w:val="16"/>
          <w:szCs w:val="16"/>
        </w:rPr>
        <w:t xml:space="preserve"> Optimaler Strom- / Spannungsverlauf 230V</w:t>
      </w:r>
      <w:bookmarkEnd w:id="0"/>
    </w:p>
    <w:p w14:paraId="3720FD5E" w14:textId="1D1CC79E" w:rsidR="008767A9" w:rsidRPr="008767A9" w:rsidRDefault="00C00BD0" w:rsidP="00490706">
      <w:pPr>
        <w:pStyle w:val="NormalWeb"/>
        <w:jc w:val="both"/>
      </w:pPr>
      <w:r>
        <w:lastRenderedPageBreak/>
        <w:t>D</w:t>
      </w:r>
      <w:r w:rsidR="008767A9" w:rsidRPr="008767A9">
        <w:t>ie Dauer des Sampling-Prozesses wurde auf 40 ms festgelegt, um zwei komplette Perioden der Netzspannung (50 Hz) aufzuzeichnen:</w:t>
      </w:r>
    </w:p>
    <w:p w14:paraId="5E537CC4" w14:textId="69B301E9" w:rsidR="005E5619" w:rsidRPr="001F7CB5" w:rsidRDefault="00346AB9" w:rsidP="00490706">
      <w:pPr>
        <w:pStyle w:val="NormalWeb"/>
        <w:jc w:val="both"/>
        <w:rPr>
          <w:sz w:val="22"/>
          <w:szCs w:val="22"/>
        </w:rPr>
      </w:pPr>
      <m:oMath>
        <m:r>
          <w:rPr>
            <w:rFonts w:ascii="Cambria Math" w:hAnsi="Cambria Math"/>
            <w:sz w:val="18"/>
            <w:szCs w:val="18"/>
          </w:rPr>
          <m:t>SAMPLING TIME=</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50Hz</m:t>
            </m:r>
          </m:den>
        </m:f>
        <m:r>
          <w:rPr>
            <w:rFonts w:ascii="Cambria Math" w:hAnsi="Cambria Math"/>
            <w:sz w:val="18"/>
            <w:szCs w:val="18"/>
          </w:rPr>
          <m:t>*2=20ms*2=40ms</m:t>
        </m:r>
      </m:oMath>
      <w:r w:rsidRPr="001F7CB5">
        <w:rPr>
          <w:sz w:val="22"/>
          <w:szCs w:val="22"/>
        </w:rPr>
        <w:t xml:space="preserve"> </w:t>
      </w:r>
    </w:p>
    <w:p w14:paraId="0D4BF434" w14:textId="76A5265E" w:rsidR="00497E0C" w:rsidRDefault="00497E0C" w:rsidP="00490706">
      <w:pPr>
        <w:pStyle w:val="NormalWeb"/>
        <w:jc w:val="both"/>
      </w:pPr>
      <w:r w:rsidRPr="00497E0C">
        <w:t>Die positive Halbwelle wurde aus den Messdaten extrahiert. Dabei wurde ein</w:t>
      </w:r>
      <w:r w:rsidR="00EF0645">
        <w:t xml:space="preserve">e Methode </w:t>
      </w:r>
      <w:r w:rsidRPr="00497E0C">
        <w:t xml:space="preserve">entwickelt, </w:t>
      </w:r>
      <w:r w:rsidR="00EF0645">
        <w:t xml:space="preserve">welche </w:t>
      </w:r>
      <w:r w:rsidRPr="00497E0C">
        <w:t xml:space="preserve">Rauschen und Schwankungen an den Übergangspunkten anhand von Grenzwerten filtert. </w:t>
      </w:r>
    </w:p>
    <w:p w14:paraId="15F8A64F" w14:textId="2A2C9737" w:rsidR="00497E0C" w:rsidRPr="00497E0C" w:rsidRDefault="00497E0C" w:rsidP="00490706">
      <w:pPr>
        <w:pStyle w:val="NormalWeb"/>
        <w:jc w:val="both"/>
      </w:pPr>
      <w:r w:rsidRPr="00497E0C">
        <w:t>Der Effektivwert des Stroms</w:t>
      </w:r>
      <w:r>
        <w:t xml:space="preserve"> I</w:t>
      </w:r>
      <w:r>
        <w:rPr>
          <w:vertAlign w:val="subscript"/>
        </w:rPr>
        <w:t>RMS</w:t>
      </w:r>
      <w:r w:rsidRPr="00497E0C">
        <w:t xml:space="preserve"> wurde aus den gefilterten Werten berechnet</w:t>
      </w:r>
      <w:r w:rsidR="007A77E7">
        <w:t xml:space="preserve">, da der Strom Sinusförmig sein sollte, konnte der </w:t>
      </w:r>
      <w:r w:rsidR="00922353">
        <w:t>Effektivwert anhand des Spitzenwertes berechnet werden.</w:t>
      </w:r>
    </w:p>
    <w:p w14:paraId="0987924F" w14:textId="472B6F21" w:rsidR="00DC09A5" w:rsidRPr="00922353" w:rsidRDefault="00000000" w:rsidP="00490706">
      <w:pPr>
        <w:pStyle w:val="NormalWeb"/>
        <w:jc w:val="both"/>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peak</m:t>
                  </m:r>
                </m:sub>
              </m:sSub>
            </m:num>
            <m:den>
              <m:rad>
                <m:radPr>
                  <m:degHide m:val="1"/>
                  <m:ctrlPr>
                    <w:rPr>
                      <w:rFonts w:ascii="Cambria Math" w:hAnsi="Cambria Math"/>
                      <w:i/>
                    </w:rPr>
                  </m:ctrlPr>
                </m:radPr>
                <m:deg/>
                <m:e>
                  <m:r>
                    <w:rPr>
                      <w:rFonts w:ascii="Cambria Math" w:hAnsi="Cambria Math"/>
                    </w:rPr>
                    <m:t>2</m:t>
                  </m:r>
                </m:e>
              </m:rad>
            </m:den>
          </m:f>
        </m:oMath>
      </m:oMathPara>
    </w:p>
    <w:p w14:paraId="08F89583" w14:textId="77777777" w:rsidR="008767A9" w:rsidRDefault="008767A9" w:rsidP="00490706">
      <w:pPr>
        <w:pStyle w:val="NormalWeb"/>
        <w:jc w:val="both"/>
      </w:pPr>
      <w:r w:rsidRPr="008767A9">
        <w:t>Anschließend konnte die effektive Leistung während der Periode berechnet werden:</w:t>
      </w:r>
    </w:p>
    <w:p w14:paraId="32B3D228" w14:textId="7A3EFF2A" w:rsidR="00135D8C" w:rsidRDefault="00000000" w:rsidP="00490706">
      <w:pPr>
        <w:pStyle w:val="NormalWeb"/>
        <w:jc w:val="both"/>
      </w:pPr>
      <m:oMathPara>
        <m:oMath>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RMS</m:t>
              </m:r>
            </m:sub>
          </m:sSub>
          <m:r>
            <w:rPr>
              <w:rFonts w:ascii="Cambria Math" w:hAnsi="Cambria Math"/>
            </w:rPr>
            <m:t>*230V*</m:t>
          </m:r>
          <m:r>
            <m:rPr>
              <m:sty m:val="p"/>
            </m:rPr>
            <w:rPr>
              <w:rFonts w:ascii="Cambria Math" w:hAnsi="Cambria Math"/>
            </w:rPr>
            <m:t>cos⁡</m:t>
          </m:r>
          <m:r>
            <w:rPr>
              <w:rFonts w:ascii="Cambria Math" w:hAnsi="Cambria Math"/>
            </w:rPr>
            <m:t>(φ)</m:t>
          </m:r>
        </m:oMath>
      </m:oMathPara>
    </w:p>
    <w:p w14:paraId="26957DCD" w14:textId="6D7C24D8" w:rsidR="008767A9" w:rsidRDefault="008767A9" w:rsidP="00490706">
      <w:pPr>
        <w:pStyle w:val="NormalWeb"/>
        <w:jc w:val="both"/>
      </w:pPr>
      <w:r>
        <w:t xml:space="preserve">Hierbei wurde der Leistungsfaktor </w:t>
      </w:r>
      <w:r>
        <w:rPr>
          <w:rStyle w:val="mop"/>
        </w:rPr>
        <w:t>cos</w:t>
      </w:r>
      <w:r>
        <w:rPr>
          <w:rStyle w:val="mopen"/>
        </w:rPr>
        <w:t>(</w:t>
      </w:r>
      <w:r>
        <w:rPr>
          <w:rStyle w:val="mord"/>
        </w:rPr>
        <w:t>φ</w:t>
      </w:r>
      <w:r>
        <w:rPr>
          <w:rStyle w:val="mclose"/>
        </w:rPr>
        <w:t>)</w:t>
      </w:r>
      <w:r>
        <w:t xml:space="preserve"> mit 0,9 angenommen.</w:t>
      </w:r>
    </w:p>
    <w:p w14:paraId="5AFCD655" w14:textId="255D4F8B" w:rsidR="00497E0C" w:rsidRPr="00497E0C" w:rsidRDefault="00497E0C" w:rsidP="00490706">
      <w:pPr>
        <w:pStyle w:val="NormalWeb"/>
        <w:jc w:val="both"/>
      </w:pPr>
      <w:r w:rsidRPr="00497E0C">
        <w:t xml:space="preserve">Zur benutzerfreundlichen Darstellung der Daten wurde die Python-Bibliothek </w:t>
      </w:r>
      <w:r w:rsidRPr="00497E0C">
        <w:rPr>
          <w:b/>
          <w:bCs/>
        </w:rPr>
        <w:t>Dash</w:t>
      </w:r>
      <w:r w:rsidRPr="00497E0C">
        <w:t xml:space="preserve"> verwendet. Die Applikation wurde lokal auf dem Raspberry Pi gehostet und bietet interaktive Diagramme, die Leistungsdaten bis auf die minutengenaue Ebene visualisieren.</w:t>
      </w:r>
    </w:p>
    <w:p w14:paraId="0A8FBE9C" w14:textId="77777777" w:rsidR="004A4132" w:rsidRDefault="004A4132" w:rsidP="00490706">
      <w:pPr>
        <w:pStyle w:val="Heading1"/>
      </w:pPr>
      <w:r w:rsidRPr="003F4702">
        <w:t>Resultate</w:t>
      </w:r>
    </w:p>
    <w:p w14:paraId="734D7856" w14:textId="54144AE5" w:rsidR="008B5ED4" w:rsidRPr="008B5ED4" w:rsidRDefault="008B5ED4" w:rsidP="00490706">
      <w:pPr>
        <w:pStyle w:val="Heading2"/>
      </w:pPr>
      <w:r>
        <w:t>Erster Test</w:t>
      </w:r>
    </w:p>
    <w:p w14:paraId="1C630C3B" w14:textId="585D3BEF" w:rsidR="008B5ED4" w:rsidRDefault="008B5ED4" w:rsidP="00490706">
      <w:pPr>
        <w:pStyle w:val="NormalWeb"/>
        <w:jc w:val="both"/>
      </w:pPr>
      <w:r>
        <w:t>Für den ersten Test wurde eine Mikrowelle als Last verwendet. Dank der technischen Daten des Geräts konnten die gemessenen Werte des Stromsensors abgeglichen und überprüft werden. Dabei zeigte sich jedoch, dass die gemessenen Werte erheblich von den theoretisch erwarteten abwichen.</w:t>
      </w:r>
    </w:p>
    <w:p w14:paraId="1ED8ED35" w14:textId="77777777" w:rsidR="008B5ED4" w:rsidRDefault="008B5ED4" w:rsidP="00490706">
      <w:pPr>
        <w:pStyle w:val="NormalWeb"/>
        <w:jc w:val="both"/>
      </w:pPr>
      <w:r>
        <w:rPr>
          <w:rStyle w:val="Strong"/>
        </w:rPr>
        <w:t>Grund für die Abweichungen:</w:t>
      </w:r>
      <w:r>
        <w:t xml:space="preserve"> Anders als angenommen war der Stromfluss nicht rein sinusförmig, wie es idealerweise bei einer rein resistiven Last der Fall wäre. Dies wurde anhand der Messdaten festgestellt und in der folgenden Abbildung visualisiert:</w:t>
      </w:r>
    </w:p>
    <w:p w14:paraId="4F1F27FE" w14:textId="77777777" w:rsidR="00FC0A2F" w:rsidRDefault="00922353" w:rsidP="00490706">
      <w:pPr>
        <w:keepNext/>
      </w:pPr>
      <w:r>
        <w:rPr>
          <w:noProof/>
        </w:rPr>
        <w:drawing>
          <wp:inline distT="0" distB="0" distL="0" distR="0" wp14:anchorId="24C917C8" wp14:editId="12979C86">
            <wp:extent cx="2650490" cy="1325245"/>
            <wp:effectExtent l="0" t="0" r="0" b="8255"/>
            <wp:docPr id="70647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0490" cy="1325245"/>
                    </a:xfrm>
                    <a:prstGeom prst="rect">
                      <a:avLst/>
                    </a:prstGeom>
                    <a:noFill/>
                    <a:ln>
                      <a:noFill/>
                    </a:ln>
                  </pic:spPr>
                </pic:pic>
              </a:graphicData>
            </a:graphic>
          </wp:inline>
        </w:drawing>
      </w:r>
    </w:p>
    <w:p w14:paraId="58EDFA28" w14:textId="13AE5107" w:rsidR="00922353" w:rsidRPr="00FC0A2F" w:rsidRDefault="00FC0A2F" w:rsidP="00490706">
      <w:pPr>
        <w:pStyle w:val="Caption"/>
        <w:jc w:val="both"/>
        <w:rPr>
          <w:sz w:val="16"/>
          <w:szCs w:val="16"/>
        </w:rPr>
      </w:pPr>
      <w:bookmarkStart w:id="1" w:name="_Toc187347987"/>
      <w:r w:rsidRPr="00FC0A2F">
        <w:rPr>
          <w:sz w:val="16"/>
          <w:szCs w:val="16"/>
        </w:rPr>
        <w:t xml:space="preserve">Abbildung </w:t>
      </w:r>
      <w:r w:rsidRPr="00FC0A2F">
        <w:rPr>
          <w:sz w:val="16"/>
          <w:szCs w:val="16"/>
        </w:rPr>
        <w:fldChar w:fldCharType="begin"/>
      </w:r>
      <w:r w:rsidRPr="00FC0A2F">
        <w:rPr>
          <w:sz w:val="16"/>
          <w:szCs w:val="16"/>
        </w:rPr>
        <w:instrText xml:space="preserve"> SEQ Abbildung \* ARABIC </w:instrText>
      </w:r>
      <w:r w:rsidRPr="00FC0A2F">
        <w:rPr>
          <w:sz w:val="16"/>
          <w:szCs w:val="16"/>
        </w:rPr>
        <w:fldChar w:fldCharType="separate"/>
      </w:r>
      <w:r w:rsidR="008C1E94">
        <w:rPr>
          <w:noProof/>
          <w:sz w:val="16"/>
          <w:szCs w:val="16"/>
        </w:rPr>
        <w:t>2</w:t>
      </w:r>
      <w:r w:rsidRPr="00FC0A2F">
        <w:rPr>
          <w:sz w:val="16"/>
          <w:szCs w:val="16"/>
        </w:rPr>
        <w:fldChar w:fldCharType="end"/>
      </w:r>
      <w:r w:rsidRPr="00FC0A2F">
        <w:rPr>
          <w:sz w:val="16"/>
          <w:szCs w:val="16"/>
        </w:rPr>
        <w:t xml:space="preserve">: </w:t>
      </w:r>
      <w:r w:rsidRPr="00FC0A2F">
        <w:rPr>
          <w:noProof/>
          <w:sz w:val="16"/>
          <w:szCs w:val="16"/>
        </w:rPr>
        <w:t>Stromverlauf Mikrowelle</w:t>
      </w:r>
      <w:bookmarkEnd w:id="1"/>
    </w:p>
    <w:p w14:paraId="48D3DF9A" w14:textId="7F86FF27" w:rsidR="00892C9F" w:rsidRDefault="008B5ED4" w:rsidP="00490706">
      <w:pPr>
        <w:spacing w:line="259" w:lineRule="auto"/>
      </w:pPr>
      <w:r w:rsidRPr="008B5ED4">
        <w:t>Wie in der Abbildung erkennbar, ähnelt der Stromverlauf einer Sinusform, zeigt jedoch deutliche Abweichungen. Besonders auffällig ist der lokale Spitzenwert am Ende der positiven Halbwelle. Die Ursache dafür liegt in den kapazitiven und induktiven Elementen wie Kondensatoren und Spulen, die in der Mikrowelle verbaut sind. Solche Bauteile können den Stromfluss verzerren und zeitweise sogar Strom zurück ins System speisen.</w:t>
      </w:r>
    </w:p>
    <w:p w14:paraId="48814136" w14:textId="724FB0E8" w:rsidR="00802C99" w:rsidRDefault="00802C99" w:rsidP="00490706">
      <w:pPr>
        <w:spacing w:line="259" w:lineRule="auto"/>
      </w:pPr>
      <w:r w:rsidRPr="00802C99">
        <w:rPr>
          <w:b/>
          <w:bCs/>
        </w:rPr>
        <w:t>Anpassungen bei der Berechnung:</w:t>
      </w:r>
      <w:r w:rsidRPr="00802C99">
        <w:t xml:space="preserve"> Aufgrund dieser Abweichungen musste die Berechnung des Effektivwerts des Stroms überarbeitet werden. Die bisher verwendete Division durch </w:t>
      </w:r>
      <m:oMath>
        <m:rad>
          <m:radPr>
            <m:degHide m:val="1"/>
            <m:ctrlPr>
              <w:rPr>
                <w:rFonts w:ascii="Cambria Math" w:hAnsi="Cambria Math"/>
                <w:i/>
              </w:rPr>
            </m:ctrlPr>
          </m:radPr>
          <m:deg/>
          <m:e>
            <m:r>
              <w:rPr>
                <w:rFonts w:ascii="Cambria Math" w:hAnsi="Cambria Math"/>
              </w:rPr>
              <m:t>2</m:t>
            </m:r>
          </m:e>
        </m:rad>
      </m:oMath>
      <w:r w:rsidRPr="00802C99">
        <w:t xml:space="preserve"> setzt voraus, dass das Signal sinusförmig ist, was hier nicht zutraf.</w:t>
      </w:r>
    </w:p>
    <w:p w14:paraId="0D4EB2B3" w14:textId="123DA8DB" w:rsidR="00802C99" w:rsidRDefault="00802C99" w:rsidP="00490706">
      <w:pPr>
        <w:spacing w:line="259" w:lineRule="auto"/>
      </w:pPr>
      <w:r w:rsidRPr="00802C99">
        <w:t>Ein weiterer kritischer Punkt war die Anzahl der Samples, die während der 40 ms ausgewertet wurden. Diese lag durchschnittlich bei 500 Samples pro 40 ms und damit deutlich unter den Erwartungen. Dies beeinträchtigte die Genauigkeit der Messungen und musste bei der Analyse berücksichtigt</w:t>
      </w:r>
      <w:r w:rsidR="00EF0645">
        <w:t xml:space="preserve"> </w:t>
      </w:r>
      <w:r w:rsidRPr="00802C99">
        <w:t>werden.</w:t>
      </w:r>
      <w:r w:rsidR="00C00BD0">
        <w:br/>
      </w:r>
    </w:p>
    <w:p w14:paraId="388053C8" w14:textId="27481B2B" w:rsidR="00802C99" w:rsidRDefault="00802C99" w:rsidP="00490706">
      <w:pPr>
        <w:pStyle w:val="Heading2"/>
      </w:pPr>
      <w:r>
        <w:lastRenderedPageBreak/>
        <w:t>Anpassungen</w:t>
      </w:r>
    </w:p>
    <w:p w14:paraId="5811B87B" w14:textId="77777777" w:rsidR="00161111" w:rsidRPr="00161111" w:rsidRDefault="00161111" w:rsidP="00490706">
      <w:pPr>
        <w:spacing w:before="100" w:beforeAutospacing="1" w:after="100" w:afterAutospacing="1" w:line="240" w:lineRule="auto"/>
        <w:rPr>
          <w:rFonts w:eastAsia="Times New Roman"/>
        </w:rPr>
      </w:pPr>
      <w:r w:rsidRPr="00161111">
        <w:rPr>
          <w:rFonts w:eastAsia="Times New Roman"/>
        </w:rPr>
        <w:t>Ursprünglich wurde die SPI-Schnittstelle mittels einer Python-Bibliothek umgesetzt. Um die Geschwindigkeit der Kommunikation zu verbessern, wurde mithilfe von Cython eine Methode implementiert, die die SPI-Kommunikation über eine C-Bibliothek steuert. Diese Optimierung führte zu einer erheblichen Zeitersparnis im Sampling-Prozess und ermöglichte eine durchschnittliche Anzahl von 3000 Samples pro 40 ms, was einer deutlichen Steigerung gegenüber den vorherigen 500 Samples entspricht.</w:t>
      </w:r>
    </w:p>
    <w:p w14:paraId="64444569" w14:textId="4E69387B" w:rsidR="002F35A4" w:rsidRPr="00161111" w:rsidRDefault="00161111" w:rsidP="00490706">
      <w:pPr>
        <w:spacing w:before="100" w:beforeAutospacing="1" w:after="100" w:afterAutospacing="1" w:line="240" w:lineRule="auto"/>
      </w:pPr>
      <w:r w:rsidRPr="00161111">
        <w:rPr>
          <w:rFonts w:eastAsia="Times New Roman"/>
        </w:rPr>
        <w:t xml:space="preserve">Zusätzlich wurde jedem Sample ein Zeitstempel hinzugefügt, um den genauen Messzeitpunkt des jeweiligen Wertes zu erfassen. Mithilfe dieser neuen Daten konnte die Berechnung des Effektivwerts angepasst werden, um eine höhere Genauigkeit zu gewährleisten. Die neue Berechnung berücksichtigt die gesamte Halbwelle, selbst wenn bestimmte Zeitabschnitte </w:t>
      </w:r>
      <w:r w:rsidR="001F7CB5">
        <w:rPr>
          <w:rFonts w:eastAsia="Times New Roman"/>
        </w:rPr>
        <w:t>keinen Stromfluss aufweisen konnten.</w:t>
      </w:r>
      <w:r>
        <w:rPr>
          <w:rFonts w:eastAsia="Times New Roman"/>
        </w:rPr>
        <w:br/>
      </w:r>
      <m:oMathPara>
        <m:oMath>
          <m:sSub>
            <m:sSubPr>
              <m:ctrlPr>
                <w:rPr>
                  <w:rFonts w:ascii="Cambria Math" w:hAnsi="Cambria Math"/>
                  <w:i/>
                </w:rPr>
              </m:ctrlPr>
            </m:sSubPr>
            <m:e>
              <m:r>
                <w:rPr>
                  <w:rFonts w:ascii="Cambria Math" w:hAnsi="Cambria Math"/>
                </w:rPr>
                <m:t>T</m:t>
              </m:r>
            </m:e>
            <m:sub>
              <m:r>
                <w:rPr>
                  <w:rFonts w:ascii="Cambria Math" w:hAnsi="Cambria Math"/>
                </w:rPr>
                <m:t>total</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50Hz</m:t>
                  </m:r>
                </m:den>
              </m:f>
            </m:num>
            <m:den>
              <m:r>
                <w:rPr>
                  <w:rFonts w:ascii="Cambria Math" w:hAnsi="Cambria Math"/>
                </w:rPr>
                <m:t>2</m:t>
              </m:r>
            </m:den>
          </m:f>
          <m:r>
            <w:rPr>
              <w:rFonts w:ascii="Cambria Math" w:eastAsiaTheme="minorEastAsia" w:hAnsi="Cambria Math"/>
            </w:rPr>
            <m:t>=10ms</m:t>
          </m:r>
        </m:oMath>
      </m:oMathPara>
    </w:p>
    <w:p w14:paraId="248FCED9" w14:textId="20E32C1C" w:rsidR="002F35A4" w:rsidRDefault="00000000" w:rsidP="00490706">
      <m:oMathPara>
        <m:oMath>
          <m:sSub>
            <m:sSubPr>
              <m:ctrlPr>
                <w:rPr>
                  <w:rFonts w:ascii="Cambria Math" w:hAnsi="Cambria Math"/>
                  <w:i/>
                </w:rPr>
              </m:ctrlPr>
            </m:sSubPr>
            <m:e>
              <m:r>
                <w:rPr>
                  <w:rFonts w:ascii="Cambria Math" w:hAnsi="Cambria Math"/>
                </w:rPr>
                <m:t>T</m:t>
              </m:r>
            </m:e>
            <m:sub>
              <m:r>
                <w:rPr>
                  <w:rFonts w:ascii="Cambria Math" w:hAnsi="Cambria Math"/>
                </w:rPr>
                <m:t>unmeasured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measured</m:t>
              </m:r>
            </m:sub>
          </m:sSub>
        </m:oMath>
      </m:oMathPara>
    </w:p>
    <w:p w14:paraId="41C04305" w14:textId="6D7E0789" w:rsidR="008F48F7" w:rsidRPr="008F48F7" w:rsidRDefault="00000000" w:rsidP="0049070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unmeasured</m:t>
                          </m:r>
                        </m:sub>
                      </m:sSub>
                    </m:e>
                  </m:nary>
                </m:num>
                <m:den>
                  <m:sSub>
                    <m:sSubPr>
                      <m:ctrlPr>
                        <w:rPr>
                          <w:rFonts w:ascii="Cambria Math" w:hAnsi="Cambria Math"/>
                          <w:i/>
                        </w:rPr>
                      </m:ctrlPr>
                    </m:sSubPr>
                    <m:e>
                      <m:r>
                        <w:rPr>
                          <w:rFonts w:ascii="Cambria Math" w:hAnsi="Cambria Math"/>
                        </w:rPr>
                        <m:t>T</m:t>
                      </m:r>
                    </m:e>
                    <m:sub>
                      <m:r>
                        <w:rPr>
                          <w:rFonts w:ascii="Cambria Math" w:hAnsi="Cambria Math"/>
                        </w:rPr>
                        <m:t>total</m:t>
                      </m:r>
                    </m:sub>
                  </m:sSub>
                </m:den>
              </m:f>
            </m:e>
          </m:rad>
        </m:oMath>
      </m:oMathPara>
    </w:p>
    <w:p w14:paraId="083AA72B" w14:textId="54B59FAE" w:rsidR="00085E85" w:rsidRDefault="00161111" w:rsidP="00490706">
      <w:pPr>
        <w:rPr>
          <w:rFonts w:eastAsiaTheme="minorEastAsia"/>
        </w:rPr>
      </w:pPr>
      <w:r w:rsidRPr="00161111">
        <w:rPr>
          <w:rFonts w:eastAsiaTheme="minorEastAsia"/>
        </w:rPr>
        <w:t xml:space="preserve">Mit dieser Methode wird der Effektivwert des Stroms präziser berechnet, da die Fläche unter der Kurve durch die zeitliche Zuordnung der Messwerte exakt bestimmt werden kann. Die Division durch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total</m:t>
            </m:r>
          </m:sub>
        </m:sSub>
      </m:oMath>
      <w:r w:rsidRPr="00161111">
        <w:rPr>
          <w:rFonts w:eastAsiaTheme="minorEastAsia"/>
        </w:rPr>
        <w:t xml:space="preserve"> stellt sicher, dass</w:t>
      </w:r>
      <w:r>
        <w:rPr>
          <w:rFonts w:eastAsiaTheme="minorEastAsia"/>
        </w:rPr>
        <w:t xml:space="preserve"> </w:t>
      </w:r>
      <w:r w:rsidRPr="00161111">
        <w:rPr>
          <w:rFonts w:eastAsiaTheme="minorEastAsia"/>
        </w:rPr>
        <w:t>auch bei asymmetrischen Stromverläufen oder teilweisen Messungen der Durchschnitt korrekt berechnet wird</w:t>
      </w:r>
      <w:r>
        <w:rPr>
          <w:rFonts w:eastAsiaTheme="minorEastAsia"/>
        </w:rPr>
        <w:t>.</w:t>
      </w:r>
    </w:p>
    <w:p w14:paraId="0B01B017" w14:textId="49A66AFD" w:rsidR="00D7488F" w:rsidRDefault="00D7488F" w:rsidP="00490706">
      <w:pPr>
        <w:rPr>
          <w:rFonts w:eastAsiaTheme="minorEastAsia"/>
        </w:rPr>
      </w:pPr>
      <w:r>
        <w:rPr>
          <w:rFonts w:eastAsiaTheme="minorEastAsia"/>
        </w:rPr>
        <w:t xml:space="preserve">Die finale Leistungsberechnung beruht weiterhin auf der </w:t>
      </w:r>
      <w:r w:rsidR="00C951B1">
        <w:rPr>
          <w:rFonts w:eastAsiaTheme="minorEastAsia"/>
        </w:rPr>
        <w:t xml:space="preserve">folgenden </w:t>
      </w:r>
      <w:r>
        <w:rPr>
          <w:rFonts w:eastAsiaTheme="minorEastAsia"/>
        </w:rPr>
        <w:t>Formel:</w:t>
      </w:r>
    </w:p>
    <w:p w14:paraId="5ACD22F1" w14:textId="77777777" w:rsidR="00D7488F" w:rsidRDefault="00000000" w:rsidP="00490706">
      <w:pPr>
        <w:pStyle w:val="NormalWeb"/>
        <w:jc w:val="both"/>
      </w:pPr>
      <m:oMathPara>
        <m:oMath>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RMS</m:t>
              </m:r>
            </m:sub>
          </m:sSub>
          <m:r>
            <w:rPr>
              <w:rFonts w:ascii="Cambria Math" w:hAnsi="Cambria Math"/>
            </w:rPr>
            <m:t>*230V*</m:t>
          </m:r>
          <m:r>
            <m:rPr>
              <m:sty m:val="p"/>
            </m:rPr>
            <w:rPr>
              <w:rFonts w:ascii="Cambria Math" w:hAnsi="Cambria Math"/>
            </w:rPr>
            <m:t>cos⁡</m:t>
          </m:r>
          <m:r>
            <w:rPr>
              <w:rFonts w:ascii="Cambria Math" w:hAnsi="Cambria Math"/>
            </w:rPr>
            <m:t>(φ)</m:t>
          </m:r>
        </m:oMath>
      </m:oMathPara>
    </w:p>
    <w:p w14:paraId="24A1B81A" w14:textId="3F84A8B5" w:rsidR="00031651" w:rsidRDefault="00031651" w:rsidP="00490706">
      <w:pPr>
        <w:pStyle w:val="Heading2"/>
        <w:rPr>
          <w:rFonts w:eastAsiaTheme="minorEastAsia"/>
        </w:rPr>
      </w:pPr>
      <w:r>
        <w:rPr>
          <w:rFonts w:eastAsiaTheme="minorEastAsia"/>
        </w:rPr>
        <w:t>Zweiter Test</w:t>
      </w:r>
    </w:p>
    <w:p w14:paraId="2116BFF8" w14:textId="346B68D3" w:rsidR="00214CC4" w:rsidRPr="00214CC4" w:rsidRDefault="00214CC4" w:rsidP="00490706">
      <w:r w:rsidRPr="00214CC4">
        <w:t xml:space="preserve">In dieser Phase wurde das System ausschließlich mit einem Computer und der </w:t>
      </w:r>
      <w:r w:rsidR="001F7CB5">
        <w:t>da</w:t>
      </w:r>
      <w:r w:rsidRPr="00214CC4">
        <w:t>zugehörigen Peripherie getestet, da dies die geplante Praxisanwendung darstellt. Die Ergebnisse waren vielversprechend</w:t>
      </w:r>
      <w:r w:rsidR="00FF6CF1">
        <w:t xml:space="preserve"> und wirkten korrekt</w:t>
      </w:r>
      <w:r w:rsidRPr="00214CC4">
        <w:t>, konnten jedoch nur auf Basis von Annahmen überprüft werden. Da geeignete Messgeräte zur Verifizierung der Messwerte fehlen, wird in diesem Bericht nicht auf die absolute Korrektheit der Messungen eingegangen.</w:t>
      </w:r>
      <w:r w:rsidR="00D7488F">
        <w:t xml:space="preserve"> </w:t>
      </w:r>
    </w:p>
    <w:p w14:paraId="0757CD16" w14:textId="242E0FBB" w:rsidR="00214CC4" w:rsidRDefault="004A4132" w:rsidP="00490706">
      <w:pPr>
        <w:pStyle w:val="Heading1"/>
      </w:pPr>
      <w:r w:rsidRPr="003F4702">
        <w:t>Diskussion</w:t>
      </w:r>
    </w:p>
    <w:p w14:paraId="02F91BAF" w14:textId="46C6A32E" w:rsidR="00F5607A" w:rsidRDefault="00F5607A" w:rsidP="00490706">
      <w:pPr>
        <w:pStyle w:val="NormalWeb"/>
        <w:jc w:val="both"/>
      </w:pPr>
      <w:r>
        <w:t xml:space="preserve">Das entwickelte System hat gezeigt, dass es möglich ist, kostengünstig präzise Leistungsdaten zu messen und visuell darzustellen. Dennoch gibt es Optimierungspotenzial. Die Beschränkung auf die positive Halbwelle liefert eine eingeschränkte Perspektive auf den gesamten Stromverlauf, was die Genauigkeit der Messungen bei asymmetrischen Lasten beeinträchtigen kann. Künftige </w:t>
      </w:r>
      <w:r w:rsidR="00C446E2">
        <w:t>Anpassungen</w:t>
      </w:r>
      <w:r>
        <w:t xml:space="preserve"> könnten </w:t>
      </w:r>
      <w:r w:rsidR="00490706">
        <w:t>Änderungen der Hardware</w:t>
      </w:r>
      <w:r>
        <w:t xml:space="preserve"> vorsehen, um beide Halbwellen zu erfassen.</w:t>
      </w:r>
    </w:p>
    <w:p w14:paraId="29A7C6EB" w14:textId="11B84E77" w:rsidR="00F5607A" w:rsidRDefault="00F5607A" w:rsidP="00490706">
      <w:pPr>
        <w:pStyle w:val="NormalWeb"/>
        <w:jc w:val="both"/>
      </w:pPr>
      <w:r>
        <w:t xml:space="preserve">Ein weiteres Problem besteht in der Skalierbarkeit der Datenverarbeitung. Mit zunehmender Laufzeit und wachsender Datenmenge könnte </w:t>
      </w:r>
      <w:r w:rsidR="00490706">
        <w:t xml:space="preserve">aufgrund von Ladezeiten </w:t>
      </w:r>
      <w:r>
        <w:t>die Responsivität der Dash-Anwendung leiden. Eine mögliche Lösung wäre die Implementierung einer Datenbank zur effizienteren Verwaltung und Abfrage der Messdaten.</w:t>
      </w:r>
    </w:p>
    <w:p w14:paraId="43F7B3E7" w14:textId="4EE37060" w:rsidR="00161111" w:rsidRPr="00FF6CF1" w:rsidRDefault="00F5607A" w:rsidP="00490706">
      <w:pPr>
        <w:pStyle w:val="NormalWeb"/>
        <w:jc w:val="both"/>
        <w:sectPr w:rsidR="00161111" w:rsidRPr="00FF6CF1" w:rsidSect="0021077B">
          <w:type w:val="continuous"/>
          <w:pgSz w:w="11906" w:h="16838" w:code="9"/>
          <w:pgMar w:top="1417" w:right="1417" w:bottom="1134" w:left="1417" w:header="709" w:footer="142" w:gutter="0"/>
          <w:cols w:num="2" w:space="708"/>
          <w:docGrid w:linePitch="360"/>
        </w:sectPr>
      </w:pPr>
      <w:r>
        <w:t xml:space="preserve">Trotz dieser Herausforderungen bietet das Projekt eine solide Grundlage für kosteneffiziente </w:t>
      </w:r>
      <w:r w:rsidR="00490706">
        <w:t>Leistungsüberwachung</w:t>
      </w:r>
      <w:r>
        <w:t xml:space="preserve"> und hat praktische Anwendungen in Haushalten und kleinen Unternehmen. </w:t>
      </w:r>
      <w:r w:rsidR="00490706">
        <w:t>Durch die unkomplizierte Anwendung sowie intuitive Visualisierung konnte wie erhofft grossen Wert auf die Benutzerfreundlichkeit gelegt werden.</w:t>
      </w:r>
    </w:p>
    <w:p w14:paraId="4C23FD94" w14:textId="0BAAAFCF" w:rsidR="00E5257C" w:rsidRDefault="00E5257C" w:rsidP="00903BCF">
      <w:pPr>
        <w:pStyle w:val="Heading1"/>
        <w:rPr>
          <w:rFonts w:eastAsia="Times New Roman"/>
        </w:rPr>
      </w:pPr>
      <w:r>
        <w:rPr>
          <w:rFonts w:eastAsia="Times New Roman"/>
        </w:rPr>
        <w:lastRenderedPageBreak/>
        <w:t>Abbildungsverzeichnis</w:t>
      </w:r>
    </w:p>
    <w:p w14:paraId="328CE95B" w14:textId="619196AF" w:rsidR="00FC0A2F" w:rsidRDefault="00FC0A2F">
      <w:pPr>
        <w:pStyle w:val="TableofFigures"/>
        <w:tabs>
          <w:tab w:val="right" w:leader="dot" w:pos="9062"/>
        </w:tabs>
        <w:rPr>
          <w:rFonts w:asciiTheme="minorHAnsi" w:eastAsiaTheme="minorEastAsia" w:hAnsiTheme="minorHAnsi" w:cstheme="minorBidi"/>
          <w:noProof/>
          <w:kern w:val="2"/>
          <w14:ligatures w14:val="standardContextual"/>
        </w:rPr>
      </w:pPr>
      <w:r>
        <w:fldChar w:fldCharType="begin"/>
      </w:r>
      <w:r w:rsidRPr="00FC0A2F">
        <w:rPr>
          <w:lang w:val="en-US"/>
        </w:rPr>
        <w:instrText xml:space="preserve"> TOC \h \z \c "Abbildung" </w:instrText>
      </w:r>
      <w:r>
        <w:fldChar w:fldCharType="separate"/>
      </w:r>
      <w:hyperlink w:anchor="_Toc187347986" w:history="1">
        <w:r w:rsidRPr="007A29C0">
          <w:rPr>
            <w:rStyle w:val="Hyperlink"/>
            <w:noProof/>
          </w:rPr>
          <w:t>Abbildung 1 Optimaler Strom- / Spannungsverlauf 230V</w:t>
        </w:r>
        <w:r>
          <w:rPr>
            <w:noProof/>
            <w:webHidden/>
          </w:rPr>
          <w:tab/>
        </w:r>
        <w:r>
          <w:rPr>
            <w:noProof/>
            <w:webHidden/>
          </w:rPr>
          <w:fldChar w:fldCharType="begin"/>
        </w:r>
        <w:r>
          <w:rPr>
            <w:noProof/>
            <w:webHidden/>
          </w:rPr>
          <w:instrText xml:space="preserve"> PAGEREF _Toc187347986 \h </w:instrText>
        </w:r>
        <w:r>
          <w:rPr>
            <w:noProof/>
            <w:webHidden/>
          </w:rPr>
        </w:r>
        <w:r>
          <w:rPr>
            <w:noProof/>
            <w:webHidden/>
          </w:rPr>
          <w:fldChar w:fldCharType="separate"/>
        </w:r>
        <w:r w:rsidR="008C1E94">
          <w:rPr>
            <w:noProof/>
            <w:webHidden/>
          </w:rPr>
          <w:t>2</w:t>
        </w:r>
        <w:r>
          <w:rPr>
            <w:noProof/>
            <w:webHidden/>
          </w:rPr>
          <w:fldChar w:fldCharType="end"/>
        </w:r>
      </w:hyperlink>
    </w:p>
    <w:p w14:paraId="62E104E6" w14:textId="4A6350AF" w:rsidR="00FC0A2F" w:rsidRDefault="00FC0A2F">
      <w:pPr>
        <w:pStyle w:val="TableofFigures"/>
        <w:tabs>
          <w:tab w:val="right" w:leader="dot" w:pos="9062"/>
        </w:tabs>
        <w:rPr>
          <w:rFonts w:asciiTheme="minorHAnsi" w:eastAsiaTheme="minorEastAsia" w:hAnsiTheme="minorHAnsi" w:cstheme="minorBidi"/>
          <w:noProof/>
          <w:kern w:val="2"/>
          <w14:ligatures w14:val="standardContextual"/>
        </w:rPr>
      </w:pPr>
      <w:hyperlink w:anchor="_Toc187347987" w:history="1">
        <w:r w:rsidRPr="007A29C0">
          <w:rPr>
            <w:rStyle w:val="Hyperlink"/>
            <w:noProof/>
          </w:rPr>
          <w:t>Abbildung 2: Stromverlauf Mikrowelle</w:t>
        </w:r>
        <w:r>
          <w:rPr>
            <w:noProof/>
            <w:webHidden/>
          </w:rPr>
          <w:tab/>
        </w:r>
        <w:r>
          <w:rPr>
            <w:noProof/>
            <w:webHidden/>
          </w:rPr>
          <w:fldChar w:fldCharType="begin"/>
        </w:r>
        <w:r>
          <w:rPr>
            <w:noProof/>
            <w:webHidden/>
          </w:rPr>
          <w:instrText xml:space="preserve"> PAGEREF _Toc187347987 \h </w:instrText>
        </w:r>
        <w:r>
          <w:rPr>
            <w:noProof/>
            <w:webHidden/>
          </w:rPr>
        </w:r>
        <w:r>
          <w:rPr>
            <w:noProof/>
            <w:webHidden/>
          </w:rPr>
          <w:fldChar w:fldCharType="separate"/>
        </w:r>
        <w:r w:rsidR="008C1E94">
          <w:rPr>
            <w:noProof/>
            <w:webHidden/>
          </w:rPr>
          <w:t>3</w:t>
        </w:r>
        <w:r>
          <w:rPr>
            <w:noProof/>
            <w:webHidden/>
          </w:rPr>
          <w:fldChar w:fldCharType="end"/>
        </w:r>
      </w:hyperlink>
    </w:p>
    <w:p w14:paraId="2D71CB27" w14:textId="6D85D846" w:rsidR="00FC0A2F" w:rsidRDefault="00FC0A2F" w:rsidP="00FC0A2F">
      <w:r>
        <w:fldChar w:fldCharType="end"/>
      </w:r>
    </w:p>
    <w:p w14:paraId="4B78DFE3" w14:textId="082E02E1" w:rsidR="00630EBE" w:rsidRPr="00630EBE" w:rsidRDefault="00630EBE" w:rsidP="00630EBE">
      <w:pPr>
        <w:pStyle w:val="Heading1"/>
      </w:pPr>
      <w:r w:rsidRPr="00630EBE">
        <w:t>Hilfsmittelverzeichnis</w:t>
      </w:r>
    </w:p>
    <w:p w14:paraId="7D2061EB" w14:textId="775C7BB2" w:rsidR="00630EBE" w:rsidRPr="00630EBE" w:rsidRDefault="00630EBE" w:rsidP="00630EBE">
      <w:r w:rsidRPr="00630EBE">
        <w:t xml:space="preserve">Für die Entwicklung </w:t>
      </w:r>
      <w:r>
        <w:t xml:space="preserve">der Software </w:t>
      </w:r>
      <w:r w:rsidRPr="00630EBE">
        <w:t>sowie d</w:t>
      </w:r>
      <w:r>
        <w:t>as Verfassen der Dokumentation wurde das ChatGPT Modell GPT-4 zur Unterstützung hinzugezogen.</w:t>
      </w:r>
    </w:p>
    <w:p w14:paraId="22D7CD94" w14:textId="6DE02CCF" w:rsidR="00903BCF" w:rsidRDefault="00903BCF" w:rsidP="00903BCF">
      <w:pPr>
        <w:pStyle w:val="Heading1"/>
        <w:rPr>
          <w:rFonts w:eastAsia="Times New Roman"/>
        </w:rPr>
      </w:pPr>
      <w:r>
        <w:rPr>
          <w:rFonts w:eastAsia="Times New Roman"/>
        </w:rPr>
        <w:t>Literatur</w:t>
      </w:r>
    </w:p>
    <w:p w14:paraId="7957CC99" w14:textId="4A037346" w:rsidR="00903BCF" w:rsidRDefault="00903BCF" w:rsidP="00903BCF">
      <w:pPr>
        <w:spacing w:before="100" w:beforeAutospacing="1" w:after="100" w:afterAutospacing="1" w:line="240" w:lineRule="auto"/>
        <w:jc w:val="left"/>
        <w:rPr>
          <w:rFonts w:eastAsia="Times New Roman"/>
        </w:rPr>
      </w:pPr>
      <w:r w:rsidRPr="00903BCF">
        <w:rPr>
          <w:rFonts w:eastAsia="Times New Roman"/>
          <w:b/>
          <w:bCs/>
        </w:rPr>
        <w:t>Eigene Ausbildungsunterlagen</w:t>
      </w:r>
      <w:r w:rsidRPr="00903BCF">
        <w:rPr>
          <w:rFonts w:eastAsia="Times New Roman"/>
        </w:rPr>
        <w:t xml:space="preserve">. (2018–2022). </w:t>
      </w:r>
      <w:r w:rsidRPr="00903BCF">
        <w:rPr>
          <w:rFonts w:eastAsia="Times New Roman"/>
          <w:b/>
          <w:bCs/>
        </w:rPr>
        <w:t>Grundlagen der Elektronik</w:t>
      </w:r>
      <w:r w:rsidRPr="00903BCF">
        <w:rPr>
          <w:rFonts w:eastAsia="Times New Roman"/>
        </w:rPr>
        <w:t>, Ausbildungsunterlagen der Ausbildung zum Elektroniker EFZ.</w:t>
      </w:r>
    </w:p>
    <w:p w14:paraId="22AB2E61" w14:textId="0A4E4FCB" w:rsidR="00903BCF" w:rsidRPr="00903BCF" w:rsidRDefault="00903BCF" w:rsidP="00903BCF">
      <w:pPr>
        <w:spacing w:before="100" w:beforeAutospacing="1" w:after="100" w:afterAutospacing="1" w:line="240" w:lineRule="auto"/>
        <w:jc w:val="left"/>
        <w:rPr>
          <w:rFonts w:eastAsia="Times New Roman"/>
        </w:rPr>
      </w:pPr>
      <w:r w:rsidRPr="000D7441">
        <w:rPr>
          <w:rFonts w:eastAsia="Times New Roman"/>
          <w:lang w:val="en-US"/>
        </w:rPr>
        <w:t xml:space="preserve">Texas Instruments. (n.d.). </w:t>
      </w:r>
      <w:r w:rsidRPr="000D7441">
        <w:rPr>
          <w:rFonts w:eastAsia="Times New Roman"/>
          <w:b/>
          <w:bCs/>
          <w:lang w:val="en-US"/>
        </w:rPr>
        <w:t>TMCS1100: Hall Effect Current Sensor IC Datasheet</w:t>
      </w:r>
      <w:r w:rsidRPr="000D7441">
        <w:rPr>
          <w:rFonts w:eastAsia="Times New Roman"/>
          <w:lang w:val="en-US"/>
        </w:rPr>
        <w:t xml:space="preserve">. </w:t>
      </w:r>
      <w:r w:rsidRPr="00903BCF">
        <w:rPr>
          <w:rFonts w:eastAsia="Times New Roman"/>
        </w:rPr>
        <w:t xml:space="preserve">Abgerufen am 02. Januar 2025, von </w:t>
      </w:r>
      <w:hyperlink r:id="rId11" w:tgtFrame="_new" w:history="1">
        <w:r w:rsidRPr="00903BCF">
          <w:rPr>
            <w:rFonts w:eastAsia="Times New Roman"/>
            <w:color w:val="0000FF"/>
            <w:u w:val="single"/>
          </w:rPr>
          <w:t>https://www.ti.com</w:t>
        </w:r>
      </w:hyperlink>
    </w:p>
    <w:p w14:paraId="1C1EFDE1" w14:textId="77777777" w:rsidR="00903BCF" w:rsidRPr="00903BCF" w:rsidRDefault="00903BCF" w:rsidP="00903BCF">
      <w:pPr>
        <w:spacing w:before="100" w:beforeAutospacing="1" w:after="100" w:afterAutospacing="1" w:line="240" w:lineRule="auto"/>
        <w:jc w:val="left"/>
        <w:rPr>
          <w:rFonts w:eastAsia="Times New Roman"/>
        </w:rPr>
      </w:pPr>
      <w:r w:rsidRPr="00903BCF">
        <w:rPr>
          <w:rFonts w:eastAsia="Times New Roman"/>
        </w:rPr>
        <w:t xml:space="preserve">Microchip. (n.d.). </w:t>
      </w:r>
      <w:r w:rsidRPr="00903BCF">
        <w:rPr>
          <w:rFonts w:eastAsia="Times New Roman"/>
          <w:b/>
          <w:bCs/>
        </w:rPr>
        <w:t>MCP3201: 12-Bit ADC Datasheet</w:t>
      </w:r>
      <w:r w:rsidRPr="00903BCF">
        <w:rPr>
          <w:rFonts w:eastAsia="Times New Roman"/>
        </w:rPr>
        <w:t xml:space="preserve">. Abgerufen am 02. Januar 2025, von </w:t>
      </w:r>
      <w:hyperlink r:id="rId12" w:tgtFrame="_new" w:history="1">
        <w:r w:rsidRPr="00903BCF">
          <w:rPr>
            <w:rFonts w:eastAsia="Times New Roman"/>
            <w:color w:val="0000FF"/>
            <w:u w:val="single"/>
          </w:rPr>
          <w:t>https://www.microchip.com</w:t>
        </w:r>
      </w:hyperlink>
    </w:p>
    <w:p w14:paraId="6BFE74E1" w14:textId="77777777" w:rsidR="00903BCF" w:rsidRPr="00903BCF" w:rsidRDefault="00903BCF" w:rsidP="00903BCF">
      <w:pPr>
        <w:spacing w:before="100" w:beforeAutospacing="1" w:after="100" w:afterAutospacing="1" w:line="240" w:lineRule="auto"/>
        <w:jc w:val="left"/>
        <w:rPr>
          <w:rFonts w:eastAsia="Times New Roman"/>
        </w:rPr>
      </w:pPr>
      <w:r w:rsidRPr="000D7441">
        <w:rPr>
          <w:rFonts w:eastAsia="Times New Roman"/>
          <w:lang w:val="en-US"/>
        </w:rPr>
        <w:t xml:space="preserve">Raspberry Pi Foundation. (n.d.). </w:t>
      </w:r>
      <w:r w:rsidRPr="000D7441">
        <w:rPr>
          <w:rFonts w:eastAsia="Times New Roman"/>
          <w:b/>
          <w:bCs/>
          <w:lang w:val="en-US"/>
        </w:rPr>
        <w:t>Raspberry Pi Zero Technical Specifications</w:t>
      </w:r>
      <w:r w:rsidRPr="000D7441">
        <w:rPr>
          <w:rFonts w:eastAsia="Times New Roman"/>
          <w:lang w:val="en-US"/>
        </w:rPr>
        <w:t xml:space="preserve">. </w:t>
      </w:r>
      <w:r w:rsidRPr="00903BCF">
        <w:rPr>
          <w:rFonts w:eastAsia="Times New Roman"/>
        </w:rPr>
        <w:t xml:space="preserve">Abgerufen am 02. Januar 2025, von </w:t>
      </w:r>
      <w:hyperlink r:id="rId13" w:tgtFrame="_new" w:history="1">
        <w:r w:rsidRPr="00903BCF">
          <w:rPr>
            <w:rFonts w:eastAsia="Times New Roman"/>
            <w:color w:val="0000FF"/>
            <w:u w:val="single"/>
          </w:rPr>
          <w:t>https://www.raspberrypi.org</w:t>
        </w:r>
      </w:hyperlink>
    </w:p>
    <w:p w14:paraId="1BD6DB45" w14:textId="0D2B41B7" w:rsidR="00903BCF" w:rsidRDefault="00903BCF" w:rsidP="00903BCF">
      <w:pPr>
        <w:spacing w:before="100" w:beforeAutospacing="1" w:after="100" w:afterAutospacing="1" w:line="240" w:lineRule="auto"/>
        <w:jc w:val="left"/>
        <w:rPr>
          <w:rFonts w:eastAsia="Times New Roman"/>
        </w:rPr>
      </w:pPr>
      <w:r w:rsidRPr="00903BCF">
        <w:rPr>
          <w:rFonts w:eastAsia="Times New Roman"/>
        </w:rPr>
        <w:t xml:space="preserve">Dash by Plotly. (n.d.). </w:t>
      </w:r>
      <w:r w:rsidRPr="00903BCF">
        <w:rPr>
          <w:rFonts w:eastAsia="Times New Roman"/>
          <w:b/>
          <w:bCs/>
        </w:rPr>
        <w:t>Dash Documentation</w:t>
      </w:r>
      <w:r w:rsidRPr="00903BCF">
        <w:rPr>
          <w:rFonts w:eastAsia="Times New Roman"/>
        </w:rPr>
        <w:t xml:space="preserve">. Abgerufen am 02. Januar 2025, von </w:t>
      </w:r>
      <w:hyperlink r:id="rId14" w:history="1">
        <w:r w:rsidRPr="00903BCF">
          <w:rPr>
            <w:rStyle w:val="Hyperlink"/>
            <w:rFonts w:eastAsia="Times New Roman"/>
          </w:rPr>
          <w:t>https://dash.plotly.com</w:t>
        </w:r>
      </w:hyperlink>
    </w:p>
    <w:p w14:paraId="1CA69F8A" w14:textId="77777777" w:rsidR="00903BCF" w:rsidRDefault="00903BCF" w:rsidP="00903BCF">
      <w:pPr>
        <w:spacing w:before="100" w:beforeAutospacing="1" w:after="100" w:afterAutospacing="1" w:line="240" w:lineRule="auto"/>
        <w:jc w:val="left"/>
        <w:rPr>
          <w:rFonts w:eastAsia="Times New Roman"/>
          <w:color w:val="0000FF"/>
          <w:u w:val="single"/>
        </w:rPr>
      </w:pPr>
      <w:r w:rsidRPr="00903BCF">
        <w:rPr>
          <w:rFonts w:eastAsia="Times New Roman"/>
        </w:rPr>
        <w:t xml:space="preserve">Cython. (n.d.). </w:t>
      </w:r>
      <w:r w:rsidRPr="00903BCF">
        <w:rPr>
          <w:rFonts w:eastAsia="Times New Roman"/>
          <w:b/>
          <w:bCs/>
        </w:rPr>
        <w:t>Cython Documentation</w:t>
      </w:r>
      <w:r w:rsidRPr="00903BCF">
        <w:rPr>
          <w:rFonts w:eastAsia="Times New Roman"/>
        </w:rPr>
        <w:t xml:space="preserve">. Abgerufen am 02. Januar 2025, von </w:t>
      </w:r>
      <w:hyperlink r:id="rId15" w:tgtFrame="_new" w:history="1">
        <w:r w:rsidRPr="00903BCF">
          <w:rPr>
            <w:rFonts w:eastAsia="Times New Roman"/>
            <w:color w:val="0000FF"/>
            <w:u w:val="single"/>
          </w:rPr>
          <w:t>https://cython.org</w:t>
        </w:r>
      </w:hyperlink>
    </w:p>
    <w:p w14:paraId="3B55ED3B" w14:textId="4E87211F" w:rsidR="00C446E2" w:rsidRDefault="00C446E2" w:rsidP="00C446E2">
      <w:pPr>
        <w:pStyle w:val="Heading1"/>
        <w:rPr>
          <w:rFonts w:eastAsia="Times New Roman"/>
        </w:rPr>
      </w:pPr>
      <w:r>
        <w:rPr>
          <w:rFonts w:eastAsia="Times New Roman"/>
        </w:rPr>
        <w:t>Anhang</w:t>
      </w:r>
    </w:p>
    <w:p w14:paraId="5A1B8F6A" w14:textId="065AFE2D" w:rsidR="00C446E2" w:rsidRPr="00E5257C" w:rsidRDefault="00C446E2" w:rsidP="00490706">
      <w:pPr>
        <w:jc w:val="left"/>
      </w:pPr>
      <w:r w:rsidRPr="00E5257C">
        <w:t>GitHub Repository</w:t>
      </w:r>
      <w:r w:rsidR="00E5257C" w:rsidRPr="00E5257C">
        <w:t xml:space="preserve"> mit de</w:t>
      </w:r>
      <w:r w:rsidR="00E5257C">
        <w:t>r</w:t>
      </w:r>
      <w:r w:rsidR="00E5257C" w:rsidRPr="00E5257C">
        <w:t xml:space="preserve"> </w:t>
      </w:r>
      <w:r w:rsidR="00E5257C">
        <w:t>Software/Hardware &amp; Dokumenten</w:t>
      </w:r>
      <w:r w:rsidRPr="00E5257C">
        <w:t xml:space="preserve">: </w:t>
      </w:r>
      <w:hyperlink r:id="rId16" w:history="1">
        <w:r w:rsidRPr="00E5257C">
          <w:rPr>
            <w:rStyle w:val="Hyperlink"/>
          </w:rPr>
          <w:t>https://github.com/nadlerfabian/power_monitor</w:t>
        </w:r>
      </w:hyperlink>
    </w:p>
    <w:sectPr w:rsidR="00C446E2" w:rsidRPr="00E5257C" w:rsidSect="00E17192">
      <w:type w:val="continuous"/>
      <w:pgSz w:w="11906" w:h="16838"/>
      <w:pgMar w:top="1417" w:right="1417" w:bottom="1134" w:left="1417" w:header="709"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99953" w14:textId="77777777" w:rsidR="00835BF7" w:rsidRPr="003F4702" w:rsidRDefault="00835BF7" w:rsidP="00A26737">
      <w:r w:rsidRPr="003F4702">
        <w:separator/>
      </w:r>
    </w:p>
  </w:endnote>
  <w:endnote w:type="continuationSeparator" w:id="0">
    <w:p w14:paraId="7B2B8F3E" w14:textId="77777777" w:rsidR="00835BF7" w:rsidRPr="003F4702" w:rsidRDefault="00835BF7" w:rsidP="00A26737">
      <w:r w:rsidRPr="003F470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2248151"/>
      <w:docPartObj>
        <w:docPartGallery w:val="Page Numbers (Bottom of Page)"/>
        <w:docPartUnique/>
      </w:docPartObj>
    </w:sdtPr>
    <w:sdtContent>
      <w:p w14:paraId="38F4ABFD" w14:textId="77777777" w:rsidR="002C17CC" w:rsidRPr="003F4702" w:rsidRDefault="002C17CC" w:rsidP="00A26737">
        <w:pPr>
          <w:pStyle w:val="Fusszeile-cds"/>
        </w:pPr>
        <w:r w:rsidRPr="003F4702">
          <w:fldChar w:fldCharType="begin"/>
        </w:r>
        <w:r w:rsidRPr="003F4702">
          <w:instrText>PAGE   \* MERGEFORMAT</w:instrText>
        </w:r>
        <w:r w:rsidRPr="003F4702">
          <w:fldChar w:fldCharType="separate"/>
        </w:r>
        <w:r w:rsidRPr="003F4702">
          <w:t>2</w:t>
        </w:r>
        <w:r w:rsidRPr="003F4702">
          <w:fldChar w:fldCharType="end"/>
        </w:r>
      </w:p>
    </w:sdtContent>
  </w:sdt>
  <w:p w14:paraId="1D76D1D1" w14:textId="77777777" w:rsidR="002C17CC" w:rsidRPr="003F4702" w:rsidRDefault="002C17CC" w:rsidP="00A26737">
    <w:pPr>
      <w:pStyle w:val="Fusszeile-cd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E583F" w14:textId="77777777" w:rsidR="00835BF7" w:rsidRPr="003F4702" w:rsidRDefault="00835BF7" w:rsidP="00A26737">
      <w:r w:rsidRPr="003F4702">
        <w:separator/>
      </w:r>
    </w:p>
  </w:footnote>
  <w:footnote w:type="continuationSeparator" w:id="0">
    <w:p w14:paraId="59181828" w14:textId="77777777" w:rsidR="00835BF7" w:rsidRPr="003F4702" w:rsidRDefault="00835BF7" w:rsidP="00A26737">
      <w:r w:rsidRPr="003F470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5038E"/>
    <w:multiLevelType w:val="multilevel"/>
    <w:tmpl w:val="6C10FE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A21694"/>
    <w:multiLevelType w:val="hybridMultilevel"/>
    <w:tmpl w:val="B90817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405323F"/>
    <w:multiLevelType w:val="hybridMultilevel"/>
    <w:tmpl w:val="9BEA0316"/>
    <w:lvl w:ilvl="0" w:tplc="060C505E">
      <w:start w:val="1"/>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01E49F7"/>
    <w:multiLevelType w:val="hybridMultilevel"/>
    <w:tmpl w:val="767E599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5D923C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AD30D4"/>
    <w:multiLevelType w:val="hybridMultilevel"/>
    <w:tmpl w:val="4634A9E6"/>
    <w:lvl w:ilvl="0" w:tplc="8EF85AD2">
      <w:start w:val="1"/>
      <w:numFmt w:val="bullet"/>
      <w:pStyle w:val="ListParagraph"/>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00D0DF6"/>
    <w:multiLevelType w:val="hybridMultilevel"/>
    <w:tmpl w:val="CCB28856"/>
    <w:lvl w:ilvl="0" w:tplc="BDD65D16">
      <w:start w:val="1"/>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4D455D0"/>
    <w:multiLevelType w:val="hybridMultilevel"/>
    <w:tmpl w:val="C068E7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7F6639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88926199">
    <w:abstractNumId w:val="2"/>
  </w:num>
  <w:num w:numId="2" w16cid:durableId="1512455340">
    <w:abstractNumId w:val="6"/>
  </w:num>
  <w:num w:numId="3" w16cid:durableId="1539469605">
    <w:abstractNumId w:val="4"/>
  </w:num>
  <w:num w:numId="4" w16cid:durableId="709649644">
    <w:abstractNumId w:val="8"/>
  </w:num>
  <w:num w:numId="5" w16cid:durableId="1310549415">
    <w:abstractNumId w:val="0"/>
  </w:num>
  <w:num w:numId="6" w16cid:durableId="1195315062">
    <w:abstractNumId w:val="7"/>
  </w:num>
  <w:num w:numId="7" w16cid:durableId="1060011275">
    <w:abstractNumId w:val="5"/>
  </w:num>
  <w:num w:numId="8" w16cid:durableId="1109084682">
    <w:abstractNumId w:val="1"/>
  </w:num>
  <w:num w:numId="9" w16cid:durableId="1647079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7B"/>
    <w:rsid w:val="00000F81"/>
    <w:rsid w:val="00006A2D"/>
    <w:rsid w:val="000106F5"/>
    <w:rsid w:val="00031651"/>
    <w:rsid w:val="00034FD4"/>
    <w:rsid w:val="000420B7"/>
    <w:rsid w:val="00053B59"/>
    <w:rsid w:val="00082967"/>
    <w:rsid w:val="00085E85"/>
    <w:rsid w:val="00093678"/>
    <w:rsid w:val="000D7441"/>
    <w:rsid w:val="000E3ACA"/>
    <w:rsid w:val="00122B3A"/>
    <w:rsid w:val="00133A57"/>
    <w:rsid w:val="00135136"/>
    <w:rsid w:val="00135D8C"/>
    <w:rsid w:val="00161111"/>
    <w:rsid w:val="001964CB"/>
    <w:rsid w:val="001B33FD"/>
    <w:rsid w:val="001E1856"/>
    <w:rsid w:val="001E446E"/>
    <w:rsid w:val="001F7CB5"/>
    <w:rsid w:val="0021077B"/>
    <w:rsid w:val="002124F6"/>
    <w:rsid w:val="00214CC4"/>
    <w:rsid w:val="00230BCB"/>
    <w:rsid w:val="002529A0"/>
    <w:rsid w:val="002A18F7"/>
    <w:rsid w:val="002C17CC"/>
    <w:rsid w:val="002C2B04"/>
    <w:rsid w:val="002D10AD"/>
    <w:rsid w:val="002F0600"/>
    <w:rsid w:val="002F35A4"/>
    <w:rsid w:val="00303BEC"/>
    <w:rsid w:val="00335471"/>
    <w:rsid w:val="00341A3B"/>
    <w:rsid w:val="0034290B"/>
    <w:rsid w:val="00346AB9"/>
    <w:rsid w:val="003720D3"/>
    <w:rsid w:val="00386EF7"/>
    <w:rsid w:val="003934DC"/>
    <w:rsid w:val="003E77AF"/>
    <w:rsid w:val="003F4702"/>
    <w:rsid w:val="00402E85"/>
    <w:rsid w:val="00452D9D"/>
    <w:rsid w:val="00490706"/>
    <w:rsid w:val="004968C4"/>
    <w:rsid w:val="00497E0C"/>
    <w:rsid w:val="004A4132"/>
    <w:rsid w:val="004B543A"/>
    <w:rsid w:val="005C29D8"/>
    <w:rsid w:val="005E5619"/>
    <w:rsid w:val="00611119"/>
    <w:rsid w:val="00620BF2"/>
    <w:rsid w:val="00624412"/>
    <w:rsid w:val="00630EBE"/>
    <w:rsid w:val="00654907"/>
    <w:rsid w:val="006607B8"/>
    <w:rsid w:val="0066301E"/>
    <w:rsid w:val="0067589B"/>
    <w:rsid w:val="00680CDE"/>
    <w:rsid w:val="006C4676"/>
    <w:rsid w:val="006C634E"/>
    <w:rsid w:val="006F12C9"/>
    <w:rsid w:val="00767AB1"/>
    <w:rsid w:val="00797996"/>
    <w:rsid w:val="007A3B95"/>
    <w:rsid w:val="007A5B85"/>
    <w:rsid w:val="007A77E7"/>
    <w:rsid w:val="007E638E"/>
    <w:rsid w:val="007E7381"/>
    <w:rsid w:val="007F342F"/>
    <w:rsid w:val="00802C99"/>
    <w:rsid w:val="00833FA9"/>
    <w:rsid w:val="00835BF7"/>
    <w:rsid w:val="0085445F"/>
    <w:rsid w:val="00860ABC"/>
    <w:rsid w:val="00874941"/>
    <w:rsid w:val="008767A9"/>
    <w:rsid w:val="00891A05"/>
    <w:rsid w:val="00892C9F"/>
    <w:rsid w:val="008B5698"/>
    <w:rsid w:val="008B5ED4"/>
    <w:rsid w:val="008C1E94"/>
    <w:rsid w:val="008D3A6C"/>
    <w:rsid w:val="008F48F7"/>
    <w:rsid w:val="00903BCF"/>
    <w:rsid w:val="00903CE4"/>
    <w:rsid w:val="00913B06"/>
    <w:rsid w:val="00914580"/>
    <w:rsid w:val="00915532"/>
    <w:rsid w:val="00922353"/>
    <w:rsid w:val="009C5650"/>
    <w:rsid w:val="009F7FF0"/>
    <w:rsid w:val="00A16A2E"/>
    <w:rsid w:val="00A22587"/>
    <w:rsid w:val="00A26737"/>
    <w:rsid w:val="00A2741A"/>
    <w:rsid w:val="00A6736F"/>
    <w:rsid w:val="00A70D2F"/>
    <w:rsid w:val="00A720AF"/>
    <w:rsid w:val="00A8186F"/>
    <w:rsid w:val="00AA677B"/>
    <w:rsid w:val="00AD1120"/>
    <w:rsid w:val="00B07178"/>
    <w:rsid w:val="00B959FA"/>
    <w:rsid w:val="00BA0A0A"/>
    <w:rsid w:val="00BA1FD6"/>
    <w:rsid w:val="00C00BD0"/>
    <w:rsid w:val="00C1122F"/>
    <w:rsid w:val="00C21434"/>
    <w:rsid w:val="00C446E2"/>
    <w:rsid w:val="00C951B1"/>
    <w:rsid w:val="00CB737B"/>
    <w:rsid w:val="00CD5692"/>
    <w:rsid w:val="00CD6223"/>
    <w:rsid w:val="00CE6186"/>
    <w:rsid w:val="00CE7B2F"/>
    <w:rsid w:val="00D7488F"/>
    <w:rsid w:val="00DC09A5"/>
    <w:rsid w:val="00DD3C96"/>
    <w:rsid w:val="00E17192"/>
    <w:rsid w:val="00E42EED"/>
    <w:rsid w:val="00E5257C"/>
    <w:rsid w:val="00E64319"/>
    <w:rsid w:val="00E87F88"/>
    <w:rsid w:val="00EA3445"/>
    <w:rsid w:val="00EF0645"/>
    <w:rsid w:val="00F23FCE"/>
    <w:rsid w:val="00F27447"/>
    <w:rsid w:val="00F51B67"/>
    <w:rsid w:val="00F51B93"/>
    <w:rsid w:val="00F55B62"/>
    <w:rsid w:val="00F5607A"/>
    <w:rsid w:val="00F666F8"/>
    <w:rsid w:val="00F758FC"/>
    <w:rsid w:val="00F76465"/>
    <w:rsid w:val="00F85AA6"/>
    <w:rsid w:val="00F968D0"/>
    <w:rsid w:val="00FB4ED1"/>
    <w:rsid w:val="00FC0A2F"/>
    <w:rsid w:val="00FC3FE2"/>
    <w:rsid w:val="00FE18FA"/>
    <w:rsid w:val="00FF0D37"/>
    <w:rsid w:val="00FF6C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6BEC"/>
  <w15:chartTrackingRefBased/>
  <w15:docId w15:val="{B03CACE9-8AC2-44AB-A2CE-E72FCA0B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737"/>
    <w:pPr>
      <w:spacing w:line="276"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64319"/>
    <w:pPr>
      <w:keepNext/>
      <w:keepLines/>
      <w:numPr>
        <w:numId w:val="5"/>
      </w:numPr>
      <w:spacing w:before="480" w:after="240"/>
      <w:outlineLvl w:val="0"/>
    </w:pPr>
    <w:rPr>
      <w:rFonts w:eastAsiaTheme="majorEastAsia"/>
      <w:b/>
      <w:bCs/>
      <w:sz w:val="34"/>
      <w:szCs w:val="34"/>
    </w:rPr>
  </w:style>
  <w:style w:type="paragraph" w:styleId="Heading2">
    <w:name w:val="heading 2"/>
    <w:basedOn w:val="Heading1"/>
    <w:next w:val="Normal"/>
    <w:link w:val="Heading2Char"/>
    <w:uiPriority w:val="9"/>
    <w:unhideWhenUsed/>
    <w:qFormat/>
    <w:rsid w:val="00CE7B2F"/>
    <w:pPr>
      <w:numPr>
        <w:ilvl w:val="1"/>
      </w:numPr>
      <w:spacing w:before="360" w:after="120"/>
      <w:ind w:left="578" w:hanging="578"/>
      <w:outlineLvl w:val="1"/>
    </w:pPr>
    <w:rPr>
      <w:bCs w:val="0"/>
      <w:sz w:val="26"/>
      <w:szCs w:val="26"/>
    </w:rPr>
  </w:style>
  <w:style w:type="paragraph" w:styleId="Heading3">
    <w:name w:val="heading 3"/>
    <w:basedOn w:val="Normal"/>
    <w:next w:val="Normal"/>
    <w:link w:val="Heading3Char"/>
    <w:uiPriority w:val="9"/>
    <w:semiHidden/>
    <w:unhideWhenUsed/>
    <w:rsid w:val="00E87F88"/>
    <w:pPr>
      <w:keepNext/>
      <w:keepLines/>
      <w:numPr>
        <w:ilvl w:val="2"/>
        <w:numId w:val="5"/>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87F8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7F8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F8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F8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F8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F8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cds">
    <w:name w:val="Standard-cds"/>
    <w:basedOn w:val="Normal"/>
    <w:rsid w:val="003934DC"/>
  </w:style>
  <w:style w:type="character" w:customStyle="1" w:styleId="Heading1Char">
    <w:name w:val="Heading 1 Char"/>
    <w:basedOn w:val="DefaultParagraphFont"/>
    <w:link w:val="Heading1"/>
    <w:uiPriority w:val="9"/>
    <w:rsid w:val="00A8186F"/>
    <w:rPr>
      <w:rFonts w:ascii="Times New Roman" w:eastAsiaTheme="majorEastAsia" w:hAnsi="Times New Roman" w:cs="Times New Roman"/>
      <w:b/>
      <w:bCs/>
      <w:sz w:val="34"/>
      <w:szCs w:val="34"/>
      <w:lang w:val="fr-CH"/>
    </w:rPr>
  </w:style>
  <w:style w:type="paragraph" w:customStyle="1" w:styleId="berschrift1-cds">
    <w:name w:val="Überschrift 1-cds"/>
    <w:basedOn w:val="Heading1"/>
    <w:rsid w:val="008D3A6C"/>
    <w:rPr>
      <w:b w:val="0"/>
    </w:rPr>
  </w:style>
  <w:style w:type="paragraph" w:styleId="Title">
    <w:name w:val="Title"/>
    <w:basedOn w:val="Normal"/>
    <w:next w:val="Normal"/>
    <w:link w:val="TitleChar"/>
    <w:uiPriority w:val="10"/>
    <w:qFormat/>
    <w:rsid w:val="004B543A"/>
    <w:pPr>
      <w:jc w:val="center"/>
    </w:pPr>
    <w:rPr>
      <w:b/>
      <w:bCs/>
      <w:sz w:val="49"/>
      <w:szCs w:val="49"/>
    </w:rPr>
  </w:style>
  <w:style w:type="character" w:customStyle="1" w:styleId="TitleChar">
    <w:name w:val="Title Char"/>
    <w:basedOn w:val="DefaultParagraphFont"/>
    <w:link w:val="Title"/>
    <w:uiPriority w:val="10"/>
    <w:rsid w:val="004B543A"/>
    <w:rPr>
      <w:rFonts w:ascii="Times New Roman" w:hAnsi="Times New Roman" w:cs="Times New Roman"/>
      <w:b/>
      <w:bCs/>
      <w:sz w:val="49"/>
      <w:szCs w:val="49"/>
    </w:rPr>
  </w:style>
  <w:style w:type="paragraph" w:customStyle="1" w:styleId="Titel-cds">
    <w:name w:val="Titel-cds"/>
    <w:basedOn w:val="Title"/>
    <w:rsid w:val="00913B06"/>
    <w:rPr>
      <w:b w:val="0"/>
    </w:rPr>
  </w:style>
  <w:style w:type="paragraph" w:styleId="Subtitle">
    <w:name w:val="Subtitle"/>
    <w:basedOn w:val="Normal"/>
    <w:next w:val="Normal"/>
    <w:link w:val="SubtitleChar"/>
    <w:uiPriority w:val="11"/>
    <w:qFormat/>
    <w:rsid w:val="00767AB1"/>
    <w:pPr>
      <w:jc w:val="center"/>
    </w:pPr>
    <w:rPr>
      <w:b/>
      <w:bCs/>
      <w:sz w:val="28"/>
      <w:szCs w:val="28"/>
    </w:rPr>
  </w:style>
  <w:style w:type="character" w:customStyle="1" w:styleId="SubtitleChar">
    <w:name w:val="Subtitle Char"/>
    <w:basedOn w:val="DefaultParagraphFont"/>
    <w:link w:val="Subtitle"/>
    <w:uiPriority w:val="11"/>
    <w:rsid w:val="00767AB1"/>
    <w:rPr>
      <w:rFonts w:ascii="Times New Roman" w:hAnsi="Times New Roman" w:cs="Times New Roman"/>
      <w:b/>
      <w:bCs/>
      <w:sz w:val="28"/>
      <w:szCs w:val="28"/>
    </w:rPr>
  </w:style>
  <w:style w:type="paragraph" w:customStyle="1" w:styleId="Untertitel-cds">
    <w:name w:val="Untertitel-cds"/>
    <w:basedOn w:val="Subtitle"/>
    <w:rsid w:val="00913B06"/>
    <w:rPr>
      <w:b w:val="0"/>
    </w:rPr>
  </w:style>
  <w:style w:type="paragraph" w:styleId="Header">
    <w:name w:val="header"/>
    <w:basedOn w:val="Normal"/>
    <w:link w:val="HeaderChar"/>
    <w:uiPriority w:val="99"/>
    <w:unhideWhenUsed/>
    <w:rsid w:val="002C17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17CC"/>
  </w:style>
  <w:style w:type="paragraph" w:styleId="Footer">
    <w:name w:val="footer"/>
    <w:basedOn w:val="Normal"/>
    <w:link w:val="FooterChar"/>
    <w:uiPriority w:val="99"/>
    <w:unhideWhenUsed/>
    <w:rsid w:val="002C17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17CC"/>
  </w:style>
  <w:style w:type="paragraph" w:customStyle="1" w:styleId="Fusszeile-cds">
    <w:name w:val="Fusszeile-cds"/>
    <w:basedOn w:val="Footer"/>
    <w:rsid w:val="002C17CC"/>
    <w:pPr>
      <w:jc w:val="center"/>
    </w:pPr>
  </w:style>
  <w:style w:type="character" w:styleId="Hyperlink">
    <w:name w:val="Hyperlink"/>
    <w:basedOn w:val="DefaultParagraphFont"/>
    <w:uiPriority w:val="99"/>
    <w:unhideWhenUsed/>
    <w:rsid w:val="001B33FD"/>
    <w:rPr>
      <w:color w:val="0563C1" w:themeColor="hyperlink"/>
      <w:u w:val="single"/>
    </w:rPr>
  </w:style>
  <w:style w:type="character" w:styleId="UnresolvedMention">
    <w:name w:val="Unresolved Mention"/>
    <w:basedOn w:val="DefaultParagraphFont"/>
    <w:uiPriority w:val="99"/>
    <w:semiHidden/>
    <w:unhideWhenUsed/>
    <w:rsid w:val="001B33FD"/>
    <w:rPr>
      <w:color w:val="605E5C"/>
      <w:shd w:val="clear" w:color="auto" w:fill="E1DFDD"/>
    </w:rPr>
  </w:style>
  <w:style w:type="paragraph" w:customStyle="1" w:styleId="Autoren">
    <w:name w:val="Autoren"/>
    <w:basedOn w:val="Normal"/>
    <w:link w:val="AutorenZchn"/>
    <w:qFormat/>
    <w:rsid w:val="00A22587"/>
    <w:pPr>
      <w:jc w:val="center"/>
    </w:pPr>
    <w:rPr>
      <w:sz w:val="34"/>
      <w:szCs w:val="34"/>
    </w:rPr>
  </w:style>
  <w:style w:type="paragraph" w:customStyle="1" w:styleId="Adressen">
    <w:name w:val="Adressen"/>
    <w:basedOn w:val="Normal"/>
    <w:link w:val="AdressenZchn"/>
    <w:rsid w:val="00A720AF"/>
    <w:pPr>
      <w:jc w:val="center"/>
    </w:pPr>
    <w:rPr>
      <w:i/>
      <w:iCs/>
      <w:sz w:val="34"/>
      <w:szCs w:val="34"/>
      <w:vertAlign w:val="superscript"/>
    </w:rPr>
  </w:style>
  <w:style w:type="character" w:customStyle="1" w:styleId="AutorenZchn">
    <w:name w:val="Autoren Zchn"/>
    <w:basedOn w:val="DefaultParagraphFont"/>
    <w:link w:val="Autoren"/>
    <w:rsid w:val="00A22587"/>
    <w:rPr>
      <w:rFonts w:ascii="Times New Roman" w:hAnsi="Times New Roman" w:cs="Times New Roman"/>
      <w:sz w:val="34"/>
      <w:szCs w:val="34"/>
    </w:rPr>
  </w:style>
  <w:style w:type="paragraph" w:customStyle="1" w:styleId="Erstellungsdatum">
    <w:name w:val="Erstellungsdatum"/>
    <w:basedOn w:val="Normal"/>
    <w:link w:val="ErstellungsdatumZchn"/>
    <w:qFormat/>
    <w:rsid w:val="00135136"/>
    <w:pPr>
      <w:jc w:val="center"/>
    </w:pPr>
    <w:rPr>
      <w:sz w:val="34"/>
      <w:szCs w:val="34"/>
    </w:rPr>
  </w:style>
  <w:style w:type="character" w:customStyle="1" w:styleId="AdressenZchn">
    <w:name w:val="Adressen Zchn"/>
    <w:basedOn w:val="DefaultParagraphFont"/>
    <w:link w:val="Adressen"/>
    <w:rsid w:val="00A720AF"/>
    <w:rPr>
      <w:rFonts w:ascii="Times New Roman" w:hAnsi="Times New Roman" w:cs="Times New Roman"/>
      <w:i/>
      <w:iCs/>
      <w:sz w:val="34"/>
      <w:szCs w:val="34"/>
      <w:vertAlign w:val="superscript"/>
    </w:rPr>
  </w:style>
  <w:style w:type="paragraph" w:customStyle="1" w:styleId="Anschrift">
    <w:name w:val="Anschrift"/>
    <w:basedOn w:val="Autoren"/>
    <w:link w:val="AnschriftZchn"/>
    <w:qFormat/>
    <w:rsid w:val="00F85AA6"/>
    <w:rPr>
      <w:i/>
      <w:iCs/>
    </w:rPr>
  </w:style>
  <w:style w:type="character" w:customStyle="1" w:styleId="ErstellungsdatumZchn">
    <w:name w:val="Erstellungsdatum Zchn"/>
    <w:basedOn w:val="DefaultParagraphFont"/>
    <w:link w:val="Erstellungsdatum"/>
    <w:rsid w:val="00135136"/>
    <w:rPr>
      <w:rFonts w:ascii="Times New Roman" w:hAnsi="Times New Roman" w:cs="Times New Roman"/>
      <w:sz w:val="34"/>
      <w:szCs w:val="34"/>
    </w:rPr>
  </w:style>
  <w:style w:type="paragraph" w:customStyle="1" w:styleId="Abstract-Text">
    <w:name w:val="Abstract-Text"/>
    <w:basedOn w:val="Normal"/>
    <w:link w:val="Abstract-TextZchn"/>
    <w:qFormat/>
    <w:rsid w:val="00891A05"/>
    <w:pPr>
      <w:spacing w:before="44"/>
      <w:ind w:left="709" w:right="567"/>
    </w:pPr>
    <w:rPr>
      <w:sz w:val="22"/>
    </w:rPr>
  </w:style>
  <w:style w:type="character" w:customStyle="1" w:styleId="AnschriftZchn">
    <w:name w:val="Anschrift Zchn"/>
    <w:basedOn w:val="AutorenZchn"/>
    <w:link w:val="Anschrift"/>
    <w:rsid w:val="00F85AA6"/>
    <w:rPr>
      <w:rFonts w:ascii="Times New Roman" w:hAnsi="Times New Roman" w:cs="Times New Roman"/>
      <w:i/>
      <w:iCs/>
      <w:sz w:val="34"/>
      <w:szCs w:val="34"/>
    </w:rPr>
  </w:style>
  <w:style w:type="paragraph" w:customStyle="1" w:styleId="Abstract-Titel">
    <w:name w:val="Abstract-Titel"/>
    <w:basedOn w:val="Erstellungsdatum"/>
    <w:link w:val="Abstract-TitelZchn"/>
    <w:qFormat/>
    <w:rsid w:val="00891A05"/>
    <w:rPr>
      <w:b/>
      <w:bCs/>
      <w:sz w:val="22"/>
      <w:szCs w:val="22"/>
    </w:rPr>
  </w:style>
  <w:style w:type="character" w:customStyle="1" w:styleId="Abstract-TextZchn">
    <w:name w:val="Abstract-Text Zchn"/>
    <w:basedOn w:val="DefaultParagraphFont"/>
    <w:link w:val="Abstract-Text"/>
    <w:rsid w:val="00891A05"/>
    <w:rPr>
      <w:rFonts w:ascii="Times New Roman" w:hAnsi="Times New Roman" w:cs="Times New Roman"/>
      <w:szCs w:val="24"/>
    </w:rPr>
  </w:style>
  <w:style w:type="paragraph" w:customStyle="1" w:styleId="ErsteSeite-Kopf">
    <w:name w:val="ErsteSeite-Kopf"/>
    <w:basedOn w:val="Normal"/>
    <w:qFormat/>
    <w:rsid w:val="00000F81"/>
    <w:pPr>
      <w:spacing w:after="120"/>
    </w:pPr>
  </w:style>
  <w:style w:type="character" w:customStyle="1" w:styleId="Abstract-TitelZchn">
    <w:name w:val="Abstract-Titel Zchn"/>
    <w:basedOn w:val="ErstellungsdatumZchn"/>
    <w:link w:val="Abstract-Titel"/>
    <w:rsid w:val="00891A05"/>
    <w:rPr>
      <w:rFonts w:ascii="Times New Roman" w:hAnsi="Times New Roman" w:cs="Times New Roman"/>
      <w:b/>
      <w:bCs/>
      <w:sz w:val="34"/>
      <w:szCs w:val="34"/>
    </w:rPr>
  </w:style>
  <w:style w:type="character" w:customStyle="1" w:styleId="Heading2Char">
    <w:name w:val="Heading 2 Char"/>
    <w:basedOn w:val="DefaultParagraphFont"/>
    <w:link w:val="Heading2"/>
    <w:uiPriority w:val="9"/>
    <w:rsid w:val="00CE7B2F"/>
    <w:rPr>
      <w:rFonts w:ascii="Times New Roman" w:eastAsiaTheme="majorEastAsia" w:hAnsi="Times New Roman" w:cs="Times New Roman"/>
      <w:b/>
      <w:sz w:val="26"/>
      <w:szCs w:val="26"/>
      <w:lang w:val="fr-CH"/>
    </w:rPr>
  </w:style>
  <w:style w:type="character" w:customStyle="1" w:styleId="Heading3Char">
    <w:name w:val="Heading 3 Char"/>
    <w:basedOn w:val="DefaultParagraphFont"/>
    <w:link w:val="Heading3"/>
    <w:uiPriority w:val="9"/>
    <w:semiHidden/>
    <w:rsid w:val="00E87F88"/>
    <w:rPr>
      <w:rFonts w:asciiTheme="majorHAnsi" w:eastAsiaTheme="majorEastAsia" w:hAnsiTheme="majorHAnsi" w:cstheme="majorBidi"/>
      <w:color w:val="1F3763" w:themeColor="accent1" w:themeShade="7F"/>
      <w:sz w:val="24"/>
      <w:szCs w:val="24"/>
      <w:lang w:val="fr-CH"/>
    </w:rPr>
  </w:style>
  <w:style w:type="character" w:customStyle="1" w:styleId="Heading4Char">
    <w:name w:val="Heading 4 Char"/>
    <w:basedOn w:val="DefaultParagraphFont"/>
    <w:link w:val="Heading4"/>
    <w:uiPriority w:val="9"/>
    <w:semiHidden/>
    <w:rsid w:val="00E87F88"/>
    <w:rPr>
      <w:rFonts w:asciiTheme="majorHAnsi" w:eastAsiaTheme="majorEastAsia" w:hAnsiTheme="majorHAnsi" w:cstheme="majorBidi"/>
      <w:i/>
      <w:iCs/>
      <w:color w:val="2F5496" w:themeColor="accent1" w:themeShade="BF"/>
      <w:sz w:val="24"/>
      <w:szCs w:val="24"/>
      <w:lang w:val="fr-CH"/>
    </w:rPr>
  </w:style>
  <w:style w:type="character" w:customStyle="1" w:styleId="Heading5Char">
    <w:name w:val="Heading 5 Char"/>
    <w:basedOn w:val="DefaultParagraphFont"/>
    <w:link w:val="Heading5"/>
    <w:uiPriority w:val="9"/>
    <w:semiHidden/>
    <w:rsid w:val="00E87F88"/>
    <w:rPr>
      <w:rFonts w:asciiTheme="majorHAnsi" w:eastAsiaTheme="majorEastAsia" w:hAnsiTheme="majorHAnsi" w:cstheme="majorBidi"/>
      <w:color w:val="2F5496" w:themeColor="accent1" w:themeShade="BF"/>
      <w:sz w:val="24"/>
      <w:szCs w:val="24"/>
      <w:lang w:val="fr-CH"/>
    </w:rPr>
  </w:style>
  <w:style w:type="character" w:customStyle="1" w:styleId="Heading6Char">
    <w:name w:val="Heading 6 Char"/>
    <w:basedOn w:val="DefaultParagraphFont"/>
    <w:link w:val="Heading6"/>
    <w:uiPriority w:val="9"/>
    <w:semiHidden/>
    <w:rsid w:val="00E87F88"/>
    <w:rPr>
      <w:rFonts w:asciiTheme="majorHAnsi" w:eastAsiaTheme="majorEastAsia" w:hAnsiTheme="majorHAnsi" w:cstheme="majorBidi"/>
      <w:color w:val="1F3763" w:themeColor="accent1" w:themeShade="7F"/>
      <w:sz w:val="24"/>
      <w:szCs w:val="24"/>
      <w:lang w:val="fr-CH"/>
    </w:rPr>
  </w:style>
  <w:style w:type="character" w:customStyle="1" w:styleId="Heading7Char">
    <w:name w:val="Heading 7 Char"/>
    <w:basedOn w:val="DefaultParagraphFont"/>
    <w:link w:val="Heading7"/>
    <w:uiPriority w:val="9"/>
    <w:semiHidden/>
    <w:rsid w:val="00E87F88"/>
    <w:rPr>
      <w:rFonts w:asciiTheme="majorHAnsi" w:eastAsiaTheme="majorEastAsia" w:hAnsiTheme="majorHAnsi" w:cstheme="majorBidi"/>
      <w:i/>
      <w:iCs/>
      <w:color w:val="1F3763" w:themeColor="accent1" w:themeShade="7F"/>
      <w:sz w:val="24"/>
      <w:szCs w:val="24"/>
      <w:lang w:val="fr-CH"/>
    </w:rPr>
  </w:style>
  <w:style w:type="character" w:customStyle="1" w:styleId="Heading8Char">
    <w:name w:val="Heading 8 Char"/>
    <w:basedOn w:val="DefaultParagraphFont"/>
    <w:link w:val="Heading8"/>
    <w:uiPriority w:val="9"/>
    <w:semiHidden/>
    <w:rsid w:val="00E87F88"/>
    <w:rPr>
      <w:rFonts w:asciiTheme="majorHAnsi" w:eastAsiaTheme="majorEastAsia" w:hAnsiTheme="majorHAnsi" w:cstheme="majorBidi"/>
      <w:color w:val="272727" w:themeColor="text1" w:themeTint="D8"/>
      <w:sz w:val="21"/>
      <w:szCs w:val="21"/>
      <w:lang w:val="fr-CH"/>
    </w:rPr>
  </w:style>
  <w:style w:type="character" w:customStyle="1" w:styleId="Heading9Char">
    <w:name w:val="Heading 9 Char"/>
    <w:basedOn w:val="DefaultParagraphFont"/>
    <w:link w:val="Heading9"/>
    <w:uiPriority w:val="9"/>
    <w:semiHidden/>
    <w:rsid w:val="00E87F88"/>
    <w:rPr>
      <w:rFonts w:asciiTheme="majorHAnsi" w:eastAsiaTheme="majorEastAsia" w:hAnsiTheme="majorHAnsi" w:cstheme="majorBidi"/>
      <w:i/>
      <w:iCs/>
      <w:color w:val="272727" w:themeColor="text1" w:themeTint="D8"/>
      <w:sz w:val="21"/>
      <w:szCs w:val="21"/>
      <w:lang w:val="fr-CH"/>
    </w:rPr>
  </w:style>
  <w:style w:type="paragraph" w:customStyle="1" w:styleId="Literaturberschrift">
    <w:name w:val="Literaturüberschrift"/>
    <w:basedOn w:val="Normal"/>
    <w:link w:val="LiteraturberschriftZchn"/>
    <w:qFormat/>
    <w:rsid w:val="00654907"/>
    <w:pPr>
      <w:spacing w:before="360"/>
    </w:pPr>
    <w:rPr>
      <w:b/>
      <w:bCs/>
      <w:sz w:val="34"/>
      <w:szCs w:val="34"/>
    </w:rPr>
  </w:style>
  <w:style w:type="table" w:styleId="TableGrid">
    <w:name w:val="Table Grid"/>
    <w:basedOn w:val="TableNormal"/>
    <w:uiPriority w:val="39"/>
    <w:rsid w:val="00874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eraturberschriftZchn">
    <w:name w:val="Literaturüberschrift Zchn"/>
    <w:basedOn w:val="DefaultParagraphFont"/>
    <w:link w:val="Literaturberschrift"/>
    <w:rsid w:val="00654907"/>
    <w:rPr>
      <w:rFonts w:ascii="Times New Roman" w:hAnsi="Times New Roman" w:cs="Times New Roman"/>
      <w:b/>
      <w:bCs/>
      <w:sz w:val="34"/>
      <w:szCs w:val="34"/>
      <w:lang w:val="fr-CH"/>
    </w:rPr>
  </w:style>
  <w:style w:type="paragraph" w:customStyle="1" w:styleId="Tabelle">
    <w:name w:val="Tabelle"/>
    <w:basedOn w:val="Normal"/>
    <w:link w:val="TabelleZchn"/>
    <w:qFormat/>
    <w:rsid w:val="008B5698"/>
    <w:pPr>
      <w:spacing w:after="0"/>
    </w:pPr>
  </w:style>
  <w:style w:type="paragraph" w:styleId="Caption">
    <w:name w:val="caption"/>
    <w:basedOn w:val="Normal"/>
    <w:next w:val="Normal"/>
    <w:uiPriority w:val="35"/>
    <w:unhideWhenUsed/>
    <w:qFormat/>
    <w:rsid w:val="00AD1120"/>
    <w:pPr>
      <w:spacing w:after="200" w:line="240" w:lineRule="auto"/>
      <w:jc w:val="center"/>
    </w:pPr>
  </w:style>
  <w:style w:type="character" w:customStyle="1" w:styleId="TabelleZchn">
    <w:name w:val="Tabelle Zchn"/>
    <w:basedOn w:val="DefaultParagraphFont"/>
    <w:link w:val="Tabelle"/>
    <w:rsid w:val="008B5698"/>
    <w:rPr>
      <w:rFonts w:ascii="Times New Roman" w:hAnsi="Times New Roman" w:cs="Times New Roman"/>
      <w:sz w:val="24"/>
      <w:szCs w:val="24"/>
      <w:lang w:val="fr-CH"/>
    </w:rPr>
  </w:style>
  <w:style w:type="paragraph" w:styleId="ListParagraph">
    <w:name w:val="List Paragraph"/>
    <w:basedOn w:val="Normal"/>
    <w:uiPriority w:val="34"/>
    <w:qFormat/>
    <w:rsid w:val="0066301E"/>
    <w:pPr>
      <w:numPr>
        <w:numId w:val="7"/>
      </w:numPr>
      <w:contextualSpacing/>
    </w:pPr>
  </w:style>
  <w:style w:type="paragraph" w:styleId="NormalWeb">
    <w:name w:val="Normal (Web)"/>
    <w:basedOn w:val="Normal"/>
    <w:uiPriority w:val="99"/>
    <w:unhideWhenUsed/>
    <w:rsid w:val="00C1122F"/>
    <w:pPr>
      <w:spacing w:before="100" w:beforeAutospacing="1" w:after="100" w:afterAutospacing="1" w:line="240" w:lineRule="auto"/>
      <w:jc w:val="left"/>
    </w:pPr>
    <w:rPr>
      <w:rFonts w:eastAsia="Times New Roman"/>
    </w:rPr>
  </w:style>
  <w:style w:type="character" w:styleId="PlaceholderText">
    <w:name w:val="Placeholder Text"/>
    <w:basedOn w:val="DefaultParagraphFont"/>
    <w:uiPriority w:val="99"/>
    <w:semiHidden/>
    <w:rsid w:val="00F27447"/>
    <w:rPr>
      <w:color w:val="666666"/>
    </w:rPr>
  </w:style>
  <w:style w:type="character" w:customStyle="1" w:styleId="katex-mathml">
    <w:name w:val="katex-mathml"/>
    <w:basedOn w:val="DefaultParagraphFont"/>
    <w:rsid w:val="008767A9"/>
  </w:style>
  <w:style w:type="character" w:customStyle="1" w:styleId="mop">
    <w:name w:val="mop"/>
    <w:basedOn w:val="DefaultParagraphFont"/>
    <w:rsid w:val="008767A9"/>
  </w:style>
  <w:style w:type="character" w:customStyle="1" w:styleId="mopen">
    <w:name w:val="mopen"/>
    <w:basedOn w:val="DefaultParagraphFont"/>
    <w:rsid w:val="008767A9"/>
  </w:style>
  <w:style w:type="character" w:customStyle="1" w:styleId="mord">
    <w:name w:val="mord"/>
    <w:basedOn w:val="DefaultParagraphFont"/>
    <w:rsid w:val="008767A9"/>
  </w:style>
  <w:style w:type="character" w:customStyle="1" w:styleId="mclose">
    <w:name w:val="mclose"/>
    <w:basedOn w:val="DefaultParagraphFont"/>
    <w:rsid w:val="008767A9"/>
  </w:style>
  <w:style w:type="character" w:styleId="Strong">
    <w:name w:val="Strong"/>
    <w:basedOn w:val="DefaultParagraphFont"/>
    <w:uiPriority w:val="22"/>
    <w:qFormat/>
    <w:rsid w:val="008767A9"/>
    <w:rPr>
      <w:b/>
      <w:bCs/>
    </w:rPr>
  </w:style>
  <w:style w:type="character" w:styleId="FollowedHyperlink">
    <w:name w:val="FollowedHyperlink"/>
    <w:basedOn w:val="DefaultParagraphFont"/>
    <w:uiPriority w:val="99"/>
    <w:semiHidden/>
    <w:unhideWhenUsed/>
    <w:rsid w:val="00903BCF"/>
    <w:rPr>
      <w:color w:val="954F72" w:themeColor="followedHyperlink"/>
      <w:u w:val="single"/>
    </w:rPr>
  </w:style>
  <w:style w:type="paragraph" w:styleId="TableofFigures">
    <w:name w:val="table of figures"/>
    <w:basedOn w:val="Normal"/>
    <w:next w:val="Normal"/>
    <w:uiPriority w:val="99"/>
    <w:unhideWhenUsed/>
    <w:rsid w:val="00FC0A2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86518">
      <w:bodyDiv w:val="1"/>
      <w:marLeft w:val="0"/>
      <w:marRight w:val="0"/>
      <w:marTop w:val="0"/>
      <w:marBottom w:val="0"/>
      <w:divBdr>
        <w:top w:val="none" w:sz="0" w:space="0" w:color="auto"/>
        <w:left w:val="none" w:sz="0" w:space="0" w:color="auto"/>
        <w:bottom w:val="none" w:sz="0" w:space="0" w:color="auto"/>
        <w:right w:val="none" w:sz="0" w:space="0" w:color="auto"/>
      </w:divBdr>
    </w:div>
    <w:div w:id="119538906">
      <w:bodyDiv w:val="1"/>
      <w:marLeft w:val="0"/>
      <w:marRight w:val="0"/>
      <w:marTop w:val="0"/>
      <w:marBottom w:val="0"/>
      <w:divBdr>
        <w:top w:val="none" w:sz="0" w:space="0" w:color="auto"/>
        <w:left w:val="none" w:sz="0" w:space="0" w:color="auto"/>
        <w:bottom w:val="none" w:sz="0" w:space="0" w:color="auto"/>
        <w:right w:val="none" w:sz="0" w:space="0" w:color="auto"/>
      </w:divBdr>
    </w:div>
    <w:div w:id="139344624">
      <w:bodyDiv w:val="1"/>
      <w:marLeft w:val="0"/>
      <w:marRight w:val="0"/>
      <w:marTop w:val="0"/>
      <w:marBottom w:val="0"/>
      <w:divBdr>
        <w:top w:val="none" w:sz="0" w:space="0" w:color="auto"/>
        <w:left w:val="none" w:sz="0" w:space="0" w:color="auto"/>
        <w:bottom w:val="none" w:sz="0" w:space="0" w:color="auto"/>
        <w:right w:val="none" w:sz="0" w:space="0" w:color="auto"/>
      </w:divBdr>
    </w:div>
    <w:div w:id="163978331">
      <w:bodyDiv w:val="1"/>
      <w:marLeft w:val="0"/>
      <w:marRight w:val="0"/>
      <w:marTop w:val="0"/>
      <w:marBottom w:val="0"/>
      <w:divBdr>
        <w:top w:val="none" w:sz="0" w:space="0" w:color="auto"/>
        <w:left w:val="none" w:sz="0" w:space="0" w:color="auto"/>
        <w:bottom w:val="none" w:sz="0" w:space="0" w:color="auto"/>
        <w:right w:val="none" w:sz="0" w:space="0" w:color="auto"/>
      </w:divBdr>
    </w:div>
    <w:div w:id="180363760">
      <w:bodyDiv w:val="1"/>
      <w:marLeft w:val="0"/>
      <w:marRight w:val="0"/>
      <w:marTop w:val="0"/>
      <w:marBottom w:val="0"/>
      <w:divBdr>
        <w:top w:val="none" w:sz="0" w:space="0" w:color="auto"/>
        <w:left w:val="none" w:sz="0" w:space="0" w:color="auto"/>
        <w:bottom w:val="none" w:sz="0" w:space="0" w:color="auto"/>
        <w:right w:val="none" w:sz="0" w:space="0" w:color="auto"/>
      </w:divBdr>
    </w:div>
    <w:div w:id="269751570">
      <w:bodyDiv w:val="1"/>
      <w:marLeft w:val="0"/>
      <w:marRight w:val="0"/>
      <w:marTop w:val="0"/>
      <w:marBottom w:val="0"/>
      <w:divBdr>
        <w:top w:val="none" w:sz="0" w:space="0" w:color="auto"/>
        <w:left w:val="none" w:sz="0" w:space="0" w:color="auto"/>
        <w:bottom w:val="none" w:sz="0" w:space="0" w:color="auto"/>
        <w:right w:val="none" w:sz="0" w:space="0" w:color="auto"/>
      </w:divBdr>
    </w:div>
    <w:div w:id="295184074">
      <w:bodyDiv w:val="1"/>
      <w:marLeft w:val="0"/>
      <w:marRight w:val="0"/>
      <w:marTop w:val="0"/>
      <w:marBottom w:val="0"/>
      <w:divBdr>
        <w:top w:val="none" w:sz="0" w:space="0" w:color="auto"/>
        <w:left w:val="none" w:sz="0" w:space="0" w:color="auto"/>
        <w:bottom w:val="none" w:sz="0" w:space="0" w:color="auto"/>
        <w:right w:val="none" w:sz="0" w:space="0" w:color="auto"/>
      </w:divBdr>
    </w:div>
    <w:div w:id="310449575">
      <w:bodyDiv w:val="1"/>
      <w:marLeft w:val="0"/>
      <w:marRight w:val="0"/>
      <w:marTop w:val="0"/>
      <w:marBottom w:val="0"/>
      <w:divBdr>
        <w:top w:val="none" w:sz="0" w:space="0" w:color="auto"/>
        <w:left w:val="none" w:sz="0" w:space="0" w:color="auto"/>
        <w:bottom w:val="none" w:sz="0" w:space="0" w:color="auto"/>
        <w:right w:val="none" w:sz="0" w:space="0" w:color="auto"/>
      </w:divBdr>
    </w:div>
    <w:div w:id="315450831">
      <w:bodyDiv w:val="1"/>
      <w:marLeft w:val="0"/>
      <w:marRight w:val="0"/>
      <w:marTop w:val="0"/>
      <w:marBottom w:val="0"/>
      <w:divBdr>
        <w:top w:val="none" w:sz="0" w:space="0" w:color="auto"/>
        <w:left w:val="none" w:sz="0" w:space="0" w:color="auto"/>
        <w:bottom w:val="none" w:sz="0" w:space="0" w:color="auto"/>
        <w:right w:val="none" w:sz="0" w:space="0" w:color="auto"/>
      </w:divBdr>
    </w:div>
    <w:div w:id="366881639">
      <w:bodyDiv w:val="1"/>
      <w:marLeft w:val="0"/>
      <w:marRight w:val="0"/>
      <w:marTop w:val="0"/>
      <w:marBottom w:val="0"/>
      <w:divBdr>
        <w:top w:val="none" w:sz="0" w:space="0" w:color="auto"/>
        <w:left w:val="none" w:sz="0" w:space="0" w:color="auto"/>
        <w:bottom w:val="none" w:sz="0" w:space="0" w:color="auto"/>
        <w:right w:val="none" w:sz="0" w:space="0" w:color="auto"/>
      </w:divBdr>
    </w:div>
    <w:div w:id="404300255">
      <w:bodyDiv w:val="1"/>
      <w:marLeft w:val="0"/>
      <w:marRight w:val="0"/>
      <w:marTop w:val="0"/>
      <w:marBottom w:val="0"/>
      <w:divBdr>
        <w:top w:val="none" w:sz="0" w:space="0" w:color="auto"/>
        <w:left w:val="none" w:sz="0" w:space="0" w:color="auto"/>
        <w:bottom w:val="none" w:sz="0" w:space="0" w:color="auto"/>
        <w:right w:val="none" w:sz="0" w:space="0" w:color="auto"/>
      </w:divBdr>
    </w:div>
    <w:div w:id="407191915">
      <w:bodyDiv w:val="1"/>
      <w:marLeft w:val="0"/>
      <w:marRight w:val="0"/>
      <w:marTop w:val="0"/>
      <w:marBottom w:val="0"/>
      <w:divBdr>
        <w:top w:val="none" w:sz="0" w:space="0" w:color="auto"/>
        <w:left w:val="none" w:sz="0" w:space="0" w:color="auto"/>
        <w:bottom w:val="none" w:sz="0" w:space="0" w:color="auto"/>
        <w:right w:val="none" w:sz="0" w:space="0" w:color="auto"/>
      </w:divBdr>
    </w:div>
    <w:div w:id="410350649">
      <w:bodyDiv w:val="1"/>
      <w:marLeft w:val="0"/>
      <w:marRight w:val="0"/>
      <w:marTop w:val="0"/>
      <w:marBottom w:val="0"/>
      <w:divBdr>
        <w:top w:val="none" w:sz="0" w:space="0" w:color="auto"/>
        <w:left w:val="none" w:sz="0" w:space="0" w:color="auto"/>
        <w:bottom w:val="none" w:sz="0" w:space="0" w:color="auto"/>
        <w:right w:val="none" w:sz="0" w:space="0" w:color="auto"/>
      </w:divBdr>
    </w:div>
    <w:div w:id="504513818">
      <w:bodyDiv w:val="1"/>
      <w:marLeft w:val="0"/>
      <w:marRight w:val="0"/>
      <w:marTop w:val="0"/>
      <w:marBottom w:val="0"/>
      <w:divBdr>
        <w:top w:val="none" w:sz="0" w:space="0" w:color="auto"/>
        <w:left w:val="none" w:sz="0" w:space="0" w:color="auto"/>
        <w:bottom w:val="none" w:sz="0" w:space="0" w:color="auto"/>
        <w:right w:val="none" w:sz="0" w:space="0" w:color="auto"/>
      </w:divBdr>
    </w:div>
    <w:div w:id="580876187">
      <w:bodyDiv w:val="1"/>
      <w:marLeft w:val="0"/>
      <w:marRight w:val="0"/>
      <w:marTop w:val="0"/>
      <w:marBottom w:val="0"/>
      <w:divBdr>
        <w:top w:val="none" w:sz="0" w:space="0" w:color="auto"/>
        <w:left w:val="none" w:sz="0" w:space="0" w:color="auto"/>
        <w:bottom w:val="none" w:sz="0" w:space="0" w:color="auto"/>
        <w:right w:val="none" w:sz="0" w:space="0" w:color="auto"/>
      </w:divBdr>
    </w:div>
    <w:div w:id="672804166">
      <w:bodyDiv w:val="1"/>
      <w:marLeft w:val="0"/>
      <w:marRight w:val="0"/>
      <w:marTop w:val="0"/>
      <w:marBottom w:val="0"/>
      <w:divBdr>
        <w:top w:val="none" w:sz="0" w:space="0" w:color="auto"/>
        <w:left w:val="none" w:sz="0" w:space="0" w:color="auto"/>
        <w:bottom w:val="none" w:sz="0" w:space="0" w:color="auto"/>
        <w:right w:val="none" w:sz="0" w:space="0" w:color="auto"/>
      </w:divBdr>
    </w:div>
    <w:div w:id="697893417">
      <w:bodyDiv w:val="1"/>
      <w:marLeft w:val="0"/>
      <w:marRight w:val="0"/>
      <w:marTop w:val="0"/>
      <w:marBottom w:val="0"/>
      <w:divBdr>
        <w:top w:val="none" w:sz="0" w:space="0" w:color="auto"/>
        <w:left w:val="none" w:sz="0" w:space="0" w:color="auto"/>
        <w:bottom w:val="none" w:sz="0" w:space="0" w:color="auto"/>
        <w:right w:val="none" w:sz="0" w:space="0" w:color="auto"/>
      </w:divBdr>
    </w:div>
    <w:div w:id="767772750">
      <w:bodyDiv w:val="1"/>
      <w:marLeft w:val="0"/>
      <w:marRight w:val="0"/>
      <w:marTop w:val="0"/>
      <w:marBottom w:val="0"/>
      <w:divBdr>
        <w:top w:val="none" w:sz="0" w:space="0" w:color="auto"/>
        <w:left w:val="none" w:sz="0" w:space="0" w:color="auto"/>
        <w:bottom w:val="none" w:sz="0" w:space="0" w:color="auto"/>
        <w:right w:val="none" w:sz="0" w:space="0" w:color="auto"/>
      </w:divBdr>
    </w:div>
    <w:div w:id="787629865">
      <w:bodyDiv w:val="1"/>
      <w:marLeft w:val="0"/>
      <w:marRight w:val="0"/>
      <w:marTop w:val="0"/>
      <w:marBottom w:val="0"/>
      <w:divBdr>
        <w:top w:val="none" w:sz="0" w:space="0" w:color="auto"/>
        <w:left w:val="none" w:sz="0" w:space="0" w:color="auto"/>
        <w:bottom w:val="none" w:sz="0" w:space="0" w:color="auto"/>
        <w:right w:val="none" w:sz="0" w:space="0" w:color="auto"/>
      </w:divBdr>
    </w:div>
    <w:div w:id="817384544">
      <w:bodyDiv w:val="1"/>
      <w:marLeft w:val="0"/>
      <w:marRight w:val="0"/>
      <w:marTop w:val="0"/>
      <w:marBottom w:val="0"/>
      <w:divBdr>
        <w:top w:val="none" w:sz="0" w:space="0" w:color="auto"/>
        <w:left w:val="none" w:sz="0" w:space="0" w:color="auto"/>
        <w:bottom w:val="none" w:sz="0" w:space="0" w:color="auto"/>
        <w:right w:val="none" w:sz="0" w:space="0" w:color="auto"/>
      </w:divBdr>
    </w:div>
    <w:div w:id="853374708">
      <w:bodyDiv w:val="1"/>
      <w:marLeft w:val="0"/>
      <w:marRight w:val="0"/>
      <w:marTop w:val="0"/>
      <w:marBottom w:val="0"/>
      <w:divBdr>
        <w:top w:val="none" w:sz="0" w:space="0" w:color="auto"/>
        <w:left w:val="none" w:sz="0" w:space="0" w:color="auto"/>
        <w:bottom w:val="none" w:sz="0" w:space="0" w:color="auto"/>
        <w:right w:val="none" w:sz="0" w:space="0" w:color="auto"/>
      </w:divBdr>
    </w:div>
    <w:div w:id="975183927">
      <w:bodyDiv w:val="1"/>
      <w:marLeft w:val="0"/>
      <w:marRight w:val="0"/>
      <w:marTop w:val="0"/>
      <w:marBottom w:val="0"/>
      <w:divBdr>
        <w:top w:val="none" w:sz="0" w:space="0" w:color="auto"/>
        <w:left w:val="none" w:sz="0" w:space="0" w:color="auto"/>
        <w:bottom w:val="none" w:sz="0" w:space="0" w:color="auto"/>
        <w:right w:val="none" w:sz="0" w:space="0" w:color="auto"/>
      </w:divBdr>
    </w:div>
    <w:div w:id="984043732">
      <w:bodyDiv w:val="1"/>
      <w:marLeft w:val="0"/>
      <w:marRight w:val="0"/>
      <w:marTop w:val="0"/>
      <w:marBottom w:val="0"/>
      <w:divBdr>
        <w:top w:val="none" w:sz="0" w:space="0" w:color="auto"/>
        <w:left w:val="none" w:sz="0" w:space="0" w:color="auto"/>
        <w:bottom w:val="none" w:sz="0" w:space="0" w:color="auto"/>
        <w:right w:val="none" w:sz="0" w:space="0" w:color="auto"/>
      </w:divBdr>
    </w:div>
    <w:div w:id="1046680134">
      <w:bodyDiv w:val="1"/>
      <w:marLeft w:val="0"/>
      <w:marRight w:val="0"/>
      <w:marTop w:val="0"/>
      <w:marBottom w:val="0"/>
      <w:divBdr>
        <w:top w:val="none" w:sz="0" w:space="0" w:color="auto"/>
        <w:left w:val="none" w:sz="0" w:space="0" w:color="auto"/>
        <w:bottom w:val="none" w:sz="0" w:space="0" w:color="auto"/>
        <w:right w:val="none" w:sz="0" w:space="0" w:color="auto"/>
      </w:divBdr>
    </w:div>
    <w:div w:id="1092625274">
      <w:bodyDiv w:val="1"/>
      <w:marLeft w:val="0"/>
      <w:marRight w:val="0"/>
      <w:marTop w:val="0"/>
      <w:marBottom w:val="0"/>
      <w:divBdr>
        <w:top w:val="none" w:sz="0" w:space="0" w:color="auto"/>
        <w:left w:val="none" w:sz="0" w:space="0" w:color="auto"/>
        <w:bottom w:val="none" w:sz="0" w:space="0" w:color="auto"/>
        <w:right w:val="none" w:sz="0" w:space="0" w:color="auto"/>
      </w:divBdr>
    </w:div>
    <w:div w:id="1142036498">
      <w:bodyDiv w:val="1"/>
      <w:marLeft w:val="0"/>
      <w:marRight w:val="0"/>
      <w:marTop w:val="0"/>
      <w:marBottom w:val="0"/>
      <w:divBdr>
        <w:top w:val="none" w:sz="0" w:space="0" w:color="auto"/>
        <w:left w:val="none" w:sz="0" w:space="0" w:color="auto"/>
        <w:bottom w:val="none" w:sz="0" w:space="0" w:color="auto"/>
        <w:right w:val="none" w:sz="0" w:space="0" w:color="auto"/>
      </w:divBdr>
    </w:div>
    <w:div w:id="1155684452">
      <w:bodyDiv w:val="1"/>
      <w:marLeft w:val="0"/>
      <w:marRight w:val="0"/>
      <w:marTop w:val="0"/>
      <w:marBottom w:val="0"/>
      <w:divBdr>
        <w:top w:val="none" w:sz="0" w:space="0" w:color="auto"/>
        <w:left w:val="none" w:sz="0" w:space="0" w:color="auto"/>
        <w:bottom w:val="none" w:sz="0" w:space="0" w:color="auto"/>
        <w:right w:val="none" w:sz="0" w:space="0" w:color="auto"/>
      </w:divBdr>
    </w:div>
    <w:div w:id="1179545935">
      <w:bodyDiv w:val="1"/>
      <w:marLeft w:val="0"/>
      <w:marRight w:val="0"/>
      <w:marTop w:val="0"/>
      <w:marBottom w:val="0"/>
      <w:divBdr>
        <w:top w:val="none" w:sz="0" w:space="0" w:color="auto"/>
        <w:left w:val="none" w:sz="0" w:space="0" w:color="auto"/>
        <w:bottom w:val="none" w:sz="0" w:space="0" w:color="auto"/>
        <w:right w:val="none" w:sz="0" w:space="0" w:color="auto"/>
      </w:divBdr>
    </w:div>
    <w:div w:id="1185971955">
      <w:bodyDiv w:val="1"/>
      <w:marLeft w:val="0"/>
      <w:marRight w:val="0"/>
      <w:marTop w:val="0"/>
      <w:marBottom w:val="0"/>
      <w:divBdr>
        <w:top w:val="none" w:sz="0" w:space="0" w:color="auto"/>
        <w:left w:val="none" w:sz="0" w:space="0" w:color="auto"/>
        <w:bottom w:val="none" w:sz="0" w:space="0" w:color="auto"/>
        <w:right w:val="none" w:sz="0" w:space="0" w:color="auto"/>
      </w:divBdr>
    </w:div>
    <w:div w:id="1196650267">
      <w:bodyDiv w:val="1"/>
      <w:marLeft w:val="0"/>
      <w:marRight w:val="0"/>
      <w:marTop w:val="0"/>
      <w:marBottom w:val="0"/>
      <w:divBdr>
        <w:top w:val="none" w:sz="0" w:space="0" w:color="auto"/>
        <w:left w:val="none" w:sz="0" w:space="0" w:color="auto"/>
        <w:bottom w:val="none" w:sz="0" w:space="0" w:color="auto"/>
        <w:right w:val="none" w:sz="0" w:space="0" w:color="auto"/>
      </w:divBdr>
    </w:div>
    <w:div w:id="1211920610">
      <w:bodyDiv w:val="1"/>
      <w:marLeft w:val="0"/>
      <w:marRight w:val="0"/>
      <w:marTop w:val="0"/>
      <w:marBottom w:val="0"/>
      <w:divBdr>
        <w:top w:val="none" w:sz="0" w:space="0" w:color="auto"/>
        <w:left w:val="none" w:sz="0" w:space="0" w:color="auto"/>
        <w:bottom w:val="none" w:sz="0" w:space="0" w:color="auto"/>
        <w:right w:val="none" w:sz="0" w:space="0" w:color="auto"/>
      </w:divBdr>
    </w:div>
    <w:div w:id="1227686708">
      <w:bodyDiv w:val="1"/>
      <w:marLeft w:val="0"/>
      <w:marRight w:val="0"/>
      <w:marTop w:val="0"/>
      <w:marBottom w:val="0"/>
      <w:divBdr>
        <w:top w:val="none" w:sz="0" w:space="0" w:color="auto"/>
        <w:left w:val="none" w:sz="0" w:space="0" w:color="auto"/>
        <w:bottom w:val="none" w:sz="0" w:space="0" w:color="auto"/>
        <w:right w:val="none" w:sz="0" w:space="0" w:color="auto"/>
      </w:divBdr>
    </w:div>
    <w:div w:id="1306543976">
      <w:bodyDiv w:val="1"/>
      <w:marLeft w:val="0"/>
      <w:marRight w:val="0"/>
      <w:marTop w:val="0"/>
      <w:marBottom w:val="0"/>
      <w:divBdr>
        <w:top w:val="none" w:sz="0" w:space="0" w:color="auto"/>
        <w:left w:val="none" w:sz="0" w:space="0" w:color="auto"/>
        <w:bottom w:val="none" w:sz="0" w:space="0" w:color="auto"/>
        <w:right w:val="none" w:sz="0" w:space="0" w:color="auto"/>
      </w:divBdr>
    </w:div>
    <w:div w:id="1374042591">
      <w:bodyDiv w:val="1"/>
      <w:marLeft w:val="0"/>
      <w:marRight w:val="0"/>
      <w:marTop w:val="0"/>
      <w:marBottom w:val="0"/>
      <w:divBdr>
        <w:top w:val="none" w:sz="0" w:space="0" w:color="auto"/>
        <w:left w:val="none" w:sz="0" w:space="0" w:color="auto"/>
        <w:bottom w:val="none" w:sz="0" w:space="0" w:color="auto"/>
        <w:right w:val="none" w:sz="0" w:space="0" w:color="auto"/>
      </w:divBdr>
    </w:div>
    <w:div w:id="1446727030">
      <w:bodyDiv w:val="1"/>
      <w:marLeft w:val="0"/>
      <w:marRight w:val="0"/>
      <w:marTop w:val="0"/>
      <w:marBottom w:val="0"/>
      <w:divBdr>
        <w:top w:val="none" w:sz="0" w:space="0" w:color="auto"/>
        <w:left w:val="none" w:sz="0" w:space="0" w:color="auto"/>
        <w:bottom w:val="none" w:sz="0" w:space="0" w:color="auto"/>
        <w:right w:val="none" w:sz="0" w:space="0" w:color="auto"/>
      </w:divBdr>
    </w:div>
    <w:div w:id="1452823223">
      <w:bodyDiv w:val="1"/>
      <w:marLeft w:val="0"/>
      <w:marRight w:val="0"/>
      <w:marTop w:val="0"/>
      <w:marBottom w:val="0"/>
      <w:divBdr>
        <w:top w:val="none" w:sz="0" w:space="0" w:color="auto"/>
        <w:left w:val="none" w:sz="0" w:space="0" w:color="auto"/>
        <w:bottom w:val="none" w:sz="0" w:space="0" w:color="auto"/>
        <w:right w:val="none" w:sz="0" w:space="0" w:color="auto"/>
      </w:divBdr>
    </w:div>
    <w:div w:id="1456438780">
      <w:bodyDiv w:val="1"/>
      <w:marLeft w:val="0"/>
      <w:marRight w:val="0"/>
      <w:marTop w:val="0"/>
      <w:marBottom w:val="0"/>
      <w:divBdr>
        <w:top w:val="none" w:sz="0" w:space="0" w:color="auto"/>
        <w:left w:val="none" w:sz="0" w:space="0" w:color="auto"/>
        <w:bottom w:val="none" w:sz="0" w:space="0" w:color="auto"/>
        <w:right w:val="none" w:sz="0" w:space="0" w:color="auto"/>
      </w:divBdr>
    </w:div>
    <w:div w:id="1463620402">
      <w:bodyDiv w:val="1"/>
      <w:marLeft w:val="0"/>
      <w:marRight w:val="0"/>
      <w:marTop w:val="0"/>
      <w:marBottom w:val="0"/>
      <w:divBdr>
        <w:top w:val="none" w:sz="0" w:space="0" w:color="auto"/>
        <w:left w:val="none" w:sz="0" w:space="0" w:color="auto"/>
        <w:bottom w:val="none" w:sz="0" w:space="0" w:color="auto"/>
        <w:right w:val="none" w:sz="0" w:space="0" w:color="auto"/>
      </w:divBdr>
    </w:div>
    <w:div w:id="1480070199">
      <w:bodyDiv w:val="1"/>
      <w:marLeft w:val="0"/>
      <w:marRight w:val="0"/>
      <w:marTop w:val="0"/>
      <w:marBottom w:val="0"/>
      <w:divBdr>
        <w:top w:val="none" w:sz="0" w:space="0" w:color="auto"/>
        <w:left w:val="none" w:sz="0" w:space="0" w:color="auto"/>
        <w:bottom w:val="none" w:sz="0" w:space="0" w:color="auto"/>
        <w:right w:val="none" w:sz="0" w:space="0" w:color="auto"/>
      </w:divBdr>
    </w:div>
    <w:div w:id="1541816452">
      <w:bodyDiv w:val="1"/>
      <w:marLeft w:val="0"/>
      <w:marRight w:val="0"/>
      <w:marTop w:val="0"/>
      <w:marBottom w:val="0"/>
      <w:divBdr>
        <w:top w:val="none" w:sz="0" w:space="0" w:color="auto"/>
        <w:left w:val="none" w:sz="0" w:space="0" w:color="auto"/>
        <w:bottom w:val="none" w:sz="0" w:space="0" w:color="auto"/>
        <w:right w:val="none" w:sz="0" w:space="0" w:color="auto"/>
      </w:divBdr>
    </w:div>
    <w:div w:id="1585651184">
      <w:bodyDiv w:val="1"/>
      <w:marLeft w:val="0"/>
      <w:marRight w:val="0"/>
      <w:marTop w:val="0"/>
      <w:marBottom w:val="0"/>
      <w:divBdr>
        <w:top w:val="none" w:sz="0" w:space="0" w:color="auto"/>
        <w:left w:val="none" w:sz="0" w:space="0" w:color="auto"/>
        <w:bottom w:val="none" w:sz="0" w:space="0" w:color="auto"/>
        <w:right w:val="none" w:sz="0" w:space="0" w:color="auto"/>
      </w:divBdr>
    </w:div>
    <w:div w:id="1588884416">
      <w:bodyDiv w:val="1"/>
      <w:marLeft w:val="0"/>
      <w:marRight w:val="0"/>
      <w:marTop w:val="0"/>
      <w:marBottom w:val="0"/>
      <w:divBdr>
        <w:top w:val="none" w:sz="0" w:space="0" w:color="auto"/>
        <w:left w:val="none" w:sz="0" w:space="0" w:color="auto"/>
        <w:bottom w:val="none" w:sz="0" w:space="0" w:color="auto"/>
        <w:right w:val="none" w:sz="0" w:space="0" w:color="auto"/>
      </w:divBdr>
    </w:div>
    <w:div w:id="1749960267">
      <w:bodyDiv w:val="1"/>
      <w:marLeft w:val="0"/>
      <w:marRight w:val="0"/>
      <w:marTop w:val="0"/>
      <w:marBottom w:val="0"/>
      <w:divBdr>
        <w:top w:val="none" w:sz="0" w:space="0" w:color="auto"/>
        <w:left w:val="none" w:sz="0" w:space="0" w:color="auto"/>
        <w:bottom w:val="none" w:sz="0" w:space="0" w:color="auto"/>
        <w:right w:val="none" w:sz="0" w:space="0" w:color="auto"/>
      </w:divBdr>
    </w:div>
    <w:div w:id="1779257656">
      <w:bodyDiv w:val="1"/>
      <w:marLeft w:val="0"/>
      <w:marRight w:val="0"/>
      <w:marTop w:val="0"/>
      <w:marBottom w:val="0"/>
      <w:divBdr>
        <w:top w:val="none" w:sz="0" w:space="0" w:color="auto"/>
        <w:left w:val="none" w:sz="0" w:space="0" w:color="auto"/>
        <w:bottom w:val="none" w:sz="0" w:space="0" w:color="auto"/>
        <w:right w:val="none" w:sz="0" w:space="0" w:color="auto"/>
      </w:divBdr>
    </w:div>
    <w:div w:id="1890536342">
      <w:bodyDiv w:val="1"/>
      <w:marLeft w:val="0"/>
      <w:marRight w:val="0"/>
      <w:marTop w:val="0"/>
      <w:marBottom w:val="0"/>
      <w:divBdr>
        <w:top w:val="none" w:sz="0" w:space="0" w:color="auto"/>
        <w:left w:val="none" w:sz="0" w:space="0" w:color="auto"/>
        <w:bottom w:val="none" w:sz="0" w:space="0" w:color="auto"/>
        <w:right w:val="none" w:sz="0" w:space="0" w:color="auto"/>
      </w:divBdr>
    </w:div>
    <w:div w:id="1899198168">
      <w:bodyDiv w:val="1"/>
      <w:marLeft w:val="0"/>
      <w:marRight w:val="0"/>
      <w:marTop w:val="0"/>
      <w:marBottom w:val="0"/>
      <w:divBdr>
        <w:top w:val="none" w:sz="0" w:space="0" w:color="auto"/>
        <w:left w:val="none" w:sz="0" w:space="0" w:color="auto"/>
        <w:bottom w:val="none" w:sz="0" w:space="0" w:color="auto"/>
        <w:right w:val="none" w:sz="0" w:space="0" w:color="auto"/>
      </w:divBdr>
    </w:div>
    <w:div w:id="1925217807">
      <w:bodyDiv w:val="1"/>
      <w:marLeft w:val="0"/>
      <w:marRight w:val="0"/>
      <w:marTop w:val="0"/>
      <w:marBottom w:val="0"/>
      <w:divBdr>
        <w:top w:val="none" w:sz="0" w:space="0" w:color="auto"/>
        <w:left w:val="none" w:sz="0" w:space="0" w:color="auto"/>
        <w:bottom w:val="none" w:sz="0" w:space="0" w:color="auto"/>
        <w:right w:val="none" w:sz="0" w:space="0" w:color="auto"/>
      </w:divBdr>
    </w:div>
    <w:div w:id="1939409702">
      <w:bodyDiv w:val="1"/>
      <w:marLeft w:val="0"/>
      <w:marRight w:val="0"/>
      <w:marTop w:val="0"/>
      <w:marBottom w:val="0"/>
      <w:divBdr>
        <w:top w:val="none" w:sz="0" w:space="0" w:color="auto"/>
        <w:left w:val="none" w:sz="0" w:space="0" w:color="auto"/>
        <w:bottom w:val="none" w:sz="0" w:space="0" w:color="auto"/>
        <w:right w:val="none" w:sz="0" w:space="0" w:color="auto"/>
      </w:divBdr>
    </w:div>
    <w:div w:id="1985573899">
      <w:bodyDiv w:val="1"/>
      <w:marLeft w:val="0"/>
      <w:marRight w:val="0"/>
      <w:marTop w:val="0"/>
      <w:marBottom w:val="0"/>
      <w:divBdr>
        <w:top w:val="none" w:sz="0" w:space="0" w:color="auto"/>
        <w:left w:val="none" w:sz="0" w:space="0" w:color="auto"/>
        <w:bottom w:val="none" w:sz="0" w:space="0" w:color="auto"/>
        <w:right w:val="none" w:sz="0" w:space="0" w:color="auto"/>
      </w:divBdr>
    </w:div>
    <w:div w:id="1985693546">
      <w:bodyDiv w:val="1"/>
      <w:marLeft w:val="0"/>
      <w:marRight w:val="0"/>
      <w:marTop w:val="0"/>
      <w:marBottom w:val="0"/>
      <w:divBdr>
        <w:top w:val="none" w:sz="0" w:space="0" w:color="auto"/>
        <w:left w:val="none" w:sz="0" w:space="0" w:color="auto"/>
        <w:bottom w:val="none" w:sz="0" w:space="0" w:color="auto"/>
        <w:right w:val="none" w:sz="0" w:space="0" w:color="auto"/>
      </w:divBdr>
    </w:div>
    <w:div w:id="1996294417">
      <w:bodyDiv w:val="1"/>
      <w:marLeft w:val="0"/>
      <w:marRight w:val="0"/>
      <w:marTop w:val="0"/>
      <w:marBottom w:val="0"/>
      <w:divBdr>
        <w:top w:val="none" w:sz="0" w:space="0" w:color="auto"/>
        <w:left w:val="none" w:sz="0" w:space="0" w:color="auto"/>
        <w:bottom w:val="none" w:sz="0" w:space="0" w:color="auto"/>
        <w:right w:val="none" w:sz="0" w:space="0" w:color="auto"/>
      </w:divBdr>
    </w:div>
    <w:div w:id="2038892356">
      <w:bodyDiv w:val="1"/>
      <w:marLeft w:val="0"/>
      <w:marRight w:val="0"/>
      <w:marTop w:val="0"/>
      <w:marBottom w:val="0"/>
      <w:divBdr>
        <w:top w:val="none" w:sz="0" w:space="0" w:color="auto"/>
        <w:left w:val="none" w:sz="0" w:space="0" w:color="auto"/>
        <w:bottom w:val="none" w:sz="0" w:space="0" w:color="auto"/>
        <w:right w:val="none" w:sz="0" w:space="0" w:color="auto"/>
      </w:divBdr>
    </w:div>
    <w:div w:id="2051880797">
      <w:bodyDiv w:val="1"/>
      <w:marLeft w:val="0"/>
      <w:marRight w:val="0"/>
      <w:marTop w:val="0"/>
      <w:marBottom w:val="0"/>
      <w:divBdr>
        <w:top w:val="none" w:sz="0" w:space="0" w:color="auto"/>
        <w:left w:val="none" w:sz="0" w:space="0" w:color="auto"/>
        <w:bottom w:val="none" w:sz="0" w:space="0" w:color="auto"/>
        <w:right w:val="none" w:sz="0" w:space="0" w:color="auto"/>
      </w:divBdr>
    </w:div>
    <w:div w:id="2085301405">
      <w:bodyDiv w:val="1"/>
      <w:marLeft w:val="0"/>
      <w:marRight w:val="0"/>
      <w:marTop w:val="0"/>
      <w:marBottom w:val="0"/>
      <w:divBdr>
        <w:top w:val="none" w:sz="0" w:space="0" w:color="auto"/>
        <w:left w:val="none" w:sz="0" w:space="0" w:color="auto"/>
        <w:bottom w:val="none" w:sz="0" w:space="0" w:color="auto"/>
        <w:right w:val="none" w:sz="0" w:space="0" w:color="auto"/>
      </w:divBdr>
    </w:div>
    <w:div w:id="213208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aspberrypi.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chip.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adlerfabian/power_moni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com" TargetMode="External"/><Relationship Id="rId5" Type="http://schemas.openxmlformats.org/officeDocument/2006/relationships/webSettings" Target="webSettings.xml"/><Relationship Id="rId15" Type="http://schemas.openxmlformats.org/officeDocument/2006/relationships/hyperlink" Target="https://cython.or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ash.plotl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le\Documents\CDS_dev\power_monitor\doc\CDS_term_paper_column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1445B-F453-44D0-9E55-1A45ABDFD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CDS_term_paper_columns.dotx</Template>
  <TotalTime>642</TotalTime>
  <Pages>5</Pages>
  <Words>1658</Words>
  <Characters>9455</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Nadler</dc:creator>
  <cp:keywords/>
  <dc:description/>
  <cp:lastModifiedBy>Fabian Nadler</cp:lastModifiedBy>
  <cp:revision>24</cp:revision>
  <cp:lastPrinted>2025-01-09T20:50:00Z</cp:lastPrinted>
  <dcterms:created xsi:type="dcterms:W3CDTF">2024-12-31T10:01:00Z</dcterms:created>
  <dcterms:modified xsi:type="dcterms:W3CDTF">2025-01-09T20:52:00Z</dcterms:modified>
</cp:coreProperties>
</file>