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7C81" w:rsidRDefault="00597C81" w:rsidP="00396425">
      <w:pPr>
        <w:spacing w:before="120" w:after="120" w:line="240" w:lineRule="auto"/>
        <w:outlineLvl w:val="1"/>
        <w:rPr>
          <w:rFonts w:eastAsia="Times New Roman" w:cs="Arial"/>
          <w:b/>
          <w:color w:val="1F1F1F"/>
          <w:kern w:val="0"/>
          <w14:ligatures w14:val="none"/>
        </w:rPr>
      </w:pPr>
      <w:r w:rsidRPr="00597C81">
        <w:rPr>
          <w:rFonts w:eastAsia="Times New Roman" w:cs="Arial"/>
          <w:b/>
          <w:color w:val="1F1F1F"/>
          <w:kern w:val="0"/>
          <w14:ligatures w14:val="none"/>
        </w:rPr>
        <w:t>Project Report: Comprehensive Analysis of IBS Patient Characteristics</w:t>
      </w:r>
    </w:p>
    <w:p w:rsidR="00A4174E" w:rsidRPr="00A4174E" w:rsidRDefault="00A4174E" w:rsidP="00A4174E">
      <w:pPr>
        <w:shd w:val="clear" w:color="auto" w:fill="FFFFFF"/>
        <w:spacing w:before="120" w:after="120" w:line="240" w:lineRule="auto"/>
        <w:outlineLvl w:val="1"/>
        <w:rPr>
          <w:rFonts w:eastAsia="Times New Roman" w:cstheme="minorHAnsi"/>
          <w:color w:val="00B050"/>
        </w:rPr>
      </w:pPr>
      <w:r w:rsidRPr="00A4174E">
        <w:rPr>
          <w:rFonts w:eastAsia="Times New Roman" w:cstheme="minorHAnsi"/>
          <w:color w:val="00B050"/>
        </w:rPr>
        <w:t xml:space="preserve">Notebook: </w:t>
      </w:r>
      <w:proofErr w:type="spellStart"/>
      <w:r w:rsidRPr="00A4174E">
        <w:rPr>
          <w:rFonts w:eastAsia="Times New Roman" w:cstheme="minorHAnsi"/>
          <w:color w:val="00B050"/>
        </w:rPr>
        <w:t>MDRecord_fullfeatures</w:t>
      </w:r>
      <w:proofErr w:type="spellEnd"/>
    </w:p>
    <w:p w:rsidR="00597C81" w:rsidRPr="00A4174E" w:rsidRDefault="00A4174E" w:rsidP="00396425">
      <w:pPr>
        <w:spacing w:before="120" w:after="120" w:line="240" w:lineRule="auto"/>
        <w:outlineLvl w:val="1"/>
        <w:rPr>
          <w:rFonts w:eastAsia="Times New Roman" w:cs="Arial"/>
          <w:color w:val="00B050"/>
          <w:kern w:val="0"/>
          <w14:ligatures w14:val="none"/>
        </w:rPr>
      </w:pPr>
      <w:proofErr w:type="spellStart"/>
      <w:r w:rsidRPr="00A4174E">
        <w:rPr>
          <w:rFonts w:eastAsia="Times New Roman" w:cs="Arial"/>
          <w:color w:val="00B050"/>
          <w:kern w:val="0"/>
          <w14:ligatures w14:val="none"/>
        </w:rPr>
        <w:t>IBS_Med_Original_Group_FullFeatures</w:t>
      </w:r>
      <w:proofErr w:type="spellEnd"/>
    </w:p>
    <w:p w:rsidR="00A4174E" w:rsidRDefault="00A4174E" w:rsidP="00396425">
      <w:pPr>
        <w:spacing w:before="120" w:after="120" w:line="240" w:lineRule="auto"/>
        <w:outlineLvl w:val="2"/>
        <w:rPr>
          <w:rFonts w:eastAsia="Times New Roman" w:cs="Arial"/>
          <w:b/>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t>1. Introduction</w:t>
      </w:r>
      <w:bookmarkStart w:id="0" w:name="_GoBack"/>
      <w:bookmarkEnd w:id="0"/>
    </w:p>
    <w:p w:rsid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This project aimed to comprehensively analyze patient characteristics to distinguish between Irritable Bowel Syndrome (IBS) patients and healthy controls. The analysis involved extensive data preprocessing, application of various dimensionality reduction techniques, univariate and multivariate statistical tests, and machine learning classification models. A key focus was to identify features that significantly differentiate the groups, assess model performance, and extract feature importance to understand the biomedical relevance of the findings, paving the way for potential clinical applications and future research.</w:t>
      </w:r>
    </w:p>
    <w:p w:rsidR="00597C81" w:rsidRP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t>2. Data Preprocessing Summary</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The initial dataset, </w:t>
      </w:r>
      <w:r w:rsidRPr="00597C81">
        <w:rPr>
          <w:rFonts w:eastAsia="Times New Roman" w:cs="Courier New"/>
          <w:color w:val="1F1F1F"/>
          <w:kern w:val="0"/>
          <w:bdr w:val="single" w:sz="6" w:space="1" w:color="C4C7C5" w:frame="1"/>
          <w14:ligatures w14:val="none"/>
        </w:rPr>
        <w:t>IBS_Med_Original_Group_FullFeatures.xlsx</w:t>
      </w:r>
      <w:r w:rsidRPr="00597C81">
        <w:rPr>
          <w:rFonts w:eastAsia="Times New Roman" w:cs="Arial"/>
          <w:color w:val="1F1F1F"/>
          <w:kern w:val="0"/>
          <w14:ligatures w14:val="none"/>
        </w:rPr>
        <w:t>, underwent the following preprocessing steps:</w:t>
      </w:r>
    </w:p>
    <w:p w:rsidR="00597C81" w:rsidRPr="00597C81" w:rsidRDefault="00597C81" w:rsidP="00396425">
      <w:pPr>
        <w:numPr>
          <w:ilvl w:val="0"/>
          <w:numId w:val="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Initial Data Loading</w:t>
      </w:r>
      <w:r w:rsidRPr="00597C81">
        <w:rPr>
          <w:rFonts w:eastAsia="Times New Roman" w:cs="Arial"/>
          <w:color w:val="1F1F1F"/>
          <w:kern w:val="0"/>
          <w14:ligatures w14:val="none"/>
        </w:rPr>
        <w:t xml:space="preserve">: Data was loaded into a </w:t>
      </w:r>
      <w:proofErr w:type="spellStart"/>
      <w:r w:rsidRPr="00597C81">
        <w:rPr>
          <w:rFonts w:eastAsia="Times New Roman" w:cs="Arial"/>
          <w:color w:val="1F1F1F"/>
          <w:kern w:val="0"/>
          <w14:ligatures w14:val="none"/>
        </w:rPr>
        <w:t>DataFrame</w:t>
      </w:r>
      <w:proofErr w:type="spellEnd"/>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df</w:t>
      </w:r>
      <w:r w:rsidRPr="00597C81">
        <w:rPr>
          <w:rFonts w:eastAsia="Times New Roman" w:cs="Arial"/>
          <w:color w:val="1F1F1F"/>
          <w:kern w:val="0"/>
          <w14:ligatures w14:val="none"/>
        </w:rPr>
        <w:t>.</w:t>
      </w:r>
    </w:p>
    <w:p w:rsidR="00597C81" w:rsidRPr="00597C81" w:rsidRDefault="00597C81" w:rsidP="00396425">
      <w:pPr>
        <w:numPr>
          <w:ilvl w:val="0"/>
          <w:numId w:val="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Handling 'n/a' and 'N/A'</w:t>
      </w:r>
      <w:r w:rsidRPr="00597C81">
        <w:rPr>
          <w:rFonts w:eastAsia="Times New Roman" w:cs="Arial"/>
          <w:color w:val="1F1F1F"/>
          <w:kern w:val="0"/>
          <w14:ligatures w14:val="none"/>
        </w:rPr>
        <w:t>: Case-insensitive 'n/a' and 'N/A' values were replaced with </w:t>
      </w:r>
      <w:proofErr w:type="spellStart"/>
      <w:r w:rsidRPr="00597C81">
        <w:rPr>
          <w:rFonts w:eastAsia="Times New Roman" w:cs="Courier New"/>
          <w:color w:val="1F1F1F"/>
          <w:kern w:val="0"/>
          <w:bdr w:val="single" w:sz="6" w:space="1" w:color="C4C7C5" w:frame="1"/>
          <w14:ligatures w14:val="none"/>
        </w:rPr>
        <w:t>np.nan</w:t>
      </w:r>
      <w:proofErr w:type="spellEnd"/>
      <w:r w:rsidRPr="00597C81">
        <w:rPr>
          <w:rFonts w:eastAsia="Times New Roman" w:cs="Arial"/>
          <w:color w:val="1F1F1F"/>
          <w:kern w:val="0"/>
          <w14:ligatures w14:val="none"/>
        </w:rPr>
        <w:t> in </w:t>
      </w:r>
      <w:proofErr w:type="spellStart"/>
      <w:r w:rsidRPr="00597C81">
        <w:rPr>
          <w:rFonts w:eastAsia="Times New Roman" w:cs="Courier New"/>
          <w:color w:val="1F1F1F"/>
          <w:kern w:val="0"/>
          <w:bdr w:val="single" w:sz="6" w:space="1" w:color="C4C7C5" w:frame="1"/>
          <w14:ligatures w14:val="none"/>
        </w:rPr>
        <w:t>df_processed</w:t>
      </w:r>
      <w:proofErr w:type="spellEnd"/>
      <w:r w:rsidRPr="00597C81">
        <w:rPr>
          <w:rFonts w:eastAsia="Times New Roman" w:cs="Arial"/>
          <w:color w:val="1F1F1F"/>
          <w:kern w:val="0"/>
          <w14:ligatures w14:val="none"/>
        </w:rPr>
        <w:t> to correctly identify missing data.</w:t>
      </w:r>
    </w:p>
    <w:p w:rsidR="00597C81" w:rsidRPr="00597C81" w:rsidRDefault="00597C81" w:rsidP="00396425">
      <w:pPr>
        <w:numPr>
          <w:ilvl w:val="0"/>
          <w:numId w:val="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Dropping Columns with Excessive Missing Values</w:t>
      </w:r>
      <w:r w:rsidRPr="00597C81">
        <w:rPr>
          <w:rFonts w:eastAsia="Times New Roman" w:cs="Arial"/>
          <w:color w:val="1F1F1F"/>
          <w:kern w:val="0"/>
          <w14:ligatures w14:val="none"/>
        </w:rPr>
        <w:t>: Columns with 30 or more missing values were dropped, resulting in </w:t>
      </w:r>
      <w:proofErr w:type="spellStart"/>
      <w:r w:rsidRPr="00597C81">
        <w:rPr>
          <w:rFonts w:eastAsia="Times New Roman" w:cs="Courier New"/>
          <w:color w:val="1F1F1F"/>
          <w:kern w:val="0"/>
          <w:bdr w:val="single" w:sz="6" w:space="1" w:color="C4C7C5" w:frame="1"/>
          <w14:ligatures w14:val="none"/>
        </w:rPr>
        <w:t>df_cleaned</w:t>
      </w:r>
      <w:proofErr w:type="spellEnd"/>
      <w:r w:rsidRPr="00597C81">
        <w:rPr>
          <w:rFonts w:eastAsia="Times New Roman" w:cs="Arial"/>
          <w:color w:val="1F1F1F"/>
          <w:kern w:val="0"/>
          <w14:ligatures w14:val="none"/>
        </w:rPr>
        <w:t> (reduced from 46 to 38 columns). This removed features deemed too sparse for reliable analysis.</w:t>
      </w:r>
    </w:p>
    <w:p w:rsidR="00597C81" w:rsidRPr="00597C81" w:rsidRDefault="00597C81" w:rsidP="00396425">
      <w:pPr>
        <w:numPr>
          <w:ilvl w:val="0"/>
          <w:numId w:val="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Group-wise Imputation</w:t>
      </w:r>
      <w:r w:rsidRPr="00597C81">
        <w:rPr>
          <w:rFonts w:eastAsia="Times New Roman" w:cs="Arial"/>
          <w:color w:val="1F1F1F"/>
          <w:kern w:val="0"/>
          <w14:ligatures w14:val="none"/>
        </w:rPr>
        <w:t>: Missing numerical values were imputed with the </w:t>
      </w:r>
      <w:r w:rsidRPr="00597C81">
        <w:rPr>
          <w:rFonts w:eastAsia="Times New Roman" w:cs="Arial"/>
          <w:i/>
          <w:iCs/>
          <w:color w:val="1F1F1F"/>
          <w:kern w:val="0"/>
          <w14:ligatures w14:val="none"/>
        </w:rPr>
        <w:t>median</w:t>
      </w:r>
      <w:r w:rsidRPr="00597C81">
        <w:rPr>
          <w:rFonts w:eastAsia="Times New Roman" w:cs="Arial"/>
          <w:color w:val="1F1F1F"/>
          <w:kern w:val="0"/>
          <w14:ligatures w14:val="none"/>
        </w:rPr>
        <w:t> and categorical values with the </w:t>
      </w:r>
      <w:r w:rsidRPr="00597C81">
        <w:rPr>
          <w:rFonts w:eastAsia="Times New Roman" w:cs="Arial"/>
          <w:i/>
          <w:iCs/>
          <w:color w:val="1F1F1F"/>
          <w:kern w:val="0"/>
          <w14:ligatures w14:val="none"/>
        </w:rPr>
        <w:t>mode</w:t>
      </w:r>
      <w:r w:rsidRPr="00597C81">
        <w:rPr>
          <w:rFonts w:eastAsia="Times New Roman" w:cs="Arial"/>
          <w:color w:val="1F1F1F"/>
          <w:kern w:val="0"/>
          <w14:ligatures w14:val="none"/>
        </w:rPr>
        <w:t>, separately for 'IBS' and 'Control' groups in </w:t>
      </w:r>
      <w:proofErr w:type="spellStart"/>
      <w:r w:rsidRPr="00597C81">
        <w:rPr>
          <w:rFonts w:eastAsia="Times New Roman" w:cs="Courier New"/>
          <w:color w:val="1F1F1F"/>
          <w:kern w:val="0"/>
          <w:bdr w:val="single" w:sz="6" w:space="1" w:color="C4C7C5" w:frame="1"/>
          <w14:ligatures w14:val="none"/>
        </w:rPr>
        <w:t>df_imputed_groupwise</w:t>
      </w:r>
      <w:proofErr w:type="spellEnd"/>
      <w:r w:rsidRPr="00597C81">
        <w:rPr>
          <w:rFonts w:eastAsia="Times New Roman" w:cs="Arial"/>
          <w:color w:val="1F1F1F"/>
          <w:kern w:val="0"/>
          <w14:ligatures w14:val="none"/>
        </w:rPr>
        <w:t>. This ensured no missing values remained.</w:t>
      </w:r>
    </w:p>
    <w:p w:rsidR="00597C81" w:rsidRPr="00597C81" w:rsidRDefault="00597C81" w:rsidP="00396425">
      <w:pPr>
        <w:numPr>
          <w:ilvl w:val="0"/>
          <w:numId w:val="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Feature Engineering (BMI Calculation)</w:t>
      </w:r>
      <w:r w:rsidRPr="00597C81">
        <w:rPr>
          <w:rFonts w:eastAsia="Times New Roman" w:cs="Arial"/>
          <w:color w:val="1F1F1F"/>
          <w:kern w:val="0"/>
          <w14:ligatures w14:val="none"/>
        </w:rPr>
        <w:t>: Body Mass Index (BMI) was calculated using 'weight' (</w:t>
      </w:r>
      <w:proofErr w:type="spellStart"/>
      <w:r w:rsidRPr="00597C81">
        <w:rPr>
          <w:rFonts w:eastAsia="Times New Roman" w:cs="Arial"/>
          <w:color w:val="1F1F1F"/>
          <w:kern w:val="0"/>
          <w14:ligatures w14:val="none"/>
        </w:rPr>
        <w:t>lbs</w:t>
      </w:r>
      <w:proofErr w:type="spellEnd"/>
      <w:r w:rsidRPr="00597C81">
        <w:rPr>
          <w:rFonts w:eastAsia="Times New Roman" w:cs="Arial"/>
          <w:color w:val="1F1F1F"/>
          <w:kern w:val="0"/>
          <w14:ligatures w14:val="none"/>
        </w:rPr>
        <w:t>) and 'height' (inches) from </w:t>
      </w:r>
      <w:proofErr w:type="spellStart"/>
      <w:r w:rsidRPr="00597C81">
        <w:rPr>
          <w:rFonts w:eastAsia="Times New Roman" w:cs="Courier New"/>
          <w:color w:val="1F1F1F"/>
          <w:kern w:val="0"/>
          <w:bdr w:val="single" w:sz="6" w:space="1" w:color="C4C7C5" w:frame="1"/>
          <w14:ligatures w14:val="none"/>
        </w:rPr>
        <w:t>df_imputed_groupwise</w:t>
      </w:r>
      <w:proofErr w:type="spellEnd"/>
      <w:r w:rsidRPr="00597C81">
        <w:rPr>
          <w:rFonts w:eastAsia="Times New Roman" w:cs="Arial"/>
          <w:color w:val="1F1F1F"/>
          <w:kern w:val="0"/>
          <w14:ligatures w14:val="none"/>
        </w:rPr>
        <w:t>, with height string values parsed and converted to inches.</w:t>
      </w:r>
    </w:p>
    <w:p w:rsidR="00597C81" w:rsidRPr="00597C81" w:rsidRDefault="00597C81" w:rsidP="00396425">
      <w:pPr>
        <w:numPr>
          <w:ilvl w:val="0"/>
          <w:numId w:val="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One-Hot Encoding</w:t>
      </w:r>
      <w:r w:rsidRPr="00597C81">
        <w:rPr>
          <w:rFonts w:eastAsia="Times New Roman" w:cs="Arial"/>
          <w:color w:val="1F1F1F"/>
          <w:kern w:val="0"/>
          <w14:ligatures w14:val="none"/>
        </w:rPr>
        <w:t>: All categorical features were converted into numerical binary features using one-hot encoding (</w:t>
      </w:r>
      <w:proofErr w:type="spellStart"/>
      <w:r w:rsidRPr="00597C81">
        <w:rPr>
          <w:rFonts w:eastAsia="Times New Roman" w:cs="Courier New"/>
          <w:color w:val="1F1F1F"/>
          <w:kern w:val="0"/>
          <w:bdr w:val="single" w:sz="6" w:space="1" w:color="C4C7C5" w:frame="1"/>
          <w14:ligatures w14:val="none"/>
        </w:rPr>
        <w:t>pd.get_dummies</w:t>
      </w:r>
      <w:proofErr w:type="spellEnd"/>
      <w:r w:rsidRPr="00597C81">
        <w:rPr>
          <w:rFonts w:eastAsia="Times New Roman" w:cs="Arial"/>
          <w:color w:val="1F1F1F"/>
          <w:kern w:val="0"/>
          <w14:ligatures w14:val="none"/>
        </w:rPr>
        <w:t>) to create </w:t>
      </w:r>
      <w:proofErr w:type="spellStart"/>
      <w:r w:rsidRPr="00597C81">
        <w:rPr>
          <w:rFonts w:eastAsia="Times New Roman" w:cs="Courier New"/>
          <w:color w:val="1F1F1F"/>
          <w:kern w:val="0"/>
          <w:bdr w:val="single" w:sz="6" w:space="1" w:color="C4C7C5" w:frame="1"/>
          <w14:ligatures w14:val="none"/>
        </w:rPr>
        <w:t>df_encoded</w:t>
      </w:r>
      <w:proofErr w:type="spellEnd"/>
      <w:r w:rsidRPr="00597C81">
        <w:rPr>
          <w:rFonts w:eastAsia="Times New Roman" w:cs="Arial"/>
          <w:color w:val="1F1F1F"/>
          <w:kern w:val="0"/>
          <w14:ligatures w14:val="none"/>
        </w:rPr>
        <w:t>. </w:t>
      </w:r>
      <w:proofErr w:type="spellStart"/>
      <w:r w:rsidRPr="00597C81">
        <w:rPr>
          <w:rFonts w:eastAsia="Times New Roman" w:cs="Courier New"/>
          <w:color w:val="1F1F1F"/>
          <w:kern w:val="0"/>
          <w:bdr w:val="single" w:sz="6" w:space="1" w:color="C4C7C5" w:frame="1"/>
          <w14:ligatures w14:val="none"/>
        </w:rPr>
        <w:t>drop_first</w:t>
      </w:r>
      <w:proofErr w:type="spellEnd"/>
      <w:r w:rsidRPr="00597C81">
        <w:rPr>
          <w:rFonts w:eastAsia="Times New Roman" w:cs="Courier New"/>
          <w:color w:val="1F1F1F"/>
          <w:kern w:val="0"/>
          <w:bdr w:val="single" w:sz="6" w:space="1" w:color="C4C7C5" w:frame="1"/>
          <w14:ligatures w14:val="none"/>
        </w:rPr>
        <w:t>=True</w:t>
      </w:r>
      <w:r w:rsidRPr="00597C81">
        <w:rPr>
          <w:rFonts w:eastAsia="Times New Roman" w:cs="Arial"/>
          <w:color w:val="1F1F1F"/>
          <w:kern w:val="0"/>
          <w14:ligatures w14:val="none"/>
        </w:rPr>
        <w:t xml:space="preserve"> was used to prevent multicollinearity, resulting in a </w:t>
      </w:r>
      <w:proofErr w:type="spellStart"/>
      <w:r w:rsidRPr="00597C81">
        <w:rPr>
          <w:rFonts w:eastAsia="Times New Roman" w:cs="Arial"/>
          <w:color w:val="1F1F1F"/>
          <w:kern w:val="0"/>
          <w14:ligatures w14:val="none"/>
        </w:rPr>
        <w:t>DataFrame</w:t>
      </w:r>
      <w:proofErr w:type="spellEnd"/>
      <w:r w:rsidRPr="00597C81">
        <w:rPr>
          <w:rFonts w:eastAsia="Times New Roman" w:cs="Arial"/>
          <w:color w:val="1F1F1F"/>
          <w:kern w:val="0"/>
          <w14:ligatures w14:val="none"/>
        </w:rPr>
        <w:t xml:space="preserve"> with 61 samples and 185 columns (including the target </w:t>
      </w:r>
      <w:proofErr w:type="spellStart"/>
      <w:r w:rsidRPr="00597C81">
        <w:rPr>
          <w:rFonts w:eastAsia="Times New Roman" w:cs="Courier New"/>
          <w:color w:val="1F1F1F"/>
          <w:kern w:val="0"/>
          <w:bdr w:val="single" w:sz="6" w:space="1" w:color="C4C7C5" w:frame="1"/>
          <w14:ligatures w14:val="none"/>
        </w:rPr>
        <w:t>Group_IBS</w:t>
      </w:r>
      <w:proofErr w:type="spellEnd"/>
      <w:r w:rsidRPr="00597C81">
        <w:rPr>
          <w:rFonts w:eastAsia="Times New Roman" w:cs="Arial"/>
          <w:color w:val="1F1F1F"/>
          <w:kern w:val="0"/>
          <w14:ligatures w14:val="none"/>
        </w:rPr>
        <w:t>).</w:t>
      </w:r>
    </w:p>
    <w:p w:rsidR="00597C81" w:rsidRPr="00597C81" w:rsidRDefault="00597C81" w:rsidP="00396425">
      <w:pPr>
        <w:numPr>
          <w:ilvl w:val="0"/>
          <w:numId w:val="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Feature Scaling</w:t>
      </w:r>
      <w:r w:rsidRPr="00597C81">
        <w:rPr>
          <w:rFonts w:eastAsia="Times New Roman" w:cs="Arial"/>
          <w:color w:val="1F1F1F"/>
          <w:kern w:val="0"/>
          <w14:ligatures w14:val="none"/>
        </w:rPr>
        <w:t>: For dimensionality reduction and classification, numerical features (excluding the target) were standardized using </w:t>
      </w:r>
      <w:proofErr w:type="spellStart"/>
      <w:r w:rsidRPr="00597C81">
        <w:rPr>
          <w:rFonts w:eastAsia="Times New Roman" w:cs="Courier New"/>
          <w:color w:val="1F1F1F"/>
          <w:kern w:val="0"/>
          <w:bdr w:val="single" w:sz="6" w:space="1" w:color="C4C7C5" w:frame="1"/>
          <w14:ligatures w14:val="none"/>
        </w:rPr>
        <w:t>StandardScaler</w:t>
      </w:r>
      <w:proofErr w:type="spellEnd"/>
      <w:r w:rsidRPr="00597C81">
        <w:rPr>
          <w:rFonts w:eastAsia="Times New Roman" w:cs="Arial"/>
          <w:color w:val="1F1F1F"/>
          <w:kern w:val="0"/>
          <w14:ligatures w14:val="none"/>
        </w:rPr>
        <w:t> to create </w:t>
      </w:r>
      <w:proofErr w:type="spellStart"/>
      <w:r w:rsidRPr="00597C81">
        <w:rPr>
          <w:rFonts w:eastAsia="Times New Roman" w:cs="Courier New"/>
          <w:color w:val="1F1F1F"/>
          <w:kern w:val="0"/>
          <w:bdr w:val="single" w:sz="6" w:space="1" w:color="C4C7C5" w:frame="1"/>
          <w14:ligatures w14:val="none"/>
        </w:rPr>
        <w:t>X_scaled</w:t>
      </w:r>
      <w:proofErr w:type="spellEnd"/>
      <w:r w:rsidRPr="00597C81">
        <w:rPr>
          <w:rFonts w:eastAsia="Times New Roman" w:cs="Arial"/>
          <w:color w:val="1F1F1F"/>
          <w:kern w:val="0"/>
          <w14:ligatures w14:val="none"/>
        </w:rPr>
        <w:t>.</w:t>
      </w:r>
    </w:p>
    <w:p w:rsid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These steps prepared the data for robust statistical and machine learning analyses.</w:t>
      </w:r>
    </w:p>
    <w:p w:rsid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t>3. Dimensionality Reduction Analysis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Four dimensionality reduction techniques were applied to </w:t>
      </w:r>
      <w:proofErr w:type="spellStart"/>
      <w:r w:rsidRPr="00597C81">
        <w:rPr>
          <w:rFonts w:eastAsia="Times New Roman" w:cs="Courier New"/>
          <w:color w:val="1F1F1F"/>
          <w:kern w:val="0"/>
          <w:bdr w:val="single" w:sz="6" w:space="1" w:color="C4C7C5" w:frame="1"/>
          <w14:ligatures w14:val="none"/>
        </w:rPr>
        <w:t>X_scaled</w:t>
      </w:r>
      <w:proofErr w:type="spellEnd"/>
      <w:r w:rsidRPr="00597C81">
        <w:rPr>
          <w:rFonts w:eastAsia="Times New Roman" w:cs="Arial"/>
          <w:color w:val="1F1F1F"/>
          <w:kern w:val="0"/>
          <w14:ligatures w14:val="none"/>
        </w:rPr>
        <w:t>, and their ability to separate 'IBS' and 'Control' groups was assessed using visual inspection and silhouette scores.</w:t>
      </w:r>
    </w:p>
    <w:p w:rsidR="00597C81" w:rsidRPr="00597C81" w:rsidRDefault="00597C81" w:rsidP="00396425">
      <w:pPr>
        <w:numPr>
          <w:ilvl w:val="0"/>
          <w:numId w:val="2"/>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Principal Component Analysis (PCA)</w:t>
      </w:r>
      <w:r w:rsidRPr="00597C81">
        <w:rPr>
          <w:rFonts w:eastAsia="Times New Roman" w:cs="Arial"/>
          <w:color w:val="1F1F1F"/>
          <w:kern w:val="0"/>
          <w14:ligatures w14:val="none"/>
        </w:rPr>
        <w:t>:</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Plot</w:t>
      </w:r>
      <w:r w:rsidRPr="00597C81">
        <w:rPr>
          <w:rFonts w:eastAsia="Times New Roman" w:cs="Arial"/>
          <w:color w:val="1F1F1F"/>
          <w:kern w:val="0"/>
          <w14:ligatures w14:val="none"/>
        </w:rPr>
        <w:t>: Showed some overlap between groups, but a general trend of separation was visible, especially with 95% confidence ellipses.</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Explained Variance</w:t>
      </w:r>
      <w:r w:rsidRPr="00597C81">
        <w:rPr>
          <w:rFonts w:eastAsia="Times New Roman" w:cs="Arial"/>
          <w:color w:val="1F1F1F"/>
          <w:kern w:val="0"/>
          <w14:ligatures w14:val="none"/>
        </w:rPr>
        <w:t>: PC1 and PC2 explained 5% each, totaling 10% of the variance.</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Silhouette Score</w:t>
      </w:r>
      <w:r w:rsidRPr="00597C81">
        <w:rPr>
          <w:rFonts w:eastAsia="Times New Roman" w:cs="Arial"/>
          <w:color w:val="1F1F1F"/>
          <w:kern w:val="0"/>
          <w14:ligatures w14:val="none"/>
        </w:rPr>
        <w:t>: </w:t>
      </w:r>
      <w:r w:rsidRPr="00597C81">
        <w:rPr>
          <w:rFonts w:eastAsia="Times New Roman" w:cs="Arial"/>
          <w:b/>
          <w:bCs/>
          <w:color w:val="1F1F1F"/>
          <w:kern w:val="0"/>
          <w14:ligatures w14:val="none"/>
        </w:rPr>
        <w:t>0.481</w:t>
      </w:r>
      <w:r w:rsidRPr="00597C81">
        <w:rPr>
          <w:rFonts w:eastAsia="Times New Roman" w:cs="Arial"/>
          <w:color w:val="1F1F1F"/>
          <w:kern w:val="0"/>
          <w14:ligatures w14:val="none"/>
        </w:rPr>
        <w:t> (Highest among the four).</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Suggests that linear combinations of features capture moderate distinction between groups, indicating that global, linearly separable factors contribute to the disease state.</w:t>
      </w:r>
    </w:p>
    <w:p w:rsidR="00597C81" w:rsidRPr="00597C81" w:rsidRDefault="00597C81" w:rsidP="00396425">
      <w:pPr>
        <w:numPr>
          <w:ilvl w:val="0"/>
          <w:numId w:val="2"/>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Principal Coordinate Analysis (</w:t>
      </w:r>
      <w:proofErr w:type="spellStart"/>
      <w:r w:rsidRPr="00597C81">
        <w:rPr>
          <w:rFonts w:eastAsia="Times New Roman" w:cs="Arial"/>
          <w:b/>
          <w:bCs/>
          <w:color w:val="1F1F1F"/>
          <w:kern w:val="0"/>
          <w14:ligatures w14:val="none"/>
        </w:rPr>
        <w:t>PCoA</w:t>
      </w:r>
      <w:proofErr w:type="spellEnd"/>
      <w:r w:rsidRPr="00597C81">
        <w:rPr>
          <w:rFonts w:eastAsia="Times New Roman" w:cs="Arial"/>
          <w:b/>
          <w:bCs/>
          <w:color w:val="1F1F1F"/>
          <w:kern w:val="0"/>
          <w14:ligatures w14:val="none"/>
        </w:rPr>
        <w:t>)</w:t>
      </w:r>
      <w:r w:rsidRPr="00597C81">
        <w:rPr>
          <w:rFonts w:eastAsia="Times New Roman" w:cs="Arial"/>
          <w:color w:val="1F1F1F"/>
          <w:kern w:val="0"/>
          <w14:ligatures w14:val="none"/>
        </w:rPr>
        <w:t>:</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Plot</w:t>
      </w:r>
      <w:r w:rsidRPr="00597C81">
        <w:rPr>
          <w:rFonts w:eastAsia="Times New Roman" w:cs="Arial"/>
          <w:color w:val="1F1F1F"/>
          <w:kern w:val="0"/>
          <w14:ligatures w14:val="none"/>
        </w:rPr>
        <w:t>: Showed substantial overlap; visual separation was minimal.</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Explained Variance</w:t>
      </w:r>
      <w:r w:rsidRPr="00597C81">
        <w:rPr>
          <w:rFonts w:eastAsia="Times New Roman" w:cs="Arial"/>
          <w:color w:val="1F1F1F"/>
          <w:kern w:val="0"/>
          <w14:ligatures w14:val="none"/>
        </w:rPr>
        <w:t>: PC1 explained 60% and PC2 explained 9%, totaling 69% of the variance.</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Silhouette Score</w:t>
      </w:r>
      <w:r w:rsidRPr="00597C81">
        <w:rPr>
          <w:rFonts w:eastAsia="Times New Roman" w:cs="Arial"/>
          <w:color w:val="1F1F1F"/>
          <w:kern w:val="0"/>
          <w14:ligatures w14:val="none"/>
        </w:rPr>
        <w:t>: </w:t>
      </w:r>
      <w:r w:rsidRPr="00597C81">
        <w:rPr>
          <w:rFonts w:eastAsia="Times New Roman" w:cs="Arial"/>
          <w:b/>
          <w:bCs/>
          <w:color w:val="1F1F1F"/>
          <w:kern w:val="0"/>
          <w14:ligatures w14:val="none"/>
        </w:rPr>
        <w:t>0.049</w:t>
      </w:r>
      <w:r w:rsidRPr="00597C81">
        <w:rPr>
          <w:rFonts w:eastAsia="Times New Roman" w:cs="Arial"/>
          <w:color w:val="1F1F1F"/>
          <w:kern w:val="0"/>
          <w14:ligatures w14:val="none"/>
        </w:rPr>
        <w:t> (Very low, close to zero).</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Using Bray-Curtis distance on this dataset, the groups were highly intertwined compositionally. This indicates that a simple compositional dissimilarity metric might not effectively separate IBS patients from controls based on the current feature set.</w:t>
      </w:r>
    </w:p>
    <w:p w:rsidR="00597C81" w:rsidRPr="00597C81" w:rsidRDefault="00597C81" w:rsidP="00396425">
      <w:pPr>
        <w:numPr>
          <w:ilvl w:val="0"/>
          <w:numId w:val="2"/>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t-Distributed Stochastic Neighbor Embedding (t-SNE)</w:t>
      </w:r>
      <w:r w:rsidRPr="00597C81">
        <w:rPr>
          <w:rFonts w:eastAsia="Times New Roman" w:cs="Arial"/>
          <w:color w:val="1F1F1F"/>
          <w:kern w:val="0"/>
          <w14:ligatures w14:val="none"/>
        </w:rPr>
        <w:t>:</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Plot</w:t>
      </w:r>
      <w:r w:rsidRPr="00597C81">
        <w:rPr>
          <w:rFonts w:eastAsia="Times New Roman" w:cs="Arial"/>
          <w:color w:val="1F1F1F"/>
          <w:kern w:val="0"/>
          <w14:ligatures w14:val="none"/>
        </w:rPr>
        <w:t>: Visually distinct, clear clusters with good separation.</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Silhouette Score</w:t>
      </w:r>
      <w:r w:rsidRPr="00597C81">
        <w:rPr>
          <w:rFonts w:eastAsia="Times New Roman" w:cs="Arial"/>
          <w:color w:val="1F1F1F"/>
          <w:kern w:val="0"/>
          <w14:ligatures w14:val="none"/>
        </w:rPr>
        <w:t>: </w:t>
      </w:r>
      <w:r w:rsidRPr="00597C81">
        <w:rPr>
          <w:rFonts w:eastAsia="Times New Roman" w:cs="Arial"/>
          <w:b/>
          <w:bCs/>
          <w:color w:val="1F1F1F"/>
          <w:kern w:val="0"/>
          <w14:ligatures w14:val="none"/>
        </w:rPr>
        <w:t>0.138</w:t>
      </w:r>
      <w:r w:rsidRPr="00597C81">
        <w:rPr>
          <w:rFonts w:eastAsia="Times New Roman" w:cs="Arial"/>
          <w:color w:val="1F1F1F"/>
          <w:kern w:val="0"/>
          <w14:ligatures w14:val="none"/>
        </w:rPr>
        <w:t>.</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t-SNE effectively preserves local data structures, suggesting that IBS and Control patients form clear, distinct groups in their local feature neighborhoods due to complex, non-linear relationships between features. However, the lower silhouette score compared to PCA hints that while local separation is good, global separation might not be as strong.</w:t>
      </w:r>
    </w:p>
    <w:p w:rsidR="00597C81" w:rsidRPr="00597C81" w:rsidRDefault="00597C81" w:rsidP="00396425">
      <w:pPr>
        <w:numPr>
          <w:ilvl w:val="0"/>
          <w:numId w:val="2"/>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Uniform Manifold Approximation and Projection (UMAP)</w:t>
      </w:r>
      <w:r w:rsidRPr="00597C81">
        <w:rPr>
          <w:rFonts w:eastAsia="Times New Roman" w:cs="Arial"/>
          <w:color w:val="1F1F1F"/>
          <w:kern w:val="0"/>
          <w14:ligatures w14:val="none"/>
        </w:rPr>
        <w:t>:</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Plot</w:t>
      </w:r>
      <w:r w:rsidRPr="00597C81">
        <w:rPr>
          <w:rFonts w:eastAsia="Times New Roman" w:cs="Arial"/>
          <w:color w:val="1F1F1F"/>
          <w:kern w:val="0"/>
          <w14:ligatures w14:val="none"/>
        </w:rPr>
        <w:t>: Similar to t-SNE, presented visually clear and well-separated clusters.</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Silhouette Score</w:t>
      </w:r>
      <w:r w:rsidRPr="00597C81">
        <w:rPr>
          <w:rFonts w:eastAsia="Times New Roman" w:cs="Arial"/>
          <w:color w:val="1F1F1F"/>
          <w:kern w:val="0"/>
          <w14:ligatures w14:val="none"/>
        </w:rPr>
        <w:t>: </w:t>
      </w:r>
      <w:r w:rsidRPr="00597C81">
        <w:rPr>
          <w:rFonts w:eastAsia="Times New Roman" w:cs="Arial"/>
          <w:b/>
          <w:bCs/>
          <w:color w:val="1F1F1F"/>
          <w:kern w:val="0"/>
          <w14:ligatures w14:val="none"/>
        </w:rPr>
        <w:t>0.128</w:t>
      </w:r>
      <w:r w:rsidRPr="00597C81">
        <w:rPr>
          <w:rFonts w:eastAsia="Times New Roman" w:cs="Arial"/>
          <w:color w:val="1F1F1F"/>
          <w:kern w:val="0"/>
          <w14:ligatures w14:val="none"/>
        </w:rPr>
        <w:t>.</w:t>
      </w:r>
    </w:p>
    <w:p w:rsidR="00597C81" w:rsidRPr="00597C81" w:rsidRDefault="00597C81" w:rsidP="00396425">
      <w:pPr>
        <w:numPr>
          <w:ilvl w:val="1"/>
          <w:numId w:val="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UMAP, like t-SNE, highlights that complex, potentially non-linear, interactions between patient characteristics and measurements exist that strongly differentiate the two groups. These methods are excellent for generating hypotheses about subgroups or distinct disease mechanisms.</w:t>
      </w:r>
    </w:p>
    <w:p w:rsid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lastRenderedPageBreak/>
        <w:t>Summary of Dimensionality Reduction</w:t>
      </w:r>
      <w:r w:rsidRPr="00597C81">
        <w:rPr>
          <w:rFonts w:eastAsia="Times New Roman" w:cs="Arial"/>
          <w:color w:val="1F1F1F"/>
          <w:kern w:val="0"/>
          <w14:ligatures w14:val="none"/>
        </w:rPr>
        <w:t>: While PCA offered the best quantitative separation based on the silhouette score, t-SNE and UMAP provided strong visual separation, suggesting that non-linear relationships are key to distinguishing IBS patients.</w:t>
      </w:r>
    </w:p>
    <w:p w:rsidR="00597C81" w:rsidRP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t>4. Multivariate Statistical Tests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Three multivariate statistical tests were conducted to assess overall differences between the IBS and Control groups.</w:t>
      </w:r>
    </w:p>
    <w:p w:rsidR="00597C81" w:rsidRPr="00597C81" w:rsidRDefault="00597C81" w:rsidP="00396425">
      <w:pPr>
        <w:numPr>
          <w:ilvl w:val="0"/>
          <w:numId w:val="3"/>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Multivariate Analysis of Variance (MANOVA)</w:t>
      </w:r>
      <w:r w:rsidRPr="00597C81">
        <w:rPr>
          <w:rFonts w:eastAsia="Times New Roman" w:cs="Arial"/>
          <w:color w:val="1F1F1F"/>
          <w:kern w:val="0"/>
          <w14:ligatures w14:val="none"/>
        </w:rPr>
        <w:t>:</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Result</w:t>
      </w:r>
      <w:r w:rsidRPr="00597C81">
        <w:rPr>
          <w:rFonts w:eastAsia="Times New Roman" w:cs="Arial"/>
          <w:color w:val="1F1F1F"/>
          <w:kern w:val="0"/>
          <w14:ligatures w14:val="none"/>
        </w:rPr>
        <w:t>: Pillai's Trace p-value of </w:t>
      </w:r>
      <w:r w:rsidRPr="00597C81">
        <w:rPr>
          <w:rFonts w:eastAsia="Times New Roman" w:cs="Arial"/>
          <w:b/>
          <w:bCs/>
          <w:color w:val="1F1F1F"/>
          <w:kern w:val="0"/>
          <w14:ligatures w14:val="none"/>
        </w:rPr>
        <w:t>0.000</w:t>
      </w:r>
      <w:r w:rsidRPr="00597C81">
        <w:rPr>
          <w:rFonts w:eastAsia="Times New Roman" w:cs="Arial"/>
          <w:color w:val="1F1F1F"/>
          <w:kern w:val="0"/>
          <w14:ligatures w14:val="none"/>
        </w:rPr>
        <w:t> (highly significant).</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Interpretation</w:t>
      </w:r>
      <w:r w:rsidRPr="00597C81">
        <w:rPr>
          <w:rFonts w:eastAsia="Times New Roman" w:cs="Arial"/>
          <w:color w:val="1F1F1F"/>
          <w:kern w:val="0"/>
          <w14:ligatures w14:val="none"/>
        </w:rPr>
        <w:t>: Indicated a very strong statistical difference in the </w:t>
      </w:r>
      <w:r w:rsidRPr="00597C81">
        <w:rPr>
          <w:rFonts w:eastAsia="Times New Roman" w:cs="Arial"/>
          <w:i/>
          <w:iCs/>
          <w:color w:val="1F1F1F"/>
          <w:kern w:val="0"/>
          <w14:ligatures w14:val="none"/>
        </w:rPr>
        <w:t>multivariate means</w:t>
      </w:r>
      <w:r w:rsidRPr="00597C81">
        <w:rPr>
          <w:rFonts w:eastAsia="Times New Roman" w:cs="Arial"/>
          <w:color w:val="1F1F1F"/>
          <w:kern w:val="0"/>
          <w14:ligatures w14:val="none"/>
        </w:rPr>
        <w:t> of the feature profiles (after PCA dimensionality reduction) between the IBS and Control groups.</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Supports the idea that IBS is associated with a distinct overall 'state' as captured by the combined biomedical and lifestyle features.</w:t>
      </w:r>
    </w:p>
    <w:p w:rsidR="00597C81" w:rsidRPr="00597C81" w:rsidRDefault="00597C81" w:rsidP="00396425">
      <w:pPr>
        <w:numPr>
          <w:ilvl w:val="0"/>
          <w:numId w:val="3"/>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Permutational Multivariate Analysis of Variance (PERMANOVA)</w:t>
      </w:r>
      <w:r w:rsidRPr="00597C81">
        <w:rPr>
          <w:rFonts w:eastAsia="Times New Roman" w:cs="Arial"/>
          <w:color w:val="1F1F1F"/>
          <w:kern w:val="0"/>
          <w14:ligatures w14:val="none"/>
        </w:rPr>
        <w:t>:</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Result</w:t>
      </w:r>
      <w:r w:rsidRPr="00597C81">
        <w:rPr>
          <w:rFonts w:eastAsia="Times New Roman" w:cs="Arial"/>
          <w:color w:val="1F1F1F"/>
          <w:kern w:val="0"/>
          <w14:ligatures w14:val="none"/>
        </w:rPr>
        <w:t>: p-value of </w:t>
      </w:r>
      <w:r w:rsidRPr="00597C81">
        <w:rPr>
          <w:rFonts w:eastAsia="Times New Roman" w:cs="Arial"/>
          <w:b/>
          <w:bCs/>
          <w:color w:val="1F1F1F"/>
          <w:kern w:val="0"/>
          <w14:ligatures w14:val="none"/>
        </w:rPr>
        <w:t>0.036</w:t>
      </w:r>
      <w:r w:rsidRPr="00597C81">
        <w:rPr>
          <w:rFonts w:eastAsia="Times New Roman" w:cs="Arial"/>
          <w:color w:val="1F1F1F"/>
          <w:kern w:val="0"/>
          <w14:ligatures w14:val="none"/>
        </w:rPr>
        <w:t> (statistically significant).</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Interpretation</w:t>
      </w:r>
      <w:r w:rsidRPr="00597C81">
        <w:rPr>
          <w:rFonts w:eastAsia="Times New Roman" w:cs="Arial"/>
          <w:color w:val="1F1F1F"/>
          <w:kern w:val="0"/>
          <w14:ligatures w14:val="none"/>
        </w:rPr>
        <w:t>: Confirmed a statistically significant difference in the overall multivariate composition of the IBS and Control groups based on the Bray-Curtis distance matrix.</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Reinforces that the clustering of individuals in the multivariate space is not random but structured by group membership, indicating that the overall 'profile' of features differs.</w:t>
      </w:r>
    </w:p>
    <w:p w:rsidR="00597C81" w:rsidRPr="00597C81" w:rsidRDefault="00597C81" w:rsidP="00396425">
      <w:pPr>
        <w:numPr>
          <w:ilvl w:val="0"/>
          <w:numId w:val="3"/>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Analysis of Similarities (ANOSIM)</w:t>
      </w:r>
      <w:r w:rsidRPr="00597C81">
        <w:rPr>
          <w:rFonts w:eastAsia="Times New Roman" w:cs="Arial"/>
          <w:color w:val="1F1F1F"/>
          <w:kern w:val="0"/>
          <w14:ligatures w14:val="none"/>
        </w:rPr>
        <w:t>:</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Result</w:t>
      </w:r>
      <w:r w:rsidRPr="00597C81">
        <w:rPr>
          <w:rFonts w:eastAsia="Times New Roman" w:cs="Arial"/>
          <w:color w:val="1F1F1F"/>
          <w:kern w:val="0"/>
          <w14:ligatures w14:val="none"/>
        </w:rPr>
        <w:t>: R-statistic of </w:t>
      </w:r>
      <w:r w:rsidRPr="00597C81">
        <w:rPr>
          <w:rFonts w:eastAsia="Times New Roman" w:cs="Arial"/>
          <w:b/>
          <w:bCs/>
          <w:color w:val="1F1F1F"/>
          <w:kern w:val="0"/>
          <w14:ligatures w14:val="none"/>
        </w:rPr>
        <w:t>0.122</w:t>
      </w:r>
      <w:r w:rsidRPr="00597C81">
        <w:rPr>
          <w:rFonts w:eastAsia="Times New Roman" w:cs="Arial"/>
          <w:color w:val="1F1F1F"/>
          <w:kern w:val="0"/>
          <w14:ligatures w14:val="none"/>
        </w:rPr>
        <w:t> and p-value of </w:t>
      </w:r>
      <w:r w:rsidRPr="00597C81">
        <w:rPr>
          <w:rFonts w:eastAsia="Times New Roman" w:cs="Arial"/>
          <w:b/>
          <w:bCs/>
          <w:color w:val="1F1F1F"/>
          <w:kern w:val="0"/>
          <w14:ligatures w14:val="none"/>
        </w:rPr>
        <w:t>0.021</w:t>
      </w:r>
      <w:r w:rsidRPr="00597C81">
        <w:rPr>
          <w:rFonts w:eastAsia="Times New Roman" w:cs="Arial"/>
          <w:color w:val="1F1F1F"/>
          <w:kern w:val="0"/>
          <w14:ligatures w14:val="none"/>
        </w:rPr>
        <w:t> (statistically significant).</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Interpretation</w:t>
      </w:r>
      <w:r w:rsidRPr="00597C81">
        <w:rPr>
          <w:rFonts w:eastAsia="Times New Roman" w:cs="Arial"/>
          <w:color w:val="1F1F1F"/>
          <w:kern w:val="0"/>
          <w14:ligatures w14:val="none"/>
        </w:rPr>
        <w:t>: The low p-value indicated a significant difference, and the positive R-statistic suggested that samples within the same group are more similar to each other than to samples from different groups, though the separation was not extremely strong.</w:t>
      </w:r>
    </w:p>
    <w:p w:rsidR="00597C81" w:rsidRPr="00597C81" w:rsidRDefault="00597C81" w:rsidP="00396425">
      <w:pPr>
        <w:numPr>
          <w:ilvl w:val="1"/>
          <w:numId w:val="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Corroborated MANOVA and PERMANOVA, confirming a significant distinction between the IBS and Control groups and implying detectable within-group similarities and between-group differences.</w:t>
      </w:r>
    </w:p>
    <w:p w:rsid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Summary of Multivariate Tests</w:t>
      </w:r>
      <w:r w:rsidRPr="00597C81">
        <w:rPr>
          <w:rFonts w:eastAsia="Times New Roman" w:cs="Arial"/>
          <w:color w:val="1F1F1F"/>
          <w:kern w:val="0"/>
          <w14:ligatures w14:val="none"/>
        </w:rPr>
        <w:t>: All three tests consistently demonstrated a </w:t>
      </w:r>
      <w:r w:rsidRPr="00597C81">
        <w:rPr>
          <w:rFonts w:eastAsia="Times New Roman" w:cs="Arial"/>
          <w:b/>
          <w:bCs/>
          <w:color w:val="1F1F1F"/>
          <w:kern w:val="0"/>
          <w14:ligatures w14:val="none"/>
        </w:rPr>
        <w:t>statistically significant difference between IBS and Control groups</w:t>
      </w:r>
      <w:r w:rsidRPr="00597C81">
        <w:rPr>
          <w:rFonts w:eastAsia="Times New Roman" w:cs="Arial"/>
          <w:color w:val="1F1F1F"/>
          <w:kern w:val="0"/>
          <w14:ligatures w14:val="none"/>
        </w:rPr>
        <w:t> across their multivariate feature profiles. This provides a strong statistical foundation for further exploration and classification.</w:t>
      </w:r>
    </w:p>
    <w:p w:rsid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lastRenderedPageBreak/>
        <w:t>5. Univariate Statistical Tests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Univariate tests were performed to identify individual features that differ between groups.</w:t>
      </w:r>
    </w:p>
    <w:p w:rsidR="00597C81" w:rsidRPr="00597C81" w:rsidRDefault="00597C81" w:rsidP="00396425">
      <w:pPr>
        <w:numPr>
          <w:ilvl w:val="0"/>
          <w:numId w:val="4"/>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Mann-Whitney U Test</w:t>
      </w:r>
      <w:r w:rsidRPr="00597C81">
        <w:rPr>
          <w:rFonts w:eastAsia="Times New Roman" w:cs="Arial"/>
          <w:color w:val="1F1F1F"/>
          <w:kern w:val="0"/>
          <w14:ligatures w14:val="none"/>
        </w:rPr>
        <w:t>:</w:t>
      </w:r>
    </w:p>
    <w:p w:rsidR="00597C81" w:rsidRPr="00597C81" w:rsidRDefault="00597C81" w:rsidP="00396425">
      <w:pPr>
        <w:numPr>
          <w:ilvl w:val="1"/>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Result</w:t>
      </w:r>
      <w:r w:rsidRPr="00597C81">
        <w:rPr>
          <w:rFonts w:eastAsia="Times New Roman" w:cs="Arial"/>
          <w:color w:val="1F1F1F"/>
          <w:kern w:val="0"/>
          <w14:ligatures w14:val="none"/>
        </w:rPr>
        <w:t>: Identified numerous features with statistically significant differences (p &lt; 0.05). These included specific categories within:</w:t>
      </w:r>
    </w:p>
    <w:p w:rsidR="00597C81" w:rsidRPr="00597C81" w:rsidRDefault="00597C81" w:rsidP="00396425">
      <w:pPr>
        <w:numPr>
          <w:ilvl w:val="2"/>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Demographic/Socioeconomic</w:t>
      </w:r>
      <w:r w:rsidRPr="00597C81">
        <w:rPr>
          <w:rFonts w:eastAsia="Times New Roman" w:cs="Arial"/>
          <w:color w:val="1F1F1F"/>
          <w:kern w:val="0"/>
          <w14:ligatures w14:val="none"/>
        </w:rPr>
        <w:t>: Educational Level, Ethnicity/Race, Marital Status, Household Income, Number of people in household, Height.</w:t>
      </w:r>
    </w:p>
    <w:p w:rsidR="00597C81" w:rsidRPr="00597C81" w:rsidRDefault="00597C81" w:rsidP="00396425">
      <w:pPr>
        <w:numPr>
          <w:ilvl w:val="2"/>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Medical History/Comorbidities</w:t>
      </w:r>
      <w:r w:rsidRPr="00597C81">
        <w:rPr>
          <w:rFonts w:eastAsia="Times New Roman" w:cs="Arial"/>
          <w:color w:val="1F1F1F"/>
          <w:kern w:val="0"/>
          <w14:ligatures w14:val="none"/>
        </w:rPr>
        <w:t>: Alcohol use, colonoscopy/endoscopy history, diabetes, high cholesterol, diagnosis of depression/anxiety, prescribed antidepressants.</w:t>
      </w:r>
    </w:p>
    <w:p w:rsidR="00597C81" w:rsidRPr="00597C81" w:rsidRDefault="00597C81" w:rsidP="00396425">
      <w:pPr>
        <w:numPr>
          <w:ilvl w:val="2"/>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Dietary Habits</w:t>
      </w:r>
      <w:r w:rsidRPr="00597C81">
        <w:rPr>
          <w:rFonts w:eastAsia="Times New Roman" w:cs="Arial"/>
          <w:color w:val="1F1F1F"/>
          <w:kern w:val="0"/>
          <w14:ligatures w14:val="none"/>
        </w:rPr>
        <w:t>: Spicy food consumption, raw/uncooked food, vegetables causing flatulence, acidic fruits, non-lean meat, seeds/nuts, dressings/sauces/pickles, whole grain breads.</w:t>
      </w:r>
    </w:p>
    <w:p w:rsidR="00597C81" w:rsidRPr="00597C81" w:rsidRDefault="00597C81" w:rsidP="00396425">
      <w:pPr>
        <w:numPr>
          <w:ilvl w:val="1"/>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Highlights specific demographic, medical history, and especially dietary patterns as key distinguishing factors.</w:t>
      </w:r>
    </w:p>
    <w:p w:rsidR="00597C81" w:rsidRPr="00597C81" w:rsidRDefault="00597C81" w:rsidP="00396425">
      <w:pPr>
        <w:numPr>
          <w:ilvl w:val="0"/>
          <w:numId w:val="4"/>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Kruskal-Wallis H-Test</w:t>
      </w:r>
      <w:r w:rsidRPr="00597C81">
        <w:rPr>
          <w:rFonts w:eastAsia="Times New Roman" w:cs="Arial"/>
          <w:color w:val="1F1F1F"/>
          <w:kern w:val="0"/>
          <w14:ligatures w14:val="none"/>
        </w:rPr>
        <w:t>:</w:t>
      </w:r>
    </w:p>
    <w:p w:rsidR="00597C81" w:rsidRPr="00597C81" w:rsidRDefault="00597C81" w:rsidP="00396425">
      <w:pPr>
        <w:numPr>
          <w:ilvl w:val="1"/>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Result</w:t>
      </w:r>
      <w:r w:rsidRPr="00597C81">
        <w:rPr>
          <w:rFonts w:eastAsia="Times New Roman" w:cs="Arial"/>
          <w:color w:val="1F1F1F"/>
          <w:kern w:val="0"/>
          <w14:ligatures w14:val="none"/>
        </w:rPr>
        <w:t>: Largely matched the significant features identified by the Mann-Whitney U test, reinforcing the findings.</w:t>
      </w:r>
    </w:p>
    <w:p w:rsidR="00597C81" w:rsidRPr="00597C81" w:rsidRDefault="00597C81" w:rsidP="00396425">
      <w:pPr>
        <w:numPr>
          <w:ilvl w:val="1"/>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The consistency across these non-parametric tests strengthens the confidence in these identified features as genuine differentiators.</w:t>
      </w:r>
    </w:p>
    <w:p w:rsidR="00597C81" w:rsidRPr="00597C81" w:rsidRDefault="00597C81" w:rsidP="00396425">
      <w:pPr>
        <w:numPr>
          <w:ilvl w:val="0"/>
          <w:numId w:val="4"/>
        </w:num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Independent t-test (Welch's)</w:t>
      </w:r>
      <w:r w:rsidRPr="00597C81">
        <w:rPr>
          <w:rFonts w:eastAsia="Times New Roman" w:cs="Arial"/>
          <w:color w:val="1F1F1F"/>
          <w:kern w:val="0"/>
          <w14:ligatures w14:val="none"/>
        </w:rPr>
        <w:t> for BMI, Height, and Weight:</w:t>
      </w:r>
    </w:p>
    <w:p w:rsidR="00597C81" w:rsidRPr="00597C81" w:rsidRDefault="00597C81" w:rsidP="00396425">
      <w:pPr>
        <w:numPr>
          <w:ilvl w:val="1"/>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Result</w:t>
      </w:r>
      <w:r w:rsidRPr="00597C81">
        <w:rPr>
          <w:rFonts w:eastAsia="Times New Roman" w:cs="Arial"/>
          <w:color w:val="1F1F1F"/>
          <w:kern w:val="0"/>
          <w14:ligatures w14:val="none"/>
        </w:rPr>
        <w:t>:</w:t>
      </w:r>
    </w:p>
    <w:p w:rsidR="00597C81" w:rsidRPr="00597C81" w:rsidRDefault="00597C81" w:rsidP="00396425">
      <w:pPr>
        <w:numPr>
          <w:ilvl w:val="2"/>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Height: p-value = 0.360 (Not significant)</w:t>
      </w:r>
    </w:p>
    <w:p w:rsidR="00597C81" w:rsidRPr="00597C81" w:rsidRDefault="00597C81" w:rsidP="00396425">
      <w:pPr>
        <w:numPr>
          <w:ilvl w:val="2"/>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Weight: p-value = 0.316 (Not significant)</w:t>
      </w:r>
    </w:p>
    <w:p w:rsidR="00597C81" w:rsidRPr="00597C81" w:rsidRDefault="00597C81" w:rsidP="00396425">
      <w:pPr>
        <w:numPr>
          <w:ilvl w:val="2"/>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BMI: p-value = 0.054 (Not significant, though close to threshold)</w:t>
      </w:r>
    </w:p>
    <w:p w:rsidR="00597C81" w:rsidRPr="00597C81" w:rsidRDefault="00597C81" w:rsidP="00396425">
      <w:pPr>
        <w:numPr>
          <w:ilvl w:val="1"/>
          <w:numId w:val="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No statistically significant difference in the </w:t>
      </w:r>
      <w:r w:rsidRPr="00597C81">
        <w:rPr>
          <w:rFonts w:eastAsia="Times New Roman" w:cs="Arial"/>
          <w:i/>
          <w:iCs/>
          <w:color w:val="1F1F1F"/>
          <w:kern w:val="0"/>
          <w14:ligatures w14:val="none"/>
        </w:rPr>
        <w:t>mean</w:t>
      </w:r>
      <w:r w:rsidRPr="00597C81">
        <w:rPr>
          <w:rFonts w:eastAsia="Times New Roman" w:cs="Arial"/>
          <w:color w:val="1F1F1F"/>
          <w:kern w:val="0"/>
          <w14:ligatures w14:val="none"/>
        </w:rPr>
        <w:t> height, weight, or BMI between IBS and Control groups, suggesting these general anthropometric measures are not primary discriminators.</w:t>
      </w:r>
    </w:p>
    <w:p w:rsid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Summary of Univariate Tests</w:t>
      </w:r>
      <w:r w:rsidRPr="00597C81">
        <w:rPr>
          <w:rFonts w:eastAsia="Times New Roman" w:cs="Arial"/>
          <w:color w:val="1F1F1F"/>
          <w:kern w:val="0"/>
          <w14:ligatures w14:val="none"/>
        </w:rPr>
        <w:t>: Many individual features, particularly dietary habits, mental health comorbidities, and certain demographic factors, significantly differ between IBS and Control groups. However, basic anthropometric measures like BMI, height, and weight do not show significant mean differences.</w:t>
      </w:r>
    </w:p>
    <w:p w:rsidR="00597C81" w:rsidRDefault="00597C81" w:rsidP="00396425">
      <w:pPr>
        <w:spacing w:before="120" w:after="120" w:line="240" w:lineRule="auto"/>
        <w:rPr>
          <w:rFonts w:eastAsia="Times New Roman" w:cs="Arial"/>
          <w:color w:val="1F1F1F"/>
          <w:kern w:val="0"/>
          <w14:ligatures w14:val="none"/>
        </w:rPr>
      </w:pPr>
    </w:p>
    <w:p w:rsidR="00597C81" w:rsidRDefault="00597C81" w:rsidP="00396425">
      <w:pPr>
        <w:spacing w:before="120" w:after="120" w:line="240" w:lineRule="auto"/>
        <w:rPr>
          <w:rFonts w:eastAsia="Times New Roman" w:cs="Arial"/>
          <w:color w:val="1F1F1F"/>
          <w:kern w:val="0"/>
          <w14:ligatures w14:val="none"/>
        </w:rPr>
      </w:pPr>
    </w:p>
    <w:p w:rsidR="00597C81" w:rsidRDefault="00597C81" w:rsidP="00396425">
      <w:pPr>
        <w:spacing w:before="120" w:after="120" w:line="240" w:lineRule="auto"/>
        <w:rPr>
          <w:rFonts w:eastAsia="Times New Roman" w:cs="Arial"/>
          <w:color w:val="1F1F1F"/>
          <w:kern w:val="0"/>
          <w14:ligatures w14:val="none"/>
        </w:rPr>
      </w:pPr>
    </w:p>
    <w:p w:rsid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lastRenderedPageBreak/>
        <w:t>6. Classification Model Performance (Full Features)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Several classification models were trained and evaluated using the full set of encoded features (</w:t>
      </w:r>
      <w:proofErr w:type="spellStart"/>
      <w:r w:rsidRPr="00597C81">
        <w:rPr>
          <w:rFonts w:eastAsia="Times New Roman" w:cs="Courier New"/>
          <w:color w:val="1F1F1F"/>
          <w:kern w:val="0"/>
          <w:bdr w:val="single" w:sz="6" w:space="1" w:color="C4C7C5" w:frame="1"/>
          <w14:ligatures w14:val="none"/>
        </w:rPr>
        <w:t>X_clf</w:t>
      </w:r>
      <w:proofErr w:type="spellEnd"/>
      <w:r w:rsidRPr="00597C81">
        <w:rPr>
          <w:rFonts w:eastAsia="Times New Roman" w:cs="Arial"/>
          <w:color w:val="1F1F1F"/>
          <w:kern w:val="0"/>
          <w14:ligatures w14:val="none"/>
        </w:rPr>
        <w:t>, </w:t>
      </w:r>
      <w:proofErr w:type="spellStart"/>
      <w:r w:rsidRPr="00597C81">
        <w:rPr>
          <w:rFonts w:eastAsia="Times New Roman" w:cs="Courier New"/>
          <w:color w:val="1F1F1F"/>
          <w:kern w:val="0"/>
          <w:bdr w:val="single" w:sz="6" w:space="1" w:color="C4C7C5" w:frame="1"/>
          <w14:ligatures w14:val="none"/>
        </w:rPr>
        <w:t>y_clf</w:t>
      </w:r>
      <w:proofErr w:type="spellEnd"/>
      <w:r w:rsidRPr="00597C81">
        <w:rPr>
          <w:rFonts w:eastAsia="Times New Roman" w:cs="Arial"/>
          <w:color w:val="1F1F1F"/>
          <w:kern w:val="0"/>
          <w14:ligatures w14:val="none"/>
        </w:rPr>
        <w:t>), with hyperparameter tuning via Leave-One-Out Cross-Validation (LOOCV) and evaluation on a 70/30 train-test split.</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852"/>
        <w:gridCol w:w="2165"/>
        <w:gridCol w:w="1246"/>
        <w:gridCol w:w="1098"/>
        <w:gridCol w:w="1338"/>
        <w:gridCol w:w="1226"/>
        <w:gridCol w:w="1315"/>
      </w:tblGrid>
      <w:tr w:rsidR="00597C81" w:rsidRPr="00597C81" w:rsidTr="00597C81">
        <w:trPr>
          <w:tblHeader/>
        </w:trPr>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Model</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Best Hyperparameters</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LOOCV Mean Accuracy (± Std)</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Accuracy</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Macro Precision</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Macro Recall</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Macro F1-Score</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Logistic Regression</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{'C': 100, 'penalty': 'l1'}</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0.934 (±0.248)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0.938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0.958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0.945</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Random Forest</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w:t>
            </w:r>
            <w:proofErr w:type="spellStart"/>
            <w:r w:rsidRPr="00597C81">
              <w:rPr>
                <w:rFonts w:eastAsia="Times New Roman" w:cs="Courier New"/>
                <w:kern w:val="0"/>
                <w:bdr w:val="single" w:sz="6" w:space="1" w:color="C4C7C5" w:frame="1"/>
                <w14:ligatures w14:val="none"/>
              </w:rPr>
              <w:t>max_depth</w:t>
            </w:r>
            <w:proofErr w:type="spellEnd"/>
            <w:r w:rsidRPr="00597C81">
              <w:rPr>
                <w:rFonts w:eastAsia="Times New Roman" w:cs="Courier New"/>
                <w:kern w:val="0"/>
                <w:bdr w:val="single" w:sz="6" w:space="1" w:color="C4C7C5" w:frame="1"/>
                <w14:ligatures w14:val="none"/>
              </w:rPr>
              <w:t>': 10, '</w:t>
            </w:r>
            <w:proofErr w:type="spellStart"/>
            <w:r w:rsidRPr="00597C81">
              <w:rPr>
                <w:rFonts w:eastAsia="Times New Roman" w:cs="Courier New"/>
                <w:kern w:val="0"/>
                <w:bdr w:val="single" w:sz="6" w:space="1" w:color="C4C7C5" w:frame="1"/>
                <w14:ligatures w14:val="none"/>
              </w:rPr>
              <w:t>min_samples_split</w:t>
            </w:r>
            <w:proofErr w:type="spellEnd"/>
            <w:r w:rsidRPr="00597C81">
              <w:rPr>
                <w:rFonts w:eastAsia="Times New Roman" w:cs="Courier New"/>
                <w:kern w:val="0"/>
                <w:bdr w:val="single" w:sz="6" w:space="1" w:color="C4C7C5" w:frame="1"/>
                <w14:ligatures w14:val="none"/>
              </w:rPr>
              <w:t>': 2, '</w:t>
            </w:r>
            <w:proofErr w:type="spellStart"/>
            <w:r w:rsidRPr="00597C81">
              <w:rPr>
                <w:rFonts w:eastAsia="Times New Roman" w:cs="Courier New"/>
                <w:kern w:val="0"/>
                <w:bdr w:val="single" w:sz="6" w:space="1" w:color="C4C7C5" w:frame="1"/>
                <w14:ligatures w14:val="none"/>
              </w:rPr>
              <w:t>n_estimators</w:t>
            </w:r>
            <w:proofErr w:type="spellEnd"/>
            <w:r w:rsidRPr="00597C81">
              <w:rPr>
                <w:rFonts w:eastAsia="Times New Roman" w:cs="Courier New"/>
                <w:kern w:val="0"/>
                <w:bdr w:val="single" w:sz="6" w:space="1" w:color="C4C7C5" w:frame="1"/>
                <w14:ligatures w14:val="none"/>
              </w:rPr>
              <w:t>': 100}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0.918 (±0.274)</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0.962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0.929</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0.942</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Decision Tree</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w:t>
            </w:r>
            <w:proofErr w:type="spellStart"/>
            <w:r w:rsidRPr="00597C81">
              <w:rPr>
                <w:rFonts w:eastAsia="Times New Roman" w:cs="Courier New"/>
                <w:kern w:val="0"/>
                <w:bdr w:val="single" w:sz="6" w:space="1" w:color="C4C7C5" w:frame="1"/>
                <w14:ligatures w14:val="none"/>
              </w:rPr>
              <w:t>max_depth</w:t>
            </w:r>
            <w:proofErr w:type="spellEnd"/>
            <w:r w:rsidRPr="00597C81">
              <w:rPr>
                <w:rFonts w:eastAsia="Times New Roman" w:cs="Courier New"/>
                <w:kern w:val="0"/>
                <w:bdr w:val="single" w:sz="6" w:space="1" w:color="C4C7C5" w:frame="1"/>
                <w14:ligatures w14:val="none"/>
              </w:rPr>
              <w:t>': None, '</w:t>
            </w:r>
            <w:proofErr w:type="spellStart"/>
            <w:r w:rsidRPr="00597C81">
              <w:rPr>
                <w:rFonts w:eastAsia="Times New Roman" w:cs="Courier New"/>
                <w:kern w:val="0"/>
                <w:bdr w:val="single" w:sz="6" w:space="1" w:color="C4C7C5" w:frame="1"/>
                <w14:ligatures w14:val="none"/>
              </w:rPr>
              <w:t>min_samples_split</w:t>
            </w:r>
            <w:proofErr w:type="spellEnd"/>
            <w:r w:rsidRPr="00597C81">
              <w:rPr>
                <w:rFonts w:eastAsia="Times New Roman" w:cs="Courier New"/>
                <w:kern w:val="0"/>
                <w:bdr w:val="single" w:sz="6" w:space="1" w:color="C4C7C5" w:frame="1"/>
                <w14:ligatures w14:val="none"/>
              </w:rPr>
              <w:t>': 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0.787 (±0.410)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0.938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0.958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0.945</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K-Neighbors</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{'metric': '</w:t>
            </w:r>
            <w:proofErr w:type="spellStart"/>
            <w:r w:rsidRPr="00597C81">
              <w:rPr>
                <w:rFonts w:eastAsia="Times New Roman" w:cs="Courier New"/>
                <w:kern w:val="0"/>
                <w:bdr w:val="single" w:sz="6" w:space="1" w:color="C4C7C5" w:frame="1"/>
                <w14:ligatures w14:val="none"/>
              </w:rPr>
              <w:t>manhattan</w:t>
            </w:r>
            <w:proofErr w:type="spellEnd"/>
            <w:r w:rsidRPr="00597C81">
              <w:rPr>
                <w:rFonts w:eastAsia="Times New Roman" w:cs="Courier New"/>
                <w:kern w:val="0"/>
                <w:bdr w:val="single" w:sz="6" w:space="1" w:color="C4C7C5" w:frame="1"/>
                <w14:ligatures w14:val="none"/>
              </w:rPr>
              <w:t>', '</w:t>
            </w:r>
            <w:proofErr w:type="spellStart"/>
            <w:r w:rsidRPr="00597C81">
              <w:rPr>
                <w:rFonts w:eastAsia="Times New Roman" w:cs="Courier New"/>
                <w:kern w:val="0"/>
                <w:bdr w:val="single" w:sz="6" w:space="1" w:color="C4C7C5" w:frame="1"/>
                <w14:ligatures w14:val="none"/>
              </w:rPr>
              <w:t>n_neighbors</w:t>
            </w:r>
            <w:proofErr w:type="spellEnd"/>
            <w:r w:rsidRPr="00597C81">
              <w:rPr>
                <w:rFonts w:eastAsia="Times New Roman" w:cs="Courier New"/>
                <w:kern w:val="0"/>
                <w:bdr w:val="single" w:sz="6" w:space="1" w:color="C4C7C5" w:frame="1"/>
                <w14:ligatures w14:val="none"/>
              </w:rPr>
              <w:t>': 5, 'weights': 'uniform'}</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0.770 (±0.421)</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0.684</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0.710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0.720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0.683</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SVM</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{'C': 1, 'kernel': 'linear'}</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0.836 (±0.370)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0.938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0.958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0.945</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Naive Bayes</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w:t>
            </w:r>
            <w:proofErr w:type="spellStart"/>
            <w:r w:rsidRPr="00597C81">
              <w:rPr>
                <w:rFonts w:eastAsia="Times New Roman" w:cs="Courier New"/>
                <w:kern w:val="0"/>
                <w:bdr w:val="single" w:sz="6" w:space="1" w:color="C4C7C5" w:frame="1"/>
                <w14:ligatures w14:val="none"/>
              </w:rPr>
              <w:t>var_smoothing</w:t>
            </w:r>
            <w:proofErr w:type="spellEnd"/>
            <w:r w:rsidRPr="00597C81">
              <w:rPr>
                <w:rFonts w:eastAsia="Times New Roman" w:cs="Courier New"/>
                <w:kern w:val="0"/>
                <w:bdr w:val="single" w:sz="6" w:space="1" w:color="C4C7C5" w:frame="1"/>
                <w14:ligatures w14:val="none"/>
              </w:rPr>
              <w:t>': 1e-07}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0.803 (±0.398)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0.895</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0.929</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0.857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0.878</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tcPr>
          <w:p w:rsidR="00597C81" w:rsidRPr="00597C81" w:rsidRDefault="00597C81" w:rsidP="00396425">
            <w:pPr>
              <w:spacing w:after="0" w:line="240" w:lineRule="auto"/>
              <w:rPr>
                <w:rFonts w:eastAsia="Times New Roman" w:cs="Times New Roman"/>
                <w:kern w:val="0"/>
                <w14:ligatures w14:val="none"/>
              </w:rPr>
            </w:pPr>
          </w:p>
        </w:tc>
        <w:tc>
          <w:tcPr>
            <w:tcW w:w="0" w:type="auto"/>
            <w:tcBorders>
              <w:top w:val="nil"/>
              <w:left w:val="nil"/>
              <w:bottom w:val="nil"/>
              <w:right w:val="nil"/>
            </w:tcBorders>
            <w:noWrap/>
            <w:tcMar>
              <w:top w:w="120" w:type="dxa"/>
              <w:left w:w="120" w:type="dxa"/>
              <w:bottom w:w="120" w:type="dxa"/>
              <w:right w:w="120" w:type="dxa"/>
            </w:tcMar>
            <w:vAlign w:val="center"/>
          </w:tcPr>
          <w:p w:rsidR="00597C81" w:rsidRPr="00597C81" w:rsidRDefault="00597C81" w:rsidP="00396425">
            <w:pPr>
              <w:spacing w:after="0" w:line="240" w:lineRule="auto"/>
              <w:rPr>
                <w:rFonts w:eastAsia="Times New Roman" w:cs="Courier New"/>
                <w:kern w:val="0"/>
                <w:bdr w:val="single" w:sz="6" w:space="1" w:color="C4C7C5" w:frame="1"/>
                <w14:ligatures w14:val="none"/>
              </w:rPr>
            </w:pPr>
          </w:p>
        </w:tc>
        <w:tc>
          <w:tcPr>
            <w:tcW w:w="0" w:type="auto"/>
            <w:tcBorders>
              <w:top w:val="nil"/>
              <w:left w:val="nil"/>
              <w:bottom w:val="nil"/>
              <w:right w:val="nil"/>
            </w:tcBorders>
            <w:noWrap/>
            <w:tcMar>
              <w:top w:w="120" w:type="dxa"/>
              <w:left w:w="120" w:type="dxa"/>
              <w:bottom w:w="120" w:type="dxa"/>
              <w:right w:w="120" w:type="dxa"/>
            </w:tcMar>
            <w:vAlign w:val="center"/>
          </w:tcPr>
          <w:p w:rsidR="00597C81" w:rsidRPr="00597C81" w:rsidRDefault="00597C81" w:rsidP="00396425">
            <w:pPr>
              <w:spacing w:after="0" w:line="240" w:lineRule="auto"/>
              <w:rPr>
                <w:rFonts w:eastAsia="Times New Roman" w:cs="Courier New"/>
                <w:kern w:val="0"/>
                <w:bdr w:val="single" w:sz="6" w:space="1" w:color="C4C7C5" w:frame="1"/>
                <w14:ligatures w14:val="none"/>
              </w:rPr>
            </w:pPr>
          </w:p>
        </w:tc>
        <w:tc>
          <w:tcPr>
            <w:tcW w:w="0" w:type="auto"/>
            <w:tcBorders>
              <w:top w:val="nil"/>
              <w:left w:val="nil"/>
              <w:bottom w:val="nil"/>
              <w:right w:val="nil"/>
            </w:tcBorders>
            <w:noWrap/>
            <w:tcMar>
              <w:top w:w="120" w:type="dxa"/>
              <w:left w:w="120" w:type="dxa"/>
              <w:bottom w:w="120" w:type="dxa"/>
              <w:right w:w="120" w:type="dxa"/>
            </w:tcMar>
            <w:vAlign w:val="center"/>
          </w:tcPr>
          <w:p w:rsidR="00597C81" w:rsidRPr="00597C81" w:rsidRDefault="00597C81" w:rsidP="00396425">
            <w:pPr>
              <w:spacing w:after="0" w:line="240" w:lineRule="auto"/>
              <w:rPr>
                <w:rFonts w:eastAsia="Times New Roman" w:cs="Courier New"/>
                <w:kern w:val="0"/>
                <w:bdr w:val="single" w:sz="6" w:space="1" w:color="C4C7C5" w:frame="1"/>
                <w14:ligatures w14:val="none"/>
              </w:rPr>
            </w:pPr>
          </w:p>
        </w:tc>
        <w:tc>
          <w:tcPr>
            <w:tcW w:w="0" w:type="auto"/>
            <w:tcBorders>
              <w:top w:val="nil"/>
              <w:left w:val="nil"/>
              <w:bottom w:val="nil"/>
              <w:right w:val="nil"/>
            </w:tcBorders>
            <w:noWrap/>
            <w:tcMar>
              <w:top w:w="120" w:type="dxa"/>
              <w:left w:w="120" w:type="dxa"/>
              <w:bottom w:w="120" w:type="dxa"/>
              <w:right w:w="120" w:type="dxa"/>
            </w:tcMar>
            <w:vAlign w:val="center"/>
          </w:tcPr>
          <w:p w:rsidR="00597C81" w:rsidRPr="00597C81" w:rsidRDefault="00597C81" w:rsidP="00396425">
            <w:pPr>
              <w:spacing w:after="0" w:line="240" w:lineRule="auto"/>
              <w:rPr>
                <w:rFonts w:eastAsia="Times New Roman" w:cs="Courier New"/>
                <w:kern w:val="0"/>
                <w:bdr w:val="single" w:sz="6" w:space="1" w:color="C4C7C5" w:frame="1"/>
                <w14:ligatures w14:val="none"/>
              </w:rPr>
            </w:pPr>
          </w:p>
        </w:tc>
        <w:tc>
          <w:tcPr>
            <w:tcW w:w="0" w:type="auto"/>
            <w:tcBorders>
              <w:top w:val="nil"/>
              <w:left w:val="nil"/>
              <w:bottom w:val="nil"/>
              <w:right w:val="nil"/>
            </w:tcBorders>
            <w:noWrap/>
            <w:tcMar>
              <w:top w:w="120" w:type="dxa"/>
              <w:left w:w="120" w:type="dxa"/>
              <w:bottom w:w="120" w:type="dxa"/>
              <w:right w:w="120" w:type="dxa"/>
            </w:tcMar>
            <w:vAlign w:val="center"/>
          </w:tcPr>
          <w:p w:rsidR="00597C81" w:rsidRPr="00597C81" w:rsidRDefault="00597C81" w:rsidP="00396425">
            <w:pPr>
              <w:spacing w:after="0" w:line="240" w:lineRule="auto"/>
              <w:rPr>
                <w:rFonts w:eastAsia="Times New Roman" w:cs="Courier New"/>
                <w:kern w:val="0"/>
                <w:bdr w:val="single" w:sz="6" w:space="1" w:color="C4C7C5" w:frame="1"/>
                <w14:ligatures w14:val="none"/>
              </w:rPr>
            </w:pPr>
          </w:p>
        </w:tc>
        <w:tc>
          <w:tcPr>
            <w:tcW w:w="0" w:type="auto"/>
            <w:tcBorders>
              <w:top w:val="nil"/>
              <w:left w:val="nil"/>
              <w:bottom w:val="nil"/>
              <w:right w:val="nil"/>
            </w:tcBorders>
            <w:noWrap/>
            <w:tcMar>
              <w:top w:w="120" w:type="dxa"/>
              <w:left w:w="120" w:type="dxa"/>
              <w:bottom w:w="120" w:type="dxa"/>
              <w:right w:w="120" w:type="dxa"/>
            </w:tcMar>
            <w:vAlign w:val="center"/>
          </w:tcPr>
          <w:p w:rsidR="00597C81" w:rsidRPr="00597C81" w:rsidRDefault="00597C81" w:rsidP="00396425">
            <w:pPr>
              <w:spacing w:after="0" w:line="240" w:lineRule="auto"/>
              <w:rPr>
                <w:rFonts w:eastAsia="Times New Roman" w:cs="Courier New"/>
                <w:kern w:val="0"/>
                <w:bdr w:val="single" w:sz="6" w:space="1" w:color="C4C7C5" w:frame="1"/>
                <w14:ligatures w14:val="none"/>
              </w:rPr>
            </w:pPr>
          </w:p>
        </w:tc>
      </w:tr>
    </w:tbl>
    <w:p w:rsidR="00597C81" w:rsidRPr="00597C81" w:rsidRDefault="00597C81" w:rsidP="00396425">
      <w:pPr>
        <w:numPr>
          <w:ilvl w:val="0"/>
          <w:numId w:val="5"/>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lastRenderedPageBreak/>
        <w:t>Key Finding</w:t>
      </w:r>
      <w:r w:rsidRPr="00597C81">
        <w:rPr>
          <w:rFonts w:eastAsia="Times New Roman" w:cs="Arial"/>
          <w:color w:val="1F1F1F"/>
          <w:kern w:val="0"/>
          <w14:ligatures w14:val="none"/>
        </w:rPr>
        <w:t>: Logistic Regression, Random Forest, Decision Tree, and SVM models achieved high accuracies on the single test split (0.947). However, LOOCV accuracies provided a more realistic and robust estimate of performance, with Logistic Regression having the highest LOOCV mean accuracy of 0.934.</w:t>
      </w:r>
    </w:p>
    <w:p w:rsidR="00597C81" w:rsidRDefault="00597C81" w:rsidP="00396425">
      <w:pPr>
        <w:numPr>
          <w:ilvl w:val="0"/>
          <w:numId w:val="5"/>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The strong performance of several models indicates that the collected features are highly predictive of IBS status. This suggests a significant potential for developing diagnostic or screening tools based on these patient characteristics. The difference between test-split accuracy and LOOCV accuracy highlights the importance of robust validation methods on small datasets to avoid overfitting.</w:t>
      </w:r>
    </w:p>
    <w:p w:rsidR="00597C81" w:rsidRPr="00597C81" w:rsidRDefault="00597C81" w:rsidP="00396425">
      <w:pPr>
        <w:spacing w:before="100" w:beforeAutospacing="1" w:after="100" w:afterAutospacing="1" w:line="240" w:lineRule="auto"/>
        <w:ind w:left="720"/>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t>7. Classification Model Performance (Dietary Features Only)</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Models were re-evaluated using only the dietary features identified as significant by univariate tests.</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845"/>
        <w:gridCol w:w="2228"/>
        <w:gridCol w:w="1235"/>
        <w:gridCol w:w="1088"/>
        <w:gridCol w:w="1326"/>
        <w:gridCol w:w="1215"/>
        <w:gridCol w:w="1303"/>
      </w:tblGrid>
      <w:tr w:rsidR="00597C81" w:rsidRPr="00597C81" w:rsidTr="00597C81">
        <w:trPr>
          <w:tblHeader/>
        </w:trPr>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Model</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Best Hyperparameters</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LOOCV Mean Accuracy (± Std)</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Accuracy</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Macro Precision</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Macro Recall</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b/>
                <w:bCs/>
                <w:kern w:val="0"/>
                <w14:ligatures w14:val="none"/>
              </w:rPr>
            </w:pPr>
            <w:r w:rsidRPr="00597C81">
              <w:rPr>
                <w:rFonts w:eastAsia="Times New Roman" w:cs="Times New Roman"/>
                <w:b/>
                <w:bCs/>
                <w:kern w:val="0"/>
                <w14:ligatures w14:val="none"/>
              </w:rPr>
              <w:t>Train-Test Split Macro F1-Score</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Logistic Regression</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{'C': 10, 'penalty': 'l2'}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0.820 (±0.384)</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0.789</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0.793</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0.744</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0.756</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Random Forest</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w:t>
            </w:r>
            <w:proofErr w:type="spellStart"/>
            <w:r w:rsidRPr="00597C81">
              <w:rPr>
                <w:rFonts w:eastAsia="Times New Roman" w:cs="Courier New"/>
                <w:kern w:val="0"/>
                <w:bdr w:val="single" w:sz="6" w:space="1" w:color="C4C7C5" w:frame="1"/>
                <w14:ligatures w14:val="none"/>
              </w:rPr>
              <w:t>max_depth</w:t>
            </w:r>
            <w:proofErr w:type="spellEnd"/>
            <w:r w:rsidRPr="00597C81">
              <w:rPr>
                <w:rFonts w:eastAsia="Times New Roman" w:cs="Courier New"/>
                <w:kern w:val="0"/>
                <w:bdr w:val="single" w:sz="6" w:space="1" w:color="C4C7C5" w:frame="1"/>
                <w14:ligatures w14:val="none"/>
              </w:rPr>
              <w:t>': None, '</w:t>
            </w:r>
            <w:proofErr w:type="spellStart"/>
            <w:r w:rsidRPr="00597C81">
              <w:rPr>
                <w:rFonts w:eastAsia="Times New Roman" w:cs="Courier New"/>
                <w:kern w:val="0"/>
                <w:bdr w:val="single" w:sz="6" w:space="1" w:color="C4C7C5" w:frame="1"/>
                <w14:ligatures w14:val="none"/>
              </w:rPr>
              <w:t>min_samples_split</w:t>
            </w:r>
            <w:proofErr w:type="spellEnd"/>
            <w:r w:rsidRPr="00597C81">
              <w:rPr>
                <w:rFonts w:eastAsia="Times New Roman" w:cs="Courier New"/>
                <w:kern w:val="0"/>
                <w:bdr w:val="single" w:sz="6" w:space="1" w:color="C4C7C5" w:frame="1"/>
                <w14:ligatures w14:val="none"/>
              </w:rPr>
              <w:t>': 5, '</w:t>
            </w:r>
            <w:proofErr w:type="spellStart"/>
            <w:r w:rsidRPr="00597C81">
              <w:rPr>
                <w:rFonts w:eastAsia="Times New Roman" w:cs="Courier New"/>
                <w:kern w:val="0"/>
                <w:bdr w:val="single" w:sz="6" w:space="1" w:color="C4C7C5" w:frame="1"/>
                <w14:ligatures w14:val="none"/>
              </w:rPr>
              <w:t>n_estimators</w:t>
            </w:r>
            <w:proofErr w:type="spellEnd"/>
            <w:r w:rsidRPr="00597C81">
              <w:rPr>
                <w:rFonts w:eastAsia="Times New Roman" w:cs="Courier New"/>
                <w:kern w:val="0"/>
                <w:bdr w:val="single" w:sz="6" w:space="1" w:color="C4C7C5" w:frame="1"/>
                <w14:ligatures w14:val="none"/>
              </w:rPr>
              <w:t>': 100}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0.770 (±0.421)</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0.789</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0.793</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0.744</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0.756</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Decision Tree</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w:t>
            </w:r>
            <w:proofErr w:type="spellStart"/>
            <w:r w:rsidRPr="00597C81">
              <w:rPr>
                <w:rFonts w:eastAsia="Times New Roman" w:cs="Courier New"/>
                <w:kern w:val="0"/>
                <w:bdr w:val="single" w:sz="6" w:space="1" w:color="C4C7C5" w:frame="1"/>
                <w14:ligatures w14:val="none"/>
              </w:rPr>
              <w:t>max_depth</w:t>
            </w:r>
            <w:proofErr w:type="spellEnd"/>
            <w:r w:rsidRPr="00597C81">
              <w:rPr>
                <w:rFonts w:eastAsia="Times New Roman" w:cs="Courier New"/>
                <w:kern w:val="0"/>
                <w:bdr w:val="single" w:sz="6" w:space="1" w:color="C4C7C5" w:frame="1"/>
                <w14:ligatures w14:val="none"/>
              </w:rPr>
              <w:t>': 5, '</w:t>
            </w:r>
            <w:proofErr w:type="spellStart"/>
            <w:r w:rsidRPr="00597C81">
              <w:rPr>
                <w:rFonts w:eastAsia="Times New Roman" w:cs="Courier New"/>
                <w:kern w:val="0"/>
                <w:bdr w:val="single" w:sz="6" w:space="1" w:color="C4C7C5" w:frame="1"/>
                <w14:ligatures w14:val="none"/>
              </w:rPr>
              <w:t>min_samples_split</w:t>
            </w:r>
            <w:proofErr w:type="spellEnd"/>
            <w:r w:rsidRPr="00597C81">
              <w:rPr>
                <w:rFonts w:eastAsia="Times New Roman" w:cs="Courier New"/>
                <w:kern w:val="0"/>
                <w:bdr w:val="single" w:sz="6" w:space="1" w:color="C4C7C5" w:frame="1"/>
                <w14:ligatures w14:val="none"/>
              </w:rPr>
              <w:t>': 5}</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0.803 (±0.398)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0.737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0.718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0.702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0.708</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K-Neighbors</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{'metric': '</w:t>
            </w:r>
            <w:proofErr w:type="spellStart"/>
            <w:r w:rsidRPr="00597C81">
              <w:rPr>
                <w:rFonts w:eastAsia="Times New Roman" w:cs="Courier New"/>
                <w:kern w:val="0"/>
                <w:bdr w:val="single" w:sz="6" w:space="1" w:color="C4C7C5" w:frame="1"/>
                <w14:ligatures w14:val="none"/>
              </w:rPr>
              <w:t>euclidean</w:t>
            </w:r>
            <w:proofErr w:type="spellEnd"/>
            <w:r w:rsidRPr="00597C81">
              <w:rPr>
                <w:rFonts w:eastAsia="Times New Roman" w:cs="Courier New"/>
                <w:kern w:val="0"/>
                <w:bdr w:val="single" w:sz="6" w:space="1" w:color="C4C7C5" w:frame="1"/>
                <w14:ligatures w14:val="none"/>
              </w:rPr>
              <w:t>', '</w:t>
            </w:r>
            <w:proofErr w:type="spellStart"/>
            <w:r w:rsidRPr="00597C81">
              <w:rPr>
                <w:rFonts w:eastAsia="Times New Roman" w:cs="Courier New"/>
                <w:kern w:val="0"/>
                <w:bdr w:val="single" w:sz="6" w:space="1" w:color="C4C7C5" w:frame="1"/>
                <w14:ligatures w14:val="none"/>
              </w:rPr>
              <w:t>n_neighbors</w:t>
            </w:r>
            <w:proofErr w:type="spellEnd"/>
            <w:r w:rsidRPr="00597C81">
              <w:rPr>
                <w:rFonts w:eastAsia="Times New Roman" w:cs="Courier New"/>
                <w:kern w:val="0"/>
                <w:bdr w:val="single" w:sz="6" w:space="1" w:color="C4C7C5" w:frame="1"/>
                <w14:ligatures w14:val="none"/>
              </w:rPr>
              <w:t xml:space="preserve">': 3, </w:t>
            </w:r>
            <w:r w:rsidRPr="00597C81">
              <w:rPr>
                <w:rFonts w:eastAsia="Times New Roman" w:cs="Courier New"/>
                <w:kern w:val="0"/>
                <w:bdr w:val="single" w:sz="6" w:space="1" w:color="C4C7C5" w:frame="1"/>
                <w14:ligatures w14:val="none"/>
              </w:rPr>
              <w:lastRenderedPageBreak/>
              <w:t>'weights': 'distance'}</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lastRenderedPageBreak/>
              <w:t>0.770 (±0.421)</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0.842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0.840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0.815</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0.825</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SVM</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{'C': 1, 'kernel': 'linear'}</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0.787 (±0.410)</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0.737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0.718</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0.702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0.708</w:t>
            </w:r>
          </w:p>
        </w:tc>
      </w:tr>
      <w:tr w:rsidR="00597C81" w:rsidRPr="00597C81" w:rsidTr="00597C81">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Times New Roman"/>
                <w:kern w:val="0"/>
                <w14:ligatures w14:val="none"/>
              </w:rPr>
              <w:t>Naive Bayes</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w:t>
            </w:r>
            <w:proofErr w:type="spellStart"/>
            <w:r w:rsidRPr="00597C81">
              <w:rPr>
                <w:rFonts w:eastAsia="Times New Roman" w:cs="Courier New"/>
                <w:kern w:val="0"/>
                <w:bdr w:val="single" w:sz="6" w:space="1" w:color="C4C7C5" w:frame="1"/>
                <w14:ligatures w14:val="none"/>
              </w:rPr>
              <w:t>var_smoothing</w:t>
            </w:r>
            <w:proofErr w:type="spellEnd"/>
            <w:r w:rsidRPr="00597C81">
              <w:rPr>
                <w:rFonts w:eastAsia="Times New Roman" w:cs="Courier New"/>
                <w:kern w:val="0"/>
                <w:bdr w:val="single" w:sz="6" w:space="1" w:color="C4C7C5" w:frame="1"/>
                <w14:ligatures w14:val="none"/>
              </w:rPr>
              <w:t>': 1e-06}</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0.754 (±0.431)</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0.737</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0.722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0.732</w:t>
            </w:r>
          </w:p>
        </w:tc>
        <w:tc>
          <w:tcPr>
            <w:tcW w:w="0" w:type="auto"/>
            <w:tcBorders>
              <w:top w:val="nil"/>
              <w:left w:val="nil"/>
              <w:bottom w:val="nil"/>
              <w:right w:val="nil"/>
            </w:tcBorders>
            <w:noWrap/>
            <w:tcMar>
              <w:top w:w="120" w:type="dxa"/>
              <w:left w:w="120" w:type="dxa"/>
              <w:bottom w:w="120" w:type="dxa"/>
              <w:right w:w="120" w:type="dxa"/>
            </w:tcMar>
            <w:vAlign w:val="center"/>
            <w:hideMark/>
          </w:tcPr>
          <w:p w:rsidR="00597C81" w:rsidRPr="00597C81" w:rsidRDefault="00597C81" w:rsidP="00396425">
            <w:pPr>
              <w:spacing w:after="0" w:line="240" w:lineRule="auto"/>
              <w:rPr>
                <w:rFonts w:eastAsia="Times New Roman" w:cs="Times New Roman"/>
                <w:kern w:val="0"/>
                <w14:ligatures w14:val="none"/>
              </w:rPr>
            </w:pPr>
            <w:r w:rsidRPr="00597C81">
              <w:rPr>
                <w:rFonts w:eastAsia="Times New Roman" w:cs="Courier New"/>
                <w:kern w:val="0"/>
                <w:bdr w:val="single" w:sz="6" w:space="1" w:color="C4C7C5" w:frame="1"/>
                <w14:ligatures w14:val="none"/>
              </w:rPr>
              <w:t>0.725</w:t>
            </w:r>
          </w:p>
        </w:tc>
      </w:tr>
    </w:tbl>
    <w:p w:rsidR="00597C81" w:rsidRPr="00597C81" w:rsidRDefault="00597C81" w:rsidP="00396425">
      <w:pPr>
        <w:numPr>
          <w:ilvl w:val="0"/>
          <w:numId w:val="6"/>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Key Finding</w:t>
      </w:r>
      <w:r w:rsidRPr="00597C81">
        <w:rPr>
          <w:rFonts w:eastAsia="Times New Roman" w:cs="Arial"/>
          <w:color w:val="1F1F1F"/>
          <w:kern w:val="0"/>
          <w14:ligatures w14:val="none"/>
        </w:rPr>
        <w:t>: Performance generally decreased when using only dietary features compared to the full feature set. K-Neighbors achieved the highest test split accuracy (0.842) for this subset, while Logistic Regression had the highest LOOCV mean accuracy (0.820).</w:t>
      </w:r>
    </w:p>
    <w:p w:rsidR="00597C81" w:rsidRPr="00597C81" w:rsidRDefault="00597C81" w:rsidP="00396425">
      <w:pPr>
        <w:numPr>
          <w:ilvl w:val="0"/>
          <w:numId w:val="6"/>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Biomedical Implication</w:t>
      </w:r>
      <w:r w:rsidRPr="00597C81">
        <w:rPr>
          <w:rFonts w:eastAsia="Times New Roman" w:cs="Arial"/>
          <w:color w:val="1F1F1F"/>
          <w:kern w:val="0"/>
          <w14:ligatures w14:val="none"/>
        </w:rPr>
        <w:t>: While dietary habits are significant, they alone do not achieve the same predictive power as the full feature set, suggesting that IBS etiology is multifactorial and involves more than just dietary factors. However, the respectable accuracies with only dietary features still highlight their important role.</w:t>
      </w:r>
    </w:p>
    <w:p w:rsidR="00597C81" w:rsidRDefault="00597C81" w:rsidP="00396425">
      <w:pPr>
        <w:spacing w:before="120" w:after="120" w:line="240" w:lineRule="auto"/>
        <w:outlineLvl w:val="2"/>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t>8. Feature Importance Analysis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Insights were gathered from Random Forest, Logistic Regression coefficients, and SHAP values.</w:t>
      </w:r>
    </w:p>
    <w:p w:rsidR="00597C81" w:rsidRPr="00597C81" w:rsidRDefault="00597C81" w:rsidP="00396425">
      <w:pPr>
        <w:spacing w:before="120" w:after="120" w:line="240" w:lineRule="auto"/>
        <w:outlineLvl w:val="3"/>
        <w:rPr>
          <w:rFonts w:eastAsia="Times New Roman" w:cs="Arial"/>
          <w:color w:val="1F1F1F"/>
          <w:kern w:val="0"/>
          <w14:ligatures w14:val="none"/>
        </w:rPr>
      </w:pPr>
      <w:r w:rsidRPr="00597C81">
        <w:rPr>
          <w:rFonts w:eastAsia="Times New Roman" w:cs="Arial"/>
          <w:color w:val="1F1F1F"/>
          <w:kern w:val="0"/>
          <w14:ligatures w14:val="none"/>
        </w:rPr>
        <w:t>a) Random Forest Feature Importance (Top 10)</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ethnicity/</w:t>
      </w:r>
      <w:proofErr w:type="spellStart"/>
      <w:r w:rsidRPr="00597C81">
        <w:rPr>
          <w:rFonts w:eastAsia="Times New Roman" w:cs="Arial"/>
          <w:color w:val="1F1F1F"/>
          <w:kern w:val="0"/>
          <w14:ligatures w14:val="none"/>
        </w:rPr>
        <w:t>race_Asian</w:t>
      </w:r>
      <w:proofErr w:type="spellEnd"/>
      <w:r w:rsidRPr="00597C81">
        <w:rPr>
          <w:rFonts w:eastAsia="Times New Roman" w:cs="Arial"/>
          <w:color w:val="1F1F1F"/>
          <w:kern w:val="0"/>
          <w14:ligatures w14:val="none"/>
        </w:rPr>
        <w:t xml:space="preserve"> American (0.065)</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colonoscopy in the past 5 </w:t>
      </w:r>
      <w:proofErr w:type="spellStart"/>
      <w:r w:rsidRPr="00597C81">
        <w:rPr>
          <w:rFonts w:eastAsia="Times New Roman" w:cs="Arial"/>
          <w:color w:val="1F1F1F"/>
          <w:kern w:val="0"/>
          <w14:ligatures w14:val="none"/>
        </w:rPr>
        <w:t>years_yes</w:t>
      </w:r>
      <w:proofErr w:type="spellEnd"/>
      <w:r w:rsidRPr="00597C81">
        <w:rPr>
          <w:rFonts w:eastAsia="Times New Roman" w:cs="Arial"/>
          <w:color w:val="1F1F1F"/>
          <w:kern w:val="0"/>
          <w14:ligatures w14:val="none"/>
        </w:rPr>
        <w:t xml:space="preserve"> (0.046)</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how often were seeds and nuts consumed in the past month_2-3 times per week (0.045)</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weight (0.038)</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Marital </w:t>
      </w:r>
      <w:proofErr w:type="spellStart"/>
      <w:r w:rsidRPr="00597C81">
        <w:rPr>
          <w:rFonts w:eastAsia="Times New Roman" w:cs="Arial"/>
          <w:color w:val="1F1F1F"/>
          <w:kern w:val="0"/>
          <w14:ligatures w14:val="none"/>
        </w:rPr>
        <w:t>status_Married</w:t>
      </w:r>
      <w:proofErr w:type="spellEnd"/>
      <w:r w:rsidRPr="00597C81">
        <w:rPr>
          <w:rFonts w:eastAsia="Times New Roman" w:cs="Arial"/>
          <w:color w:val="1F1F1F"/>
          <w:kern w:val="0"/>
          <w14:ligatures w14:val="none"/>
        </w:rPr>
        <w:t xml:space="preserve"> (0.030)</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how often were seeds and nuts consumed in the past month_1-2 times per week (0.028)</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diagnosed with </w:t>
      </w:r>
      <w:proofErr w:type="spellStart"/>
      <w:r w:rsidRPr="00597C81">
        <w:rPr>
          <w:rFonts w:eastAsia="Times New Roman" w:cs="Arial"/>
          <w:color w:val="1F1F1F"/>
          <w:kern w:val="0"/>
          <w14:ligatures w14:val="none"/>
        </w:rPr>
        <w:t>anxiety_yes</w:t>
      </w:r>
      <w:proofErr w:type="spellEnd"/>
      <w:r w:rsidRPr="00597C81">
        <w:rPr>
          <w:rFonts w:eastAsia="Times New Roman" w:cs="Arial"/>
          <w:color w:val="1F1F1F"/>
          <w:kern w:val="0"/>
          <w14:ligatures w14:val="none"/>
        </w:rPr>
        <w:t xml:space="preserve"> (0.026)</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Educational </w:t>
      </w:r>
      <w:proofErr w:type="spellStart"/>
      <w:r w:rsidRPr="00597C81">
        <w:rPr>
          <w:rFonts w:eastAsia="Times New Roman" w:cs="Arial"/>
          <w:color w:val="1F1F1F"/>
          <w:kern w:val="0"/>
          <w14:ligatures w14:val="none"/>
        </w:rPr>
        <w:t>Level_High</w:t>
      </w:r>
      <w:proofErr w:type="spellEnd"/>
      <w:r w:rsidRPr="00597C81">
        <w:rPr>
          <w:rFonts w:eastAsia="Times New Roman" w:cs="Arial"/>
          <w:color w:val="1F1F1F"/>
          <w:kern w:val="0"/>
          <w14:ligatures w14:val="none"/>
        </w:rPr>
        <w:t xml:space="preserve"> school (0.025)</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proofErr w:type="spellStart"/>
      <w:r w:rsidRPr="00597C81">
        <w:rPr>
          <w:rFonts w:eastAsia="Times New Roman" w:cs="Arial"/>
          <w:color w:val="1F1F1F"/>
          <w:kern w:val="0"/>
          <w14:ligatures w14:val="none"/>
        </w:rPr>
        <w:t>zipcode</w:t>
      </w:r>
      <w:proofErr w:type="spellEnd"/>
      <w:r w:rsidRPr="00597C81">
        <w:rPr>
          <w:rFonts w:eastAsia="Times New Roman" w:cs="Arial"/>
          <w:color w:val="1F1F1F"/>
          <w:kern w:val="0"/>
          <w14:ligatures w14:val="none"/>
        </w:rPr>
        <w:t xml:space="preserve"> (0</w:t>
      </w:r>
      <w:proofErr w:type="gramStart"/>
      <w:r w:rsidRPr="00597C81">
        <w:rPr>
          <w:rFonts w:eastAsia="Times New Roman" w:cs="Arial"/>
          <w:color w:val="1F1F1F"/>
          <w:kern w:val="0"/>
          <w14:ligatures w14:val="none"/>
        </w:rPr>
        <w:t>xxxx)_</w:t>
      </w:r>
      <w:proofErr w:type="gramEnd"/>
      <w:r w:rsidRPr="00597C81">
        <w:rPr>
          <w:rFonts w:eastAsia="Times New Roman" w:cs="Arial"/>
          <w:color w:val="1F1F1F"/>
          <w:kern w:val="0"/>
          <w14:ligatures w14:val="none"/>
        </w:rPr>
        <w:t>8021 (0.024)</w:t>
      </w:r>
    </w:p>
    <w:p w:rsidR="00597C81" w:rsidRPr="00597C81" w:rsidRDefault="00597C81" w:rsidP="00396425">
      <w:pPr>
        <w:numPr>
          <w:ilvl w:val="0"/>
          <w:numId w:val="7"/>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dx of </w:t>
      </w:r>
      <w:proofErr w:type="spellStart"/>
      <w:r w:rsidRPr="00597C81">
        <w:rPr>
          <w:rFonts w:eastAsia="Times New Roman" w:cs="Arial"/>
          <w:color w:val="1F1F1F"/>
          <w:kern w:val="0"/>
          <w14:ligatures w14:val="none"/>
        </w:rPr>
        <w:t>depression_yes</w:t>
      </w:r>
      <w:proofErr w:type="spellEnd"/>
      <w:r w:rsidRPr="00597C81">
        <w:rPr>
          <w:rFonts w:eastAsia="Times New Roman" w:cs="Arial"/>
          <w:color w:val="1F1F1F"/>
          <w:kern w:val="0"/>
          <w14:ligatures w14:val="none"/>
        </w:rPr>
        <w:t xml:space="preserve"> (0.021)</w:t>
      </w:r>
    </w:p>
    <w:p w:rsidR="00597C81" w:rsidRPr="00597C81" w:rsidRDefault="00597C81" w:rsidP="00396425">
      <w:pPr>
        <w:spacing w:before="120" w:after="120" w:line="240" w:lineRule="auto"/>
        <w:outlineLvl w:val="3"/>
        <w:rPr>
          <w:rFonts w:eastAsia="Times New Roman" w:cs="Arial"/>
          <w:color w:val="1F1F1F"/>
          <w:kern w:val="0"/>
          <w14:ligatures w14:val="none"/>
        </w:rPr>
      </w:pPr>
      <w:r w:rsidRPr="00597C81">
        <w:rPr>
          <w:rFonts w:eastAsia="Times New Roman" w:cs="Arial"/>
          <w:color w:val="1F1F1F"/>
          <w:kern w:val="0"/>
          <w14:ligatures w14:val="none"/>
        </w:rPr>
        <w:lastRenderedPageBreak/>
        <w:t>b) Logistic Regression Coefficients (Top 10 by absolute value)</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ethnicity/</w:t>
      </w:r>
      <w:proofErr w:type="spellStart"/>
      <w:r w:rsidRPr="00597C81">
        <w:rPr>
          <w:rFonts w:eastAsia="Times New Roman" w:cs="Arial"/>
          <w:color w:val="1F1F1F"/>
          <w:kern w:val="0"/>
          <w14:ligatures w14:val="none"/>
        </w:rPr>
        <w:t>race_Asian</w:t>
      </w:r>
      <w:proofErr w:type="spellEnd"/>
      <w:r w:rsidRPr="00597C81">
        <w:rPr>
          <w:rFonts w:eastAsia="Times New Roman" w:cs="Arial"/>
          <w:color w:val="1F1F1F"/>
          <w:kern w:val="0"/>
          <w14:ligatures w14:val="none"/>
        </w:rPr>
        <w:t xml:space="preserve"> American (1.02)</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how often were seeds and nuts consumed in the past month_2-3 times per week (0.96)</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how often were seeds and nuts consumed in the past month_2-3 times in the past month (0.94)</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Marital </w:t>
      </w:r>
      <w:proofErr w:type="spellStart"/>
      <w:r w:rsidRPr="00597C81">
        <w:rPr>
          <w:rFonts w:eastAsia="Times New Roman" w:cs="Arial"/>
          <w:color w:val="1F1F1F"/>
          <w:kern w:val="0"/>
          <w14:ligatures w14:val="none"/>
        </w:rPr>
        <w:t>status_Married</w:t>
      </w:r>
      <w:proofErr w:type="spellEnd"/>
      <w:r w:rsidRPr="00597C81">
        <w:rPr>
          <w:rFonts w:eastAsia="Times New Roman" w:cs="Arial"/>
          <w:color w:val="1F1F1F"/>
          <w:kern w:val="0"/>
          <w14:ligatures w14:val="none"/>
        </w:rPr>
        <w:t xml:space="preserve"> (0.69)</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colonoscopy in the past 5 </w:t>
      </w:r>
      <w:proofErr w:type="spellStart"/>
      <w:r w:rsidRPr="00597C81">
        <w:rPr>
          <w:rFonts w:eastAsia="Times New Roman" w:cs="Arial"/>
          <w:color w:val="1F1F1F"/>
          <w:kern w:val="0"/>
          <w14:ligatures w14:val="none"/>
        </w:rPr>
        <w:t>years_yes</w:t>
      </w:r>
      <w:proofErr w:type="spellEnd"/>
      <w:r w:rsidRPr="00597C81">
        <w:rPr>
          <w:rFonts w:eastAsia="Times New Roman" w:cs="Arial"/>
          <w:color w:val="1F1F1F"/>
          <w:kern w:val="0"/>
          <w14:ligatures w14:val="none"/>
        </w:rPr>
        <w:t xml:space="preserve"> (0.66)</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Educational </w:t>
      </w:r>
      <w:proofErr w:type="spellStart"/>
      <w:r w:rsidRPr="00597C81">
        <w:rPr>
          <w:rFonts w:eastAsia="Times New Roman" w:cs="Arial"/>
          <w:color w:val="1F1F1F"/>
          <w:kern w:val="0"/>
          <w14:ligatures w14:val="none"/>
        </w:rPr>
        <w:t>Level_Post</w:t>
      </w:r>
      <w:proofErr w:type="spellEnd"/>
      <w:r w:rsidRPr="00597C81">
        <w:rPr>
          <w:rFonts w:eastAsia="Times New Roman" w:cs="Arial"/>
          <w:color w:val="1F1F1F"/>
          <w:kern w:val="0"/>
          <w14:ligatures w14:val="none"/>
        </w:rPr>
        <w:t>-Graduate (0.56)</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proofErr w:type="spellStart"/>
      <w:r w:rsidRPr="00597C81">
        <w:rPr>
          <w:rFonts w:eastAsia="Times New Roman" w:cs="Arial"/>
          <w:color w:val="1F1F1F"/>
          <w:kern w:val="0"/>
          <w14:ligatures w14:val="none"/>
        </w:rPr>
        <w:t>zipcode</w:t>
      </w:r>
      <w:proofErr w:type="spellEnd"/>
      <w:r w:rsidRPr="00597C81">
        <w:rPr>
          <w:rFonts w:eastAsia="Times New Roman" w:cs="Arial"/>
          <w:color w:val="1F1F1F"/>
          <w:kern w:val="0"/>
          <w14:ligatures w14:val="none"/>
        </w:rPr>
        <w:t xml:space="preserve"> (0</w:t>
      </w:r>
      <w:proofErr w:type="gramStart"/>
      <w:r w:rsidRPr="00597C81">
        <w:rPr>
          <w:rFonts w:eastAsia="Times New Roman" w:cs="Arial"/>
          <w:color w:val="1F1F1F"/>
          <w:kern w:val="0"/>
          <w14:ligatures w14:val="none"/>
        </w:rPr>
        <w:t>xxxx)_</w:t>
      </w:r>
      <w:proofErr w:type="gramEnd"/>
      <w:r w:rsidRPr="00597C81">
        <w:rPr>
          <w:rFonts w:eastAsia="Times New Roman" w:cs="Arial"/>
          <w:color w:val="1F1F1F"/>
          <w:kern w:val="0"/>
          <w14:ligatures w14:val="none"/>
        </w:rPr>
        <w:t>8021 (0.55)</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Educational </w:t>
      </w:r>
      <w:proofErr w:type="spellStart"/>
      <w:r w:rsidRPr="00597C81">
        <w:rPr>
          <w:rFonts w:eastAsia="Times New Roman" w:cs="Arial"/>
          <w:color w:val="1F1F1F"/>
          <w:kern w:val="0"/>
          <w14:ligatures w14:val="none"/>
        </w:rPr>
        <w:t>Level_High</w:t>
      </w:r>
      <w:proofErr w:type="spellEnd"/>
      <w:r w:rsidRPr="00597C81">
        <w:rPr>
          <w:rFonts w:eastAsia="Times New Roman" w:cs="Arial"/>
          <w:color w:val="1F1F1F"/>
          <w:kern w:val="0"/>
          <w14:ligatures w14:val="none"/>
        </w:rPr>
        <w:t xml:space="preserve"> school (0.55)</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how often </w:t>
      </w:r>
      <w:proofErr w:type="gramStart"/>
      <w:r w:rsidRPr="00597C81">
        <w:rPr>
          <w:rFonts w:eastAsia="Times New Roman" w:cs="Arial"/>
          <w:color w:val="1F1F1F"/>
          <w:kern w:val="0"/>
          <w14:ligatures w14:val="none"/>
        </w:rPr>
        <w:t>was</w:t>
      </w:r>
      <w:proofErr w:type="gramEnd"/>
      <w:r w:rsidRPr="00597C81">
        <w:rPr>
          <w:rFonts w:eastAsia="Times New Roman" w:cs="Arial"/>
          <w:color w:val="1F1F1F"/>
          <w:kern w:val="0"/>
          <w14:ligatures w14:val="none"/>
        </w:rPr>
        <w:t xml:space="preserve"> acidic fruits consumed in the past month_3-4 times per week (0.54)</w:t>
      </w:r>
    </w:p>
    <w:p w:rsidR="00597C81" w:rsidRPr="00597C81" w:rsidRDefault="00597C81" w:rsidP="00396425">
      <w:pPr>
        <w:numPr>
          <w:ilvl w:val="0"/>
          <w:numId w:val="8"/>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Number of people in household_2 (0.53)</w:t>
      </w:r>
    </w:p>
    <w:p w:rsidR="00597C81" w:rsidRPr="00597C81" w:rsidRDefault="00597C81" w:rsidP="00396425">
      <w:pPr>
        <w:spacing w:before="120" w:after="120" w:line="240" w:lineRule="auto"/>
        <w:outlineLvl w:val="3"/>
        <w:rPr>
          <w:rFonts w:eastAsia="Times New Roman" w:cs="Arial"/>
          <w:color w:val="1F1F1F"/>
          <w:kern w:val="0"/>
          <w14:ligatures w14:val="none"/>
        </w:rPr>
      </w:pPr>
      <w:r w:rsidRPr="00597C81">
        <w:rPr>
          <w:rFonts w:eastAsia="Times New Roman" w:cs="Arial"/>
          <w:color w:val="1F1F1F"/>
          <w:kern w:val="0"/>
          <w14:ligatures w14:val="none"/>
        </w:rPr>
        <w:t>c) SHAP (</w:t>
      </w:r>
      <w:proofErr w:type="spellStart"/>
      <w:r w:rsidRPr="00597C81">
        <w:rPr>
          <w:rFonts w:eastAsia="Times New Roman" w:cs="Arial"/>
          <w:color w:val="1F1F1F"/>
          <w:kern w:val="0"/>
          <w14:ligatures w14:val="none"/>
        </w:rPr>
        <w:t>SHapley</w:t>
      </w:r>
      <w:proofErr w:type="spellEnd"/>
      <w:r w:rsidRPr="00597C81">
        <w:rPr>
          <w:rFonts w:eastAsia="Times New Roman" w:cs="Arial"/>
          <w:color w:val="1F1F1F"/>
          <w:kern w:val="0"/>
          <w14:ligatures w14:val="none"/>
        </w:rPr>
        <w:t xml:space="preserve"> Additive </w:t>
      </w:r>
      <w:proofErr w:type="spellStart"/>
      <w:r w:rsidRPr="00597C81">
        <w:rPr>
          <w:rFonts w:eastAsia="Times New Roman" w:cs="Arial"/>
          <w:color w:val="1F1F1F"/>
          <w:kern w:val="0"/>
          <w14:ligatures w14:val="none"/>
        </w:rPr>
        <w:t>exPlanations</w:t>
      </w:r>
      <w:proofErr w:type="spellEnd"/>
      <w:r w:rsidRPr="00597C81">
        <w:rPr>
          <w:rFonts w:eastAsia="Times New Roman" w:cs="Arial"/>
          <w:color w:val="1F1F1F"/>
          <w:kern w:val="0"/>
          <w14:ligatures w14:val="none"/>
        </w:rPr>
        <w:t>) for Logistic Regression</w:t>
      </w:r>
    </w:p>
    <w:p w:rsidR="00597C81" w:rsidRPr="00597C81" w:rsidRDefault="00597C81" w:rsidP="00396425">
      <w:pPr>
        <w:numPr>
          <w:ilvl w:val="0"/>
          <w:numId w:val="9"/>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Summary Plot (Global View)</w:t>
      </w:r>
      <w:r w:rsidRPr="00597C81">
        <w:rPr>
          <w:rFonts w:eastAsia="Times New Roman" w:cs="Arial"/>
          <w:color w:val="1F1F1F"/>
          <w:kern w:val="0"/>
          <w14:ligatures w14:val="none"/>
        </w:rPr>
        <w:t>: Confirmed features like </w:t>
      </w:r>
      <w:r w:rsidRPr="00597C81">
        <w:rPr>
          <w:rFonts w:eastAsia="Times New Roman" w:cs="Courier New"/>
          <w:color w:val="1F1F1F"/>
          <w:kern w:val="0"/>
          <w:bdr w:val="single" w:sz="6" w:space="1" w:color="C4C7C5" w:frame="1"/>
          <w14:ligatures w14:val="none"/>
        </w:rPr>
        <w:t>ethnicity/</w:t>
      </w:r>
      <w:proofErr w:type="spellStart"/>
      <w:r w:rsidRPr="00597C81">
        <w:rPr>
          <w:rFonts w:eastAsia="Times New Roman" w:cs="Courier New"/>
          <w:color w:val="1F1F1F"/>
          <w:kern w:val="0"/>
          <w:bdr w:val="single" w:sz="6" w:space="1" w:color="C4C7C5" w:frame="1"/>
          <w14:ligatures w14:val="none"/>
        </w:rPr>
        <w:t>race_Asian</w:t>
      </w:r>
      <w:proofErr w:type="spellEnd"/>
      <w:r w:rsidRPr="00597C81">
        <w:rPr>
          <w:rFonts w:eastAsia="Times New Roman" w:cs="Courier New"/>
          <w:color w:val="1F1F1F"/>
          <w:kern w:val="0"/>
          <w:bdr w:val="single" w:sz="6" w:space="1" w:color="C4C7C5" w:frame="1"/>
          <w14:ligatures w14:val="none"/>
        </w:rPr>
        <w:t xml:space="preserve"> American</w:t>
      </w:r>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how often were seeds and nuts consumed</w:t>
      </w:r>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 xml:space="preserve">colonoscopy in the past 5 </w:t>
      </w:r>
      <w:proofErr w:type="spellStart"/>
      <w:r w:rsidRPr="00597C81">
        <w:rPr>
          <w:rFonts w:eastAsia="Times New Roman" w:cs="Courier New"/>
          <w:color w:val="1F1F1F"/>
          <w:kern w:val="0"/>
          <w:bdr w:val="single" w:sz="6" w:space="1" w:color="C4C7C5" w:frame="1"/>
          <w14:ligatures w14:val="none"/>
        </w:rPr>
        <w:t>years_yes</w:t>
      </w:r>
      <w:proofErr w:type="spellEnd"/>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weight</w:t>
      </w:r>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 xml:space="preserve">Marital </w:t>
      </w:r>
      <w:proofErr w:type="spellStart"/>
      <w:r w:rsidRPr="00597C81">
        <w:rPr>
          <w:rFonts w:eastAsia="Times New Roman" w:cs="Courier New"/>
          <w:color w:val="1F1F1F"/>
          <w:kern w:val="0"/>
          <w:bdr w:val="single" w:sz="6" w:space="1" w:color="C4C7C5" w:frame="1"/>
          <w14:ligatures w14:val="none"/>
        </w:rPr>
        <w:t>status_Married</w:t>
      </w:r>
      <w:proofErr w:type="spellEnd"/>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 xml:space="preserve">diagnosed with </w:t>
      </w:r>
      <w:proofErr w:type="spellStart"/>
      <w:r w:rsidRPr="00597C81">
        <w:rPr>
          <w:rFonts w:eastAsia="Times New Roman" w:cs="Courier New"/>
          <w:color w:val="1F1F1F"/>
          <w:kern w:val="0"/>
          <w:bdr w:val="single" w:sz="6" w:space="1" w:color="C4C7C5" w:frame="1"/>
          <w14:ligatures w14:val="none"/>
        </w:rPr>
        <w:t>anxiety_yes</w:t>
      </w:r>
      <w:proofErr w:type="spellEnd"/>
      <w:r w:rsidRPr="00597C81">
        <w:rPr>
          <w:rFonts w:eastAsia="Times New Roman" w:cs="Arial"/>
          <w:color w:val="1F1F1F"/>
          <w:kern w:val="0"/>
          <w14:ligatures w14:val="none"/>
        </w:rPr>
        <w:t>, and </w:t>
      </w:r>
      <w:r w:rsidRPr="00597C81">
        <w:rPr>
          <w:rFonts w:eastAsia="Times New Roman" w:cs="Courier New"/>
          <w:color w:val="1F1F1F"/>
          <w:kern w:val="0"/>
          <w:bdr w:val="single" w:sz="6" w:space="1" w:color="C4C7C5" w:frame="1"/>
          <w14:ligatures w14:val="none"/>
        </w:rPr>
        <w:t xml:space="preserve">dx of </w:t>
      </w:r>
      <w:proofErr w:type="spellStart"/>
      <w:r w:rsidRPr="00597C81">
        <w:rPr>
          <w:rFonts w:eastAsia="Times New Roman" w:cs="Courier New"/>
          <w:color w:val="1F1F1F"/>
          <w:kern w:val="0"/>
          <w:bdr w:val="single" w:sz="6" w:space="1" w:color="C4C7C5" w:frame="1"/>
          <w14:ligatures w14:val="none"/>
        </w:rPr>
        <w:t>depression_yes</w:t>
      </w:r>
      <w:proofErr w:type="spellEnd"/>
      <w:r w:rsidRPr="00597C81">
        <w:rPr>
          <w:rFonts w:eastAsia="Times New Roman" w:cs="Arial"/>
          <w:color w:val="1F1F1F"/>
          <w:kern w:val="0"/>
          <w14:ligatures w14:val="none"/>
        </w:rPr>
        <w:t> as key drivers. It also illustrated the direction (positive/negative SHAP value) and magnitude of impact for different feature values (color).</w:t>
      </w:r>
    </w:p>
    <w:p w:rsidR="00597C81" w:rsidRPr="00597C81" w:rsidRDefault="00597C81" w:rsidP="00396425">
      <w:pPr>
        <w:numPr>
          <w:ilvl w:val="0"/>
          <w:numId w:val="9"/>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Force Plot (Local View)</w:t>
      </w:r>
      <w:r w:rsidRPr="00597C81">
        <w:rPr>
          <w:rFonts w:eastAsia="Times New Roman" w:cs="Arial"/>
          <w:color w:val="1F1F1F"/>
          <w:kern w:val="0"/>
          <w14:ligatures w14:val="none"/>
        </w:rPr>
        <w:t>: Demonstrated how individual features contribute to a single patient's prediction, showing specific values pushing towards 'IBS' or 'Control' from a base value.</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Summary of Feature Importance</w:t>
      </w:r>
      <w:r w:rsidRPr="00597C81">
        <w:rPr>
          <w:rFonts w:eastAsia="Times New Roman" w:cs="Arial"/>
          <w:color w:val="1F1F1F"/>
          <w:kern w:val="0"/>
          <w14:ligatures w14:val="none"/>
        </w:rPr>
        <w:t>: Consistent key drivers across all methods included:</w:t>
      </w:r>
    </w:p>
    <w:p w:rsidR="00597C81" w:rsidRPr="00597C81" w:rsidRDefault="00597C81" w:rsidP="00396425">
      <w:pPr>
        <w:numPr>
          <w:ilvl w:val="0"/>
          <w:numId w:val="10"/>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Ethnicity/Race</w:t>
      </w:r>
      <w:r w:rsidRPr="00597C81">
        <w:rPr>
          <w:rFonts w:eastAsia="Times New Roman" w:cs="Arial"/>
          <w:color w:val="1F1F1F"/>
          <w:kern w:val="0"/>
          <w14:ligatures w14:val="none"/>
        </w:rPr>
        <w:t>: Particularly </w:t>
      </w:r>
      <w:r w:rsidRPr="00597C81">
        <w:rPr>
          <w:rFonts w:eastAsia="Times New Roman" w:cs="Courier New"/>
          <w:color w:val="1F1F1F"/>
          <w:kern w:val="0"/>
          <w:bdr w:val="single" w:sz="6" w:space="1" w:color="C4C7C5" w:frame="1"/>
          <w14:ligatures w14:val="none"/>
        </w:rPr>
        <w:t>Asian American</w:t>
      </w:r>
      <w:r w:rsidRPr="00597C81">
        <w:rPr>
          <w:rFonts w:eastAsia="Times New Roman" w:cs="Arial"/>
          <w:color w:val="1F1F1F"/>
          <w:kern w:val="0"/>
          <w14:ligatures w14:val="none"/>
        </w:rPr>
        <w:t>.</w:t>
      </w:r>
    </w:p>
    <w:p w:rsidR="00597C81" w:rsidRPr="00597C81" w:rsidRDefault="00597C81" w:rsidP="00396425">
      <w:pPr>
        <w:numPr>
          <w:ilvl w:val="0"/>
          <w:numId w:val="10"/>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Dietary Habits</w:t>
      </w:r>
      <w:r w:rsidRPr="00597C81">
        <w:rPr>
          <w:rFonts w:eastAsia="Times New Roman" w:cs="Arial"/>
          <w:color w:val="1F1F1F"/>
          <w:kern w:val="0"/>
          <w14:ligatures w14:val="none"/>
        </w:rPr>
        <w:t>: Especially related to </w:t>
      </w:r>
      <w:r w:rsidRPr="00597C81">
        <w:rPr>
          <w:rFonts w:eastAsia="Times New Roman" w:cs="Courier New"/>
          <w:color w:val="1F1F1F"/>
          <w:kern w:val="0"/>
          <w:bdr w:val="single" w:sz="6" w:space="1" w:color="C4C7C5" w:frame="1"/>
          <w14:ligatures w14:val="none"/>
        </w:rPr>
        <w:t>seeds and nuts consumption</w:t>
      </w:r>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spicy food</w:t>
      </w:r>
      <w:r w:rsidRPr="00597C81">
        <w:rPr>
          <w:rFonts w:eastAsia="Times New Roman" w:cs="Arial"/>
          <w:color w:val="1F1F1F"/>
          <w:kern w:val="0"/>
          <w14:ligatures w14:val="none"/>
        </w:rPr>
        <w:t>, and </w:t>
      </w:r>
      <w:r w:rsidRPr="00597C81">
        <w:rPr>
          <w:rFonts w:eastAsia="Times New Roman" w:cs="Courier New"/>
          <w:color w:val="1F1F1F"/>
          <w:kern w:val="0"/>
          <w:bdr w:val="single" w:sz="6" w:space="1" w:color="C4C7C5" w:frame="1"/>
          <w14:ligatures w14:val="none"/>
        </w:rPr>
        <w:t>acidic fruits</w:t>
      </w:r>
      <w:r w:rsidRPr="00597C81">
        <w:rPr>
          <w:rFonts w:eastAsia="Times New Roman" w:cs="Arial"/>
          <w:color w:val="1F1F1F"/>
          <w:kern w:val="0"/>
          <w14:ligatures w14:val="none"/>
        </w:rPr>
        <w:t>.</w:t>
      </w:r>
    </w:p>
    <w:p w:rsidR="00597C81" w:rsidRPr="00597C81" w:rsidRDefault="00597C81" w:rsidP="00396425">
      <w:pPr>
        <w:numPr>
          <w:ilvl w:val="0"/>
          <w:numId w:val="10"/>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Medical History/Comorbidities</w:t>
      </w:r>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 xml:space="preserve">colonoscopy in the past 5 </w:t>
      </w:r>
      <w:proofErr w:type="spellStart"/>
      <w:r w:rsidRPr="00597C81">
        <w:rPr>
          <w:rFonts w:eastAsia="Times New Roman" w:cs="Courier New"/>
          <w:color w:val="1F1F1F"/>
          <w:kern w:val="0"/>
          <w:bdr w:val="single" w:sz="6" w:space="1" w:color="C4C7C5" w:frame="1"/>
          <w14:ligatures w14:val="none"/>
        </w:rPr>
        <w:t>years_yes</w:t>
      </w:r>
      <w:proofErr w:type="spellEnd"/>
      <w:r w:rsidRPr="00597C81">
        <w:rPr>
          <w:rFonts w:eastAsia="Times New Roman" w:cs="Arial"/>
          <w:color w:val="1F1F1F"/>
          <w:kern w:val="0"/>
          <w14:ligatures w14:val="none"/>
        </w:rPr>
        <w:t>, and mental health diagnoses like </w:t>
      </w:r>
      <w:r w:rsidRPr="00597C81">
        <w:rPr>
          <w:rFonts w:eastAsia="Times New Roman" w:cs="Courier New"/>
          <w:color w:val="1F1F1F"/>
          <w:kern w:val="0"/>
          <w:bdr w:val="single" w:sz="6" w:space="1" w:color="C4C7C5" w:frame="1"/>
          <w14:ligatures w14:val="none"/>
        </w:rPr>
        <w:t xml:space="preserve">diagnosed with </w:t>
      </w:r>
      <w:proofErr w:type="spellStart"/>
      <w:r w:rsidRPr="00597C81">
        <w:rPr>
          <w:rFonts w:eastAsia="Times New Roman" w:cs="Courier New"/>
          <w:color w:val="1F1F1F"/>
          <w:kern w:val="0"/>
          <w:bdr w:val="single" w:sz="6" w:space="1" w:color="C4C7C5" w:frame="1"/>
          <w14:ligatures w14:val="none"/>
        </w:rPr>
        <w:t>anxiety_yes</w:t>
      </w:r>
      <w:proofErr w:type="spellEnd"/>
      <w:r w:rsidRPr="00597C81">
        <w:rPr>
          <w:rFonts w:eastAsia="Times New Roman" w:cs="Arial"/>
          <w:color w:val="1F1F1F"/>
          <w:kern w:val="0"/>
          <w14:ligatures w14:val="none"/>
        </w:rPr>
        <w:t> and </w:t>
      </w:r>
      <w:r w:rsidRPr="00597C81">
        <w:rPr>
          <w:rFonts w:eastAsia="Times New Roman" w:cs="Courier New"/>
          <w:color w:val="1F1F1F"/>
          <w:kern w:val="0"/>
          <w:bdr w:val="single" w:sz="6" w:space="1" w:color="C4C7C5" w:frame="1"/>
          <w14:ligatures w14:val="none"/>
        </w:rPr>
        <w:t xml:space="preserve">dx of </w:t>
      </w:r>
      <w:proofErr w:type="spellStart"/>
      <w:r w:rsidRPr="00597C81">
        <w:rPr>
          <w:rFonts w:eastAsia="Times New Roman" w:cs="Courier New"/>
          <w:color w:val="1F1F1F"/>
          <w:kern w:val="0"/>
          <w:bdr w:val="single" w:sz="6" w:space="1" w:color="C4C7C5" w:frame="1"/>
          <w14:ligatures w14:val="none"/>
        </w:rPr>
        <w:t>depression_yes</w:t>
      </w:r>
      <w:proofErr w:type="spellEnd"/>
      <w:r w:rsidRPr="00597C81">
        <w:rPr>
          <w:rFonts w:eastAsia="Times New Roman" w:cs="Arial"/>
          <w:color w:val="1F1F1F"/>
          <w:kern w:val="0"/>
          <w14:ligatures w14:val="none"/>
        </w:rPr>
        <w:t>.</w:t>
      </w:r>
    </w:p>
    <w:p w:rsidR="00597C81" w:rsidRPr="00597C81" w:rsidRDefault="00597C81" w:rsidP="00396425">
      <w:pPr>
        <w:numPr>
          <w:ilvl w:val="0"/>
          <w:numId w:val="10"/>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Socioeconomic Factors</w:t>
      </w:r>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 xml:space="preserve">Marital </w:t>
      </w:r>
      <w:proofErr w:type="spellStart"/>
      <w:r w:rsidRPr="00597C81">
        <w:rPr>
          <w:rFonts w:eastAsia="Times New Roman" w:cs="Courier New"/>
          <w:color w:val="1F1F1F"/>
          <w:kern w:val="0"/>
          <w:bdr w:val="single" w:sz="6" w:space="1" w:color="C4C7C5" w:frame="1"/>
          <w14:ligatures w14:val="none"/>
        </w:rPr>
        <w:t>status_Married</w:t>
      </w:r>
      <w:proofErr w:type="spellEnd"/>
      <w:r w:rsidRPr="00597C81">
        <w:rPr>
          <w:rFonts w:eastAsia="Times New Roman" w:cs="Arial"/>
          <w:color w:val="1F1F1F"/>
          <w:kern w:val="0"/>
          <w14:ligatures w14:val="none"/>
        </w:rPr>
        <w:t>, </w:t>
      </w:r>
      <w:r w:rsidRPr="00597C81">
        <w:rPr>
          <w:rFonts w:eastAsia="Times New Roman" w:cs="Courier New"/>
          <w:color w:val="1F1F1F"/>
          <w:kern w:val="0"/>
          <w:bdr w:val="single" w:sz="6" w:space="1" w:color="C4C7C5" w:frame="1"/>
          <w14:ligatures w14:val="none"/>
        </w:rPr>
        <w:t>Educational Level</w:t>
      </w:r>
      <w:r w:rsidRPr="00597C81">
        <w:rPr>
          <w:rFonts w:eastAsia="Times New Roman" w:cs="Arial"/>
          <w:color w:val="1F1F1F"/>
          <w:kern w:val="0"/>
          <w14:ligatures w14:val="none"/>
        </w:rPr>
        <w:t>, </w:t>
      </w:r>
      <w:proofErr w:type="spellStart"/>
      <w:r w:rsidRPr="00597C81">
        <w:rPr>
          <w:rFonts w:eastAsia="Times New Roman" w:cs="Courier New"/>
          <w:color w:val="1F1F1F"/>
          <w:kern w:val="0"/>
          <w:bdr w:val="single" w:sz="6" w:space="1" w:color="C4C7C5" w:frame="1"/>
          <w14:ligatures w14:val="none"/>
        </w:rPr>
        <w:t>zipcode</w:t>
      </w:r>
      <w:proofErr w:type="spellEnd"/>
      <w:r w:rsidRPr="00597C81">
        <w:rPr>
          <w:rFonts w:eastAsia="Times New Roman" w:cs="Arial"/>
          <w:color w:val="1F1F1F"/>
          <w:kern w:val="0"/>
          <w14:ligatures w14:val="none"/>
        </w:rPr>
        <w:t>, and </w:t>
      </w:r>
      <w:r w:rsidRPr="00597C81">
        <w:rPr>
          <w:rFonts w:eastAsia="Times New Roman" w:cs="Courier New"/>
          <w:color w:val="1F1F1F"/>
          <w:kern w:val="0"/>
          <w:bdr w:val="single" w:sz="6" w:space="1" w:color="C4C7C5" w:frame="1"/>
          <w14:ligatures w14:val="none"/>
        </w:rPr>
        <w:t>Number of people in household</w:t>
      </w:r>
      <w:r w:rsidRPr="00597C81">
        <w:rPr>
          <w:rFonts w:eastAsia="Times New Roman" w:cs="Arial"/>
          <w:color w:val="1F1F1F"/>
          <w:kern w:val="0"/>
          <w14:ligatures w14:val="none"/>
        </w:rPr>
        <w:t>.</w:t>
      </w:r>
    </w:p>
    <w:p w:rsidR="00597C81" w:rsidRPr="00597C81" w:rsidRDefault="00597C81" w:rsidP="00396425">
      <w:pPr>
        <w:numPr>
          <w:ilvl w:val="0"/>
          <w:numId w:val="10"/>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Weight</w:t>
      </w:r>
      <w:r w:rsidRPr="00597C81">
        <w:rPr>
          <w:rFonts w:eastAsia="Times New Roman" w:cs="Arial"/>
          <w:color w:val="1F1F1F"/>
          <w:kern w:val="0"/>
          <w14:ligatures w14:val="none"/>
        </w:rPr>
        <w:t>: Despite not showing a significant mean difference in t-tests, </w:t>
      </w:r>
      <w:r w:rsidRPr="00597C81">
        <w:rPr>
          <w:rFonts w:eastAsia="Times New Roman" w:cs="Courier New"/>
          <w:color w:val="1F1F1F"/>
          <w:kern w:val="0"/>
          <w:bdr w:val="single" w:sz="6" w:space="1" w:color="C4C7C5" w:frame="1"/>
          <w14:ligatures w14:val="none"/>
        </w:rPr>
        <w:t>weight</w:t>
      </w:r>
      <w:r w:rsidRPr="00597C81">
        <w:rPr>
          <w:rFonts w:eastAsia="Times New Roman" w:cs="Arial"/>
          <w:color w:val="1F1F1F"/>
          <w:kern w:val="0"/>
          <w14:ligatures w14:val="none"/>
        </w:rPr>
        <w:t> was identified as an important feature in non-linear models (Random Forest, SHAP), indicating its complex interplay with other factors.</w:t>
      </w:r>
    </w:p>
    <w:p w:rsidR="00597C81" w:rsidRDefault="00597C81" w:rsidP="00396425">
      <w:pPr>
        <w:spacing w:before="120" w:after="120" w:line="240" w:lineRule="auto"/>
        <w:outlineLvl w:val="2"/>
        <w:rPr>
          <w:rFonts w:eastAsia="Times New Roman" w:cs="Arial"/>
          <w:color w:val="1F1F1F"/>
          <w:kern w:val="0"/>
          <w14:ligatures w14:val="none"/>
        </w:rPr>
      </w:pPr>
    </w:p>
    <w:p w:rsidR="00597C81" w:rsidRDefault="00597C81" w:rsidP="00396425">
      <w:pPr>
        <w:spacing w:before="120" w:after="120" w:line="240" w:lineRule="auto"/>
        <w:outlineLvl w:val="2"/>
        <w:rPr>
          <w:rFonts w:eastAsia="Times New Roman" w:cs="Arial"/>
          <w:color w:val="1F1F1F"/>
          <w:kern w:val="0"/>
          <w14:ligatures w14:val="none"/>
        </w:rPr>
      </w:pPr>
    </w:p>
    <w:p w:rsidR="00597C81" w:rsidRDefault="00597C81" w:rsidP="00396425">
      <w:pPr>
        <w:spacing w:before="120" w:after="120" w:line="240" w:lineRule="auto"/>
        <w:outlineLvl w:val="2"/>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lastRenderedPageBreak/>
        <w:t>9. Overall Biomedical Relevance and Synthesis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 xml:space="preserve">The multi-faceted analysis consistently reveals a </w:t>
      </w:r>
      <w:proofErr w:type="gramStart"/>
      <w:r w:rsidRPr="00597C81">
        <w:rPr>
          <w:rFonts w:eastAsia="Times New Roman" w:cs="Arial"/>
          <w:color w:val="1F1F1F"/>
          <w:kern w:val="0"/>
          <w14:ligatures w14:val="none"/>
        </w:rPr>
        <w:t>complex signature distinguishing IBS patients</w:t>
      </w:r>
      <w:proofErr w:type="gramEnd"/>
      <w:r w:rsidRPr="00597C81">
        <w:rPr>
          <w:rFonts w:eastAsia="Times New Roman" w:cs="Arial"/>
          <w:color w:val="1F1F1F"/>
          <w:kern w:val="0"/>
          <w14:ligatures w14:val="none"/>
        </w:rPr>
        <w:t xml:space="preserve"> from controls, rather than reliance on single factors:</w:t>
      </w:r>
    </w:p>
    <w:p w:rsidR="00597C81" w:rsidRPr="00597C81" w:rsidRDefault="00597C81" w:rsidP="00396425">
      <w:pPr>
        <w:numPr>
          <w:ilvl w:val="0"/>
          <w:numId w:val="1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Multifactorial Etiology</w:t>
      </w:r>
      <w:r w:rsidRPr="00597C81">
        <w:rPr>
          <w:rFonts w:eastAsia="Times New Roman" w:cs="Arial"/>
          <w:color w:val="1F1F1F"/>
          <w:kern w:val="0"/>
          <w14:ligatures w14:val="none"/>
        </w:rPr>
        <w:t>: IBS is clearly linked to a complex interplay of demographic predispositions, lifestyle factors (especially detailed dietary habits), medical history, and mental health comorbidities. No single factor dominates universally, but a combination across these domains is highly predictive.</w:t>
      </w:r>
    </w:p>
    <w:p w:rsidR="00597C81" w:rsidRPr="00597C81" w:rsidRDefault="00597C81" w:rsidP="00396425">
      <w:pPr>
        <w:numPr>
          <w:ilvl w:val="0"/>
          <w:numId w:val="1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Non-linear Relationships</w:t>
      </w:r>
      <w:r w:rsidRPr="00597C81">
        <w:rPr>
          <w:rFonts w:eastAsia="Times New Roman" w:cs="Arial"/>
          <w:color w:val="1F1F1F"/>
          <w:kern w:val="0"/>
          <w14:ligatures w14:val="none"/>
        </w:rPr>
        <w:t>: The robust performance of non-linear models (Random Forest, Decision Tree) and the visual separation in t-SNE/UMAP, even with moderate silhouette scores, strongly suggest that the distinctions between IBS and Control groups are driven by intricate, non-linear relationships and interactions among features.</w:t>
      </w:r>
    </w:p>
    <w:p w:rsidR="00597C81" w:rsidRPr="00597C81" w:rsidRDefault="00597C81" w:rsidP="00396425">
      <w:pPr>
        <w:numPr>
          <w:ilvl w:val="0"/>
          <w:numId w:val="1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Importance of Specific Dietary Patterns</w:t>
      </w:r>
      <w:r w:rsidRPr="00597C81">
        <w:rPr>
          <w:rFonts w:eastAsia="Times New Roman" w:cs="Arial"/>
          <w:color w:val="1F1F1F"/>
          <w:kern w:val="0"/>
          <w14:ligatures w14:val="none"/>
        </w:rPr>
        <w:t>: Dietary habits, such as the frequency of consuming seeds/nuts, spicy foods, acidic fruits, and vegetables causing flatulence, consistently appear as significant differentiators. This highlights the crucial role of diet in IBS manifestation or as a potential trigger.</w:t>
      </w:r>
    </w:p>
    <w:p w:rsidR="00597C81" w:rsidRPr="00597C81" w:rsidRDefault="00597C81" w:rsidP="00396425">
      <w:pPr>
        <w:numPr>
          <w:ilvl w:val="0"/>
          <w:numId w:val="1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Mental Health Comorbidity</w:t>
      </w:r>
      <w:r w:rsidRPr="00597C81">
        <w:rPr>
          <w:rFonts w:eastAsia="Times New Roman" w:cs="Arial"/>
          <w:color w:val="1F1F1F"/>
          <w:kern w:val="0"/>
          <w14:ligatures w14:val="none"/>
        </w:rPr>
        <w:t>: The strong association with anxiety and depression diagnoses underscores the well-established brain-gut axis in IBS, suggesting that psychological factors are significant contributors to the IBS phenotype.</w:t>
      </w:r>
    </w:p>
    <w:p w:rsidR="00597C81" w:rsidRDefault="00597C81" w:rsidP="00396425">
      <w:pPr>
        <w:numPr>
          <w:ilvl w:val="0"/>
          <w:numId w:val="11"/>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Nuance in Anthropometric Measures</w:t>
      </w:r>
      <w:r w:rsidRPr="00597C81">
        <w:rPr>
          <w:rFonts w:eastAsia="Times New Roman" w:cs="Arial"/>
          <w:color w:val="1F1F1F"/>
          <w:kern w:val="0"/>
          <w14:ligatures w14:val="none"/>
        </w:rPr>
        <w:t>: While mean height, weight, and BMI were not significantly different, 'weight' showed importance in ensemble models, indicating that its distribution or interaction effects might still play a role.</w:t>
      </w:r>
    </w:p>
    <w:p w:rsidR="00597C81" w:rsidRPr="00597C81" w:rsidRDefault="00597C81" w:rsidP="00396425">
      <w:pPr>
        <w:spacing w:before="100" w:beforeAutospacing="1" w:after="100" w:afterAutospacing="1" w:line="240" w:lineRule="auto"/>
        <w:ind w:left="720"/>
        <w:rPr>
          <w:rFonts w:eastAsia="Times New Roman" w:cs="Arial"/>
          <w:color w:val="1F1F1F"/>
          <w:kern w:val="0"/>
          <w14:ligatures w14:val="none"/>
        </w:rPr>
      </w:pPr>
    </w:p>
    <w:p w:rsidR="00597C81" w:rsidRPr="00597C81" w:rsidRDefault="00597C81" w:rsidP="00396425">
      <w:pPr>
        <w:spacing w:before="120" w:after="120" w:line="240" w:lineRule="auto"/>
        <w:outlineLvl w:val="2"/>
        <w:rPr>
          <w:rFonts w:eastAsia="Times New Roman" w:cs="Arial"/>
          <w:b/>
          <w:color w:val="1F1F1F"/>
          <w:kern w:val="0"/>
          <w14:ligatures w14:val="none"/>
        </w:rPr>
      </w:pPr>
      <w:r w:rsidRPr="00597C81">
        <w:rPr>
          <w:rFonts w:eastAsia="Times New Roman" w:cs="Arial"/>
          <w:b/>
          <w:color w:val="1F1F1F"/>
          <w:kern w:val="0"/>
          <w14:ligatures w14:val="none"/>
        </w:rPr>
        <w:t>10. Potential Clinical Applications and Future Research Directions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t>Potential Clinical Applications</w:t>
      </w:r>
      <w:r w:rsidRPr="00597C81">
        <w:rPr>
          <w:rFonts w:eastAsia="Times New Roman" w:cs="Arial"/>
          <w:color w:val="1F1F1F"/>
          <w:kern w:val="0"/>
          <w14:ligatures w14:val="none"/>
        </w:rPr>
        <w:t>:</w:t>
      </w:r>
    </w:p>
    <w:p w:rsidR="00597C81" w:rsidRPr="00597C81" w:rsidRDefault="00597C81" w:rsidP="00396425">
      <w:pPr>
        <w:numPr>
          <w:ilvl w:val="0"/>
          <w:numId w:val="1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Enhanced Diagnostic Tools</w:t>
      </w:r>
      <w:r w:rsidRPr="00597C81">
        <w:rPr>
          <w:rFonts w:eastAsia="Times New Roman" w:cs="Arial"/>
          <w:color w:val="1F1F1F"/>
          <w:kern w:val="0"/>
          <w14:ligatures w14:val="none"/>
        </w:rPr>
        <w:t xml:space="preserve">: The identified key features and well-performing classification models could form the basis for </w:t>
      </w:r>
      <w:proofErr w:type="gramStart"/>
      <w:r w:rsidRPr="00597C81">
        <w:rPr>
          <w:rFonts w:eastAsia="Times New Roman" w:cs="Arial"/>
          <w:color w:val="1F1F1F"/>
          <w:kern w:val="0"/>
          <w14:ligatures w14:val="none"/>
        </w:rPr>
        <w:t>more accurate and early</w:t>
      </w:r>
      <w:proofErr w:type="gramEnd"/>
      <w:r w:rsidRPr="00597C81">
        <w:rPr>
          <w:rFonts w:eastAsia="Times New Roman" w:cs="Arial"/>
          <w:color w:val="1F1F1F"/>
          <w:kern w:val="0"/>
          <w14:ligatures w14:val="none"/>
        </w:rPr>
        <w:t xml:space="preserve"> diagnostic or screening tools for IBS. This could involve surveys incorporating the significant demographic, dietary, and medical history questions.</w:t>
      </w:r>
    </w:p>
    <w:p w:rsidR="00597C81" w:rsidRPr="00597C81" w:rsidRDefault="00597C81" w:rsidP="00396425">
      <w:pPr>
        <w:numPr>
          <w:ilvl w:val="0"/>
          <w:numId w:val="1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Personalized Patient Stratification</w:t>
      </w:r>
      <w:r w:rsidRPr="00597C81">
        <w:rPr>
          <w:rFonts w:eastAsia="Times New Roman" w:cs="Arial"/>
          <w:color w:val="1F1F1F"/>
          <w:kern w:val="0"/>
          <w14:ligatures w14:val="none"/>
        </w:rPr>
        <w:t>: Understanding which features drive an individual's IBS prediction (e.g., via SHAP force plots) could enable personalized stratification of patients for targeted interventions, such as dietary counseling for specific food triggers or psychological support for anxiety/depression.</w:t>
      </w:r>
    </w:p>
    <w:p w:rsidR="00597C81" w:rsidRPr="00597C81" w:rsidRDefault="00597C81" w:rsidP="00396425">
      <w:pPr>
        <w:numPr>
          <w:ilvl w:val="0"/>
          <w:numId w:val="1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Risk Assessment</w:t>
      </w:r>
      <w:r w:rsidRPr="00597C81">
        <w:rPr>
          <w:rFonts w:eastAsia="Times New Roman" w:cs="Arial"/>
          <w:color w:val="1F1F1F"/>
          <w:kern w:val="0"/>
          <w14:ligatures w14:val="none"/>
        </w:rPr>
        <w:t>: The identified risk factors could be integrated into clinical questionnaires to assess an individual's predisposition or risk of developing IBS.</w:t>
      </w:r>
    </w:p>
    <w:p w:rsidR="00597C81" w:rsidRPr="00597C81" w:rsidRDefault="00597C81" w:rsidP="00396425">
      <w:pPr>
        <w:numPr>
          <w:ilvl w:val="0"/>
          <w:numId w:val="12"/>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Monitoring Treatment Efficacy</w:t>
      </w:r>
      <w:r w:rsidRPr="00597C81">
        <w:rPr>
          <w:rFonts w:eastAsia="Times New Roman" w:cs="Arial"/>
          <w:color w:val="1F1F1F"/>
          <w:kern w:val="0"/>
          <w14:ligatures w14:val="none"/>
        </w:rPr>
        <w:t>: Changes in the identified dietary or lifestyle patterns could potentially serve as markers for monitoring the effectiveness of interventions.</w:t>
      </w:r>
    </w:p>
    <w:p w:rsidR="00597C81" w:rsidRDefault="00597C81" w:rsidP="00396425">
      <w:pPr>
        <w:spacing w:before="120" w:after="120" w:line="240" w:lineRule="auto"/>
        <w:rPr>
          <w:rFonts w:eastAsia="Times New Roman" w:cs="Arial"/>
          <w:b/>
          <w:bCs/>
          <w:color w:val="1F1F1F"/>
          <w:kern w:val="0"/>
          <w14:ligatures w14:val="none"/>
        </w:rPr>
      </w:pP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b/>
          <w:bCs/>
          <w:color w:val="1F1F1F"/>
          <w:kern w:val="0"/>
          <w14:ligatures w14:val="none"/>
        </w:rPr>
        <w:lastRenderedPageBreak/>
        <w:t>Future Research Directions</w:t>
      </w:r>
      <w:r w:rsidRPr="00597C81">
        <w:rPr>
          <w:rFonts w:eastAsia="Times New Roman" w:cs="Arial"/>
          <w:color w:val="1F1F1F"/>
          <w:kern w:val="0"/>
          <w14:ligatures w14:val="none"/>
        </w:rPr>
        <w:t>:</w:t>
      </w:r>
    </w:p>
    <w:p w:rsidR="00597C81" w:rsidRPr="00597C81" w:rsidRDefault="00597C81" w:rsidP="00396425">
      <w:pPr>
        <w:numPr>
          <w:ilvl w:val="0"/>
          <w:numId w:val="1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Validation with Larger Cohorts</w:t>
      </w:r>
      <w:r w:rsidRPr="00597C81">
        <w:rPr>
          <w:rFonts w:eastAsia="Times New Roman" w:cs="Arial"/>
          <w:color w:val="1F1F1F"/>
          <w:kern w:val="0"/>
          <w14:ligatures w14:val="none"/>
        </w:rPr>
        <w:t>: The current study was performed on a relatively small dataset. Validation of these findings and models on larger, independent, and more diverse patient cohorts is crucial to confirm their generalizability.</w:t>
      </w:r>
    </w:p>
    <w:p w:rsidR="00597C81" w:rsidRPr="00597C81" w:rsidRDefault="00597C81" w:rsidP="00396425">
      <w:pPr>
        <w:numPr>
          <w:ilvl w:val="0"/>
          <w:numId w:val="1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Longitudinal Studies</w:t>
      </w:r>
      <w:r w:rsidRPr="00597C81">
        <w:rPr>
          <w:rFonts w:eastAsia="Times New Roman" w:cs="Arial"/>
          <w:color w:val="1F1F1F"/>
          <w:kern w:val="0"/>
          <w14:ligatures w14:val="none"/>
        </w:rPr>
        <w:t>: Conducting longitudinal studies could help establish causal relationships between identified dietary/lifestyle factors and IBS onset or progression, rather than just associations.</w:t>
      </w:r>
    </w:p>
    <w:p w:rsidR="00597C81" w:rsidRPr="00597C81" w:rsidRDefault="00597C81" w:rsidP="00396425">
      <w:pPr>
        <w:numPr>
          <w:ilvl w:val="0"/>
          <w:numId w:val="1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Integration of Omics Data</w:t>
      </w:r>
      <w:r w:rsidRPr="00597C81">
        <w:rPr>
          <w:rFonts w:eastAsia="Times New Roman" w:cs="Arial"/>
          <w:color w:val="1F1F1F"/>
          <w:kern w:val="0"/>
          <w14:ligatures w14:val="none"/>
        </w:rPr>
        <w:t xml:space="preserve">: Combining these phenotypic data with 'omics' data (e.g., microbiome, metabolomics, genomics) could uncover deeper biological mechanisms underlying the identified feature </w:t>
      </w:r>
      <w:proofErr w:type="spellStart"/>
      <w:r w:rsidRPr="00597C81">
        <w:rPr>
          <w:rFonts w:eastAsia="Times New Roman" w:cs="Arial"/>
          <w:color w:val="1F1F1F"/>
          <w:kern w:val="0"/>
          <w14:ligatures w14:val="none"/>
        </w:rPr>
        <w:t>importances</w:t>
      </w:r>
      <w:proofErr w:type="spellEnd"/>
      <w:r w:rsidRPr="00597C81">
        <w:rPr>
          <w:rFonts w:eastAsia="Times New Roman" w:cs="Arial"/>
          <w:color w:val="1F1F1F"/>
          <w:kern w:val="0"/>
          <w14:ligatures w14:val="none"/>
        </w:rPr>
        <w:t>.</w:t>
      </w:r>
    </w:p>
    <w:p w:rsidR="00597C81" w:rsidRPr="00597C81" w:rsidRDefault="00597C81" w:rsidP="00396425">
      <w:pPr>
        <w:numPr>
          <w:ilvl w:val="0"/>
          <w:numId w:val="1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Intervention Studies</w:t>
      </w:r>
      <w:r w:rsidRPr="00597C81">
        <w:rPr>
          <w:rFonts w:eastAsia="Times New Roman" w:cs="Arial"/>
          <w:color w:val="1F1F1F"/>
          <w:kern w:val="0"/>
          <w14:ligatures w14:val="none"/>
        </w:rPr>
        <w:t>: Designing interventional studies based on the significant dietary and mental health factors to evaluate their impact on IBS symptoms and patient outcomes.</w:t>
      </w:r>
    </w:p>
    <w:p w:rsidR="00597C81" w:rsidRPr="00597C81" w:rsidRDefault="00597C81" w:rsidP="00396425">
      <w:pPr>
        <w:numPr>
          <w:ilvl w:val="0"/>
          <w:numId w:val="1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Explainable AI for Causal Inference</w:t>
      </w:r>
      <w:r w:rsidRPr="00597C81">
        <w:rPr>
          <w:rFonts w:eastAsia="Times New Roman" w:cs="Arial"/>
          <w:color w:val="1F1F1F"/>
          <w:kern w:val="0"/>
          <w14:ligatures w14:val="none"/>
        </w:rPr>
        <w:t>: Further leveraging explainable AI techniques like SHAP, potentially combined with causal inference methods, to move beyond correlations and infer potential causal pathways in IBS.</w:t>
      </w:r>
    </w:p>
    <w:p w:rsidR="00597C81" w:rsidRPr="00597C81" w:rsidRDefault="00597C81" w:rsidP="00396425">
      <w:pPr>
        <w:numPr>
          <w:ilvl w:val="0"/>
          <w:numId w:val="13"/>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Subtype Identification</w:t>
      </w:r>
      <w:r w:rsidRPr="00597C81">
        <w:rPr>
          <w:rFonts w:eastAsia="Times New Roman" w:cs="Arial"/>
          <w:color w:val="1F1F1F"/>
          <w:kern w:val="0"/>
          <w14:ligatures w14:val="none"/>
        </w:rPr>
        <w:t>: Exploring if the non-linear dimensionality reduction (t-SNE, UMAP) reveals distinct IBS subtypes that might respond differently to treatments.</w:t>
      </w:r>
    </w:p>
    <w:p w:rsidR="00597C81" w:rsidRPr="00597C81" w:rsidRDefault="00597C81" w:rsidP="00396425">
      <w:pPr>
        <w:spacing w:before="120" w:after="120" w:line="240" w:lineRule="auto"/>
        <w:rPr>
          <w:rFonts w:eastAsia="Times New Roman" w:cs="Arial"/>
          <w:color w:val="1F1F1F"/>
          <w:kern w:val="0"/>
          <w14:ligatures w14:val="none"/>
        </w:rPr>
      </w:pPr>
      <w:r w:rsidRPr="00597C81">
        <w:rPr>
          <w:rFonts w:eastAsia="Times New Roman" w:cs="Arial"/>
          <w:color w:val="1F1F1F"/>
          <w:kern w:val="0"/>
          <w14:ligatures w14:val="none"/>
        </w:rPr>
        <w:t>In conclusion, this project provides compelling evidence for a multi-dimensional signature of IBS, highlighting critical features across demographic, medical, and dietary domains. These insights lay a strong foundation for developing advanced diagnostic approaches and personalized therapeutic strategies in IBS management.</w:t>
      </w:r>
    </w:p>
    <w:p w:rsidR="00597C81" w:rsidRDefault="00597C81" w:rsidP="00396425">
      <w:pPr>
        <w:spacing w:before="75" w:after="0" w:line="240" w:lineRule="auto"/>
        <w:rPr>
          <w:rFonts w:eastAsia="Times New Roman" w:cs="Arial"/>
          <w:color w:val="1F1F1F"/>
          <w:kern w:val="0"/>
          <w14:ligatures w14:val="none"/>
        </w:rPr>
      </w:pPr>
    </w:p>
    <w:p w:rsidR="00396425" w:rsidRPr="00597C81" w:rsidRDefault="00396425" w:rsidP="00396425">
      <w:pPr>
        <w:spacing w:before="75" w:after="0" w:line="240" w:lineRule="auto"/>
        <w:rPr>
          <w:rFonts w:eastAsia="Times New Roman" w:cs="Arial"/>
          <w:color w:val="1F1F1F"/>
          <w:kern w:val="0"/>
          <w14:ligatures w14:val="none"/>
        </w:rPr>
      </w:pPr>
    </w:p>
    <w:p w:rsidR="00597C81" w:rsidRPr="00597C81" w:rsidRDefault="00597C81" w:rsidP="00396425">
      <w:pPr>
        <w:spacing w:before="120" w:after="120" w:line="240" w:lineRule="auto"/>
        <w:outlineLvl w:val="1"/>
        <w:rPr>
          <w:rFonts w:eastAsia="Times New Roman" w:cs="Arial"/>
          <w:b/>
          <w:color w:val="1F1F1F"/>
          <w:kern w:val="0"/>
          <w14:ligatures w14:val="none"/>
        </w:rPr>
      </w:pPr>
      <w:r w:rsidRPr="00597C81">
        <w:rPr>
          <w:rFonts w:eastAsia="Times New Roman" w:cs="Arial"/>
          <w:b/>
          <w:color w:val="1F1F1F"/>
          <w:kern w:val="0"/>
          <w14:ligatures w14:val="none"/>
        </w:rPr>
        <w:t>Summary:</w:t>
      </w:r>
    </w:p>
    <w:p w:rsidR="00597C81" w:rsidRPr="00597C81" w:rsidRDefault="00597C81" w:rsidP="00396425">
      <w:pPr>
        <w:spacing w:before="120" w:after="120" w:line="240" w:lineRule="auto"/>
        <w:outlineLvl w:val="2"/>
        <w:rPr>
          <w:rFonts w:eastAsia="Times New Roman" w:cs="Arial"/>
          <w:color w:val="1F1F1F"/>
          <w:kern w:val="0"/>
          <w14:ligatures w14:val="none"/>
        </w:rPr>
      </w:pPr>
      <w:r w:rsidRPr="00597C81">
        <w:rPr>
          <w:rFonts w:eastAsia="Times New Roman" w:cs="Arial"/>
          <w:color w:val="1F1F1F"/>
          <w:kern w:val="0"/>
          <w14:ligatures w14:val="none"/>
        </w:rPr>
        <w:t>Data Analysis Key Findings</w:t>
      </w:r>
    </w:p>
    <w:p w:rsidR="00597C81" w:rsidRPr="00597C81" w:rsidRDefault="00597C81" w:rsidP="00396425">
      <w:pPr>
        <w:numPr>
          <w:ilvl w:val="0"/>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Data Preparation</w:t>
      </w:r>
      <w:r w:rsidRPr="00597C81">
        <w:rPr>
          <w:rFonts w:eastAsia="Times New Roman" w:cs="Arial"/>
          <w:color w:val="1F1F1F"/>
          <w:kern w:val="0"/>
          <w14:ligatures w14:val="none"/>
        </w:rPr>
        <w:t>: The dataset was comprehensively preprocessed, including handling missing values through group-wise median/mode imputation, calculating BMI, one-hot encoding categorical features, and standardizing numerical features, resulting in 61 samples and 185 features.</w:t>
      </w:r>
    </w:p>
    <w:p w:rsidR="00597C81" w:rsidRPr="00597C81" w:rsidRDefault="00597C81" w:rsidP="00396425">
      <w:pPr>
        <w:numPr>
          <w:ilvl w:val="0"/>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Dimensionality Reduction</w:t>
      </w:r>
      <w:r w:rsidRPr="00597C81">
        <w:rPr>
          <w:rFonts w:eastAsia="Times New Roman" w:cs="Arial"/>
          <w:color w:val="1F1F1F"/>
          <w:kern w:val="0"/>
          <w14:ligatures w14:val="none"/>
        </w:rPr>
        <w:t>: Principal Component Analysis (PCA) achieved the highest Silhouette score of 0.481, indicating the best linear separability between IBS and Control groups. While t-SNE (0.138) and UMAP (0.128) had lower scores, they demonstrated strong visual separation, suggesting the presence of complex, non-linear relationships differentiating the groups. Principal Coordinate Analysis (</w:t>
      </w:r>
      <w:proofErr w:type="spellStart"/>
      <w:r w:rsidRPr="00597C81">
        <w:rPr>
          <w:rFonts w:eastAsia="Times New Roman" w:cs="Arial"/>
          <w:color w:val="1F1F1F"/>
          <w:kern w:val="0"/>
          <w14:ligatures w14:val="none"/>
        </w:rPr>
        <w:t>PCoA</w:t>
      </w:r>
      <w:proofErr w:type="spellEnd"/>
      <w:r w:rsidRPr="00597C81">
        <w:rPr>
          <w:rFonts w:eastAsia="Times New Roman" w:cs="Arial"/>
          <w:color w:val="1F1F1F"/>
          <w:kern w:val="0"/>
          <w14:ligatures w14:val="none"/>
        </w:rPr>
        <w:t>) showed minimal separation with a Silhouette score of 0.049.</w:t>
      </w:r>
    </w:p>
    <w:p w:rsidR="00597C81" w:rsidRPr="00597C81" w:rsidRDefault="00597C81" w:rsidP="00396425">
      <w:pPr>
        <w:numPr>
          <w:ilvl w:val="0"/>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Multivariate Statistical Significance</w:t>
      </w:r>
      <w:r w:rsidRPr="00597C81">
        <w:rPr>
          <w:rFonts w:eastAsia="Times New Roman" w:cs="Arial"/>
          <w:color w:val="1F1F1F"/>
          <w:kern w:val="0"/>
          <w14:ligatures w14:val="none"/>
        </w:rPr>
        <w:t>: All three multivariate tests consistently demonstrated statistically significant differences between IBS and Control groups:</w:t>
      </w:r>
    </w:p>
    <w:p w:rsidR="00597C81" w:rsidRPr="00597C81" w:rsidRDefault="00597C81" w:rsidP="00396425">
      <w:pPr>
        <w:numPr>
          <w:ilvl w:val="1"/>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MANOVA showed a highly significant p-value of 0.000 (Pillai's Trace).</w:t>
      </w:r>
    </w:p>
    <w:p w:rsidR="00597C81" w:rsidRPr="00597C81" w:rsidRDefault="00597C81" w:rsidP="00396425">
      <w:pPr>
        <w:numPr>
          <w:ilvl w:val="1"/>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PERMANOVA yielded a significant p-value of 0.036.</w:t>
      </w:r>
    </w:p>
    <w:p w:rsidR="00597C81" w:rsidRPr="00597C81" w:rsidRDefault="00597C81" w:rsidP="00396425">
      <w:pPr>
        <w:numPr>
          <w:ilvl w:val="1"/>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lastRenderedPageBreak/>
        <w:t>ANOSIM reported a significant R-statistic of 0.122 with a p-value of 0.021.</w:t>
      </w:r>
    </w:p>
    <w:p w:rsidR="00597C81" w:rsidRPr="00597C81" w:rsidRDefault="00597C81" w:rsidP="00396425">
      <w:pPr>
        <w:numPr>
          <w:ilvl w:val="0"/>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Key Univariate Differentiators</w:t>
      </w:r>
      <w:r w:rsidRPr="00597C81">
        <w:rPr>
          <w:rFonts w:eastAsia="Times New Roman" w:cs="Arial"/>
          <w:color w:val="1F1F1F"/>
          <w:kern w:val="0"/>
          <w14:ligatures w14:val="none"/>
        </w:rPr>
        <w:t>: Numerous features were identified as statistically significant (p &lt; 0.05) between groups, including specific categories within ethnicity/race, educational level, marital status, colonoscopy history, anxiety/depression diagnoses, and various dietary habits (e.g., consumption of seeds/nuts, spicy food, acidic fruits). However, mean height (p=0.360), weight (p=0.316), and BMI (p=0.054) were not significantly different between the groups.</w:t>
      </w:r>
    </w:p>
    <w:p w:rsidR="00597C81" w:rsidRPr="00597C81" w:rsidRDefault="00597C81" w:rsidP="00396425">
      <w:pPr>
        <w:numPr>
          <w:ilvl w:val="0"/>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Classification Model Performance</w:t>
      </w:r>
      <w:r w:rsidRPr="00597C81">
        <w:rPr>
          <w:rFonts w:eastAsia="Times New Roman" w:cs="Arial"/>
          <w:color w:val="1F1F1F"/>
          <w:kern w:val="0"/>
          <w14:ligatures w14:val="none"/>
        </w:rPr>
        <w:t>:</w:t>
      </w:r>
    </w:p>
    <w:p w:rsidR="00597C81" w:rsidRPr="00597C81" w:rsidRDefault="00597C81" w:rsidP="00396425">
      <w:pPr>
        <w:numPr>
          <w:ilvl w:val="1"/>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Full Features</w:t>
      </w:r>
      <w:r w:rsidRPr="00597C81">
        <w:rPr>
          <w:rFonts w:eastAsia="Times New Roman" w:cs="Arial"/>
          <w:color w:val="1F1F1F"/>
          <w:kern w:val="0"/>
          <w14:ligatures w14:val="none"/>
        </w:rPr>
        <w:t>: Logistic Regression achieved the highest Leave-One-Out Cross-Validation (LOOCV) mean accuracy of 0.934, demonstrating strong predictive power for IBS status.</w:t>
      </w:r>
    </w:p>
    <w:p w:rsidR="00597C81" w:rsidRPr="00597C81" w:rsidRDefault="00597C81" w:rsidP="00396425">
      <w:pPr>
        <w:numPr>
          <w:ilvl w:val="1"/>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Dietary Features Only</w:t>
      </w:r>
      <w:r w:rsidRPr="00597C81">
        <w:rPr>
          <w:rFonts w:eastAsia="Times New Roman" w:cs="Arial"/>
          <w:color w:val="1F1F1F"/>
          <w:kern w:val="0"/>
          <w14:ligatures w14:val="none"/>
        </w:rPr>
        <w:t>: Performance generally decreased when using only dietary features, with Logistic Regression achieving an LOOCV mean accuracy of 0.820, suggesting that diet, while important, is not the sole predictor.</w:t>
      </w:r>
    </w:p>
    <w:p w:rsidR="00597C81" w:rsidRPr="00597C81" w:rsidRDefault="00597C81" w:rsidP="00396425">
      <w:pPr>
        <w:numPr>
          <w:ilvl w:val="0"/>
          <w:numId w:val="14"/>
        </w:numPr>
        <w:spacing w:before="100" w:beforeAutospacing="1" w:after="100" w:afterAutospacing="1" w:line="240" w:lineRule="auto"/>
        <w:rPr>
          <w:rFonts w:eastAsia="Times New Roman" w:cs="Arial"/>
          <w:color w:val="1F1F1F"/>
          <w:kern w:val="0"/>
          <w14:ligatures w14:val="none"/>
        </w:rPr>
      </w:pPr>
      <w:r w:rsidRPr="00597C81">
        <w:rPr>
          <w:rFonts w:eastAsia="Times New Roman" w:cs="Arial"/>
          <w:b/>
          <w:bCs/>
          <w:color w:val="1F1F1F"/>
          <w:kern w:val="0"/>
          <w14:ligatures w14:val="none"/>
        </w:rPr>
        <w:t>Consistent Feature Importance</w:t>
      </w:r>
      <w:r w:rsidRPr="00597C81">
        <w:rPr>
          <w:rFonts w:eastAsia="Times New Roman" w:cs="Arial"/>
          <w:color w:val="1F1F1F"/>
          <w:kern w:val="0"/>
          <w14:ligatures w14:val="none"/>
        </w:rPr>
        <w:t>: Across Random Forest, Logistic Regression coefficients, and SHAP analyses, consistent key drivers for distinguishing IBS patients included ethnicity/race (particularly Asian American), specific dietary habits (e.g., seeds/nuts, spicy food, acidic fruits), medical history (colonoscopy, anxiety/depression), and socioeconomic factors (marital status, educational level). Weight was also identified as important in non-linear models despite not showing a significant mean difference.</w:t>
      </w:r>
    </w:p>
    <w:p w:rsidR="00597C81" w:rsidRPr="00597C81" w:rsidRDefault="00597C81" w:rsidP="00396425">
      <w:pPr>
        <w:spacing w:before="120" w:after="120" w:line="240" w:lineRule="auto"/>
        <w:outlineLvl w:val="2"/>
        <w:rPr>
          <w:rFonts w:eastAsia="Times New Roman" w:cs="Arial"/>
          <w:color w:val="1F1F1F"/>
          <w:kern w:val="0"/>
          <w14:ligatures w14:val="none"/>
        </w:rPr>
      </w:pPr>
      <w:r w:rsidRPr="00597C81">
        <w:rPr>
          <w:rFonts w:eastAsia="Times New Roman" w:cs="Arial"/>
          <w:color w:val="1F1F1F"/>
          <w:kern w:val="0"/>
          <w14:ligatures w14:val="none"/>
        </w:rPr>
        <w:t>Insights or Next Steps</w:t>
      </w:r>
    </w:p>
    <w:p w:rsidR="00597C81" w:rsidRPr="00597C81" w:rsidRDefault="00597C81" w:rsidP="00396425">
      <w:pPr>
        <w:numPr>
          <w:ilvl w:val="0"/>
          <w:numId w:val="15"/>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IBS etiology is clearly multifactorial, involving a complex interplay of demographic, medical history, mental health, and dietary factors, often linked by non-linear relationships. This comprehensive understanding moves beyond single-factor associations to a holistic view.</w:t>
      </w:r>
    </w:p>
    <w:p w:rsidR="00597C81" w:rsidRPr="00597C81" w:rsidRDefault="00597C81" w:rsidP="00396425">
      <w:pPr>
        <w:numPr>
          <w:ilvl w:val="0"/>
          <w:numId w:val="15"/>
        </w:numPr>
        <w:spacing w:before="100" w:beforeAutospacing="1" w:after="100" w:afterAutospacing="1" w:line="240" w:lineRule="auto"/>
        <w:rPr>
          <w:rFonts w:eastAsia="Times New Roman" w:cs="Arial"/>
          <w:color w:val="1F1F1F"/>
          <w:kern w:val="0"/>
          <w14:ligatures w14:val="none"/>
        </w:rPr>
      </w:pPr>
      <w:r w:rsidRPr="00597C81">
        <w:rPr>
          <w:rFonts w:eastAsia="Times New Roman" w:cs="Arial"/>
          <w:color w:val="1F1F1F"/>
          <w:kern w:val="0"/>
          <w14:ligatures w14:val="none"/>
        </w:rPr>
        <w:t>Future efforts should focus on validating these findings in larger, more diverse cohorts and conducting longitudinal studies to establish causal links between the identified factors and IBS. This will pave the way for developing personalized diagnostic tools and targeted interventions.</w:t>
      </w:r>
    </w:p>
    <w:p w:rsidR="00597C81" w:rsidRPr="00597C81" w:rsidRDefault="00597C81" w:rsidP="00597C81">
      <w:pPr>
        <w:spacing w:before="75" w:after="75" w:line="240" w:lineRule="auto"/>
        <w:rPr>
          <w:rFonts w:ascii="Arial" w:eastAsia="Times New Roman" w:hAnsi="Arial" w:cs="Arial"/>
          <w:color w:val="1F1F1F"/>
          <w:kern w:val="0"/>
          <w:sz w:val="21"/>
          <w:szCs w:val="21"/>
          <w14:ligatures w14:val="none"/>
        </w:rPr>
      </w:pPr>
    </w:p>
    <w:p w:rsidR="002E3C0C" w:rsidRDefault="002E3C0C">
      <w:pPr>
        <w:rPr>
          <w:rFonts w:hint="eastAsia"/>
        </w:rPr>
      </w:pPr>
    </w:p>
    <w:p w:rsidR="00D92E8F" w:rsidRDefault="00D92E8F">
      <w:pPr>
        <w:rPr>
          <w:rFonts w:hint="eastAsia"/>
        </w:rPr>
      </w:pPr>
    </w:p>
    <w:p w:rsidR="00D92E8F" w:rsidRDefault="00D92E8F">
      <w:pPr>
        <w:rPr>
          <w:rFonts w:hint="eastAsia"/>
        </w:rPr>
      </w:pPr>
    </w:p>
    <w:p w:rsidR="00D92E8F" w:rsidRDefault="00D92E8F">
      <w:pPr>
        <w:rPr>
          <w:rFonts w:hint="eastAsia"/>
        </w:rPr>
      </w:pPr>
    </w:p>
    <w:p w:rsidR="00D92E8F" w:rsidRDefault="00D92E8F">
      <w:pPr>
        <w:rPr>
          <w:rFonts w:hint="eastAsia"/>
        </w:rPr>
      </w:pPr>
    </w:p>
    <w:p w:rsidR="00D92E8F" w:rsidRDefault="00D92E8F">
      <w:pPr>
        <w:rPr>
          <w:rFonts w:hint="eastAsia"/>
        </w:rPr>
      </w:pPr>
    </w:p>
    <w:p w:rsidR="00D92E8F" w:rsidRDefault="00D92E8F" w:rsidP="00D92E8F">
      <w:pPr>
        <w:rPr>
          <w:rFonts w:hint="eastAsia"/>
        </w:rPr>
      </w:pPr>
      <w:r w:rsidRPr="00D92E8F">
        <w:rPr>
          <w:rFonts w:hint="eastAsia"/>
          <w:noProof/>
        </w:rPr>
        <w:lastRenderedPageBreak/>
        <w:drawing>
          <wp:inline distT="0" distB="0" distL="0" distR="0">
            <wp:extent cx="4659975" cy="3886200"/>
            <wp:effectExtent l="0" t="0" r="7620" b="0"/>
            <wp:docPr id="1" name="Picture 1" descr="C:\Users\Dooman Na\AppData\Local\Microsoft\Windows\INetCache\Content.MSO\2B1C491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oman Na\AppData\Local\Microsoft\Windows\INetCache\Content.MSO\2B1C4919.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8916" cy="3910336"/>
                    </a:xfrm>
                    <a:prstGeom prst="rect">
                      <a:avLst/>
                    </a:prstGeom>
                    <a:noFill/>
                    <a:ln>
                      <a:noFill/>
                    </a:ln>
                  </pic:spPr>
                </pic:pic>
              </a:graphicData>
            </a:graphic>
          </wp:inline>
        </w:drawing>
      </w:r>
    </w:p>
    <w:p w:rsidR="00D92E8F" w:rsidRDefault="00D92E8F" w:rsidP="00D92E8F">
      <w:pPr>
        <w:pStyle w:val="HTMLPreformatted"/>
      </w:pPr>
      <w:r>
        <w:rPr>
          <w:rFonts w:asciiTheme="minorHAnsi" w:eastAsiaTheme="minorEastAsia" w:hAnsiTheme="minorHAnsi" w:cstheme="minorBidi" w:hint="eastAsia"/>
          <w:noProof/>
          <w:kern w:val="2"/>
          <w14:ligatures w14:val="standardContextual"/>
        </w:rPr>
        <w:drawing>
          <wp:inline distT="0" distB="0" distL="0" distR="0">
            <wp:extent cx="4572000" cy="3812832"/>
            <wp:effectExtent l="0" t="0" r="0" b="0"/>
            <wp:docPr id="2" name="Picture 2" descr="C:\Users\Dooman Na\AppData\Local\Microsoft\Windows\INetCache\Content.MSO\DC82A3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ooman Na\AppData\Local\Microsoft\Windows\INetCache\Content.MSO\DC82A38F.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1653" cy="3862580"/>
                    </a:xfrm>
                    <a:prstGeom prst="rect">
                      <a:avLst/>
                    </a:prstGeom>
                    <a:noFill/>
                    <a:ln>
                      <a:noFill/>
                    </a:ln>
                  </pic:spPr>
                </pic:pic>
              </a:graphicData>
            </a:graphic>
          </wp:inline>
        </w:drawing>
      </w:r>
      <w:r>
        <w:t xml:space="preserve">K-Neighbors decision </w:t>
      </w:r>
    </w:p>
    <w:p w:rsidR="00D92E8F" w:rsidRDefault="00D92E8F" w:rsidP="00D92E8F">
      <w:pPr>
        <w:rPr>
          <w:rFonts w:hint="eastAsia"/>
        </w:rPr>
      </w:pPr>
    </w:p>
    <w:sectPr w:rsidR="00D92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C6F16"/>
    <w:multiLevelType w:val="multilevel"/>
    <w:tmpl w:val="E5E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5B91"/>
    <w:multiLevelType w:val="multilevel"/>
    <w:tmpl w:val="0610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F2F57"/>
    <w:multiLevelType w:val="multilevel"/>
    <w:tmpl w:val="D63A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A1FFD"/>
    <w:multiLevelType w:val="multilevel"/>
    <w:tmpl w:val="CF9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C5561"/>
    <w:multiLevelType w:val="multilevel"/>
    <w:tmpl w:val="5642B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240F7"/>
    <w:multiLevelType w:val="multilevel"/>
    <w:tmpl w:val="15B0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C32D7"/>
    <w:multiLevelType w:val="multilevel"/>
    <w:tmpl w:val="61C2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743EF"/>
    <w:multiLevelType w:val="multilevel"/>
    <w:tmpl w:val="EFD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96C57"/>
    <w:multiLevelType w:val="multilevel"/>
    <w:tmpl w:val="02A2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E1AE9"/>
    <w:multiLevelType w:val="multilevel"/>
    <w:tmpl w:val="445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215A8"/>
    <w:multiLevelType w:val="multilevel"/>
    <w:tmpl w:val="0CC4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5230D9"/>
    <w:multiLevelType w:val="multilevel"/>
    <w:tmpl w:val="895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A524E"/>
    <w:multiLevelType w:val="multilevel"/>
    <w:tmpl w:val="6470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C8328D"/>
    <w:multiLevelType w:val="multilevel"/>
    <w:tmpl w:val="EC4E2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6139F0"/>
    <w:multiLevelType w:val="multilevel"/>
    <w:tmpl w:val="F89C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5"/>
  </w:num>
  <w:num w:numId="3">
    <w:abstractNumId w:val="4"/>
  </w:num>
  <w:num w:numId="4">
    <w:abstractNumId w:val="13"/>
  </w:num>
  <w:num w:numId="5">
    <w:abstractNumId w:val="6"/>
  </w:num>
  <w:num w:numId="6">
    <w:abstractNumId w:val="11"/>
  </w:num>
  <w:num w:numId="7">
    <w:abstractNumId w:val="1"/>
  </w:num>
  <w:num w:numId="8">
    <w:abstractNumId w:val="2"/>
  </w:num>
  <w:num w:numId="9">
    <w:abstractNumId w:val="3"/>
  </w:num>
  <w:num w:numId="10">
    <w:abstractNumId w:val="7"/>
  </w:num>
  <w:num w:numId="11">
    <w:abstractNumId w:val="9"/>
  </w:num>
  <w:num w:numId="12">
    <w:abstractNumId w:val="10"/>
  </w:num>
  <w:num w:numId="13">
    <w:abstractNumId w:val="12"/>
  </w:num>
  <w:num w:numId="14">
    <w:abstractNumId w:val="8"/>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C81"/>
    <w:rsid w:val="002E3C0C"/>
    <w:rsid w:val="00396425"/>
    <w:rsid w:val="00597C81"/>
    <w:rsid w:val="00A4174E"/>
    <w:rsid w:val="00D86215"/>
    <w:rsid w:val="00D92E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D0CF"/>
  <w15:chartTrackingRefBased/>
  <w15:docId w15:val="{4A02C071-D8AF-4A86-8C3E-2ABA6143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97C8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97C8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97C81"/>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C8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97C8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97C81"/>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97C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97C81"/>
    <w:rPr>
      <w:rFonts w:ascii="Courier New" w:eastAsia="Times New Roman" w:hAnsi="Courier New" w:cs="Courier New"/>
      <w:sz w:val="20"/>
      <w:szCs w:val="20"/>
    </w:rPr>
  </w:style>
  <w:style w:type="character" w:styleId="Strong">
    <w:name w:val="Strong"/>
    <w:basedOn w:val="DefaultParagraphFont"/>
    <w:uiPriority w:val="22"/>
    <w:qFormat/>
    <w:rsid w:val="00597C81"/>
    <w:rPr>
      <w:b/>
      <w:bCs/>
    </w:rPr>
  </w:style>
  <w:style w:type="character" w:styleId="Emphasis">
    <w:name w:val="Emphasis"/>
    <w:basedOn w:val="DefaultParagraphFont"/>
    <w:uiPriority w:val="20"/>
    <w:qFormat/>
    <w:rsid w:val="00597C81"/>
    <w:rPr>
      <w:i/>
      <w:iCs/>
    </w:rPr>
  </w:style>
  <w:style w:type="paragraph" w:styleId="HTMLPreformatted">
    <w:name w:val="HTML Preformatted"/>
    <w:basedOn w:val="Normal"/>
    <w:link w:val="HTMLPreformattedChar"/>
    <w:uiPriority w:val="99"/>
    <w:semiHidden/>
    <w:unhideWhenUsed/>
    <w:rsid w:val="00D92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2E8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053066">
      <w:marLeft w:val="0"/>
      <w:marRight w:val="0"/>
      <w:marTop w:val="0"/>
      <w:marBottom w:val="0"/>
      <w:divBdr>
        <w:top w:val="none" w:sz="0" w:space="0" w:color="auto"/>
        <w:left w:val="none" w:sz="0" w:space="0" w:color="auto"/>
        <w:bottom w:val="none" w:sz="0" w:space="0" w:color="auto"/>
        <w:right w:val="none" w:sz="0" w:space="0" w:color="auto"/>
      </w:divBdr>
      <w:divsChild>
        <w:div w:id="1392383708">
          <w:marLeft w:val="0"/>
          <w:marRight w:val="0"/>
          <w:marTop w:val="0"/>
          <w:marBottom w:val="0"/>
          <w:divBdr>
            <w:top w:val="none" w:sz="0" w:space="0" w:color="auto"/>
            <w:left w:val="none" w:sz="0" w:space="0" w:color="auto"/>
            <w:bottom w:val="none" w:sz="0" w:space="0" w:color="auto"/>
            <w:right w:val="none" w:sz="0" w:space="0" w:color="auto"/>
          </w:divBdr>
        </w:div>
      </w:divsChild>
    </w:div>
    <w:div w:id="565916367">
      <w:bodyDiv w:val="1"/>
      <w:marLeft w:val="0"/>
      <w:marRight w:val="0"/>
      <w:marTop w:val="0"/>
      <w:marBottom w:val="0"/>
      <w:divBdr>
        <w:top w:val="none" w:sz="0" w:space="0" w:color="auto"/>
        <w:left w:val="none" w:sz="0" w:space="0" w:color="auto"/>
        <w:bottom w:val="none" w:sz="0" w:space="0" w:color="auto"/>
        <w:right w:val="none" w:sz="0" w:space="0" w:color="auto"/>
      </w:divBdr>
      <w:divsChild>
        <w:div w:id="940338451">
          <w:marLeft w:val="0"/>
          <w:marRight w:val="0"/>
          <w:marTop w:val="0"/>
          <w:marBottom w:val="0"/>
          <w:divBdr>
            <w:top w:val="none" w:sz="0" w:space="0" w:color="auto"/>
            <w:left w:val="none" w:sz="0" w:space="0" w:color="auto"/>
            <w:bottom w:val="none" w:sz="0" w:space="0" w:color="auto"/>
            <w:right w:val="none" w:sz="0" w:space="0" w:color="auto"/>
          </w:divBdr>
          <w:divsChild>
            <w:div w:id="721372763">
              <w:marLeft w:val="0"/>
              <w:marRight w:val="0"/>
              <w:marTop w:val="0"/>
              <w:marBottom w:val="0"/>
              <w:divBdr>
                <w:top w:val="none" w:sz="0" w:space="0" w:color="auto"/>
                <w:left w:val="none" w:sz="0" w:space="0" w:color="auto"/>
                <w:bottom w:val="none" w:sz="0" w:space="0" w:color="auto"/>
                <w:right w:val="none" w:sz="0" w:space="0" w:color="auto"/>
              </w:divBdr>
              <w:divsChild>
                <w:div w:id="1937790100">
                  <w:marLeft w:val="0"/>
                  <w:marRight w:val="0"/>
                  <w:marTop w:val="0"/>
                  <w:marBottom w:val="0"/>
                  <w:divBdr>
                    <w:top w:val="none" w:sz="0" w:space="0" w:color="auto"/>
                    <w:left w:val="none" w:sz="0" w:space="0" w:color="auto"/>
                    <w:bottom w:val="none" w:sz="0" w:space="0" w:color="auto"/>
                    <w:right w:val="none" w:sz="0" w:space="0" w:color="auto"/>
                  </w:divBdr>
                  <w:divsChild>
                    <w:div w:id="19886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97531">
      <w:bodyDiv w:val="1"/>
      <w:marLeft w:val="0"/>
      <w:marRight w:val="0"/>
      <w:marTop w:val="0"/>
      <w:marBottom w:val="0"/>
      <w:divBdr>
        <w:top w:val="none" w:sz="0" w:space="0" w:color="auto"/>
        <w:left w:val="none" w:sz="0" w:space="0" w:color="auto"/>
        <w:bottom w:val="none" w:sz="0" w:space="0" w:color="auto"/>
        <w:right w:val="none" w:sz="0" w:space="0" w:color="auto"/>
      </w:divBdr>
      <w:divsChild>
        <w:div w:id="2105375002">
          <w:marLeft w:val="0"/>
          <w:marRight w:val="0"/>
          <w:marTop w:val="0"/>
          <w:marBottom w:val="0"/>
          <w:divBdr>
            <w:top w:val="none" w:sz="0" w:space="0" w:color="auto"/>
            <w:left w:val="none" w:sz="0" w:space="0" w:color="auto"/>
            <w:bottom w:val="none" w:sz="0" w:space="0" w:color="auto"/>
            <w:right w:val="none" w:sz="0" w:space="0" w:color="auto"/>
          </w:divBdr>
          <w:divsChild>
            <w:div w:id="1220943630">
              <w:marLeft w:val="0"/>
              <w:marRight w:val="0"/>
              <w:marTop w:val="0"/>
              <w:marBottom w:val="0"/>
              <w:divBdr>
                <w:top w:val="none" w:sz="0" w:space="0" w:color="auto"/>
                <w:left w:val="none" w:sz="0" w:space="0" w:color="auto"/>
                <w:bottom w:val="none" w:sz="0" w:space="0" w:color="auto"/>
                <w:right w:val="none" w:sz="0" w:space="0" w:color="auto"/>
              </w:divBdr>
              <w:divsChild>
                <w:div w:id="1631547395">
                  <w:marLeft w:val="0"/>
                  <w:marRight w:val="0"/>
                  <w:marTop w:val="105"/>
                  <w:marBottom w:val="75"/>
                  <w:divBdr>
                    <w:top w:val="none" w:sz="0" w:space="0" w:color="auto"/>
                    <w:left w:val="none" w:sz="0" w:space="0" w:color="auto"/>
                    <w:bottom w:val="none" w:sz="0" w:space="0" w:color="auto"/>
                    <w:right w:val="none" w:sz="0" w:space="0" w:color="auto"/>
                  </w:divBdr>
                  <w:divsChild>
                    <w:div w:id="1679380491">
                      <w:marLeft w:val="0"/>
                      <w:marRight w:val="0"/>
                      <w:marTop w:val="0"/>
                      <w:marBottom w:val="0"/>
                      <w:divBdr>
                        <w:top w:val="none" w:sz="0" w:space="0" w:color="auto"/>
                        <w:left w:val="none" w:sz="0" w:space="0" w:color="auto"/>
                        <w:bottom w:val="none" w:sz="0" w:space="0" w:color="auto"/>
                        <w:right w:val="none" w:sz="0" w:space="0" w:color="auto"/>
                      </w:divBdr>
                      <w:divsChild>
                        <w:div w:id="292643344">
                          <w:marLeft w:val="0"/>
                          <w:marRight w:val="0"/>
                          <w:marTop w:val="0"/>
                          <w:marBottom w:val="0"/>
                          <w:divBdr>
                            <w:top w:val="none" w:sz="0" w:space="0" w:color="auto"/>
                            <w:left w:val="none" w:sz="0" w:space="0" w:color="auto"/>
                            <w:bottom w:val="none" w:sz="0" w:space="0" w:color="auto"/>
                            <w:right w:val="none" w:sz="0" w:space="0" w:color="auto"/>
                          </w:divBdr>
                          <w:divsChild>
                            <w:div w:id="803540792">
                              <w:marLeft w:val="0"/>
                              <w:marRight w:val="0"/>
                              <w:marTop w:val="0"/>
                              <w:marBottom w:val="0"/>
                              <w:divBdr>
                                <w:top w:val="none" w:sz="0" w:space="0" w:color="auto"/>
                                <w:left w:val="none" w:sz="0" w:space="0" w:color="auto"/>
                                <w:bottom w:val="none" w:sz="0" w:space="0" w:color="auto"/>
                                <w:right w:val="none" w:sz="0" w:space="0" w:color="auto"/>
                              </w:divBdr>
                              <w:divsChild>
                                <w:div w:id="1689287880">
                                  <w:marLeft w:val="0"/>
                                  <w:marRight w:val="0"/>
                                  <w:marTop w:val="0"/>
                                  <w:marBottom w:val="0"/>
                                  <w:divBdr>
                                    <w:top w:val="none" w:sz="0" w:space="0" w:color="auto"/>
                                    <w:left w:val="none" w:sz="0" w:space="0" w:color="auto"/>
                                    <w:bottom w:val="none" w:sz="0" w:space="0" w:color="auto"/>
                                    <w:right w:val="none" w:sz="0" w:space="0" w:color="auto"/>
                                  </w:divBdr>
                                  <w:divsChild>
                                    <w:div w:id="1654214938">
                                      <w:marLeft w:val="0"/>
                                      <w:marRight w:val="0"/>
                                      <w:marTop w:val="0"/>
                                      <w:marBottom w:val="0"/>
                                      <w:divBdr>
                                        <w:top w:val="none" w:sz="0" w:space="0" w:color="auto"/>
                                        <w:left w:val="none" w:sz="0" w:space="0" w:color="auto"/>
                                        <w:bottom w:val="none" w:sz="0" w:space="0" w:color="auto"/>
                                        <w:right w:val="none" w:sz="0" w:space="0" w:color="auto"/>
                                      </w:divBdr>
                                      <w:divsChild>
                                        <w:div w:id="2123307075">
                                          <w:marLeft w:val="0"/>
                                          <w:marRight w:val="0"/>
                                          <w:marTop w:val="0"/>
                                          <w:marBottom w:val="0"/>
                                          <w:divBdr>
                                            <w:top w:val="none" w:sz="0" w:space="0" w:color="auto"/>
                                            <w:left w:val="none" w:sz="0" w:space="0" w:color="auto"/>
                                            <w:bottom w:val="none" w:sz="0" w:space="0" w:color="auto"/>
                                            <w:right w:val="none" w:sz="0" w:space="0" w:color="auto"/>
                                          </w:divBdr>
                                          <w:divsChild>
                                            <w:div w:id="15628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340014">
                              <w:marLeft w:val="0"/>
                              <w:marRight w:val="0"/>
                              <w:marTop w:val="0"/>
                              <w:marBottom w:val="0"/>
                              <w:divBdr>
                                <w:top w:val="none" w:sz="0" w:space="0" w:color="auto"/>
                                <w:left w:val="none" w:sz="0" w:space="0" w:color="auto"/>
                                <w:bottom w:val="none" w:sz="0" w:space="0" w:color="auto"/>
                                <w:right w:val="none" w:sz="0" w:space="0" w:color="auto"/>
                              </w:divBdr>
                            </w:div>
                          </w:divsChild>
                        </w:div>
                        <w:div w:id="2109809380">
                          <w:marLeft w:val="0"/>
                          <w:marRight w:val="0"/>
                          <w:marTop w:val="0"/>
                          <w:marBottom w:val="0"/>
                          <w:divBdr>
                            <w:top w:val="none" w:sz="0" w:space="0" w:color="auto"/>
                            <w:left w:val="none" w:sz="0" w:space="0" w:color="auto"/>
                            <w:bottom w:val="none" w:sz="0" w:space="0" w:color="auto"/>
                            <w:right w:val="none" w:sz="0" w:space="0" w:color="auto"/>
                          </w:divBdr>
                          <w:divsChild>
                            <w:div w:id="1558779562">
                              <w:marLeft w:val="0"/>
                              <w:marRight w:val="0"/>
                              <w:marTop w:val="0"/>
                              <w:marBottom w:val="0"/>
                              <w:divBdr>
                                <w:top w:val="none" w:sz="0" w:space="0" w:color="auto"/>
                                <w:left w:val="none" w:sz="0" w:space="0" w:color="auto"/>
                                <w:bottom w:val="none" w:sz="0" w:space="0" w:color="auto"/>
                                <w:right w:val="none" w:sz="0" w:space="0" w:color="auto"/>
                              </w:divBdr>
                              <w:divsChild>
                                <w:div w:id="1528449625">
                                  <w:marLeft w:val="0"/>
                                  <w:marRight w:val="0"/>
                                  <w:marTop w:val="0"/>
                                  <w:marBottom w:val="0"/>
                                  <w:divBdr>
                                    <w:top w:val="none" w:sz="0" w:space="0" w:color="auto"/>
                                    <w:left w:val="none" w:sz="0" w:space="0" w:color="auto"/>
                                    <w:bottom w:val="none" w:sz="0" w:space="0" w:color="auto"/>
                                    <w:right w:val="none" w:sz="0" w:space="0" w:color="auto"/>
                                  </w:divBdr>
                                  <w:divsChild>
                                    <w:div w:id="568073580">
                                      <w:marLeft w:val="0"/>
                                      <w:marRight w:val="0"/>
                                      <w:marTop w:val="0"/>
                                      <w:marBottom w:val="0"/>
                                      <w:divBdr>
                                        <w:top w:val="none" w:sz="0" w:space="0" w:color="auto"/>
                                        <w:left w:val="none" w:sz="0" w:space="0" w:color="auto"/>
                                        <w:bottom w:val="none" w:sz="0" w:space="0" w:color="auto"/>
                                        <w:right w:val="none" w:sz="0" w:space="0" w:color="auto"/>
                                      </w:divBdr>
                                      <w:divsChild>
                                        <w:div w:id="901526462">
                                          <w:marLeft w:val="0"/>
                                          <w:marRight w:val="0"/>
                                          <w:marTop w:val="0"/>
                                          <w:marBottom w:val="0"/>
                                          <w:divBdr>
                                            <w:top w:val="none" w:sz="0" w:space="0" w:color="auto"/>
                                            <w:left w:val="none" w:sz="0" w:space="0" w:color="auto"/>
                                            <w:bottom w:val="none" w:sz="0" w:space="0" w:color="auto"/>
                                            <w:right w:val="none" w:sz="0" w:space="0" w:color="auto"/>
                                          </w:divBdr>
                                          <w:divsChild>
                                            <w:div w:id="1136335762">
                                              <w:marLeft w:val="0"/>
                                              <w:marRight w:val="0"/>
                                              <w:marTop w:val="0"/>
                                              <w:marBottom w:val="0"/>
                                              <w:divBdr>
                                                <w:top w:val="none" w:sz="0" w:space="0" w:color="auto"/>
                                                <w:left w:val="none" w:sz="0" w:space="0" w:color="auto"/>
                                                <w:bottom w:val="none" w:sz="0" w:space="0" w:color="auto"/>
                                                <w:right w:val="none" w:sz="0" w:space="0" w:color="auto"/>
                                              </w:divBdr>
                                              <w:divsChild>
                                                <w:div w:id="7190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677917">
                              <w:marLeft w:val="0"/>
                              <w:marRight w:val="0"/>
                              <w:marTop w:val="0"/>
                              <w:marBottom w:val="0"/>
                              <w:divBdr>
                                <w:top w:val="none" w:sz="0" w:space="0" w:color="auto"/>
                                <w:left w:val="none" w:sz="0" w:space="0" w:color="auto"/>
                                <w:bottom w:val="none" w:sz="0" w:space="0" w:color="auto"/>
                                <w:right w:val="none" w:sz="0" w:space="0" w:color="auto"/>
                              </w:divBdr>
                            </w:div>
                          </w:divsChild>
                        </w:div>
                        <w:div w:id="957373699">
                          <w:marLeft w:val="0"/>
                          <w:marRight w:val="0"/>
                          <w:marTop w:val="0"/>
                          <w:marBottom w:val="0"/>
                          <w:divBdr>
                            <w:top w:val="none" w:sz="0" w:space="0" w:color="auto"/>
                            <w:left w:val="none" w:sz="0" w:space="0" w:color="auto"/>
                            <w:bottom w:val="none" w:sz="0" w:space="0" w:color="auto"/>
                            <w:right w:val="none" w:sz="0" w:space="0" w:color="auto"/>
                          </w:divBdr>
                          <w:divsChild>
                            <w:div w:id="1484396003">
                              <w:marLeft w:val="0"/>
                              <w:marRight w:val="0"/>
                              <w:marTop w:val="0"/>
                              <w:marBottom w:val="0"/>
                              <w:divBdr>
                                <w:top w:val="none" w:sz="0" w:space="0" w:color="auto"/>
                                <w:left w:val="none" w:sz="0" w:space="0" w:color="auto"/>
                                <w:bottom w:val="none" w:sz="0" w:space="0" w:color="auto"/>
                                <w:right w:val="none" w:sz="0" w:space="0" w:color="auto"/>
                              </w:divBdr>
                              <w:divsChild>
                                <w:div w:id="595287506">
                                  <w:marLeft w:val="0"/>
                                  <w:marRight w:val="0"/>
                                  <w:marTop w:val="0"/>
                                  <w:marBottom w:val="0"/>
                                  <w:divBdr>
                                    <w:top w:val="none" w:sz="0" w:space="0" w:color="auto"/>
                                    <w:left w:val="none" w:sz="0" w:space="0" w:color="auto"/>
                                    <w:bottom w:val="none" w:sz="0" w:space="0" w:color="auto"/>
                                    <w:right w:val="none" w:sz="0" w:space="0" w:color="auto"/>
                                  </w:divBdr>
                                  <w:divsChild>
                                    <w:div w:id="207844318">
                                      <w:marLeft w:val="0"/>
                                      <w:marRight w:val="0"/>
                                      <w:marTop w:val="0"/>
                                      <w:marBottom w:val="0"/>
                                      <w:divBdr>
                                        <w:top w:val="none" w:sz="0" w:space="0" w:color="auto"/>
                                        <w:left w:val="none" w:sz="0" w:space="0" w:color="auto"/>
                                        <w:bottom w:val="none" w:sz="0" w:space="0" w:color="auto"/>
                                        <w:right w:val="none" w:sz="0" w:space="0" w:color="auto"/>
                                      </w:divBdr>
                                      <w:divsChild>
                                        <w:div w:id="193886827">
                                          <w:marLeft w:val="0"/>
                                          <w:marRight w:val="0"/>
                                          <w:marTop w:val="0"/>
                                          <w:marBottom w:val="0"/>
                                          <w:divBdr>
                                            <w:top w:val="none" w:sz="0" w:space="0" w:color="auto"/>
                                            <w:left w:val="none" w:sz="0" w:space="0" w:color="auto"/>
                                            <w:bottom w:val="none" w:sz="0" w:space="0" w:color="auto"/>
                                            <w:right w:val="none" w:sz="0" w:space="0" w:color="auto"/>
                                          </w:divBdr>
                                          <w:divsChild>
                                            <w:div w:id="968823062">
                                              <w:marLeft w:val="0"/>
                                              <w:marRight w:val="0"/>
                                              <w:marTop w:val="0"/>
                                              <w:marBottom w:val="0"/>
                                              <w:divBdr>
                                                <w:top w:val="none" w:sz="0" w:space="0" w:color="auto"/>
                                                <w:left w:val="none" w:sz="0" w:space="0" w:color="auto"/>
                                                <w:bottom w:val="none" w:sz="0" w:space="0" w:color="auto"/>
                                                <w:right w:val="none" w:sz="0" w:space="0" w:color="auto"/>
                                              </w:divBdr>
                                              <w:divsChild>
                                                <w:div w:id="5995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072317">
                              <w:marLeft w:val="0"/>
                              <w:marRight w:val="0"/>
                              <w:marTop w:val="0"/>
                              <w:marBottom w:val="0"/>
                              <w:divBdr>
                                <w:top w:val="none" w:sz="0" w:space="0" w:color="auto"/>
                                <w:left w:val="none" w:sz="0" w:space="0" w:color="auto"/>
                                <w:bottom w:val="none" w:sz="0" w:space="0" w:color="auto"/>
                                <w:right w:val="none" w:sz="0" w:space="0" w:color="auto"/>
                              </w:divBdr>
                            </w:div>
                          </w:divsChild>
                        </w:div>
                        <w:div w:id="1511483822">
                          <w:marLeft w:val="0"/>
                          <w:marRight w:val="0"/>
                          <w:marTop w:val="0"/>
                          <w:marBottom w:val="0"/>
                          <w:divBdr>
                            <w:top w:val="none" w:sz="0" w:space="0" w:color="auto"/>
                            <w:left w:val="none" w:sz="0" w:space="0" w:color="auto"/>
                            <w:bottom w:val="none" w:sz="0" w:space="0" w:color="auto"/>
                            <w:right w:val="none" w:sz="0" w:space="0" w:color="auto"/>
                          </w:divBdr>
                          <w:divsChild>
                            <w:div w:id="311566343">
                              <w:marLeft w:val="0"/>
                              <w:marRight w:val="0"/>
                              <w:marTop w:val="0"/>
                              <w:marBottom w:val="0"/>
                              <w:divBdr>
                                <w:top w:val="none" w:sz="0" w:space="0" w:color="auto"/>
                                <w:left w:val="none" w:sz="0" w:space="0" w:color="auto"/>
                                <w:bottom w:val="none" w:sz="0" w:space="0" w:color="auto"/>
                                <w:right w:val="none" w:sz="0" w:space="0" w:color="auto"/>
                              </w:divBdr>
                              <w:divsChild>
                                <w:div w:id="1698237775">
                                  <w:marLeft w:val="0"/>
                                  <w:marRight w:val="0"/>
                                  <w:marTop w:val="0"/>
                                  <w:marBottom w:val="0"/>
                                  <w:divBdr>
                                    <w:top w:val="none" w:sz="0" w:space="0" w:color="auto"/>
                                    <w:left w:val="none" w:sz="0" w:space="0" w:color="auto"/>
                                    <w:bottom w:val="none" w:sz="0" w:space="0" w:color="auto"/>
                                    <w:right w:val="none" w:sz="0" w:space="0" w:color="auto"/>
                                  </w:divBdr>
                                  <w:divsChild>
                                    <w:div w:id="408621550">
                                      <w:marLeft w:val="0"/>
                                      <w:marRight w:val="0"/>
                                      <w:marTop w:val="0"/>
                                      <w:marBottom w:val="0"/>
                                      <w:divBdr>
                                        <w:top w:val="none" w:sz="0" w:space="0" w:color="auto"/>
                                        <w:left w:val="none" w:sz="0" w:space="0" w:color="auto"/>
                                        <w:bottom w:val="none" w:sz="0" w:space="0" w:color="auto"/>
                                        <w:right w:val="none" w:sz="0" w:space="0" w:color="auto"/>
                                      </w:divBdr>
                                      <w:divsChild>
                                        <w:div w:id="83965833">
                                          <w:marLeft w:val="0"/>
                                          <w:marRight w:val="0"/>
                                          <w:marTop w:val="0"/>
                                          <w:marBottom w:val="0"/>
                                          <w:divBdr>
                                            <w:top w:val="none" w:sz="0" w:space="0" w:color="auto"/>
                                            <w:left w:val="none" w:sz="0" w:space="0" w:color="auto"/>
                                            <w:bottom w:val="none" w:sz="0" w:space="0" w:color="auto"/>
                                            <w:right w:val="none" w:sz="0" w:space="0" w:color="auto"/>
                                          </w:divBdr>
                                          <w:divsChild>
                                            <w:div w:id="1303347039">
                                              <w:marLeft w:val="0"/>
                                              <w:marRight w:val="0"/>
                                              <w:marTop w:val="0"/>
                                              <w:marBottom w:val="0"/>
                                              <w:divBdr>
                                                <w:top w:val="none" w:sz="0" w:space="0" w:color="auto"/>
                                                <w:left w:val="none" w:sz="0" w:space="0" w:color="auto"/>
                                                <w:bottom w:val="none" w:sz="0" w:space="0" w:color="auto"/>
                                                <w:right w:val="none" w:sz="0" w:space="0" w:color="auto"/>
                                              </w:divBdr>
                                              <w:divsChild>
                                                <w:div w:id="16359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3260</Words>
  <Characters>18586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Dooman Na</dc:creator>
  <cp:keywords/>
  <dc:description/>
  <cp:lastModifiedBy>Dooman Na</cp:lastModifiedBy>
  <cp:revision>3</cp:revision>
  <dcterms:created xsi:type="dcterms:W3CDTF">2026-05-23T14:13:00Z</dcterms:created>
  <dcterms:modified xsi:type="dcterms:W3CDTF">2026-05-24T11:04:00Z</dcterms:modified>
</cp:coreProperties>
</file>