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38C36" w14:textId="3BCEECCE" w:rsidR="001658CF" w:rsidRDefault="001658CF" w:rsidP="00D32FC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noProof/>
          <w:kern w:val="36"/>
          <w:sz w:val="48"/>
          <w:szCs w:val="48"/>
          <w:lang w:eastAsia="fr-FR"/>
        </w:rPr>
        <mc:AlternateContent>
          <mc:Choice Requires="wps">
            <w:drawing>
              <wp:anchor distT="0" distB="0" distL="114300" distR="114300" simplePos="0" relativeHeight="251661312" behindDoc="0" locked="0" layoutInCell="1" allowOverlap="1" wp14:anchorId="4835F57C" wp14:editId="51862788">
                <wp:simplePos x="0" y="0"/>
                <wp:positionH relativeFrom="column">
                  <wp:posOffset>4481830</wp:posOffset>
                </wp:positionH>
                <wp:positionV relativeFrom="paragraph">
                  <wp:posOffset>-623570</wp:posOffset>
                </wp:positionV>
                <wp:extent cx="1885950" cy="742950"/>
                <wp:effectExtent l="0" t="0" r="0" b="0"/>
                <wp:wrapNone/>
                <wp:docPr id="2" name="Rectangle 2"/>
                <wp:cNvGraphicFramePr/>
                <a:graphic xmlns:a="http://schemas.openxmlformats.org/drawingml/2006/main">
                  <a:graphicData uri="http://schemas.microsoft.com/office/word/2010/wordprocessingShape">
                    <wps:wsp>
                      <wps:cNvSpPr/>
                      <wps:spPr>
                        <a:xfrm>
                          <a:off x="0" y="0"/>
                          <a:ext cx="1885950" cy="7429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F1920F" w14:textId="74C7844C" w:rsidR="001658CF" w:rsidRPr="001658CF" w:rsidRDefault="001658CF" w:rsidP="001658CF">
                            <w:pPr>
                              <w:jc w:val="both"/>
                              <w:rPr>
                                <w:sz w:val="24"/>
                                <w:szCs w:val="24"/>
                              </w:rPr>
                            </w:pPr>
                            <w:r>
                              <w:rPr>
                                <w:b/>
                                <w:bCs/>
                                <w:sz w:val="24"/>
                                <w:szCs w:val="24"/>
                              </w:rPr>
                              <w:t xml:space="preserve">Unité-Travail-Progrès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5F57C" id="Rectangle 2" o:spid="_x0000_s1026" style="position:absolute;margin-left:352.9pt;margin-top:-49.1pt;width:148.5pt;height:5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" filled="f" stroked="f">
                <v:textbox>
                  <w:txbxContent>
                    <w:p w14:paraId="0EF1920F" w14:textId="74C7844C" w:rsidR="001658CF" w:rsidRPr="001658CF" w:rsidRDefault="001658CF" w:rsidP="001658CF">
                      <w:pPr>
                        <w:jc w:val="both"/>
                        <w:rPr>
                          <w:sz w:val="24"/>
                          <w:szCs w:val="24"/>
                        </w:rPr>
                      </w:pPr>
                      <w:r>
                        <w:rPr>
                          <w:b/>
                          <w:bCs/>
                          <w:sz w:val="24"/>
                          <w:szCs w:val="24"/>
                        </w:rPr>
                        <w:t xml:space="preserve">Unité-Travail-Progrès </w:t>
                      </w:r>
                    </w:p>
                  </w:txbxContent>
                </v:textbox>
              </v:rect>
            </w:pict>
          </mc:Fallback>
        </mc:AlternateContent>
      </w:r>
      <w:r>
        <w:rPr>
          <w:rFonts w:ascii="Times New Roman" w:eastAsia="Times New Roman" w:hAnsi="Times New Roman" w:cs="Times New Roman"/>
          <w:b/>
          <w:bCs/>
          <w:noProof/>
          <w:kern w:val="36"/>
          <w:sz w:val="48"/>
          <w:szCs w:val="48"/>
          <w:lang w:eastAsia="fr-FR"/>
        </w:rPr>
        <mc:AlternateContent>
          <mc:Choice Requires="wps">
            <w:drawing>
              <wp:anchor distT="0" distB="0" distL="114300" distR="114300" simplePos="0" relativeHeight="251659264" behindDoc="0" locked="0" layoutInCell="1" allowOverlap="1" wp14:anchorId="7E138637" wp14:editId="7E5F8610">
                <wp:simplePos x="0" y="0"/>
                <wp:positionH relativeFrom="column">
                  <wp:posOffset>-499746</wp:posOffset>
                </wp:positionH>
                <wp:positionV relativeFrom="paragraph">
                  <wp:posOffset>-528320</wp:posOffset>
                </wp:positionV>
                <wp:extent cx="3305175" cy="1666875"/>
                <wp:effectExtent l="0" t="0" r="0" b="9525"/>
                <wp:wrapNone/>
                <wp:docPr id="1" name="Rectangle 1"/>
                <wp:cNvGraphicFramePr/>
                <a:graphic xmlns:a="http://schemas.openxmlformats.org/drawingml/2006/main">
                  <a:graphicData uri="http://schemas.microsoft.com/office/word/2010/wordprocessingShape">
                    <wps:wsp>
                      <wps:cNvSpPr/>
                      <wps:spPr>
                        <a:xfrm>
                          <a:off x="0" y="0"/>
                          <a:ext cx="3305175" cy="1666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B040DF" w14:textId="205F30B0" w:rsidR="001658CF" w:rsidRPr="001658CF" w:rsidRDefault="001658CF" w:rsidP="001658CF">
                            <w:pPr>
                              <w:rPr>
                                <w:b/>
                                <w:bCs/>
                                <w:sz w:val="24"/>
                                <w:szCs w:val="24"/>
                              </w:rPr>
                            </w:pPr>
                            <w:r w:rsidRPr="001658CF">
                              <w:rPr>
                                <w:b/>
                                <w:bCs/>
                                <w:sz w:val="24"/>
                                <w:szCs w:val="24"/>
                              </w:rPr>
                              <w:t xml:space="preserve">République du Tchad </w:t>
                            </w:r>
                          </w:p>
                          <w:p w14:paraId="7EDBA1D5" w14:textId="72E57953" w:rsidR="001658CF" w:rsidRPr="001658CF" w:rsidRDefault="001658CF" w:rsidP="001658CF">
                            <w:pPr>
                              <w:rPr>
                                <w:b/>
                                <w:bCs/>
                                <w:sz w:val="24"/>
                                <w:szCs w:val="24"/>
                              </w:rPr>
                            </w:pPr>
                            <w:r w:rsidRPr="001658CF">
                              <w:rPr>
                                <w:b/>
                                <w:bCs/>
                                <w:sz w:val="24"/>
                                <w:szCs w:val="24"/>
                              </w:rPr>
                              <w:t>Ministère de</w:t>
                            </w:r>
                            <w:r w:rsidR="0095472C">
                              <w:rPr>
                                <w:b/>
                                <w:bCs/>
                                <w:sz w:val="24"/>
                                <w:szCs w:val="24"/>
                              </w:rPr>
                              <w:t xml:space="preserve">s infrastructures et de </w:t>
                            </w:r>
                            <w:proofErr w:type="spellStart"/>
                            <w:r w:rsidR="0095472C">
                              <w:rPr>
                                <w:b/>
                                <w:bCs/>
                                <w:sz w:val="24"/>
                                <w:szCs w:val="24"/>
                              </w:rPr>
                              <w:t>desanclavement</w:t>
                            </w:r>
                            <w:proofErr w:type="spellEnd"/>
                            <w:r w:rsidR="0095472C">
                              <w:rPr>
                                <w:b/>
                                <w:bCs/>
                                <w:sz w:val="24"/>
                                <w:szCs w:val="24"/>
                              </w:rPr>
                              <w:t xml:space="preserve"> </w:t>
                            </w:r>
                          </w:p>
                          <w:p w14:paraId="3F28171C" w14:textId="1148BDCB" w:rsidR="001658CF" w:rsidRPr="001658CF" w:rsidRDefault="001658CF" w:rsidP="001658CF">
                            <w:pPr>
                              <w:rPr>
                                <w:b/>
                                <w:bCs/>
                                <w:sz w:val="24"/>
                                <w:szCs w:val="24"/>
                              </w:rPr>
                            </w:pPr>
                            <w:r w:rsidRPr="001658CF">
                              <w:rPr>
                                <w:b/>
                                <w:bCs/>
                                <w:sz w:val="24"/>
                                <w:szCs w:val="24"/>
                              </w:rPr>
                              <w:t>Ecole National des Travaux Publiques (ENSTP)</w:t>
                            </w:r>
                          </w:p>
                          <w:p w14:paraId="2EA5CC7E" w14:textId="77777777" w:rsidR="001658CF" w:rsidRPr="001658CF" w:rsidRDefault="001658CF" w:rsidP="001658CF">
                            <w:pP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E138637" id="Rectangle 1" o:spid="_x0000_s1027" style="position:absolute;margin-left:-39.35pt;margin-top:-41.6pt;width:260.25pt;height:131.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" filled="f" stroked="f">
                <v:textbox>
                  <w:txbxContent>
                    <w:p w14:paraId="54B040DF" w14:textId="205F30B0" w:rsidR="001658CF" w:rsidRPr="001658CF" w:rsidRDefault="001658CF" w:rsidP="001658CF">
                      <w:pPr>
                        <w:rPr>
                          <w:b/>
                          <w:bCs/>
                          <w:sz w:val="24"/>
                          <w:szCs w:val="24"/>
                        </w:rPr>
                      </w:pPr>
                      <w:r w:rsidRPr="001658CF">
                        <w:rPr>
                          <w:b/>
                          <w:bCs/>
                          <w:sz w:val="24"/>
                          <w:szCs w:val="24"/>
                        </w:rPr>
                        <w:t xml:space="preserve">République du Tchad </w:t>
                      </w:r>
                    </w:p>
                    <w:p w14:paraId="7EDBA1D5" w14:textId="72E57953" w:rsidR="001658CF" w:rsidRPr="001658CF" w:rsidRDefault="001658CF" w:rsidP="001658CF">
                      <w:pPr>
                        <w:rPr>
                          <w:b/>
                          <w:bCs/>
                          <w:sz w:val="24"/>
                          <w:szCs w:val="24"/>
                        </w:rPr>
                      </w:pPr>
                      <w:r w:rsidRPr="001658CF">
                        <w:rPr>
                          <w:b/>
                          <w:bCs/>
                          <w:sz w:val="24"/>
                          <w:szCs w:val="24"/>
                        </w:rPr>
                        <w:t>Ministère de</w:t>
                      </w:r>
                      <w:r w:rsidR="0095472C">
                        <w:rPr>
                          <w:b/>
                          <w:bCs/>
                          <w:sz w:val="24"/>
                          <w:szCs w:val="24"/>
                        </w:rPr>
                        <w:t xml:space="preserve">s infrastructures et de </w:t>
                      </w:r>
                      <w:proofErr w:type="spellStart"/>
                      <w:r w:rsidR="0095472C">
                        <w:rPr>
                          <w:b/>
                          <w:bCs/>
                          <w:sz w:val="24"/>
                          <w:szCs w:val="24"/>
                        </w:rPr>
                        <w:t>desanclavement</w:t>
                      </w:r>
                      <w:proofErr w:type="spellEnd"/>
                      <w:r w:rsidR="0095472C">
                        <w:rPr>
                          <w:b/>
                          <w:bCs/>
                          <w:sz w:val="24"/>
                          <w:szCs w:val="24"/>
                        </w:rPr>
                        <w:t xml:space="preserve"> </w:t>
                      </w:r>
                    </w:p>
                    <w:p w14:paraId="3F28171C" w14:textId="1148BDCB" w:rsidR="001658CF" w:rsidRPr="001658CF" w:rsidRDefault="001658CF" w:rsidP="001658CF">
                      <w:pPr>
                        <w:rPr>
                          <w:b/>
                          <w:bCs/>
                          <w:sz w:val="24"/>
                          <w:szCs w:val="24"/>
                        </w:rPr>
                      </w:pPr>
                      <w:r w:rsidRPr="001658CF">
                        <w:rPr>
                          <w:b/>
                          <w:bCs/>
                          <w:sz w:val="24"/>
                          <w:szCs w:val="24"/>
                        </w:rPr>
                        <w:t>Ecole National des Travaux Publiques (ENSTP)</w:t>
                      </w:r>
                    </w:p>
                    <w:p w14:paraId="2EA5CC7E" w14:textId="77777777" w:rsidR="001658CF" w:rsidRPr="001658CF" w:rsidRDefault="001658CF" w:rsidP="001658CF">
                      <w:pPr>
                        <w:rPr>
                          <w:sz w:val="24"/>
                          <w:szCs w:val="24"/>
                        </w:rPr>
                      </w:pPr>
                    </w:p>
                  </w:txbxContent>
                </v:textbox>
              </v:rect>
            </w:pict>
          </mc:Fallback>
        </mc:AlternateContent>
      </w:r>
    </w:p>
    <w:p w14:paraId="75DE35A1" w14:textId="739485C7" w:rsidR="001658CF" w:rsidRDefault="001658CF" w:rsidP="00D32FC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noProof/>
          <w:kern w:val="36"/>
          <w:sz w:val="48"/>
          <w:szCs w:val="48"/>
          <w:lang w:eastAsia="fr-FR"/>
        </w:rPr>
        <w:drawing>
          <wp:anchor distT="0" distB="0" distL="114300" distR="114300" simplePos="0" relativeHeight="251662336" behindDoc="0" locked="0" layoutInCell="1" allowOverlap="1" wp14:anchorId="4783245B" wp14:editId="5610CA32">
            <wp:simplePos x="0" y="0"/>
            <wp:positionH relativeFrom="margin">
              <wp:posOffset>2310130</wp:posOffset>
            </wp:positionH>
            <wp:positionV relativeFrom="paragraph">
              <wp:posOffset>219710</wp:posOffset>
            </wp:positionV>
            <wp:extent cx="990600" cy="1246474"/>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990600" cy="1246474"/>
                    </a:xfrm>
                    <a:prstGeom prst="rect">
                      <a:avLst/>
                    </a:prstGeom>
                  </pic:spPr>
                </pic:pic>
              </a:graphicData>
            </a:graphic>
            <wp14:sizeRelH relativeFrom="margin">
              <wp14:pctWidth>0</wp14:pctWidth>
            </wp14:sizeRelH>
            <wp14:sizeRelV relativeFrom="margin">
              <wp14:pctHeight>0</wp14:pctHeight>
            </wp14:sizeRelV>
          </wp:anchor>
        </w:drawing>
      </w:r>
    </w:p>
    <w:p w14:paraId="2A52A145" w14:textId="50CD30D8" w:rsidR="001658CF" w:rsidRDefault="001658CF" w:rsidP="00D32FC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14:paraId="1E27B32F" w14:textId="5D29D5E0" w:rsidR="001658CF" w:rsidRDefault="00A302C2" w:rsidP="00D32FC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noProof/>
          <w:kern w:val="36"/>
          <w:sz w:val="48"/>
          <w:szCs w:val="48"/>
          <w:lang w:eastAsia="fr-FR"/>
        </w:rPr>
        <mc:AlternateContent>
          <mc:Choice Requires="wps">
            <w:drawing>
              <wp:anchor distT="0" distB="0" distL="114300" distR="114300" simplePos="0" relativeHeight="251663360" behindDoc="0" locked="0" layoutInCell="1" allowOverlap="1" wp14:anchorId="360D612D" wp14:editId="3E7B087C">
                <wp:simplePos x="0" y="0"/>
                <wp:positionH relativeFrom="margin">
                  <wp:posOffset>-213995</wp:posOffset>
                </wp:positionH>
                <wp:positionV relativeFrom="paragraph">
                  <wp:posOffset>534670</wp:posOffset>
                </wp:positionV>
                <wp:extent cx="5953125" cy="135255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5953125" cy="1352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89DDB5" w14:textId="77777777" w:rsidR="00A302C2" w:rsidRPr="00D32FC7" w:rsidRDefault="00A302C2" w:rsidP="00A302C2">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fr-FR"/>
                              </w:rPr>
                            </w:pPr>
                            <w:r w:rsidRPr="00D32FC7">
                              <w:rPr>
                                <w:rFonts w:ascii="Times New Roman" w:eastAsia="Times New Roman" w:hAnsi="Times New Roman" w:cs="Times New Roman"/>
                                <w:b/>
                                <w:bCs/>
                                <w:kern w:val="36"/>
                                <w:sz w:val="48"/>
                                <w:szCs w:val="48"/>
                                <w:lang w:eastAsia="fr-FR"/>
                              </w:rPr>
                              <w:t>TERMES DE RÉFÉRENCE (TDR)</w:t>
                            </w:r>
                          </w:p>
                          <w:p w14:paraId="010B4AC4" w14:textId="77777777" w:rsidR="00A302C2" w:rsidRPr="00D32FC7" w:rsidRDefault="00A302C2" w:rsidP="00A302C2">
                            <w:pPr>
                              <w:spacing w:before="100" w:beforeAutospacing="1" w:after="100" w:afterAutospacing="1" w:line="240" w:lineRule="auto"/>
                              <w:jc w:val="center"/>
                              <w:outlineLvl w:val="1"/>
                              <w:rPr>
                                <w:rFonts w:ascii="Times New Roman" w:eastAsia="Times New Roman" w:hAnsi="Times New Roman" w:cs="Times New Roman"/>
                                <w:b/>
                                <w:bCs/>
                                <w:sz w:val="36"/>
                                <w:szCs w:val="36"/>
                                <w:lang w:eastAsia="fr-FR"/>
                              </w:rPr>
                            </w:pPr>
                            <w:r w:rsidRPr="00D32FC7">
                              <w:rPr>
                                <w:rFonts w:ascii="Times New Roman" w:eastAsia="Times New Roman" w:hAnsi="Times New Roman" w:cs="Times New Roman"/>
                                <w:b/>
                                <w:bCs/>
                                <w:sz w:val="36"/>
                                <w:szCs w:val="36"/>
                                <w:lang w:eastAsia="fr-FR"/>
                              </w:rPr>
                              <w:t>Conférence &amp; Panels Professionnels</w:t>
                            </w:r>
                          </w:p>
                          <w:p w14:paraId="293FE4CC" w14:textId="4B528843" w:rsidR="00A302C2" w:rsidRPr="00D32FC7" w:rsidRDefault="00A302C2" w:rsidP="00A302C2">
                            <w:pPr>
                              <w:spacing w:before="100" w:beforeAutospacing="1" w:after="100" w:afterAutospacing="1" w:line="240" w:lineRule="auto"/>
                              <w:jc w:val="center"/>
                              <w:outlineLvl w:val="2"/>
                              <w:rPr>
                                <w:rFonts w:ascii="Times New Roman" w:eastAsia="Times New Roman" w:hAnsi="Times New Roman" w:cs="Times New Roman"/>
                                <w:b/>
                                <w:bCs/>
                                <w:sz w:val="27"/>
                                <w:szCs w:val="27"/>
                                <w:lang w:eastAsia="fr-FR"/>
                              </w:rPr>
                            </w:pPr>
                            <w:r w:rsidRPr="00D32FC7">
                              <w:rPr>
                                <w:rFonts w:ascii="Times New Roman" w:eastAsia="Times New Roman" w:hAnsi="Times New Roman" w:cs="Times New Roman"/>
                                <w:b/>
                                <w:bCs/>
                                <w:sz w:val="27"/>
                                <w:szCs w:val="27"/>
                                <w:lang w:eastAsia="fr-FR"/>
                              </w:rPr>
                              <w:t xml:space="preserve">« </w:t>
                            </w:r>
                            <w:r w:rsidR="0095472C">
                              <w:t>Le métier d’ingénieur au Tchad : défis, exigences</w:t>
                            </w:r>
                            <w:r w:rsidR="0095472C">
                              <w:t>,</w:t>
                            </w:r>
                            <w:r w:rsidR="0095472C">
                              <w:t xml:space="preserve"> compétences</w:t>
                            </w:r>
                            <w:r w:rsidR="0095472C">
                              <w:t xml:space="preserve"> et orientations </w:t>
                            </w:r>
                            <w:proofErr w:type="gramStart"/>
                            <w:r w:rsidR="0095472C">
                              <w:t>professionnelles</w:t>
                            </w:r>
                            <w:r w:rsidRPr="00D32FC7">
                              <w:rPr>
                                <w:rFonts w:ascii="Times New Roman" w:eastAsia="Times New Roman" w:hAnsi="Times New Roman" w:cs="Times New Roman"/>
                                <w:b/>
                                <w:bCs/>
                                <w:sz w:val="27"/>
                                <w:szCs w:val="27"/>
                                <w:lang w:eastAsia="fr-FR"/>
                              </w:rPr>
                              <w:t>»</w:t>
                            </w:r>
                            <w:proofErr w:type="gramEnd"/>
                          </w:p>
                          <w:p w14:paraId="7B5981AB" w14:textId="77777777" w:rsidR="00A302C2" w:rsidRDefault="00A302C2" w:rsidP="00A302C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0D612D" id="Rectangle 4" o:spid="_x0000_s1028" style="position:absolute;margin-left:-16.85pt;margin-top:42.1pt;width:468.75pt;height:106.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" fillcolor="#4472c4 [3204]" strokecolor="#1f3763 [1604]" strokeweight="1pt">
                <v:textbox>
                  <w:txbxContent>
                    <w:p w14:paraId="6189DDB5" w14:textId="77777777" w:rsidR="00A302C2" w:rsidRPr="00D32FC7" w:rsidRDefault="00A302C2" w:rsidP="00A302C2">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fr-FR"/>
                        </w:rPr>
                      </w:pPr>
                      <w:r w:rsidRPr="00D32FC7">
                        <w:rPr>
                          <w:rFonts w:ascii="Times New Roman" w:eastAsia="Times New Roman" w:hAnsi="Times New Roman" w:cs="Times New Roman"/>
                          <w:b/>
                          <w:bCs/>
                          <w:kern w:val="36"/>
                          <w:sz w:val="48"/>
                          <w:szCs w:val="48"/>
                          <w:lang w:eastAsia="fr-FR"/>
                        </w:rPr>
                        <w:t>TERMES DE RÉFÉRENCE (TDR)</w:t>
                      </w:r>
                    </w:p>
                    <w:p w14:paraId="010B4AC4" w14:textId="77777777" w:rsidR="00A302C2" w:rsidRPr="00D32FC7" w:rsidRDefault="00A302C2" w:rsidP="00A302C2">
                      <w:pPr>
                        <w:spacing w:before="100" w:beforeAutospacing="1" w:after="100" w:afterAutospacing="1" w:line="240" w:lineRule="auto"/>
                        <w:jc w:val="center"/>
                        <w:outlineLvl w:val="1"/>
                        <w:rPr>
                          <w:rFonts w:ascii="Times New Roman" w:eastAsia="Times New Roman" w:hAnsi="Times New Roman" w:cs="Times New Roman"/>
                          <w:b/>
                          <w:bCs/>
                          <w:sz w:val="36"/>
                          <w:szCs w:val="36"/>
                          <w:lang w:eastAsia="fr-FR"/>
                        </w:rPr>
                      </w:pPr>
                      <w:r w:rsidRPr="00D32FC7">
                        <w:rPr>
                          <w:rFonts w:ascii="Times New Roman" w:eastAsia="Times New Roman" w:hAnsi="Times New Roman" w:cs="Times New Roman"/>
                          <w:b/>
                          <w:bCs/>
                          <w:sz w:val="36"/>
                          <w:szCs w:val="36"/>
                          <w:lang w:eastAsia="fr-FR"/>
                        </w:rPr>
                        <w:t>Conférence &amp; Panels Professionnels</w:t>
                      </w:r>
                    </w:p>
                    <w:p w14:paraId="293FE4CC" w14:textId="4B528843" w:rsidR="00A302C2" w:rsidRPr="00D32FC7" w:rsidRDefault="00A302C2" w:rsidP="00A302C2">
                      <w:pPr>
                        <w:spacing w:before="100" w:beforeAutospacing="1" w:after="100" w:afterAutospacing="1" w:line="240" w:lineRule="auto"/>
                        <w:jc w:val="center"/>
                        <w:outlineLvl w:val="2"/>
                        <w:rPr>
                          <w:rFonts w:ascii="Times New Roman" w:eastAsia="Times New Roman" w:hAnsi="Times New Roman" w:cs="Times New Roman"/>
                          <w:b/>
                          <w:bCs/>
                          <w:sz w:val="27"/>
                          <w:szCs w:val="27"/>
                          <w:lang w:eastAsia="fr-FR"/>
                        </w:rPr>
                      </w:pPr>
                      <w:r w:rsidRPr="00D32FC7">
                        <w:rPr>
                          <w:rFonts w:ascii="Times New Roman" w:eastAsia="Times New Roman" w:hAnsi="Times New Roman" w:cs="Times New Roman"/>
                          <w:b/>
                          <w:bCs/>
                          <w:sz w:val="27"/>
                          <w:szCs w:val="27"/>
                          <w:lang w:eastAsia="fr-FR"/>
                        </w:rPr>
                        <w:t xml:space="preserve">« </w:t>
                      </w:r>
                      <w:r w:rsidR="0095472C">
                        <w:t>Le métier d’ingénieur au Tchad : défis, exigences</w:t>
                      </w:r>
                      <w:r w:rsidR="0095472C">
                        <w:t>,</w:t>
                      </w:r>
                      <w:r w:rsidR="0095472C">
                        <w:t xml:space="preserve"> compétences</w:t>
                      </w:r>
                      <w:r w:rsidR="0095472C">
                        <w:t xml:space="preserve"> et orientations </w:t>
                      </w:r>
                      <w:proofErr w:type="gramStart"/>
                      <w:r w:rsidR="0095472C">
                        <w:t>professionnelles</w:t>
                      </w:r>
                      <w:r w:rsidRPr="00D32FC7">
                        <w:rPr>
                          <w:rFonts w:ascii="Times New Roman" w:eastAsia="Times New Roman" w:hAnsi="Times New Roman" w:cs="Times New Roman"/>
                          <w:b/>
                          <w:bCs/>
                          <w:sz w:val="27"/>
                          <w:szCs w:val="27"/>
                          <w:lang w:eastAsia="fr-FR"/>
                        </w:rPr>
                        <w:t>»</w:t>
                      </w:r>
                      <w:proofErr w:type="gramEnd"/>
                    </w:p>
                    <w:p w14:paraId="7B5981AB" w14:textId="77777777" w:rsidR="00A302C2" w:rsidRDefault="00A302C2" w:rsidP="00A302C2">
                      <w:pPr>
                        <w:jc w:val="center"/>
                      </w:pPr>
                    </w:p>
                  </w:txbxContent>
                </v:textbox>
                <w10:wrap anchorx="margin"/>
              </v:rect>
            </w:pict>
          </mc:Fallback>
        </mc:AlternateContent>
      </w:r>
    </w:p>
    <w:p w14:paraId="60A1952F" w14:textId="60640F5E" w:rsidR="00A302C2" w:rsidRDefault="00A302C2" w:rsidP="00D32FC7">
      <w:pPr>
        <w:spacing w:before="100" w:beforeAutospacing="1" w:after="100" w:afterAutospacing="1" w:line="240" w:lineRule="auto"/>
        <w:rPr>
          <w:rFonts w:ascii="Times New Roman" w:eastAsia="Times New Roman" w:hAnsi="Times New Roman" w:cs="Times New Roman"/>
          <w:b/>
          <w:bCs/>
          <w:sz w:val="24"/>
          <w:szCs w:val="24"/>
          <w:lang w:eastAsia="fr-FR"/>
        </w:rPr>
      </w:pPr>
    </w:p>
    <w:p w14:paraId="0026FE13" w14:textId="77777777" w:rsidR="00A302C2" w:rsidRDefault="00A302C2" w:rsidP="00D32FC7">
      <w:pPr>
        <w:spacing w:before="100" w:beforeAutospacing="1" w:after="100" w:afterAutospacing="1" w:line="240" w:lineRule="auto"/>
        <w:rPr>
          <w:rFonts w:ascii="Times New Roman" w:eastAsia="Times New Roman" w:hAnsi="Times New Roman" w:cs="Times New Roman"/>
          <w:b/>
          <w:bCs/>
          <w:sz w:val="24"/>
          <w:szCs w:val="24"/>
          <w:lang w:eastAsia="fr-FR"/>
        </w:rPr>
      </w:pPr>
    </w:p>
    <w:p w14:paraId="39D87AE7" w14:textId="77777777" w:rsidR="00A302C2" w:rsidRDefault="00A302C2" w:rsidP="00D32FC7">
      <w:pPr>
        <w:spacing w:before="100" w:beforeAutospacing="1" w:after="100" w:afterAutospacing="1" w:line="240" w:lineRule="auto"/>
        <w:rPr>
          <w:rFonts w:ascii="Times New Roman" w:eastAsia="Times New Roman" w:hAnsi="Times New Roman" w:cs="Times New Roman"/>
          <w:b/>
          <w:bCs/>
          <w:sz w:val="24"/>
          <w:szCs w:val="24"/>
          <w:lang w:eastAsia="fr-FR"/>
        </w:rPr>
      </w:pPr>
    </w:p>
    <w:p w14:paraId="12327A2D" w14:textId="74B33BF3" w:rsidR="00A302C2" w:rsidRDefault="00A302C2" w:rsidP="00D32FC7">
      <w:pPr>
        <w:spacing w:before="100" w:beforeAutospacing="1" w:after="100" w:afterAutospacing="1" w:line="240" w:lineRule="auto"/>
        <w:rPr>
          <w:rFonts w:ascii="Times New Roman" w:eastAsia="Times New Roman" w:hAnsi="Times New Roman" w:cs="Times New Roman"/>
          <w:b/>
          <w:bCs/>
          <w:sz w:val="24"/>
          <w:szCs w:val="24"/>
          <w:lang w:eastAsia="fr-FR"/>
        </w:rPr>
      </w:pPr>
    </w:p>
    <w:p w14:paraId="1B0FC5A0" w14:textId="77777777" w:rsidR="00A302C2" w:rsidRPr="00A302C2" w:rsidRDefault="00A302C2" w:rsidP="00D32FC7">
      <w:pPr>
        <w:spacing w:before="100" w:beforeAutospacing="1" w:after="100" w:afterAutospacing="1" w:line="240" w:lineRule="auto"/>
        <w:rPr>
          <w:rFonts w:ascii="Times New Roman" w:eastAsia="Times New Roman" w:hAnsi="Times New Roman" w:cs="Times New Roman"/>
          <w:b/>
          <w:bCs/>
          <w:sz w:val="32"/>
          <w:szCs w:val="32"/>
          <w:lang w:eastAsia="fr-FR"/>
        </w:rPr>
      </w:pPr>
    </w:p>
    <w:p w14:paraId="2FAD1385" w14:textId="77777777" w:rsidR="00A302C2" w:rsidRDefault="00D32FC7" w:rsidP="00A302C2">
      <w:pPr>
        <w:rPr>
          <w:rFonts w:ascii="Times New Roman" w:hAnsi="Times New Roman" w:cs="Times New Roman"/>
          <w:sz w:val="24"/>
          <w:szCs w:val="24"/>
          <w:lang w:eastAsia="fr-FR"/>
        </w:rPr>
      </w:pPr>
      <w:r w:rsidRPr="00A302C2">
        <w:rPr>
          <w:rFonts w:ascii="Times New Roman" w:hAnsi="Times New Roman" w:cs="Times New Roman"/>
          <w:b/>
          <w:bCs/>
          <w:sz w:val="32"/>
          <w:szCs w:val="32"/>
          <w:u w:val="single"/>
          <w:lang w:eastAsia="fr-FR"/>
        </w:rPr>
        <w:t>Intitulé de l’activité :</w:t>
      </w:r>
    </w:p>
    <w:p w14:paraId="7652AAF0" w14:textId="1AC0D533" w:rsidR="0095472C" w:rsidRDefault="00D32FC7" w:rsidP="0095472C">
      <w:r w:rsidRPr="00A302C2">
        <w:rPr>
          <w:rFonts w:ascii="Times New Roman" w:hAnsi="Times New Roman" w:cs="Times New Roman"/>
          <w:sz w:val="24"/>
          <w:szCs w:val="24"/>
          <w:lang w:eastAsia="fr-FR"/>
        </w:rPr>
        <w:br/>
        <w:t xml:space="preserve">Conférence nationale et panels d’échanges sur </w:t>
      </w:r>
      <w:r w:rsidR="0095472C">
        <w:t>Le métier d’ingénieur au Tchad : défis, exigences, compétences et orientations professionnelles</w:t>
      </w:r>
      <w:r w:rsidR="0095472C">
        <w:t>, échanges et divertissement.</w:t>
      </w:r>
    </w:p>
    <w:p w14:paraId="2BB8C821" w14:textId="00D7EAAD" w:rsidR="00D32FC7" w:rsidRPr="00D32FC7" w:rsidRDefault="00D32FC7" w:rsidP="0095472C">
      <w:pPr>
        <w:rPr>
          <w:rFonts w:ascii="Times New Roman" w:eastAsia="Times New Roman" w:hAnsi="Times New Roman" w:cs="Times New Roman"/>
          <w:sz w:val="24"/>
          <w:szCs w:val="24"/>
          <w:lang w:eastAsia="fr-FR"/>
        </w:rPr>
      </w:pPr>
      <w:r w:rsidRPr="00D32FC7">
        <w:rPr>
          <w:rFonts w:ascii="Times New Roman" w:eastAsia="Times New Roman" w:hAnsi="Times New Roman" w:cs="Times New Roman"/>
          <w:b/>
          <w:bCs/>
          <w:sz w:val="24"/>
          <w:szCs w:val="24"/>
          <w:lang w:eastAsia="fr-FR"/>
        </w:rPr>
        <w:t>Lieu :</w:t>
      </w:r>
      <w:r w:rsidRPr="00D32FC7">
        <w:rPr>
          <w:rFonts w:ascii="Times New Roman" w:eastAsia="Times New Roman" w:hAnsi="Times New Roman" w:cs="Times New Roman"/>
          <w:sz w:val="24"/>
          <w:szCs w:val="24"/>
          <w:lang w:eastAsia="fr-FR"/>
        </w:rPr>
        <w:t xml:space="preserve"> École Nationale Supérieure des Travaux Publics (ENSTP), N’Djaména</w:t>
      </w:r>
      <w:r w:rsidRPr="00D32FC7">
        <w:rPr>
          <w:rFonts w:ascii="Times New Roman" w:eastAsia="Times New Roman" w:hAnsi="Times New Roman" w:cs="Times New Roman"/>
          <w:sz w:val="24"/>
          <w:szCs w:val="24"/>
          <w:lang w:eastAsia="fr-FR"/>
        </w:rPr>
        <w:br/>
      </w:r>
      <w:r w:rsidRPr="00D32FC7">
        <w:rPr>
          <w:rFonts w:ascii="Times New Roman" w:eastAsia="Times New Roman" w:hAnsi="Times New Roman" w:cs="Times New Roman"/>
          <w:b/>
          <w:bCs/>
          <w:sz w:val="24"/>
          <w:szCs w:val="24"/>
          <w:lang w:eastAsia="fr-FR"/>
        </w:rPr>
        <w:t>Date :</w:t>
      </w:r>
      <w:r w:rsidRPr="00D32FC7">
        <w:rPr>
          <w:rFonts w:ascii="Times New Roman" w:eastAsia="Times New Roman" w:hAnsi="Times New Roman" w:cs="Times New Roman"/>
          <w:sz w:val="24"/>
          <w:szCs w:val="24"/>
          <w:lang w:eastAsia="fr-FR"/>
        </w:rPr>
        <w:t xml:space="preserve"> 18 avril</w:t>
      </w:r>
      <w:r w:rsidRPr="00D32FC7">
        <w:rPr>
          <w:rFonts w:ascii="Times New Roman" w:eastAsia="Times New Roman" w:hAnsi="Times New Roman" w:cs="Times New Roman"/>
          <w:sz w:val="24"/>
          <w:szCs w:val="24"/>
          <w:lang w:eastAsia="fr-FR"/>
        </w:rPr>
        <w:br/>
      </w:r>
      <w:r w:rsidRPr="00D32FC7">
        <w:rPr>
          <w:rFonts w:ascii="Times New Roman" w:eastAsia="Times New Roman" w:hAnsi="Times New Roman" w:cs="Times New Roman"/>
          <w:b/>
          <w:bCs/>
          <w:sz w:val="24"/>
          <w:szCs w:val="24"/>
          <w:lang w:eastAsia="fr-FR"/>
        </w:rPr>
        <w:t>Organisateur :</w:t>
      </w:r>
      <w:r w:rsidRPr="00D32FC7">
        <w:rPr>
          <w:rFonts w:ascii="Times New Roman" w:eastAsia="Times New Roman" w:hAnsi="Times New Roman" w:cs="Times New Roman"/>
          <w:sz w:val="24"/>
          <w:szCs w:val="24"/>
          <w:lang w:eastAsia="fr-FR"/>
        </w:rPr>
        <w:t xml:space="preserve"> Comité des étudiants et administration de l’ENSTP</w:t>
      </w:r>
      <w:r w:rsidRPr="00D32FC7">
        <w:rPr>
          <w:rFonts w:ascii="Times New Roman" w:eastAsia="Times New Roman" w:hAnsi="Times New Roman" w:cs="Times New Roman"/>
          <w:sz w:val="24"/>
          <w:szCs w:val="24"/>
          <w:lang w:eastAsia="fr-FR"/>
        </w:rPr>
        <w:br/>
      </w:r>
      <w:r w:rsidRPr="00D32FC7">
        <w:rPr>
          <w:rFonts w:ascii="Times New Roman" w:eastAsia="Times New Roman" w:hAnsi="Times New Roman" w:cs="Times New Roman"/>
          <w:b/>
          <w:bCs/>
          <w:sz w:val="24"/>
          <w:szCs w:val="24"/>
          <w:lang w:eastAsia="fr-FR"/>
        </w:rPr>
        <w:t>Partenaires :</w:t>
      </w:r>
    </w:p>
    <w:p w14:paraId="6AE26524" w14:textId="77777777" w:rsidR="00D32FC7" w:rsidRPr="00D32FC7" w:rsidRDefault="00D32FC7" w:rsidP="00D32FC7">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 xml:space="preserve">Bureaux d’études (PEP International, Eco Topo, Beau Archi, Architecturale, </w:t>
      </w:r>
      <w:proofErr w:type="spellStart"/>
      <w:r w:rsidRPr="00D32FC7">
        <w:rPr>
          <w:rFonts w:ascii="Times New Roman" w:eastAsia="Times New Roman" w:hAnsi="Times New Roman" w:cs="Times New Roman"/>
          <w:sz w:val="24"/>
          <w:szCs w:val="24"/>
          <w:lang w:eastAsia="fr-FR"/>
        </w:rPr>
        <w:t>AgriTchad</w:t>
      </w:r>
      <w:proofErr w:type="spellEnd"/>
      <w:r w:rsidRPr="00D32FC7">
        <w:rPr>
          <w:rFonts w:ascii="Times New Roman" w:eastAsia="Times New Roman" w:hAnsi="Times New Roman" w:cs="Times New Roman"/>
          <w:sz w:val="24"/>
          <w:szCs w:val="24"/>
          <w:lang w:eastAsia="fr-FR"/>
        </w:rPr>
        <w:t xml:space="preserve"> SA…)</w:t>
      </w:r>
    </w:p>
    <w:p w14:paraId="0A4EF70A" w14:textId="77777777" w:rsidR="00D32FC7" w:rsidRPr="00D32FC7" w:rsidRDefault="00D32FC7" w:rsidP="00D32FC7">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Entreprises du BTP (</w:t>
      </w:r>
      <w:proofErr w:type="spellStart"/>
      <w:r w:rsidRPr="00D32FC7">
        <w:rPr>
          <w:rFonts w:ascii="Times New Roman" w:eastAsia="Times New Roman" w:hAnsi="Times New Roman" w:cs="Times New Roman"/>
          <w:sz w:val="24"/>
          <w:szCs w:val="24"/>
          <w:lang w:eastAsia="fr-FR"/>
        </w:rPr>
        <w:t>Sodis</w:t>
      </w:r>
      <w:proofErr w:type="spellEnd"/>
      <w:r w:rsidRPr="00D32FC7">
        <w:rPr>
          <w:rFonts w:ascii="Times New Roman" w:eastAsia="Times New Roman" w:hAnsi="Times New Roman" w:cs="Times New Roman"/>
          <w:sz w:val="24"/>
          <w:szCs w:val="24"/>
          <w:lang w:eastAsia="fr-FR"/>
        </w:rPr>
        <w:t>, etc.)</w:t>
      </w:r>
    </w:p>
    <w:p w14:paraId="1267EFE9" w14:textId="77777777" w:rsidR="00D32FC7" w:rsidRPr="00D32FC7" w:rsidRDefault="00D32FC7" w:rsidP="00D32FC7">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Institutions publiques (ANADER, autres structures sectorielles)</w:t>
      </w:r>
    </w:p>
    <w:p w14:paraId="0DB71A3D" w14:textId="238C76CF" w:rsidR="00D32FC7" w:rsidRPr="00D32FC7" w:rsidRDefault="00D32FC7" w:rsidP="00D32FC7">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Anciens diplômés de l’ENSTP (cadres et dirigeants)</w:t>
      </w:r>
    </w:p>
    <w:p w14:paraId="43E73FE6" w14:textId="77777777" w:rsidR="001658CF" w:rsidRDefault="001658CF" w:rsidP="00D32FC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14:paraId="0C4639CA" w14:textId="77777777" w:rsidR="001658CF" w:rsidRDefault="001658CF" w:rsidP="00D32FC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14:paraId="5DCBB757" w14:textId="77777777" w:rsidR="001658CF" w:rsidRDefault="001658CF" w:rsidP="00D32FC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14:paraId="62F9A268" w14:textId="77777777" w:rsidR="001658CF" w:rsidRDefault="001658CF" w:rsidP="00D32FC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14:paraId="44764703" w14:textId="36E11FD7" w:rsidR="00D32FC7" w:rsidRPr="00D32FC7" w:rsidRDefault="00A302C2" w:rsidP="00D32FC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lastRenderedPageBreak/>
        <w:t>1</w:t>
      </w:r>
      <w:r w:rsidR="00D32FC7" w:rsidRPr="00D32FC7">
        <w:rPr>
          <w:rFonts w:ascii="Times New Roman" w:eastAsia="Times New Roman" w:hAnsi="Times New Roman" w:cs="Times New Roman"/>
          <w:b/>
          <w:bCs/>
          <w:sz w:val="36"/>
          <w:szCs w:val="36"/>
          <w:lang w:eastAsia="fr-FR"/>
        </w:rPr>
        <w:t>. Contexte et justification</w:t>
      </w:r>
    </w:p>
    <w:p w14:paraId="088F286B" w14:textId="1FA64EBC" w:rsidR="00D32FC7" w:rsidRPr="00D32FC7" w:rsidRDefault="00D32FC7" w:rsidP="00A302C2">
      <w:pPr>
        <w:spacing w:before="100" w:beforeAutospacing="1" w:after="100" w:afterAutospacing="1" w:line="240" w:lineRule="auto"/>
        <w:jc w:val="both"/>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Le Tchad fait face à des défis structurels majeurs en matière de développement des infrastructures, d’aménagement du territoire et de modernisation du secteur rural. Ces enjeux nécessitent des ressources humaines hautement qualifiées, capables d’intervenir efficacement dans les domaines du génie civil, du génie rural, de la topographie.</w:t>
      </w:r>
    </w:p>
    <w:p w14:paraId="770E3AAE" w14:textId="72578836" w:rsidR="00D32FC7" w:rsidRPr="00D32FC7" w:rsidRDefault="00D32FC7" w:rsidP="00A302C2">
      <w:pPr>
        <w:spacing w:before="100" w:beforeAutospacing="1" w:after="100" w:afterAutospacing="1" w:line="240" w:lineRule="auto"/>
        <w:jc w:val="both"/>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L’ENSTP, en tant qu’institution de référence dans la formation des ingénieurs, joue un rôle central dans la préparation des futurs cadres du pays. Toutefois, un décalage persiste entre la formation académique et les exigences opérationnelles du terrain, notamment en termes de compétences pratiques, d’adaptabilité et de compréhension des réalités professionnelles.</w:t>
      </w:r>
    </w:p>
    <w:p w14:paraId="77EE0CAF" w14:textId="0CFB87A5" w:rsidR="00D32FC7" w:rsidRPr="00D32FC7" w:rsidRDefault="00D32FC7" w:rsidP="00A302C2">
      <w:pPr>
        <w:spacing w:before="100" w:beforeAutospacing="1" w:after="100" w:afterAutospacing="1" w:line="240" w:lineRule="auto"/>
        <w:jc w:val="both"/>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 xml:space="preserve">Par ailleurs, le secteur du développement rural, soutenu par des structures comme </w:t>
      </w:r>
      <w:proofErr w:type="spellStart"/>
      <w:r w:rsidRPr="00D32FC7">
        <w:rPr>
          <w:rFonts w:ascii="Times New Roman" w:eastAsia="Times New Roman" w:hAnsi="Times New Roman" w:cs="Times New Roman"/>
          <w:sz w:val="24"/>
          <w:szCs w:val="24"/>
          <w:lang w:eastAsia="fr-FR"/>
        </w:rPr>
        <w:t>AgriTchad</w:t>
      </w:r>
      <w:proofErr w:type="spellEnd"/>
      <w:r w:rsidRPr="00D32FC7">
        <w:rPr>
          <w:rFonts w:ascii="Times New Roman" w:eastAsia="Times New Roman" w:hAnsi="Times New Roman" w:cs="Times New Roman"/>
          <w:sz w:val="24"/>
          <w:szCs w:val="24"/>
          <w:lang w:eastAsia="fr-FR"/>
        </w:rPr>
        <w:t xml:space="preserve"> SA et l’Agence Nationale d’Appui au Développement Rural (ANADER), constitue un levier stratégique pour la croissance économique. Pourtant, ces opportunités restent insuffisamment connues des étudiants.</w:t>
      </w:r>
    </w:p>
    <w:p w14:paraId="02698FF0" w14:textId="77777777" w:rsidR="00D32FC7" w:rsidRPr="00D32FC7" w:rsidRDefault="00D32FC7" w:rsidP="00A302C2">
      <w:pPr>
        <w:spacing w:before="100" w:beforeAutospacing="1" w:after="100" w:afterAutospacing="1" w:line="240" w:lineRule="auto"/>
        <w:jc w:val="both"/>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Dans ce contexte, l’organisation de cette conférence vise à instaurer un cadre structuré de dialogue entre :</w:t>
      </w:r>
    </w:p>
    <w:p w14:paraId="26C38F21" w14:textId="39940463" w:rsidR="00D32FC7" w:rsidRPr="00D32FC7" w:rsidRDefault="0095472C" w:rsidP="00D32FC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 xml:space="preserve">Les </w:t>
      </w:r>
      <w:r>
        <w:rPr>
          <w:rFonts w:ascii="Times New Roman" w:eastAsia="Times New Roman" w:hAnsi="Times New Roman" w:cs="Times New Roman"/>
          <w:sz w:val="24"/>
          <w:szCs w:val="24"/>
          <w:lang w:eastAsia="fr-FR"/>
        </w:rPr>
        <w:t>ingénieurs en formation</w:t>
      </w:r>
      <w:r w:rsidR="00D32FC7" w:rsidRPr="00D32FC7">
        <w:rPr>
          <w:rFonts w:ascii="Times New Roman" w:eastAsia="Times New Roman" w:hAnsi="Times New Roman" w:cs="Times New Roman"/>
          <w:sz w:val="24"/>
          <w:szCs w:val="24"/>
          <w:lang w:eastAsia="fr-FR"/>
        </w:rPr>
        <w:t>,</w:t>
      </w:r>
    </w:p>
    <w:p w14:paraId="3756AD86" w14:textId="1A7751DE" w:rsidR="00D32FC7" w:rsidRPr="00D32FC7" w:rsidRDefault="0095472C" w:rsidP="00D32FC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Les</w:t>
      </w:r>
      <w:r w:rsidR="00D32FC7" w:rsidRPr="00D32FC7">
        <w:rPr>
          <w:rFonts w:ascii="Times New Roman" w:eastAsia="Times New Roman" w:hAnsi="Times New Roman" w:cs="Times New Roman"/>
          <w:sz w:val="24"/>
          <w:szCs w:val="24"/>
          <w:lang w:eastAsia="fr-FR"/>
        </w:rPr>
        <w:t xml:space="preserve"> professionnels du secteur,</w:t>
      </w:r>
    </w:p>
    <w:p w14:paraId="134BB191" w14:textId="32855F20" w:rsidR="00D32FC7" w:rsidRPr="00D32FC7" w:rsidRDefault="0095472C" w:rsidP="00D32FC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Les</w:t>
      </w:r>
      <w:r w:rsidR="00D32FC7" w:rsidRPr="00D32FC7">
        <w:rPr>
          <w:rFonts w:ascii="Times New Roman" w:eastAsia="Times New Roman" w:hAnsi="Times New Roman" w:cs="Times New Roman"/>
          <w:sz w:val="24"/>
          <w:szCs w:val="24"/>
          <w:lang w:eastAsia="fr-FR"/>
        </w:rPr>
        <w:t xml:space="preserve"> institutions </w:t>
      </w:r>
      <w:r>
        <w:rPr>
          <w:rFonts w:ascii="Times New Roman" w:eastAsia="Times New Roman" w:hAnsi="Times New Roman" w:cs="Times New Roman"/>
          <w:sz w:val="24"/>
          <w:szCs w:val="24"/>
          <w:lang w:eastAsia="fr-FR"/>
        </w:rPr>
        <w:t>étatiques</w:t>
      </w:r>
      <w:r w:rsidR="00D32FC7" w:rsidRPr="00D32FC7">
        <w:rPr>
          <w:rFonts w:ascii="Times New Roman" w:eastAsia="Times New Roman" w:hAnsi="Times New Roman" w:cs="Times New Roman"/>
          <w:sz w:val="24"/>
          <w:szCs w:val="24"/>
          <w:lang w:eastAsia="fr-FR"/>
        </w:rPr>
        <w:t>,</w:t>
      </w:r>
    </w:p>
    <w:p w14:paraId="2D453356" w14:textId="1ABA7323" w:rsidR="00D32FC7" w:rsidRPr="00D32FC7" w:rsidRDefault="0095472C" w:rsidP="00D32FC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Et</w:t>
      </w:r>
      <w:r w:rsidR="00D32FC7" w:rsidRPr="00D32FC7">
        <w:rPr>
          <w:rFonts w:ascii="Times New Roman" w:eastAsia="Times New Roman" w:hAnsi="Times New Roman" w:cs="Times New Roman"/>
          <w:sz w:val="24"/>
          <w:szCs w:val="24"/>
          <w:lang w:eastAsia="fr-FR"/>
        </w:rPr>
        <w:t xml:space="preserve"> les anciens diplômés</w:t>
      </w:r>
      <w:r>
        <w:rPr>
          <w:rFonts w:ascii="Times New Roman" w:eastAsia="Times New Roman" w:hAnsi="Times New Roman" w:cs="Times New Roman"/>
          <w:sz w:val="24"/>
          <w:szCs w:val="24"/>
          <w:lang w:eastAsia="fr-FR"/>
        </w:rPr>
        <w:t xml:space="preserve"> en exercice</w:t>
      </w:r>
      <w:r w:rsidR="00D32FC7" w:rsidRPr="00D32FC7">
        <w:rPr>
          <w:rFonts w:ascii="Times New Roman" w:eastAsia="Times New Roman" w:hAnsi="Times New Roman" w:cs="Times New Roman"/>
          <w:sz w:val="24"/>
          <w:szCs w:val="24"/>
          <w:lang w:eastAsia="fr-FR"/>
        </w:rPr>
        <w:t>.</w:t>
      </w:r>
    </w:p>
    <w:p w14:paraId="52CF3DC9" w14:textId="17DA0CA8" w:rsidR="00D32FC7" w:rsidRPr="00D32FC7" w:rsidRDefault="00A302C2" w:rsidP="00D32FC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2</w:t>
      </w:r>
      <w:r w:rsidR="00D32FC7" w:rsidRPr="00D32FC7">
        <w:rPr>
          <w:rFonts w:ascii="Times New Roman" w:eastAsia="Times New Roman" w:hAnsi="Times New Roman" w:cs="Times New Roman"/>
          <w:b/>
          <w:bCs/>
          <w:sz w:val="36"/>
          <w:szCs w:val="36"/>
          <w:lang w:eastAsia="fr-FR"/>
        </w:rPr>
        <w:t>. Objectifs</w:t>
      </w:r>
    </w:p>
    <w:p w14:paraId="73823629" w14:textId="77777777" w:rsidR="00D32FC7" w:rsidRPr="00D32FC7" w:rsidRDefault="00D32FC7" w:rsidP="00D32FC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D32FC7">
        <w:rPr>
          <w:rFonts w:ascii="Times New Roman" w:eastAsia="Times New Roman" w:hAnsi="Times New Roman" w:cs="Times New Roman"/>
          <w:b/>
          <w:bCs/>
          <w:sz w:val="27"/>
          <w:szCs w:val="27"/>
          <w:lang w:eastAsia="fr-FR"/>
        </w:rPr>
        <w:t>Objectif général</w:t>
      </w:r>
    </w:p>
    <w:p w14:paraId="4F6DB95B" w14:textId="77777777" w:rsidR="0095472C" w:rsidRDefault="0095472C" w:rsidP="00D32FC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t>Renforcer la cohérence entre la formation des ingénieurs à l’ENSTP et les réalités du métier au Tchad, à travers une meilleure compréhension des défis du terrain, des exigences professionnelles, des compétences requises et des perspectives d’orientation.</w:t>
      </w:r>
      <w:r w:rsidRPr="00D32FC7">
        <w:rPr>
          <w:rFonts w:ascii="Times New Roman" w:eastAsia="Times New Roman" w:hAnsi="Times New Roman" w:cs="Times New Roman"/>
          <w:b/>
          <w:bCs/>
          <w:sz w:val="27"/>
          <w:szCs w:val="27"/>
          <w:lang w:eastAsia="fr-FR"/>
        </w:rPr>
        <w:t xml:space="preserve"> </w:t>
      </w:r>
    </w:p>
    <w:p w14:paraId="65AEA70D" w14:textId="0209DCF1" w:rsidR="00D32FC7" w:rsidRPr="00D32FC7" w:rsidRDefault="00D32FC7" w:rsidP="00D32FC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D32FC7">
        <w:rPr>
          <w:rFonts w:ascii="Times New Roman" w:eastAsia="Times New Roman" w:hAnsi="Times New Roman" w:cs="Times New Roman"/>
          <w:b/>
          <w:bCs/>
          <w:sz w:val="27"/>
          <w:szCs w:val="27"/>
          <w:lang w:eastAsia="fr-FR"/>
        </w:rPr>
        <w:t>Objectifs spécifiques</w:t>
      </w:r>
    </w:p>
    <w:p w14:paraId="1BB1A075" w14:textId="4C837D49" w:rsidR="0095472C" w:rsidRDefault="0095472C" w:rsidP="0095472C">
      <w:pPr>
        <w:pStyle w:val="Paragraphedeliste"/>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5472C">
        <w:rPr>
          <w:rFonts w:ascii="Times New Roman" w:eastAsia="Times New Roman" w:hAnsi="Times New Roman" w:cs="Times New Roman"/>
          <w:sz w:val="24"/>
          <w:szCs w:val="24"/>
          <w:lang w:eastAsia="fr-FR"/>
        </w:rPr>
        <w:t>Sensibiliser les participants aux enjeux stratégiques du développement territorial au Tchad, notamment dans les secteurs du BTP et des infrastructures</w:t>
      </w:r>
    </w:p>
    <w:p w14:paraId="6B6A3F0C" w14:textId="77777777" w:rsidR="0095472C" w:rsidRPr="0095472C" w:rsidRDefault="0095472C" w:rsidP="0095472C">
      <w:pPr>
        <w:pStyle w:val="Paragraphedeliste"/>
        <w:spacing w:before="100" w:beforeAutospacing="1" w:after="100" w:afterAutospacing="1" w:line="240" w:lineRule="auto"/>
        <w:rPr>
          <w:rFonts w:ascii="Times New Roman" w:eastAsia="Times New Roman" w:hAnsi="Times New Roman" w:cs="Times New Roman"/>
          <w:sz w:val="24"/>
          <w:szCs w:val="24"/>
          <w:lang w:eastAsia="fr-FR"/>
        </w:rPr>
      </w:pPr>
    </w:p>
    <w:p w14:paraId="64AE5333" w14:textId="25A43C0A" w:rsidR="0095472C" w:rsidRPr="0095472C" w:rsidRDefault="0095472C" w:rsidP="0095472C">
      <w:pPr>
        <w:pStyle w:val="Paragraphedeliste"/>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5472C">
        <w:rPr>
          <w:rFonts w:ascii="Times New Roman" w:eastAsia="Times New Roman" w:hAnsi="Times New Roman" w:cs="Times New Roman"/>
          <w:sz w:val="24"/>
          <w:szCs w:val="24"/>
          <w:lang w:eastAsia="fr-FR"/>
        </w:rPr>
        <w:t>Présenter les réalités opérationnelles du métier d’ingénieur, en mettant en exergue les contraintes et exigences du terrain</w:t>
      </w:r>
    </w:p>
    <w:p w14:paraId="096E2A9A" w14:textId="7E2B3592" w:rsidR="0095472C" w:rsidRPr="0095472C" w:rsidRDefault="0095472C" w:rsidP="0095472C">
      <w:pPr>
        <w:pStyle w:val="Paragraphedeliste"/>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5472C">
        <w:rPr>
          <w:rFonts w:ascii="Times New Roman" w:eastAsia="Times New Roman" w:hAnsi="Times New Roman" w:cs="Times New Roman"/>
          <w:sz w:val="24"/>
          <w:szCs w:val="24"/>
          <w:lang w:eastAsia="fr-FR"/>
        </w:rPr>
        <w:t>Identifier les compétences techniques et comportementales requises par les employeurs, en adéquation avec les évolutions du secteur</w:t>
      </w:r>
    </w:p>
    <w:p w14:paraId="62650200" w14:textId="233EFC81" w:rsidR="0095472C" w:rsidRDefault="0095472C" w:rsidP="0095472C">
      <w:pPr>
        <w:pStyle w:val="Paragraphedeliste"/>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5472C">
        <w:rPr>
          <w:rFonts w:ascii="Times New Roman" w:eastAsia="Times New Roman" w:hAnsi="Times New Roman" w:cs="Times New Roman"/>
          <w:sz w:val="24"/>
          <w:szCs w:val="24"/>
          <w:lang w:eastAsia="fr-FR"/>
        </w:rPr>
        <w:t>Apporter un éclairage sur les critères de recrutement et les profils recherchés dans les entreprises et bureaux d’études</w:t>
      </w:r>
    </w:p>
    <w:p w14:paraId="4269B771" w14:textId="06E68AE3" w:rsidR="0095472C" w:rsidRPr="0095472C" w:rsidRDefault="0095472C" w:rsidP="0095472C">
      <w:pPr>
        <w:pStyle w:val="Paragraphedeliste"/>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Création d’un réseau dynamique des anciens diplômés de l’ENSTP</w:t>
      </w:r>
    </w:p>
    <w:p w14:paraId="11A8035B" w14:textId="222E2D23" w:rsidR="00D32FC7" w:rsidRPr="0095472C" w:rsidRDefault="0095472C" w:rsidP="0095472C">
      <w:pPr>
        <w:pStyle w:val="Paragraphedeliste"/>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5472C">
        <w:rPr>
          <w:rFonts w:ascii="Times New Roman" w:eastAsia="Times New Roman" w:hAnsi="Times New Roman" w:cs="Times New Roman"/>
          <w:sz w:val="24"/>
          <w:szCs w:val="24"/>
          <w:lang w:eastAsia="fr-FR"/>
        </w:rPr>
        <w:t>Promouvoir l’initiative entrepreneuriale comme levier complémentaire d’insertion et de valorisation des compétences techniques</w:t>
      </w:r>
      <w:r w:rsidRPr="0095472C">
        <w:rPr>
          <w:rFonts w:ascii="Times New Roman" w:eastAsia="Times New Roman" w:hAnsi="Times New Roman" w:cs="Times New Roman"/>
          <w:sz w:val="24"/>
          <w:szCs w:val="24"/>
          <w:lang w:eastAsia="fr-FR"/>
        </w:rPr>
        <w:t>.</w:t>
      </w:r>
    </w:p>
    <w:p w14:paraId="75957639" w14:textId="41A20858" w:rsidR="00D32FC7" w:rsidRPr="00D32FC7" w:rsidRDefault="00A302C2" w:rsidP="00D32FC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lastRenderedPageBreak/>
        <w:t>3</w:t>
      </w:r>
      <w:r w:rsidR="00D32FC7" w:rsidRPr="00D32FC7">
        <w:rPr>
          <w:rFonts w:ascii="Times New Roman" w:eastAsia="Times New Roman" w:hAnsi="Times New Roman" w:cs="Times New Roman"/>
          <w:b/>
          <w:bCs/>
          <w:sz w:val="36"/>
          <w:szCs w:val="36"/>
          <w:lang w:eastAsia="fr-FR"/>
        </w:rPr>
        <w:t>. Résultats attendus</w:t>
      </w:r>
    </w:p>
    <w:p w14:paraId="3979CDC1" w14:textId="77777777" w:rsidR="0095472C" w:rsidRPr="0095472C" w:rsidRDefault="0095472C" w:rsidP="0095472C">
      <w:pPr>
        <w:pStyle w:val="NormalWeb"/>
        <w:numPr>
          <w:ilvl w:val="0"/>
          <w:numId w:val="14"/>
        </w:numPr>
        <w:rPr>
          <w:b/>
          <w:bCs/>
        </w:rPr>
      </w:pPr>
      <w:r w:rsidRPr="0095472C">
        <w:rPr>
          <w:rStyle w:val="lev"/>
          <w:b w:val="0"/>
          <w:bCs w:val="0"/>
        </w:rPr>
        <w:t>Une compréhension approfondie des opportunités professionnelles offertes par les secteurs techniques et des infrastructures au Tchad</w:t>
      </w:r>
    </w:p>
    <w:p w14:paraId="10D72E79" w14:textId="77777777" w:rsidR="0095472C" w:rsidRPr="0095472C" w:rsidRDefault="0095472C" w:rsidP="0095472C">
      <w:pPr>
        <w:pStyle w:val="NormalWeb"/>
        <w:numPr>
          <w:ilvl w:val="0"/>
          <w:numId w:val="14"/>
        </w:numPr>
        <w:rPr>
          <w:b/>
          <w:bCs/>
        </w:rPr>
      </w:pPr>
      <w:r w:rsidRPr="0095472C">
        <w:rPr>
          <w:rStyle w:val="lev"/>
          <w:b w:val="0"/>
          <w:bCs w:val="0"/>
        </w:rPr>
        <w:t>Une meilleure visibilité des acteurs stratégiques du secteur, notamment les entreprises, bureaux d’études et institutions publiques</w:t>
      </w:r>
    </w:p>
    <w:p w14:paraId="2A1E84C4" w14:textId="77777777" w:rsidR="0095472C" w:rsidRPr="0095472C" w:rsidRDefault="0095472C" w:rsidP="0095472C">
      <w:pPr>
        <w:pStyle w:val="NormalWeb"/>
        <w:numPr>
          <w:ilvl w:val="0"/>
          <w:numId w:val="14"/>
        </w:numPr>
        <w:rPr>
          <w:b/>
          <w:bCs/>
        </w:rPr>
      </w:pPr>
      <w:r w:rsidRPr="0095472C">
        <w:rPr>
          <w:rStyle w:val="lev"/>
          <w:b w:val="0"/>
          <w:bCs w:val="0"/>
        </w:rPr>
        <w:t>Un renforcement de l’orientation professionnelle des participants, fondée sur une connaissance éclairée des réalités du métier</w:t>
      </w:r>
    </w:p>
    <w:p w14:paraId="6FD81E81" w14:textId="77777777" w:rsidR="0095472C" w:rsidRPr="0095472C" w:rsidRDefault="0095472C" w:rsidP="0095472C">
      <w:pPr>
        <w:pStyle w:val="NormalWeb"/>
        <w:numPr>
          <w:ilvl w:val="0"/>
          <w:numId w:val="14"/>
        </w:numPr>
        <w:rPr>
          <w:b/>
          <w:bCs/>
        </w:rPr>
      </w:pPr>
      <w:r w:rsidRPr="0095472C">
        <w:rPr>
          <w:rStyle w:val="lev"/>
          <w:b w:val="0"/>
          <w:bCs w:val="0"/>
        </w:rPr>
        <w:t>Une consolidation des relations entre l’ENSTP et le tissu socio-professionnel national</w:t>
      </w:r>
    </w:p>
    <w:p w14:paraId="511729C2" w14:textId="77777777" w:rsidR="0095472C" w:rsidRPr="0095472C" w:rsidRDefault="0095472C" w:rsidP="0095472C">
      <w:pPr>
        <w:pStyle w:val="NormalWeb"/>
        <w:numPr>
          <w:ilvl w:val="0"/>
          <w:numId w:val="14"/>
        </w:numPr>
        <w:rPr>
          <w:b/>
          <w:bCs/>
        </w:rPr>
      </w:pPr>
      <w:r w:rsidRPr="0095472C">
        <w:rPr>
          <w:rStyle w:val="lev"/>
          <w:b w:val="0"/>
          <w:bCs w:val="0"/>
        </w:rPr>
        <w:t>Une dynamique accrue en faveur de l’initiative entrepreneuriale dans les domaines techniques et des travaux publics</w:t>
      </w:r>
    </w:p>
    <w:p w14:paraId="39F8C104" w14:textId="57D4F3D7" w:rsidR="00D32FC7" w:rsidRPr="00D32FC7" w:rsidRDefault="00A302C2" w:rsidP="00D32FC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5</w:t>
      </w:r>
      <w:r w:rsidR="00D32FC7" w:rsidRPr="00D32FC7">
        <w:rPr>
          <w:rFonts w:ascii="Times New Roman" w:eastAsia="Times New Roman" w:hAnsi="Times New Roman" w:cs="Times New Roman"/>
          <w:b/>
          <w:bCs/>
          <w:sz w:val="36"/>
          <w:szCs w:val="36"/>
          <w:lang w:eastAsia="fr-FR"/>
        </w:rPr>
        <w:t>. Thématiques des panels</w:t>
      </w:r>
    </w:p>
    <w:p w14:paraId="17119C82" w14:textId="77777777" w:rsidR="00D32FC7" w:rsidRPr="00D32FC7" w:rsidRDefault="00D32FC7" w:rsidP="00D32FC7">
      <w:pPr>
        <w:spacing w:before="100" w:beforeAutospacing="1" w:after="100" w:afterAutospacing="1" w:line="240" w:lineRule="auto"/>
        <w:outlineLvl w:val="2"/>
        <w:rPr>
          <w:rFonts w:ascii="Times New Roman" w:eastAsia="Times New Roman" w:hAnsi="Times New Roman" w:cs="Times New Roman"/>
          <w:b/>
          <w:bCs/>
          <w:i/>
          <w:iCs/>
          <w:sz w:val="27"/>
          <w:szCs w:val="27"/>
          <w:lang w:eastAsia="fr-FR"/>
        </w:rPr>
      </w:pPr>
      <w:r w:rsidRPr="00D32FC7">
        <w:rPr>
          <w:rFonts w:ascii="Times New Roman" w:eastAsia="Times New Roman" w:hAnsi="Times New Roman" w:cs="Times New Roman"/>
          <w:b/>
          <w:bCs/>
          <w:i/>
          <w:iCs/>
          <w:sz w:val="27"/>
          <w:szCs w:val="27"/>
          <w:lang w:eastAsia="fr-FR"/>
        </w:rPr>
        <w:t>Panel 1 : Génie rural et développement</w:t>
      </w:r>
    </w:p>
    <w:p w14:paraId="3FF0A2F0" w14:textId="336B1428" w:rsidR="00D32FC7" w:rsidRPr="00D32FC7" w:rsidRDefault="00D32FC7" w:rsidP="00D32FC7">
      <w:p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b/>
          <w:bCs/>
          <w:sz w:val="24"/>
          <w:szCs w:val="24"/>
          <w:lang w:eastAsia="fr-FR"/>
        </w:rPr>
        <w:t>Thème :</w:t>
      </w:r>
      <w:r w:rsidRPr="00D32FC7">
        <w:rPr>
          <w:rFonts w:ascii="Times New Roman" w:eastAsia="Times New Roman" w:hAnsi="Times New Roman" w:cs="Times New Roman"/>
          <w:sz w:val="24"/>
          <w:szCs w:val="24"/>
          <w:lang w:eastAsia="fr-FR"/>
        </w:rPr>
        <w:t xml:space="preserve"> Défis et opportunités du développement rural au Tchad</w:t>
      </w:r>
      <w:r w:rsidRPr="00D32FC7">
        <w:rPr>
          <w:rFonts w:ascii="Times New Roman" w:eastAsia="Times New Roman" w:hAnsi="Times New Roman" w:cs="Times New Roman"/>
          <w:sz w:val="24"/>
          <w:szCs w:val="24"/>
          <w:lang w:eastAsia="fr-FR"/>
        </w:rPr>
        <w:br/>
      </w:r>
      <w:r w:rsidRPr="00D32FC7">
        <w:rPr>
          <w:rFonts w:ascii="Times New Roman" w:eastAsia="Times New Roman" w:hAnsi="Times New Roman" w:cs="Times New Roman"/>
          <w:b/>
          <w:bCs/>
          <w:sz w:val="24"/>
          <w:szCs w:val="24"/>
          <w:lang w:eastAsia="fr-FR"/>
        </w:rPr>
        <w:t>Intervenants potentiels :</w:t>
      </w:r>
      <w:r w:rsidRPr="00D32FC7">
        <w:rPr>
          <w:rFonts w:ascii="Times New Roman" w:eastAsia="Times New Roman" w:hAnsi="Times New Roman" w:cs="Times New Roman"/>
          <w:sz w:val="24"/>
          <w:szCs w:val="24"/>
          <w:lang w:eastAsia="fr-FR"/>
        </w:rPr>
        <w:t xml:space="preserve"> ANADER, </w:t>
      </w:r>
      <w:proofErr w:type="spellStart"/>
      <w:r w:rsidRPr="00D32FC7">
        <w:rPr>
          <w:rFonts w:ascii="Times New Roman" w:eastAsia="Times New Roman" w:hAnsi="Times New Roman" w:cs="Times New Roman"/>
          <w:sz w:val="24"/>
          <w:szCs w:val="24"/>
          <w:lang w:eastAsia="fr-FR"/>
        </w:rPr>
        <w:t>AgriTchad</w:t>
      </w:r>
      <w:proofErr w:type="spellEnd"/>
      <w:r w:rsidRPr="00D32FC7">
        <w:rPr>
          <w:rFonts w:ascii="Times New Roman" w:eastAsia="Times New Roman" w:hAnsi="Times New Roman" w:cs="Times New Roman"/>
          <w:sz w:val="24"/>
          <w:szCs w:val="24"/>
          <w:lang w:eastAsia="fr-FR"/>
        </w:rPr>
        <w:t xml:space="preserve"> SA</w:t>
      </w:r>
    </w:p>
    <w:p w14:paraId="0DA7B61F" w14:textId="77777777" w:rsidR="00D32FC7" w:rsidRPr="00D32FC7" w:rsidRDefault="00D32FC7" w:rsidP="00D32FC7">
      <w:pPr>
        <w:spacing w:before="100" w:beforeAutospacing="1" w:after="100" w:afterAutospacing="1" w:line="240" w:lineRule="auto"/>
        <w:outlineLvl w:val="2"/>
        <w:rPr>
          <w:rFonts w:ascii="Times New Roman" w:eastAsia="Times New Roman" w:hAnsi="Times New Roman" w:cs="Times New Roman"/>
          <w:b/>
          <w:bCs/>
          <w:i/>
          <w:iCs/>
          <w:sz w:val="27"/>
          <w:szCs w:val="27"/>
          <w:lang w:eastAsia="fr-FR"/>
        </w:rPr>
      </w:pPr>
      <w:r w:rsidRPr="00D32FC7">
        <w:rPr>
          <w:rFonts w:ascii="Times New Roman" w:eastAsia="Times New Roman" w:hAnsi="Times New Roman" w:cs="Times New Roman"/>
          <w:b/>
          <w:bCs/>
          <w:i/>
          <w:iCs/>
          <w:sz w:val="27"/>
          <w:szCs w:val="27"/>
          <w:lang w:eastAsia="fr-FR"/>
        </w:rPr>
        <w:t>Panel 2 : Métier d’ingénieur au Tchad</w:t>
      </w:r>
    </w:p>
    <w:p w14:paraId="76026A12" w14:textId="77777777" w:rsidR="00D32FC7" w:rsidRPr="00D32FC7" w:rsidRDefault="00D32FC7" w:rsidP="00D32FC7">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Réalités du terrain</w:t>
      </w:r>
    </w:p>
    <w:p w14:paraId="55AC3830" w14:textId="77777777" w:rsidR="00D32FC7" w:rsidRPr="00D32FC7" w:rsidRDefault="00D32FC7" w:rsidP="00D32FC7">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Contraintes professionnelles</w:t>
      </w:r>
    </w:p>
    <w:p w14:paraId="4AF468D2" w14:textId="77777777" w:rsidR="00D32FC7" w:rsidRPr="00D32FC7" w:rsidRDefault="00D32FC7" w:rsidP="00D32FC7">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Compétences clés attendues</w:t>
      </w:r>
    </w:p>
    <w:p w14:paraId="72558687" w14:textId="0B65E574" w:rsidR="00D32FC7" w:rsidRPr="00D32FC7" w:rsidRDefault="00D32FC7" w:rsidP="00D32FC7">
      <w:p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b/>
          <w:bCs/>
          <w:sz w:val="24"/>
          <w:szCs w:val="24"/>
          <w:lang w:eastAsia="fr-FR"/>
        </w:rPr>
        <w:t>Intervenants :</w:t>
      </w:r>
      <w:r w:rsidRPr="00D32FC7">
        <w:rPr>
          <w:rFonts w:ascii="Times New Roman" w:eastAsia="Times New Roman" w:hAnsi="Times New Roman" w:cs="Times New Roman"/>
          <w:sz w:val="24"/>
          <w:szCs w:val="24"/>
          <w:lang w:eastAsia="fr-FR"/>
        </w:rPr>
        <w:t xml:space="preserve"> anciens diplômés, directeurs techniques</w:t>
      </w:r>
    </w:p>
    <w:p w14:paraId="5616D2FE" w14:textId="77777777" w:rsidR="00D32FC7" w:rsidRPr="00D32FC7" w:rsidRDefault="00D32FC7" w:rsidP="00D32FC7">
      <w:pPr>
        <w:spacing w:before="100" w:beforeAutospacing="1" w:after="100" w:afterAutospacing="1" w:line="240" w:lineRule="auto"/>
        <w:outlineLvl w:val="2"/>
        <w:rPr>
          <w:rFonts w:ascii="Times New Roman" w:eastAsia="Times New Roman" w:hAnsi="Times New Roman" w:cs="Times New Roman"/>
          <w:b/>
          <w:bCs/>
          <w:i/>
          <w:iCs/>
          <w:sz w:val="27"/>
          <w:szCs w:val="27"/>
          <w:lang w:eastAsia="fr-FR"/>
        </w:rPr>
      </w:pPr>
      <w:r w:rsidRPr="00D32FC7">
        <w:rPr>
          <w:rFonts w:ascii="Times New Roman" w:eastAsia="Times New Roman" w:hAnsi="Times New Roman" w:cs="Times New Roman"/>
          <w:b/>
          <w:bCs/>
          <w:i/>
          <w:iCs/>
          <w:sz w:val="27"/>
          <w:szCs w:val="27"/>
          <w:lang w:eastAsia="fr-FR"/>
        </w:rPr>
        <w:t>Panel 3 : Recrutement et compétences</w:t>
      </w:r>
    </w:p>
    <w:p w14:paraId="44A92E1E" w14:textId="77777777" w:rsidR="00D32FC7" w:rsidRPr="00D32FC7" w:rsidRDefault="00D32FC7" w:rsidP="00D32FC7">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Profils recherchés</w:t>
      </w:r>
    </w:p>
    <w:p w14:paraId="295B188E" w14:textId="77777777" w:rsidR="00D32FC7" w:rsidRPr="00D32FC7" w:rsidRDefault="00D32FC7" w:rsidP="00D32FC7">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Différence ingénieur travaux / ingénieur conception</w:t>
      </w:r>
    </w:p>
    <w:p w14:paraId="26C9C964" w14:textId="77777777" w:rsidR="00D32FC7" w:rsidRPr="00D32FC7" w:rsidRDefault="00D32FC7" w:rsidP="00D32FC7">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Critères de sélection</w:t>
      </w:r>
    </w:p>
    <w:p w14:paraId="7A4C37DA" w14:textId="0E8EFA63" w:rsidR="00D32FC7" w:rsidRPr="00D32FC7" w:rsidRDefault="00D32FC7" w:rsidP="00D32FC7">
      <w:p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b/>
          <w:bCs/>
          <w:sz w:val="24"/>
          <w:szCs w:val="24"/>
          <w:lang w:eastAsia="fr-FR"/>
        </w:rPr>
        <w:t>Intervenants :</w:t>
      </w:r>
      <w:r w:rsidRPr="00D32FC7">
        <w:rPr>
          <w:rFonts w:ascii="Times New Roman" w:eastAsia="Times New Roman" w:hAnsi="Times New Roman" w:cs="Times New Roman"/>
          <w:sz w:val="24"/>
          <w:szCs w:val="24"/>
          <w:lang w:eastAsia="fr-FR"/>
        </w:rPr>
        <w:t xml:space="preserve"> Bureaux d’études et entreprises (PEP International, Eco Topo, etc.)</w:t>
      </w:r>
    </w:p>
    <w:p w14:paraId="59079756" w14:textId="77777777" w:rsidR="00D32FC7" w:rsidRPr="00D32FC7" w:rsidRDefault="00D32FC7" w:rsidP="00D32FC7">
      <w:pPr>
        <w:spacing w:before="100" w:beforeAutospacing="1" w:after="100" w:afterAutospacing="1" w:line="240" w:lineRule="auto"/>
        <w:outlineLvl w:val="2"/>
        <w:rPr>
          <w:rFonts w:ascii="Times New Roman" w:eastAsia="Times New Roman" w:hAnsi="Times New Roman" w:cs="Times New Roman"/>
          <w:b/>
          <w:bCs/>
          <w:i/>
          <w:iCs/>
          <w:sz w:val="27"/>
          <w:szCs w:val="27"/>
          <w:lang w:eastAsia="fr-FR"/>
        </w:rPr>
      </w:pPr>
      <w:r w:rsidRPr="00D32FC7">
        <w:rPr>
          <w:rFonts w:ascii="Times New Roman" w:eastAsia="Times New Roman" w:hAnsi="Times New Roman" w:cs="Times New Roman"/>
          <w:b/>
          <w:bCs/>
          <w:i/>
          <w:iCs/>
          <w:sz w:val="27"/>
          <w:szCs w:val="27"/>
          <w:lang w:eastAsia="fr-FR"/>
        </w:rPr>
        <w:t>Panel 4 : Entrepreneuriat</w:t>
      </w:r>
    </w:p>
    <w:p w14:paraId="1345A2E0" w14:textId="77777777" w:rsidR="00D32FC7" w:rsidRPr="00D32FC7" w:rsidRDefault="00D32FC7" w:rsidP="00D32FC7">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Création de cabinets et entreprises</w:t>
      </w:r>
    </w:p>
    <w:p w14:paraId="71861CAD" w14:textId="77777777" w:rsidR="00D32FC7" w:rsidRPr="00D32FC7" w:rsidRDefault="00D32FC7" w:rsidP="00D32FC7">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Opportunités locales</w:t>
      </w:r>
    </w:p>
    <w:p w14:paraId="4595B949" w14:textId="723220A8" w:rsidR="00D32FC7" w:rsidRPr="00D32FC7" w:rsidRDefault="00D32FC7" w:rsidP="00D32FC7">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Retour d’expérience</w:t>
      </w:r>
    </w:p>
    <w:p w14:paraId="1BF1EFDA" w14:textId="28818D20" w:rsidR="00D32FC7" w:rsidRPr="00D32FC7" w:rsidRDefault="00A302C2" w:rsidP="00D32FC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6</w:t>
      </w:r>
      <w:r w:rsidR="00D32FC7" w:rsidRPr="00D32FC7">
        <w:rPr>
          <w:rFonts w:ascii="Times New Roman" w:eastAsia="Times New Roman" w:hAnsi="Times New Roman" w:cs="Times New Roman"/>
          <w:b/>
          <w:bCs/>
          <w:sz w:val="36"/>
          <w:szCs w:val="36"/>
          <w:lang w:eastAsia="fr-FR"/>
        </w:rPr>
        <w:t>. Méthodologie et organisation</w:t>
      </w:r>
    </w:p>
    <w:p w14:paraId="2B8B38DE" w14:textId="77777777" w:rsidR="00D32FC7" w:rsidRPr="00D32FC7" w:rsidRDefault="00D32FC7" w:rsidP="00D32FC7">
      <w:p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L’événement adoptera une approche participative combinant :</w:t>
      </w:r>
    </w:p>
    <w:p w14:paraId="004D4F99" w14:textId="0475942F" w:rsidR="0095472C" w:rsidRDefault="0095472C" w:rsidP="00D32FC7">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Conférence Débat</w:t>
      </w:r>
    </w:p>
    <w:p w14:paraId="0F863E6D" w14:textId="273D936C" w:rsidR="00D32FC7" w:rsidRPr="00D32FC7" w:rsidRDefault="00D32FC7" w:rsidP="00D32FC7">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Panels interactifs</w:t>
      </w:r>
    </w:p>
    <w:p w14:paraId="2C15A76D" w14:textId="77777777" w:rsidR="00D32FC7" w:rsidRPr="00D32FC7" w:rsidRDefault="00D32FC7" w:rsidP="00D32FC7">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Témoignages professionnels</w:t>
      </w:r>
    </w:p>
    <w:p w14:paraId="70848F6A" w14:textId="2EBD178F" w:rsidR="0095472C" w:rsidRPr="00D32FC7" w:rsidRDefault="0095472C" w:rsidP="00D32FC7">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Echanges divertissement</w:t>
      </w:r>
    </w:p>
    <w:p w14:paraId="7AF45841" w14:textId="77777777" w:rsidR="00D32FC7" w:rsidRPr="00D32FC7" w:rsidRDefault="00D32FC7" w:rsidP="00D32FC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D32FC7">
        <w:rPr>
          <w:rFonts w:ascii="Times New Roman" w:eastAsia="Times New Roman" w:hAnsi="Times New Roman" w:cs="Times New Roman"/>
          <w:b/>
          <w:bCs/>
          <w:sz w:val="27"/>
          <w:szCs w:val="27"/>
          <w:lang w:eastAsia="fr-FR"/>
        </w:rPr>
        <w:t>Déroulement indicatif</w:t>
      </w:r>
    </w:p>
    <w:p w14:paraId="0AEAB0E0" w14:textId="77777777" w:rsidR="00D32FC7" w:rsidRPr="00D32FC7" w:rsidRDefault="00D32FC7" w:rsidP="00D32FC7">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08h30 : Accueil et installation</w:t>
      </w:r>
    </w:p>
    <w:p w14:paraId="68902D35" w14:textId="77777777" w:rsidR="00D32FC7" w:rsidRPr="00D32FC7" w:rsidRDefault="00D32FC7" w:rsidP="00D32FC7">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09h00 : Cérémonie d’ouverture</w:t>
      </w:r>
    </w:p>
    <w:p w14:paraId="7E232E0E" w14:textId="77777777" w:rsidR="00D32FC7" w:rsidRPr="00D32FC7" w:rsidRDefault="00D32FC7" w:rsidP="00D32FC7">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09h30 : Panel 1</w:t>
      </w:r>
    </w:p>
    <w:p w14:paraId="26AACD31" w14:textId="77777777" w:rsidR="00D32FC7" w:rsidRPr="00D32FC7" w:rsidRDefault="00D32FC7" w:rsidP="00D32FC7">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 xml:space="preserve">11h00 : </w:t>
      </w:r>
      <w:proofErr w:type="spellStart"/>
      <w:r w:rsidRPr="00D32FC7">
        <w:rPr>
          <w:rFonts w:ascii="Times New Roman" w:eastAsia="Times New Roman" w:hAnsi="Times New Roman" w:cs="Times New Roman"/>
          <w:sz w:val="24"/>
          <w:szCs w:val="24"/>
          <w:lang w:eastAsia="fr-FR"/>
        </w:rPr>
        <w:t>Pause café</w:t>
      </w:r>
      <w:proofErr w:type="spellEnd"/>
    </w:p>
    <w:p w14:paraId="018E9F41" w14:textId="77777777" w:rsidR="00D32FC7" w:rsidRPr="00D32FC7" w:rsidRDefault="00D32FC7" w:rsidP="00D32FC7">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11h30 : Panel 2</w:t>
      </w:r>
    </w:p>
    <w:p w14:paraId="57803AE8" w14:textId="77777777" w:rsidR="00D32FC7" w:rsidRPr="00D32FC7" w:rsidRDefault="00D32FC7" w:rsidP="00D32FC7">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13h00 : Pause</w:t>
      </w:r>
    </w:p>
    <w:p w14:paraId="6D60BC42" w14:textId="77777777" w:rsidR="00D32FC7" w:rsidRPr="00D32FC7" w:rsidRDefault="00D32FC7" w:rsidP="00D32FC7">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14h00 : Panel 3</w:t>
      </w:r>
    </w:p>
    <w:p w14:paraId="33231D73" w14:textId="77777777" w:rsidR="00D32FC7" w:rsidRPr="00D32FC7" w:rsidRDefault="00D32FC7" w:rsidP="00D32FC7">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 xml:space="preserve">15h30 : </w:t>
      </w:r>
      <w:proofErr w:type="spellStart"/>
      <w:r w:rsidRPr="00D32FC7">
        <w:rPr>
          <w:rFonts w:ascii="Times New Roman" w:eastAsia="Times New Roman" w:hAnsi="Times New Roman" w:cs="Times New Roman"/>
          <w:sz w:val="24"/>
          <w:szCs w:val="24"/>
          <w:lang w:eastAsia="fr-FR"/>
        </w:rPr>
        <w:t>Pause café</w:t>
      </w:r>
      <w:proofErr w:type="spellEnd"/>
    </w:p>
    <w:p w14:paraId="652D86CA" w14:textId="77777777" w:rsidR="00D32FC7" w:rsidRPr="00D32FC7" w:rsidRDefault="00D32FC7" w:rsidP="00D32FC7">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16h00 : Panel 4</w:t>
      </w:r>
    </w:p>
    <w:p w14:paraId="672B33B2" w14:textId="0BB658FB" w:rsidR="00D32FC7" w:rsidRPr="00D32FC7" w:rsidRDefault="00D32FC7" w:rsidP="00D32FC7">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17h30 : Clôture</w:t>
      </w:r>
    </w:p>
    <w:p w14:paraId="7F6B2434" w14:textId="34FBAB39" w:rsidR="00D32FC7" w:rsidRPr="00D32FC7" w:rsidRDefault="00A302C2" w:rsidP="00D32FC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7</w:t>
      </w:r>
      <w:r w:rsidR="00D32FC7" w:rsidRPr="00D32FC7">
        <w:rPr>
          <w:rFonts w:ascii="Times New Roman" w:eastAsia="Times New Roman" w:hAnsi="Times New Roman" w:cs="Times New Roman"/>
          <w:b/>
          <w:bCs/>
          <w:sz w:val="36"/>
          <w:szCs w:val="36"/>
          <w:lang w:eastAsia="fr-FR"/>
        </w:rPr>
        <w:t>. Estimation des participants</w:t>
      </w:r>
    </w:p>
    <w:p w14:paraId="4C58D859" w14:textId="77777777" w:rsidR="00D32FC7" w:rsidRPr="00D32FC7" w:rsidRDefault="00D32FC7" w:rsidP="00D32FC7">
      <w:p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Compte tenu de la capacité de l’ENSTP et de l’intérêt du thème :</w:t>
      </w:r>
    </w:p>
    <w:p w14:paraId="0770B91C" w14:textId="73B3F970" w:rsidR="00D32FC7" w:rsidRPr="00D32FC7" w:rsidRDefault="00D32FC7" w:rsidP="00D32FC7">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Étudiants : 2</w:t>
      </w:r>
      <w:r w:rsidR="0095472C">
        <w:rPr>
          <w:rFonts w:ascii="Times New Roman" w:eastAsia="Times New Roman" w:hAnsi="Times New Roman" w:cs="Times New Roman"/>
          <w:sz w:val="24"/>
          <w:szCs w:val="24"/>
          <w:lang w:eastAsia="fr-FR"/>
        </w:rPr>
        <w:t>0</w:t>
      </w:r>
      <w:r w:rsidRPr="00D32FC7">
        <w:rPr>
          <w:rFonts w:ascii="Times New Roman" w:eastAsia="Times New Roman" w:hAnsi="Times New Roman" w:cs="Times New Roman"/>
          <w:sz w:val="24"/>
          <w:szCs w:val="24"/>
          <w:lang w:eastAsia="fr-FR"/>
        </w:rPr>
        <w:t xml:space="preserve">0 à </w:t>
      </w:r>
      <w:r w:rsidR="0095472C">
        <w:rPr>
          <w:rFonts w:ascii="Times New Roman" w:eastAsia="Times New Roman" w:hAnsi="Times New Roman" w:cs="Times New Roman"/>
          <w:sz w:val="24"/>
          <w:szCs w:val="24"/>
          <w:lang w:eastAsia="fr-FR"/>
        </w:rPr>
        <w:t>25</w:t>
      </w:r>
      <w:r w:rsidRPr="00D32FC7">
        <w:rPr>
          <w:rFonts w:ascii="Times New Roman" w:eastAsia="Times New Roman" w:hAnsi="Times New Roman" w:cs="Times New Roman"/>
          <w:sz w:val="24"/>
          <w:szCs w:val="24"/>
          <w:lang w:eastAsia="fr-FR"/>
        </w:rPr>
        <w:t>0</w:t>
      </w:r>
    </w:p>
    <w:p w14:paraId="15D5BB86" w14:textId="5BAC69FD" w:rsidR="0095472C" w:rsidRDefault="00D32FC7" w:rsidP="0095472C">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 xml:space="preserve">Intervenants : </w:t>
      </w:r>
      <w:r w:rsidR="0095472C">
        <w:rPr>
          <w:rFonts w:ascii="Times New Roman" w:eastAsia="Times New Roman" w:hAnsi="Times New Roman" w:cs="Times New Roman"/>
          <w:sz w:val="24"/>
          <w:szCs w:val="24"/>
          <w:lang w:eastAsia="fr-FR"/>
        </w:rPr>
        <w:t>12</w:t>
      </w:r>
    </w:p>
    <w:p w14:paraId="1465B24A" w14:textId="60C2E274" w:rsidR="00D32FC7" w:rsidRPr="00D32FC7" w:rsidRDefault="00D32FC7" w:rsidP="0095472C">
      <w:pPr>
        <w:spacing w:before="100" w:beforeAutospacing="1" w:after="100" w:afterAutospacing="1" w:line="240" w:lineRule="auto"/>
        <w:ind w:left="360"/>
        <w:rPr>
          <w:rFonts w:ascii="Times New Roman" w:eastAsia="Times New Roman" w:hAnsi="Times New Roman" w:cs="Times New Roman"/>
          <w:sz w:val="24"/>
          <w:szCs w:val="24"/>
          <w:lang w:eastAsia="fr-FR"/>
        </w:rPr>
      </w:pPr>
      <w:r w:rsidRPr="00D32FC7">
        <w:rPr>
          <w:rFonts w:ascii="Times New Roman" w:eastAsia="Times New Roman" w:hAnsi="Times New Roman" w:cs="Times New Roman"/>
          <w:b/>
          <w:bCs/>
          <w:sz w:val="24"/>
          <w:szCs w:val="24"/>
          <w:lang w:eastAsia="fr-FR"/>
        </w:rPr>
        <w:t xml:space="preserve">Total estimé : </w:t>
      </w:r>
      <w:r w:rsidR="0095472C">
        <w:rPr>
          <w:rFonts w:ascii="Times New Roman" w:eastAsia="Times New Roman" w:hAnsi="Times New Roman" w:cs="Times New Roman"/>
          <w:b/>
          <w:bCs/>
          <w:sz w:val="24"/>
          <w:szCs w:val="24"/>
          <w:lang w:eastAsia="fr-FR"/>
        </w:rPr>
        <w:t>2</w:t>
      </w:r>
      <w:r w:rsidRPr="00D32FC7">
        <w:rPr>
          <w:rFonts w:ascii="Times New Roman" w:eastAsia="Times New Roman" w:hAnsi="Times New Roman" w:cs="Times New Roman"/>
          <w:b/>
          <w:bCs/>
          <w:sz w:val="24"/>
          <w:szCs w:val="24"/>
          <w:lang w:eastAsia="fr-FR"/>
        </w:rPr>
        <w:t>50 participants</w:t>
      </w:r>
    </w:p>
    <w:p w14:paraId="1C757004" w14:textId="77777777" w:rsidR="00D32FC7" w:rsidRPr="00D32FC7" w:rsidRDefault="00D32FC7" w:rsidP="00D32FC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D32FC7">
        <w:rPr>
          <w:rFonts w:ascii="Times New Roman" w:eastAsia="Times New Roman" w:hAnsi="Times New Roman" w:cs="Times New Roman"/>
          <w:b/>
          <w:bCs/>
          <w:sz w:val="27"/>
          <w:szCs w:val="27"/>
          <w:lang w:eastAsia="fr-FR"/>
        </w:rPr>
        <w:t>Logistique à prévoir :</w:t>
      </w:r>
    </w:p>
    <w:p w14:paraId="60570698" w14:textId="37589F99" w:rsidR="00D32FC7" w:rsidRPr="00D32FC7" w:rsidRDefault="00D32FC7" w:rsidP="00D32FC7">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 xml:space="preserve">2 pauses café (≈ </w:t>
      </w:r>
      <w:r w:rsidR="001658CF">
        <w:rPr>
          <w:rFonts w:ascii="Times New Roman" w:eastAsia="Times New Roman" w:hAnsi="Times New Roman" w:cs="Times New Roman"/>
          <w:sz w:val="24"/>
          <w:szCs w:val="24"/>
          <w:lang w:eastAsia="fr-FR"/>
        </w:rPr>
        <w:t>6</w:t>
      </w:r>
      <w:r w:rsidRPr="00D32FC7">
        <w:rPr>
          <w:rFonts w:ascii="Times New Roman" w:eastAsia="Times New Roman" w:hAnsi="Times New Roman" w:cs="Times New Roman"/>
          <w:sz w:val="24"/>
          <w:szCs w:val="24"/>
          <w:lang w:eastAsia="fr-FR"/>
        </w:rPr>
        <w:t>50 personnes)</w:t>
      </w:r>
    </w:p>
    <w:p w14:paraId="05A4D774" w14:textId="77777777" w:rsidR="00D32FC7" w:rsidRPr="00D32FC7" w:rsidRDefault="00D32FC7" w:rsidP="00D32FC7">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Sonorisation professionnelle</w:t>
      </w:r>
    </w:p>
    <w:p w14:paraId="1FEA35A4" w14:textId="77777777" w:rsidR="00D32FC7" w:rsidRPr="00D32FC7" w:rsidRDefault="00D32FC7" w:rsidP="00D32FC7">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Supports de communication</w:t>
      </w:r>
    </w:p>
    <w:p w14:paraId="02E9159B" w14:textId="4F5A0681" w:rsidR="00D32FC7" w:rsidRPr="00D32FC7" w:rsidRDefault="00D32FC7" w:rsidP="00D32FC7">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Accueil et orientation</w:t>
      </w:r>
    </w:p>
    <w:p w14:paraId="20AAAA7A" w14:textId="185CA08D" w:rsidR="00D32FC7" w:rsidRPr="00A302C2" w:rsidRDefault="00A302C2" w:rsidP="00A302C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8</w:t>
      </w:r>
      <w:r w:rsidR="00D32FC7" w:rsidRPr="00D32FC7">
        <w:rPr>
          <w:rFonts w:ascii="Times New Roman" w:eastAsia="Times New Roman" w:hAnsi="Times New Roman" w:cs="Times New Roman"/>
          <w:b/>
          <w:bCs/>
          <w:sz w:val="36"/>
          <w:szCs w:val="36"/>
          <w:lang w:eastAsia="fr-FR"/>
        </w:rPr>
        <w:t xml:space="preserve">. Budget prévisionnel </w:t>
      </w:r>
    </w:p>
    <w:p w14:paraId="357FB2F5" w14:textId="77777777" w:rsidR="00A302C2" w:rsidRDefault="00D32FC7" w:rsidP="00D32FC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D32FC7">
        <w:rPr>
          <w:rFonts w:ascii="Times New Roman" w:eastAsia="Times New Roman" w:hAnsi="Times New Roman" w:cs="Times New Roman"/>
          <w:b/>
          <w:bCs/>
          <w:kern w:val="36"/>
          <w:sz w:val="48"/>
          <w:szCs w:val="48"/>
          <w:lang w:eastAsia="fr-FR"/>
        </w:rPr>
        <w:t xml:space="preserve"> </w:t>
      </w:r>
    </w:p>
    <w:p w14:paraId="6C2FEE2A" w14:textId="77777777" w:rsidR="00A302C2" w:rsidRDefault="00A302C2" w:rsidP="00D32FC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14:paraId="347DDEE9" w14:textId="3AD5B864" w:rsidR="00A302C2" w:rsidRDefault="00A302C2" w:rsidP="00D32FC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14:paraId="340FAB05" w14:textId="5820BEB9" w:rsidR="00A302C2" w:rsidRDefault="00A302C2" w:rsidP="00D32FC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14:paraId="7B41AC39" w14:textId="217911ED" w:rsidR="00A302C2" w:rsidRDefault="00A302C2" w:rsidP="00D32FC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14:paraId="6A5A47BD" w14:textId="77777777" w:rsidR="00A302C2" w:rsidRDefault="00A302C2" w:rsidP="00D32FC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14:paraId="4E6A84D5" w14:textId="02F8ACF7" w:rsidR="00A302C2" w:rsidRDefault="00A302C2" w:rsidP="00A302C2">
      <w:pPr>
        <w:spacing w:before="100" w:beforeAutospacing="1" w:after="100" w:afterAutospacing="1" w:line="240" w:lineRule="auto"/>
        <w:jc w:val="center"/>
        <w:outlineLvl w:val="1"/>
        <w:rPr>
          <w:rFonts w:ascii="Times New Roman" w:eastAsia="Times New Roman" w:hAnsi="Times New Roman" w:cs="Times New Roman"/>
          <w:b/>
          <w:bCs/>
          <w:sz w:val="36"/>
          <w:szCs w:val="36"/>
          <w:u w:val="single"/>
          <w:lang w:eastAsia="fr-FR"/>
        </w:rPr>
      </w:pPr>
      <w:r>
        <w:rPr>
          <w:rFonts w:ascii="Times New Roman" w:eastAsia="Times New Roman" w:hAnsi="Times New Roman" w:cs="Times New Roman"/>
          <w:b/>
          <w:bCs/>
          <w:noProof/>
          <w:sz w:val="36"/>
          <w:szCs w:val="36"/>
          <w:u w:val="single"/>
          <w:lang w:eastAsia="fr-FR"/>
        </w:rPr>
        <mc:AlternateContent>
          <mc:Choice Requires="wps">
            <w:drawing>
              <wp:anchor distT="0" distB="0" distL="114300" distR="114300" simplePos="0" relativeHeight="251664384" behindDoc="0" locked="0" layoutInCell="1" allowOverlap="1" wp14:anchorId="5BFA0758" wp14:editId="5C6A49FB">
                <wp:simplePos x="0" y="0"/>
                <wp:positionH relativeFrom="margin">
                  <wp:align>right</wp:align>
                </wp:positionH>
                <wp:positionV relativeFrom="paragraph">
                  <wp:posOffset>-4445</wp:posOffset>
                </wp:positionV>
                <wp:extent cx="5876925" cy="120967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5876925" cy="120967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32A6CB8C" w14:textId="233EB683" w:rsidR="00A302C2" w:rsidRPr="00D32FC7" w:rsidRDefault="00A302C2" w:rsidP="00A302C2">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fr-FR"/>
                              </w:rPr>
                            </w:pPr>
                            <w:r w:rsidRPr="00D32FC7">
                              <w:rPr>
                                <w:rFonts w:ascii="Times New Roman" w:eastAsia="Times New Roman" w:hAnsi="Times New Roman" w:cs="Times New Roman"/>
                                <w:b/>
                                <w:bCs/>
                                <w:kern w:val="36"/>
                                <w:sz w:val="48"/>
                                <w:szCs w:val="48"/>
                                <w:u w:val="single"/>
                                <w:lang w:eastAsia="fr-FR"/>
                              </w:rPr>
                              <w:t>CORRESPONDANCES OFFICIELLES</w:t>
                            </w:r>
                          </w:p>
                          <w:p w14:paraId="7B4AAD3B" w14:textId="77777777" w:rsidR="00A302C2" w:rsidRDefault="00A302C2" w:rsidP="00B52DD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FA0758" id="Rectangle 5" o:spid="_x0000_s1029" style="position:absolute;left:0;text-align:left;margin-left:411.55pt;margin-top:-.35pt;width:462.75pt;height:95.2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" fillcolor="#4f7ac7 [3028]" strokecolor="#4472c4 [3204]" strokeweight=".5pt">
                <v:fill color2="#416fc3 [3172]" rotate="t" colors="0 #6083cb;.5 #3e70ca;1 #2e61ba" focus="100%" type="gradient">
                  <o:fill v:ext="view" type="gradientUnscaled"/>
                </v:fill>
                <v:textbox>
                  <w:txbxContent>
                    <w:p w14:paraId="32A6CB8C" w14:textId="233EB683" w:rsidR="00A302C2" w:rsidRPr="00D32FC7" w:rsidRDefault="00A302C2" w:rsidP="00A302C2">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fr-FR"/>
                        </w:rPr>
                      </w:pPr>
                      <w:r w:rsidRPr="00D32FC7">
                        <w:rPr>
                          <w:rFonts w:ascii="Times New Roman" w:eastAsia="Times New Roman" w:hAnsi="Times New Roman" w:cs="Times New Roman"/>
                          <w:b/>
                          <w:bCs/>
                          <w:kern w:val="36"/>
                          <w:sz w:val="48"/>
                          <w:szCs w:val="48"/>
                          <w:u w:val="single"/>
                          <w:lang w:eastAsia="fr-FR"/>
                        </w:rPr>
                        <w:t>CORRESPONDANCES OFFICIELLES</w:t>
                      </w:r>
                    </w:p>
                    <w:p w14:paraId="7B4AAD3B" w14:textId="77777777" w:rsidR="00A302C2" w:rsidRDefault="00A302C2" w:rsidP="00B52DDF"/>
                  </w:txbxContent>
                </v:textbox>
                <w10:wrap anchorx="margin"/>
              </v:rect>
            </w:pict>
          </mc:Fallback>
        </mc:AlternateContent>
      </w:r>
    </w:p>
    <w:p w14:paraId="56992FE9" w14:textId="114E46A4" w:rsidR="00A302C2" w:rsidRDefault="00A302C2" w:rsidP="00A302C2">
      <w:pPr>
        <w:spacing w:before="100" w:beforeAutospacing="1" w:after="100" w:afterAutospacing="1" w:line="240" w:lineRule="auto"/>
        <w:jc w:val="center"/>
        <w:outlineLvl w:val="1"/>
        <w:rPr>
          <w:rFonts w:ascii="Times New Roman" w:eastAsia="Times New Roman" w:hAnsi="Times New Roman" w:cs="Times New Roman"/>
          <w:b/>
          <w:bCs/>
          <w:sz w:val="36"/>
          <w:szCs w:val="36"/>
          <w:u w:val="single"/>
          <w:lang w:eastAsia="fr-FR"/>
        </w:rPr>
      </w:pPr>
    </w:p>
    <w:p w14:paraId="39EC3D53" w14:textId="77777777" w:rsidR="00A302C2" w:rsidRDefault="00A302C2" w:rsidP="00A302C2">
      <w:pPr>
        <w:spacing w:before="100" w:beforeAutospacing="1" w:after="100" w:afterAutospacing="1" w:line="240" w:lineRule="auto"/>
        <w:jc w:val="center"/>
        <w:outlineLvl w:val="1"/>
        <w:rPr>
          <w:rFonts w:ascii="Times New Roman" w:eastAsia="Times New Roman" w:hAnsi="Times New Roman" w:cs="Times New Roman"/>
          <w:b/>
          <w:bCs/>
          <w:sz w:val="36"/>
          <w:szCs w:val="36"/>
          <w:u w:val="single"/>
          <w:lang w:eastAsia="fr-FR"/>
        </w:rPr>
      </w:pPr>
    </w:p>
    <w:p w14:paraId="0F6AEC8C" w14:textId="4DCFDA08" w:rsidR="00D32FC7" w:rsidRPr="00D32FC7" w:rsidRDefault="00D32FC7" w:rsidP="00A302C2">
      <w:pPr>
        <w:spacing w:before="100" w:beforeAutospacing="1" w:after="100" w:afterAutospacing="1" w:line="240" w:lineRule="auto"/>
        <w:jc w:val="center"/>
        <w:outlineLvl w:val="1"/>
        <w:rPr>
          <w:rFonts w:ascii="Times New Roman" w:eastAsia="Times New Roman" w:hAnsi="Times New Roman" w:cs="Times New Roman"/>
          <w:b/>
          <w:bCs/>
          <w:sz w:val="36"/>
          <w:szCs w:val="36"/>
          <w:u w:val="single"/>
          <w:lang w:eastAsia="fr-FR"/>
        </w:rPr>
      </w:pPr>
      <w:r w:rsidRPr="00D32FC7">
        <w:rPr>
          <w:rFonts w:ascii="Times New Roman" w:eastAsia="Times New Roman" w:hAnsi="Times New Roman" w:cs="Times New Roman"/>
          <w:b/>
          <w:bCs/>
          <w:sz w:val="36"/>
          <w:szCs w:val="36"/>
          <w:u w:val="single"/>
          <w:lang w:eastAsia="fr-FR"/>
        </w:rPr>
        <w:t>Lettre aux bureaux d’études et entreprises</w:t>
      </w:r>
    </w:p>
    <w:p w14:paraId="02397239" w14:textId="77777777" w:rsidR="00D32FC7" w:rsidRPr="00D32FC7" w:rsidRDefault="00D32FC7" w:rsidP="00A302C2">
      <w:pPr>
        <w:spacing w:before="100" w:beforeAutospacing="1" w:after="100" w:afterAutospacing="1" w:line="240" w:lineRule="auto"/>
        <w:jc w:val="both"/>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Madame, Monsieur,</w:t>
      </w:r>
    </w:p>
    <w:p w14:paraId="70DF94D9" w14:textId="77777777" w:rsidR="00D32FC7" w:rsidRPr="00D32FC7" w:rsidRDefault="00D32FC7" w:rsidP="00A302C2">
      <w:pPr>
        <w:spacing w:before="100" w:beforeAutospacing="1" w:after="100" w:afterAutospacing="1" w:line="240" w:lineRule="auto"/>
        <w:jc w:val="both"/>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Dans le cadre de sa mission de formation et de professionnalisation des futurs ingénieurs, l’École Nationale Supérieure des Travaux Publics (ENSTP) de N’Djaména organise, le 18 avril prochain, une conférence nationale suivie de panels d’échanges consacrés aux métiers de l’ingénierie, au développement rural et à l’employabilité des jeunes au Tchad.</w:t>
      </w:r>
    </w:p>
    <w:p w14:paraId="4C5E461D" w14:textId="77777777" w:rsidR="00D32FC7" w:rsidRPr="00D32FC7" w:rsidRDefault="00D32FC7" w:rsidP="00A302C2">
      <w:pPr>
        <w:spacing w:before="100" w:beforeAutospacing="1" w:after="100" w:afterAutospacing="1" w:line="240" w:lineRule="auto"/>
        <w:jc w:val="both"/>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Cet événement vise à rapprocher le milieu académique du monde professionnel, en offrant aux étudiants une meilleure compréhension des réalités du terrain, des exigences du secteur et des perspectives de carrière.</w:t>
      </w:r>
    </w:p>
    <w:p w14:paraId="57B4AC10" w14:textId="77777777" w:rsidR="00D32FC7" w:rsidRPr="00D32FC7" w:rsidRDefault="00D32FC7" w:rsidP="00A302C2">
      <w:pPr>
        <w:spacing w:before="100" w:beforeAutospacing="1" w:after="100" w:afterAutospacing="1" w:line="240" w:lineRule="auto"/>
        <w:jc w:val="both"/>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Au regard de l’expertise reconnue de votre structure dans le domaine du BTP et de l’ingénierie, nous serions particulièrement honorés de vous compter parmi les intervenants de cette rencontre, notamment dans le cadre des panels portant sur les compétences recherchées et les critères de recrutement.</w:t>
      </w:r>
    </w:p>
    <w:p w14:paraId="4939C05F" w14:textId="77777777" w:rsidR="00D32FC7" w:rsidRPr="00D32FC7" w:rsidRDefault="00D32FC7" w:rsidP="00A302C2">
      <w:pPr>
        <w:spacing w:before="100" w:beforeAutospacing="1" w:after="100" w:afterAutospacing="1" w:line="240" w:lineRule="auto"/>
        <w:jc w:val="both"/>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Votre contribution permettrait d’apporter un éclairage concret et pertinent aux futurs ingénieurs en formation.</w:t>
      </w:r>
    </w:p>
    <w:p w14:paraId="4795DF31" w14:textId="77777777" w:rsidR="00D32FC7" w:rsidRPr="00D32FC7" w:rsidRDefault="00D32FC7" w:rsidP="00A302C2">
      <w:pPr>
        <w:spacing w:before="100" w:beforeAutospacing="1" w:after="100" w:afterAutospacing="1" w:line="240" w:lineRule="auto"/>
        <w:jc w:val="both"/>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Nous vous saurions gré de bien vouloir confirmer votre disponibilité.</w:t>
      </w:r>
    </w:p>
    <w:p w14:paraId="5BA03D1B" w14:textId="77777777" w:rsidR="00D32FC7" w:rsidRPr="00D32FC7" w:rsidRDefault="00D32FC7" w:rsidP="00A302C2">
      <w:pPr>
        <w:spacing w:before="100" w:beforeAutospacing="1" w:after="100" w:afterAutospacing="1" w:line="240" w:lineRule="auto"/>
        <w:jc w:val="both"/>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Veuillez agréer, Madame, Monsieur, l’expression de notre haute considération.</w:t>
      </w:r>
    </w:p>
    <w:p w14:paraId="1B9D23DA" w14:textId="77777777" w:rsidR="001658CF" w:rsidRDefault="001658CF" w:rsidP="00A302C2">
      <w:pPr>
        <w:spacing w:before="100" w:beforeAutospacing="1" w:after="100" w:afterAutospacing="1" w:line="240" w:lineRule="auto"/>
        <w:jc w:val="both"/>
        <w:outlineLvl w:val="1"/>
        <w:rPr>
          <w:rFonts w:ascii="Times New Roman" w:eastAsia="Times New Roman" w:hAnsi="Times New Roman" w:cs="Times New Roman"/>
          <w:sz w:val="24"/>
          <w:szCs w:val="24"/>
          <w:lang w:eastAsia="fr-FR"/>
        </w:rPr>
      </w:pPr>
    </w:p>
    <w:p w14:paraId="75BEBBAA" w14:textId="45DBC83A" w:rsidR="001658CF" w:rsidRDefault="001658CF" w:rsidP="00D32FC7">
      <w:pPr>
        <w:spacing w:before="100" w:beforeAutospacing="1" w:after="100" w:afterAutospacing="1" w:line="240" w:lineRule="auto"/>
        <w:outlineLvl w:val="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Signature</w:t>
      </w:r>
    </w:p>
    <w:p w14:paraId="1EEE478F" w14:textId="5DEF86D3" w:rsidR="00D32FC7" w:rsidRPr="00D32FC7" w:rsidRDefault="00D32FC7" w:rsidP="00A302C2">
      <w:pPr>
        <w:spacing w:before="100" w:beforeAutospacing="1" w:after="100" w:afterAutospacing="1" w:line="240" w:lineRule="auto"/>
        <w:jc w:val="center"/>
        <w:outlineLvl w:val="1"/>
        <w:rPr>
          <w:rFonts w:ascii="Times New Roman" w:eastAsia="Times New Roman" w:hAnsi="Times New Roman" w:cs="Times New Roman"/>
          <w:b/>
          <w:bCs/>
          <w:sz w:val="36"/>
          <w:szCs w:val="36"/>
          <w:u w:val="single"/>
          <w:lang w:eastAsia="fr-FR"/>
        </w:rPr>
      </w:pPr>
      <w:r w:rsidRPr="00D32FC7">
        <w:rPr>
          <w:rFonts w:ascii="Times New Roman" w:eastAsia="Times New Roman" w:hAnsi="Times New Roman" w:cs="Times New Roman"/>
          <w:b/>
          <w:bCs/>
          <w:sz w:val="36"/>
          <w:szCs w:val="36"/>
          <w:u w:val="single"/>
          <w:lang w:eastAsia="fr-FR"/>
        </w:rPr>
        <w:t xml:space="preserve">Lettre à ANADER / </w:t>
      </w:r>
      <w:proofErr w:type="spellStart"/>
      <w:r w:rsidRPr="00D32FC7">
        <w:rPr>
          <w:rFonts w:ascii="Times New Roman" w:eastAsia="Times New Roman" w:hAnsi="Times New Roman" w:cs="Times New Roman"/>
          <w:b/>
          <w:bCs/>
          <w:sz w:val="36"/>
          <w:szCs w:val="36"/>
          <w:u w:val="single"/>
          <w:lang w:eastAsia="fr-FR"/>
        </w:rPr>
        <w:t>AgriTchad</w:t>
      </w:r>
      <w:proofErr w:type="spellEnd"/>
    </w:p>
    <w:p w14:paraId="79FE5AEB" w14:textId="77777777" w:rsidR="00D32FC7" w:rsidRPr="00D32FC7" w:rsidRDefault="00D32FC7" w:rsidP="00A302C2">
      <w:pPr>
        <w:spacing w:before="100" w:beforeAutospacing="1" w:after="100" w:afterAutospacing="1" w:line="240" w:lineRule="auto"/>
        <w:jc w:val="both"/>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Madame, Monsieur,</w:t>
      </w:r>
    </w:p>
    <w:p w14:paraId="2DF2D798" w14:textId="77777777" w:rsidR="00D32FC7" w:rsidRPr="00D32FC7" w:rsidRDefault="00D32FC7" w:rsidP="00A302C2">
      <w:pPr>
        <w:spacing w:before="100" w:beforeAutospacing="1" w:after="100" w:afterAutospacing="1" w:line="240" w:lineRule="auto"/>
        <w:jc w:val="both"/>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L’École Nationale Supérieure des Travaux Publics (ENSTP) de N’Djaména organise, le 18 avril prochain, une conférence nationale dédiée aux enjeux du développement rural, aux métiers de l’ingénierie et à l’insertion professionnelle des jeunes.</w:t>
      </w:r>
    </w:p>
    <w:p w14:paraId="58459D30" w14:textId="77777777" w:rsidR="00D32FC7" w:rsidRPr="00D32FC7" w:rsidRDefault="00D32FC7" w:rsidP="00A302C2">
      <w:pPr>
        <w:spacing w:before="100" w:beforeAutospacing="1" w:after="100" w:afterAutospacing="1" w:line="240" w:lineRule="auto"/>
        <w:jc w:val="both"/>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lastRenderedPageBreak/>
        <w:t>Dans ce cadre, nous avons l’honneur de solliciter la participation de votre institution, dont l’engagement en faveur du développement rural et de l’appui technique aux projets constitue une référence au Tchad.</w:t>
      </w:r>
    </w:p>
    <w:p w14:paraId="01AC1268" w14:textId="77777777" w:rsidR="00D32FC7" w:rsidRPr="00D32FC7" w:rsidRDefault="00D32FC7" w:rsidP="00A302C2">
      <w:pPr>
        <w:spacing w:before="100" w:beforeAutospacing="1" w:after="100" w:afterAutospacing="1" w:line="240" w:lineRule="auto"/>
        <w:jc w:val="both"/>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Votre intervention, notamment sur les défis et opportunités du secteur rural, permettrait de sensibiliser les étudiants aux enjeux stratégiques du pays et de renforcer leur compréhension des réalités de terrain.</w:t>
      </w:r>
    </w:p>
    <w:p w14:paraId="414ADCB3" w14:textId="77777777" w:rsidR="00D32FC7" w:rsidRPr="00D32FC7" w:rsidRDefault="00D32FC7" w:rsidP="00A302C2">
      <w:pPr>
        <w:spacing w:before="100" w:beforeAutospacing="1" w:after="100" w:afterAutospacing="1" w:line="240" w:lineRule="auto"/>
        <w:jc w:val="both"/>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Nous serions vivement honorés de vous compter parmi les intervenants.</w:t>
      </w:r>
    </w:p>
    <w:p w14:paraId="70018C5A" w14:textId="77777777" w:rsidR="00D32FC7" w:rsidRPr="00D32FC7" w:rsidRDefault="00D32FC7" w:rsidP="00A302C2">
      <w:pPr>
        <w:spacing w:before="100" w:beforeAutospacing="1" w:after="100" w:afterAutospacing="1" w:line="240" w:lineRule="auto"/>
        <w:jc w:val="both"/>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Veuillez agréer, Madame, Monsieur, l’expression de notre haute considération.</w:t>
      </w:r>
    </w:p>
    <w:p w14:paraId="547BB858" w14:textId="77777777" w:rsidR="001658CF" w:rsidRDefault="001658CF" w:rsidP="00D32FC7">
      <w:pPr>
        <w:spacing w:before="100" w:beforeAutospacing="1" w:after="100" w:afterAutospacing="1" w:line="240" w:lineRule="auto"/>
        <w:rPr>
          <w:rFonts w:ascii="Times New Roman" w:eastAsia="Times New Roman" w:hAnsi="Times New Roman" w:cs="Times New Roman"/>
          <w:sz w:val="24"/>
          <w:szCs w:val="24"/>
          <w:lang w:eastAsia="fr-FR"/>
        </w:rPr>
      </w:pPr>
    </w:p>
    <w:p w14:paraId="06725AED" w14:textId="42305D65" w:rsidR="00D32FC7" w:rsidRPr="00D32FC7" w:rsidRDefault="001658CF" w:rsidP="00D32FC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Signature</w:t>
      </w:r>
    </w:p>
    <w:p w14:paraId="36D57091" w14:textId="354C4B69" w:rsidR="00A302C2" w:rsidRPr="00D32FC7" w:rsidRDefault="00D32FC7" w:rsidP="00A302C2">
      <w:pPr>
        <w:spacing w:before="100" w:beforeAutospacing="1" w:after="100" w:afterAutospacing="1" w:line="240" w:lineRule="auto"/>
        <w:jc w:val="center"/>
        <w:outlineLvl w:val="1"/>
        <w:rPr>
          <w:rFonts w:ascii="Times New Roman" w:eastAsia="Times New Roman" w:hAnsi="Times New Roman" w:cs="Times New Roman"/>
          <w:b/>
          <w:bCs/>
          <w:sz w:val="36"/>
          <w:szCs w:val="36"/>
          <w:u w:val="single"/>
          <w:lang w:eastAsia="fr-FR"/>
        </w:rPr>
      </w:pPr>
      <w:r w:rsidRPr="00D32FC7">
        <w:rPr>
          <w:rFonts w:ascii="Times New Roman" w:eastAsia="Times New Roman" w:hAnsi="Times New Roman" w:cs="Times New Roman"/>
          <w:b/>
          <w:bCs/>
          <w:sz w:val="36"/>
          <w:szCs w:val="36"/>
          <w:u w:val="single"/>
          <w:lang w:eastAsia="fr-FR"/>
        </w:rPr>
        <w:t>Lettre aux anciens diplômés (DG, cadres)</w:t>
      </w:r>
    </w:p>
    <w:p w14:paraId="1CC712BF" w14:textId="77777777" w:rsidR="00D32FC7" w:rsidRPr="00D32FC7" w:rsidRDefault="00D32FC7" w:rsidP="00A302C2">
      <w:pPr>
        <w:spacing w:before="100" w:beforeAutospacing="1" w:after="100" w:afterAutospacing="1" w:line="240" w:lineRule="auto"/>
        <w:jc w:val="both"/>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Monsieur / Madame,</w:t>
      </w:r>
    </w:p>
    <w:p w14:paraId="1C26DD04" w14:textId="77777777" w:rsidR="00D32FC7" w:rsidRPr="00D32FC7" w:rsidRDefault="00D32FC7" w:rsidP="00A302C2">
      <w:pPr>
        <w:spacing w:before="100" w:beforeAutospacing="1" w:after="100" w:afterAutospacing="1" w:line="240" w:lineRule="auto"/>
        <w:jc w:val="both"/>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Dans le cadre de l’organisation d’une conférence professionnelle à l’École Nationale Supérieure des Travaux Publics (ENSTP) de N’Djaména, prévue le 18 avril prochain, nous avons le plaisir de solliciter votre participation en qualité d’ancien diplômé occupant des fonctions de responsabilité.</w:t>
      </w:r>
    </w:p>
    <w:p w14:paraId="19F99BB3" w14:textId="77777777" w:rsidR="00D32FC7" w:rsidRPr="00D32FC7" w:rsidRDefault="00D32FC7" w:rsidP="00A302C2">
      <w:pPr>
        <w:spacing w:before="100" w:beforeAutospacing="1" w:after="100" w:afterAutospacing="1" w:line="240" w:lineRule="auto"/>
        <w:jc w:val="both"/>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Votre parcours constitue un modèle d’inspiration pour les étudiants, et votre témoignage sur les réalités du métier d’ingénieur, les exigences du terrain et les compétences nécessaires à la réussite professionnelle serait d’une grande valeur.</w:t>
      </w:r>
    </w:p>
    <w:p w14:paraId="17D6F32D" w14:textId="77777777" w:rsidR="00D32FC7" w:rsidRPr="00D32FC7" w:rsidRDefault="00D32FC7" w:rsidP="00A302C2">
      <w:pPr>
        <w:spacing w:before="100" w:beforeAutospacing="1" w:after="100" w:afterAutospacing="1" w:line="240" w:lineRule="auto"/>
        <w:jc w:val="both"/>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Votre présence contribuerait significativement à renforcer le lien entre l’ENSTP et ses anciens diplômés, tout en éclairant les futurs ingénieurs dans leur orientation.</w:t>
      </w:r>
    </w:p>
    <w:p w14:paraId="2C3BD453" w14:textId="77777777" w:rsidR="00D32FC7" w:rsidRPr="00D32FC7" w:rsidRDefault="00D32FC7" w:rsidP="00A302C2">
      <w:pPr>
        <w:spacing w:before="100" w:beforeAutospacing="1" w:after="100" w:afterAutospacing="1" w:line="240" w:lineRule="auto"/>
        <w:jc w:val="both"/>
        <w:rPr>
          <w:rFonts w:ascii="Times New Roman" w:eastAsia="Times New Roman" w:hAnsi="Times New Roman" w:cs="Times New Roman"/>
          <w:sz w:val="24"/>
          <w:szCs w:val="24"/>
          <w:lang w:eastAsia="fr-FR"/>
        </w:rPr>
      </w:pPr>
      <w:r w:rsidRPr="00D32FC7">
        <w:rPr>
          <w:rFonts w:ascii="Times New Roman" w:eastAsia="Times New Roman" w:hAnsi="Times New Roman" w:cs="Times New Roman"/>
          <w:sz w:val="24"/>
          <w:szCs w:val="24"/>
          <w:lang w:eastAsia="fr-FR"/>
        </w:rPr>
        <w:t>Dans l’attente de votre accord, veuillez agréer, Monsieur / Madame, l’expression de notre très haute considération.</w:t>
      </w:r>
    </w:p>
    <w:p w14:paraId="70387D6B" w14:textId="77777777" w:rsidR="001658CF" w:rsidRDefault="001658CF" w:rsidP="00A302C2">
      <w:pPr>
        <w:jc w:val="both"/>
        <w:rPr>
          <w:rFonts w:ascii="Times New Roman" w:eastAsia="Times New Roman" w:hAnsi="Times New Roman" w:cs="Times New Roman"/>
          <w:sz w:val="24"/>
          <w:szCs w:val="24"/>
          <w:lang w:eastAsia="fr-FR"/>
        </w:rPr>
      </w:pPr>
    </w:p>
    <w:p w14:paraId="13E1810D" w14:textId="539402B3" w:rsidR="00D32FC7" w:rsidRDefault="001658CF">
      <w:r>
        <w:rPr>
          <w:rFonts w:ascii="Times New Roman" w:eastAsia="Times New Roman" w:hAnsi="Times New Roman" w:cs="Times New Roman"/>
          <w:sz w:val="24"/>
          <w:szCs w:val="24"/>
          <w:lang w:eastAsia="fr-FR"/>
        </w:rPr>
        <w:t>Signature</w:t>
      </w:r>
    </w:p>
    <w:sectPr w:rsidR="00D32F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5615"/>
    <w:multiLevelType w:val="multilevel"/>
    <w:tmpl w:val="337A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D4744"/>
    <w:multiLevelType w:val="multilevel"/>
    <w:tmpl w:val="62E6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644E9"/>
    <w:multiLevelType w:val="multilevel"/>
    <w:tmpl w:val="DCCC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30FB5"/>
    <w:multiLevelType w:val="multilevel"/>
    <w:tmpl w:val="9EEE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715699"/>
    <w:multiLevelType w:val="multilevel"/>
    <w:tmpl w:val="E39A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0A5BF2"/>
    <w:multiLevelType w:val="multilevel"/>
    <w:tmpl w:val="4274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8D64CF"/>
    <w:multiLevelType w:val="multilevel"/>
    <w:tmpl w:val="2C60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103FE5"/>
    <w:multiLevelType w:val="multilevel"/>
    <w:tmpl w:val="FA98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C56E1E"/>
    <w:multiLevelType w:val="multilevel"/>
    <w:tmpl w:val="9C4E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203D7"/>
    <w:multiLevelType w:val="multilevel"/>
    <w:tmpl w:val="1652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490537"/>
    <w:multiLevelType w:val="multilevel"/>
    <w:tmpl w:val="5E3C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F24F11"/>
    <w:multiLevelType w:val="multilevel"/>
    <w:tmpl w:val="080C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680C39"/>
    <w:multiLevelType w:val="multilevel"/>
    <w:tmpl w:val="233A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4033B1"/>
    <w:multiLevelType w:val="multilevel"/>
    <w:tmpl w:val="9AB0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2"/>
  </w:num>
  <w:num w:numId="3">
    <w:abstractNumId w:val="1"/>
  </w:num>
  <w:num w:numId="4">
    <w:abstractNumId w:val="7"/>
  </w:num>
  <w:num w:numId="5">
    <w:abstractNumId w:val="9"/>
  </w:num>
  <w:num w:numId="6">
    <w:abstractNumId w:val="8"/>
  </w:num>
  <w:num w:numId="7">
    <w:abstractNumId w:val="13"/>
  </w:num>
  <w:num w:numId="8">
    <w:abstractNumId w:val="5"/>
  </w:num>
  <w:num w:numId="9">
    <w:abstractNumId w:val="10"/>
  </w:num>
  <w:num w:numId="10">
    <w:abstractNumId w:val="0"/>
  </w:num>
  <w:num w:numId="11">
    <w:abstractNumId w:val="2"/>
  </w:num>
  <w:num w:numId="12">
    <w:abstractNumId w:val="3"/>
  </w:num>
  <w:num w:numId="13">
    <w:abstractNumId w:val="4"/>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FC7"/>
    <w:rsid w:val="001658CF"/>
    <w:rsid w:val="0095472C"/>
    <w:rsid w:val="00A302C2"/>
    <w:rsid w:val="00B52DDF"/>
    <w:rsid w:val="00D32FC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71682"/>
  <w15:chartTrackingRefBased/>
  <w15:docId w15:val="{0A074684-A3E5-4F8F-B4AF-6C039466C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D32F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D32FC7"/>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D32FC7"/>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32FC7"/>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D32FC7"/>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D32FC7"/>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D32FC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D32FC7"/>
    <w:rPr>
      <w:b/>
      <w:bCs/>
    </w:rPr>
  </w:style>
  <w:style w:type="character" w:customStyle="1" w:styleId="invisible">
    <w:name w:val="invisible"/>
    <w:basedOn w:val="Policepardfaut"/>
    <w:rsid w:val="00D32FC7"/>
  </w:style>
  <w:style w:type="character" w:customStyle="1" w:styleId="text-token-text-primary">
    <w:name w:val="text-token-text-primary"/>
    <w:basedOn w:val="Policepardfaut"/>
    <w:rsid w:val="00D32FC7"/>
  </w:style>
  <w:style w:type="paragraph" w:styleId="Sansinterligne">
    <w:name w:val="No Spacing"/>
    <w:uiPriority w:val="1"/>
    <w:qFormat/>
    <w:rsid w:val="00A302C2"/>
    <w:pPr>
      <w:spacing w:after="0" w:line="240" w:lineRule="auto"/>
    </w:pPr>
  </w:style>
  <w:style w:type="paragraph" w:styleId="Paragraphedeliste">
    <w:name w:val="List Paragraph"/>
    <w:basedOn w:val="Normal"/>
    <w:uiPriority w:val="34"/>
    <w:qFormat/>
    <w:rsid w:val="009547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031717">
      <w:bodyDiv w:val="1"/>
      <w:marLeft w:val="0"/>
      <w:marRight w:val="0"/>
      <w:marTop w:val="0"/>
      <w:marBottom w:val="0"/>
      <w:divBdr>
        <w:top w:val="none" w:sz="0" w:space="0" w:color="auto"/>
        <w:left w:val="none" w:sz="0" w:space="0" w:color="auto"/>
        <w:bottom w:val="none" w:sz="0" w:space="0" w:color="auto"/>
        <w:right w:val="none" w:sz="0" w:space="0" w:color="auto"/>
      </w:divBdr>
    </w:div>
    <w:div w:id="248395418">
      <w:bodyDiv w:val="1"/>
      <w:marLeft w:val="0"/>
      <w:marRight w:val="0"/>
      <w:marTop w:val="0"/>
      <w:marBottom w:val="0"/>
      <w:divBdr>
        <w:top w:val="none" w:sz="0" w:space="0" w:color="auto"/>
        <w:left w:val="none" w:sz="0" w:space="0" w:color="auto"/>
        <w:bottom w:val="none" w:sz="0" w:space="0" w:color="auto"/>
        <w:right w:val="none" w:sz="0" w:space="0" w:color="auto"/>
      </w:divBdr>
    </w:div>
    <w:div w:id="284700533">
      <w:bodyDiv w:val="1"/>
      <w:marLeft w:val="0"/>
      <w:marRight w:val="0"/>
      <w:marTop w:val="0"/>
      <w:marBottom w:val="0"/>
      <w:divBdr>
        <w:top w:val="none" w:sz="0" w:space="0" w:color="auto"/>
        <w:left w:val="none" w:sz="0" w:space="0" w:color="auto"/>
        <w:bottom w:val="none" w:sz="0" w:space="0" w:color="auto"/>
        <w:right w:val="none" w:sz="0" w:space="0" w:color="auto"/>
      </w:divBdr>
      <w:divsChild>
        <w:div w:id="1673289725">
          <w:marLeft w:val="0"/>
          <w:marRight w:val="0"/>
          <w:marTop w:val="0"/>
          <w:marBottom w:val="0"/>
          <w:divBdr>
            <w:top w:val="none" w:sz="0" w:space="0" w:color="auto"/>
            <w:left w:val="none" w:sz="0" w:space="0" w:color="auto"/>
            <w:bottom w:val="none" w:sz="0" w:space="0" w:color="auto"/>
            <w:right w:val="none" w:sz="0" w:space="0" w:color="auto"/>
          </w:divBdr>
          <w:divsChild>
            <w:div w:id="754784754">
              <w:marLeft w:val="0"/>
              <w:marRight w:val="0"/>
              <w:marTop w:val="0"/>
              <w:marBottom w:val="0"/>
              <w:divBdr>
                <w:top w:val="none" w:sz="0" w:space="0" w:color="auto"/>
                <w:left w:val="none" w:sz="0" w:space="0" w:color="auto"/>
                <w:bottom w:val="none" w:sz="0" w:space="0" w:color="auto"/>
                <w:right w:val="none" w:sz="0" w:space="0" w:color="auto"/>
              </w:divBdr>
            </w:div>
            <w:div w:id="148046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00125">
      <w:bodyDiv w:val="1"/>
      <w:marLeft w:val="0"/>
      <w:marRight w:val="0"/>
      <w:marTop w:val="0"/>
      <w:marBottom w:val="0"/>
      <w:divBdr>
        <w:top w:val="none" w:sz="0" w:space="0" w:color="auto"/>
        <w:left w:val="none" w:sz="0" w:space="0" w:color="auto"/>
        <w:bottom w:val="none" w:sz="0" w:space="0" w:color="auto"/>
        <w:right w:val="none" w:sz="0" w:space="0" w:color="auto"/>
      </w:divBdr>
    </w:div>
    <w:div w:id="1595092848">
      <w:bodyDiv w:val="1"/>
      <w:marLeft w:val="0"/>
      <w:marRight w:val="0"/>
      <w:marTop w:val="0"/>
      <w:marBottom w:val="0"/>
      <w:divBdr>
        <w:top w:val="none" w:sz="0" w:space="0" w:color="auto"/>
        <w:left w:val="none" w:sz="0" w:space="0" w:color="auto"/>
        <w:bottom w:val="none" w:sz="0" w:space="0" w:color="auto"/>
        <w:right w:val="none" w:sz="0" w:space="0" w:color="auto"/>
      </w:divBdr>
    </w:div>
    <w:div w:id="1651396419">
      <w:bodyDiv w:val="1"/>
      <w:marLeft w:val="0"/>
      <w:marRight w:val="0"/>
      <w:marTop w:val="0"/>
      <w:marBottom w:val="0"/>
      <w:divBdr>
        <w:top w:val="none" w:sz="0" w:space="0" w:color="auto"/>
        <w:left w:val="none" w:sz="0" w:space="0" w:color="auto"/>
        <w:bottom w:val="none" w:sz="0" w:space="0" w:color="auto"/>
        <w:right w:val="none" w:sz="0" w:space="0" w:color="auto"/>
      </w:divBdr>
      <w:divsChild>
        <w:div w:id="4795937">
          <w:marLeft w:val="0"/>
          <w:marRight w:val="0"/>
          <w:marTop w:val="0"/>
          <w:marBottom w:val="0"/>
          <w:divBdr>
            <w:top w:val="none" w:sz="0" w:space="0" w:color="auto"/>
            <w:left w:val="none" w:sz="0" w:space="0" w:color="auto"/>
            <w:bottom w:val="none" w:sz="0" w:space="0" w:color="auto"/>
            <w:right w:val="none" w:sz="0" w:space="0" w:color="auto"/>
          </w:divBdr>
          <w:divsChild>
            <w:div w:id="1015114839">
              <w:marLeft w:val="0"/>
              <w:marRight w:val="0"/>
              <w:marTop w:val="0"/>
              <w:marBottom w:val="0"/>
              <w:divBdr>
                <w:top w:val="none" w:sz="0" w:space="0" w:color="auto"/>
                <w:left w:val="none" w:sz="0" w:space="0" w:color="auto"/>
                <w:bottom w:val="none" w:sz="0" w:space="0" w:color="auto"/>
                <w:right w:val="none" w:sz="0" w:space="0" w:color="auto"/>
              </w:divBdr>
              <w:divsChild>
                <w:div w:id="178130112">
                  <w:marLeft w:val="0"/>
                  <w:marRight w:val="0"/>
                  <w:marTop w:val="0"/>
                  <w:marBottom w:val="0"/>
                  <w:divBdr>
                    <w:top w:val="none" w:sz="0" w:space="0" w:color="auto"/>
                    <w:left w:val="none" w:sz="0" w:space="0" w:color="auto"/>
                    <w:bottom w:val="none" w:sz="0" w:space="0" w:color="auto"/>
                    <w:right w:val="none" w:sz="0" w:space="0" w:color="auto"/>
                  </w:divBdr>
                  <w:divsChild>
                    <w:div w:id="87234997">
                      <w:marLeft w:val="0"/>
                      <w:marRight w:val="0"/>
                      <w:marTop w:val="0"/>
                      <w:marBottom w:val="0"/>
                      <w:divBdr>
                        <w:top w:val="none" w:sz="0" w:space="0" w:color="auto"/>
                        <w:left w:val="none" w:sz="0" w:space="0" w:color="auto"/>
                        <w:bottom w:val="none" w:sz="0" w:space="0" w:color="auto"/>
                        <w:right w:val="none" w:sz="0" w:space="0" w:color="auto"/>
                      </w:divBdr>
                    </w:div>
                    <w:div w:id="886457002">
                      <w:marLeft w:val="0"/>
                      <w:marRight w:val="0"/>
                      <w:marTop w:val="0"/>
                      <w:marBottom w:val="0"/>
                      <w:divBdr>
                        <w:top w:val="none" w:sz="0" w:space="0" w:color="auto"/>
                        <w:left w:val="none" w:sz="0" w:space="0" w:color="auto"/>
                        <w:bottom w:val="none" w:sz="0" w:space="0" w:color="auto"/>
                        <w:right w:val="none" w:sz="0" w:space="0" w:color="auto"/>
                      </w:divBdr>
                    </w:div>
                  </w:divsChild>
                </w:div>
                <w:div w:id="359550543">
                  <w:marLeft w:val="0"/>
                  <w:marRight w:val="0"/>
                  <w:marTop w:val="0"/>
                  <w:marBottom w:val="0"/>
                  <w:divBdr>
                    <w:top w:val="none" w:sz="0" w:space="0" w:color="auto"/>
                    <w:left w:val="none" w:sz="0" w:space="0" w:color="auto"/>
                    <w:bottom w:val="none" w:sz="0" w:space="0" w:color="auto"/>
                    <w:right w:val="none" w:sz="0" w:space="0" w:color="auto"/>
                  </w:divBdr>
                  <w:divsChild>
                    <w:div w:id="1060327236">
                      <w:marLeft w:val="0"/>
                      <w:marRight w:val="0"/>
                      <w:marTop w:val="0"/>
                      <w:marBottom w:val="0"/>
                      <w:divBdr>
                        <w:top w:val="none" w:sz="0" w:space="0" w:color="auto"/>
                        <w:left w:val="none" w:sz="0" w:space="0" w:color="auto"/>
                        <w:bottom w:val="none" w:sz="0" w:space="0" w:color="auto"/>
                        <w:right w:val="none" w:sz="0" w:space="0" w:color="auto"/>
                      </w:divBdr>
                    </w:div>
                  </w:divsChild>
                </w:div>
                <w:div w:id="1462580061">
                  <w:marLeft w:val="0"/>
                  <w:marRight w:val="0"/>
                  <w:marTop w:val="0"/>
                  <w:marBottom w:val="0"/>
                  <w:divBdr>
                    <w:top w:val="none" w:sz="0" w:space="0" w:color="auto"/>
                    <w:left w:val="none" w:sz="0" w:space="0" w:color="auto"/>
                    <w:bottom w:val="none" w:sz="0" w:space="0" w:color="auto"/>
                    <w:right w:val="none" w:sz="0" w:space="0" w:color="auto"/>
                  </w:divBdr>
                  <w:divsChild>
                    <w:div w:id="1262179963">
                      <w:marLeft w:val="0"/>
                      <w:marRight w:val="0"/>
                      <w:marTop w:val="0"/>
                      <w:marBottom w:val="0"/>
                      <w:divBdr>
                        <w:top w:val="none" w:sz="0" w:space="0" w:color="auto"/>
                        <w:left w:val="none" w:sz="0" w:space="0" w:color="auto"/>
                        <w:bottom w:val="none" w:sz="0" w:space="0" w:color="auto"/>
                        <w:right w:val="none" w:sz="0" w:space="0" w:color="auto"/>
                      </w:divBdr>
                      <w:divsChild>
                        <w:div w:id="1947343902">
                          <w:marLeft w:val="0"/>
                          <w:marRight w:val="0"/>
                          <w:marTop w:val="0"/>
                          <w:marBottom w:val="0"/>
                          <w:divBdr>
                            <w:top w:val="none" w:sz="0" w:space="0" w:color="auto"/>
                            <w:left w:val="none" w:sz="0" w:space="0" w:color="auto"/>
                            <w:bottom w:val="none" w:sz="0" w:space="0" w:color="auto"/>
                            <w:right w:val="none" w:sz="0" w:space="0" w:color="auto"/>
                          </w:divBdr>
                          <w:divsChild>
                            <w:div w:id="414061145">
                              <w:marLeft w:val="0"/>
                              <w:marRight w:val="0"/>
                              <w:marTop w:val="0"/>
                              <w:marBottom w:val="0"/>
                              <w:divBdr>
                                <w:top w:val="none" w:sz="0" w:space="0" w:color="auto"/>
                                <w:left w:val="none" w:sz="0" w:space="0" w:color="auto"/>
                                <w:bottom w:val="none" w:sz="0" w:space="0" w:color="auto"/>
                                <w:right w:val="none" w:sz="0" w:space="0" w:color="auto"/>
                              </w:divBdr>
                              <w:divsChild>
                                <w:div w:id="162649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040811">
          <w:marLeft w:val="0"/>
          <w:marRight w:val="0"/>
          <w:marTop w:val="0"/>
          <w:marBottom w:val="0"/>
          <w:divBdr>
            <w:top w:val="none" w:sz="0" w:space="0" w:color="auto"/>
            <w:left w:val="none" w:sz="0" w:space="0" w:color="auto"/>
            <w:bottom w:val="none" w:sz="0" w:space="0" w:color="auto"/>
            <w:right w:val="none" w:sz="0" w:space="0" w:color="auto"/>
          </w:divBdr>
          <w:divsChild>
            <w:div w:id="673924549">
              <w:marLeft w:val="0"/>
              <w:marRight w:val="0"/>
              <w:marTop w:val="0"/>
              <w:marBottom w:val="0"/>
              <w:divBdr>
                <w:top w:val="none" w:sz="0" w:space="0" w:color="auto"/>
                <w:left w:val="none" w:sz="0" w:space="0" w:color="auto"/>
                <w:bottom w:val="none" w:sz="0" w:space="0" w:color="auto"/>
                <w:right w:val="none" w:sz="0" w:space="0" w:color="auto"/>
              </w:divBdr>
              <w:divsChild>
                <w:div w:id="1771775366">
                  <w:marLeft w:val="0"/>
                  <w:marRight w:val="0"/>
                  <w:marTop w:val="0"/>
                  <w:marBottom w:val="0"/>
                  <w:divBdr>
                    <w:top w:val="none" w:sz="0" w:space="0" w:color="auto"/>
                    <w:left w:val="none" w:sz="0" w:space="0" w:color="auto"/>
                    <w:bottom w:val="none" w:sz="0" w:space="0" w:color="auto"/>
                    <w:right w:val="none" w:sz="0" w:space="0" w:color="auto"/>
                  </w:divBdr>
                  <w:divsChild>
                    <w:div w:id="624040007">
                      <w:marLeft w:val="0"/>
                      <w:marRight w:val="0"/>
                      <w:marTop w:val="0"/>
                      <w:marBottom w:val="0"/>
                      <w:divBdr>
                        <w:top w:val="none" w:sz="0" w:space="0" w:color="auto"/>
                        <w:left w:val="none" w:sz="0" w:space="0" w:color="auto"/>
                        <w:bottom w:val="none" w:sz="0" w:space="0" w:color="auto"/>
                        <w:right w:val="none" w:sz="0" w:space="0" w:color="auto"/>
                      </w:divBdr>
                      <w:divsChild>
                        <w:div w:id="1973517949">
                          <w:marLeft w:val="0"/>
                          <w:marRight w:val="0"/>
                          <w:marTop w:val="0"/>
                          <w:marBottom w:val="0"/>
                          <w:divBdr>
                            <w:top w:val="none" w:sz="0" w:space="0" w:color="auto"/>
                            <w:left w:val="none" w:sz="0" w:space="0" w:color="auto"/>
                            <w:bottom w:val="none" w:sz="0" w:space="0" w:color="auto"/>
                            <w:right w:val="none" w:sz="0" w:space="0" w:color="auto"/>
                          </w:divBdr>
                          <w:divsChild>
                            <w:div w:id="2024941243">
                              <w:marLeft w:val="0"/>
                              <w:marRight w:val="0"/>
                              <w:marTop w:val="0"/>
                              <w:marBottom w:val="0"/>
                              <w:divBdr>
                                <w:top w:val="none" w:sz="0" w:space="0" w:color="auto"/>
                                <w:left w:val="none" w:sz="0" w:space="0" w:color="auto"/>
                                <w:bottom w:val="none" w:sz="0" w:space="0" w:color="auto"/>
                                <w:right w:val="none" w:sz="0" w:space="0" w:color="auto"/>
                              </w:divBdr>
                              <w:divsChild>
                                <w:div w:id="9150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130912">
          <w:marLeft w:val="0"/>
          <w:marRight w:val="0"/>
          <w:marTop w:val="0"/>
          <w:marBottom w:val="0"/>
          <w:divBdr>
            <w:top w:val="none" w:sz="0" w:space="0" w:color="auto"/>
            <w:left w:val="none" w:sz="0" w:space="0" w:color="auto"/>
            <w:bottom w:val="none" w:sz="0" w:space="0" w:color="auto"/>
            <w:right w:val="none" w:sz="0" w:space="0" w:color="auto"/>
          </w:divBdr>
          <w:divsChild>
            <w:div w:id="767965980">
              <w:marLeft w:val="0"/>
              <w:marRight w:val="0"/>
              <w:marTop w:val="0"/>
              <w:marBottom w:val="0"/>
              <w:divBdr>
                <w:top w:val="none" w:sz="0" w:space="0" w:color="auto"/>
                <w:left w:val="none" w:sz="0" w:space="0" w:color="auto"/>
                <w:bottom w:val="none" w:sz="0" w:space="0" w:color="auto"/>
                <w:right w:val="none" w:sz="0" w:space="0" w:color="auto"/>
              </w:divBdr>
              <w:divsChild>
                <w:div w:id="477764664">
                  <w:marLeft w:val="0"/>
                  <w:marRight w:val="0"/>
                  <w:marTop w:val="0"/>
                  <w:marBottom w:val="0"/>
                  <w:divBdr>
                    <w:top w:val="none" w:sz="0" w:space="0" w:color="auto"/>
                    <w:left w:val="none" w:sz="0" w:space="0" w:color="auto"/>
                    <w:bottom w:val="none" w:sz="0" w:space="0" w:color="auto"/>
                    <w:right w:val="none" w:sz="0" w:space="0" w:color="auto"/>
                  </w:divBdr>
                  <w:divsChild>
                    <w:div w:id="1001469693">
                      <w:marLeft w:val="0"/>
                      <w:marRight w:val="0"/>
                      <w:marTop w:val="0"/>
                      <w:marBottom w:val="0"/>
                      <w:divBdr>
                        <w:top w:val="none" w:sz="0" w:space="0" w:color="auto"/>
                        <w:left w:val="none" w:sz="0" w:space="0" w:color="auto"/>
                        <w:bottom w:val="none" w:sz="0" w:space="0" w:color="auto"/>
                        <w:right w:val="none" w:sz="0" w:space="0" w:color="auto"/>
                      </w:divBdr>
                    </w:div>
                  </w:divsChild>
                </w:div>
                <w:div w:id="943996249">
                  <w:marLeft w:val="0"/>
                  <w:marRight w:val="0"/>
                  <w:marTop w:val="0"/>
                  <w:marBottom w:val="0"/>
                  <w:divBdr>
                    <w:top w:val="none" w:sz="0" w:space="0" w:color="auto"/>
                    <w:left w:val="none" w:sz="0" w:space="0" w:color="auto"/>
                    <w:bottom w:val="none" w:sz="0" w:space="0" w:color="auto"/>
                    <w:right w:val="none" w:sz="0" w:space="0" w:color="auto"/>
                  </w:divBdr>
                  <w:divsChild>
                    <w:div w:id="1245728471">
                      <w:marLeft w:val="0"/>
                      <w:marRight w:val="0"/>
                      <w:marTop w:val="0"/>
                      <w:marBottom w:val="0"/>
                      <w:divBdr>
                        <w:top w:val="none" w:sz="0" w:space="0" w:color="auto"/>
                        <w:left w:val="none" w:sz="0" w:space="0" w:color="auto"/>
                        <w:bottom w:val="none" w:sz="0" w:space="0" w:color="auto"/>
                        <w:right w:val="none" w:sz="0" w:space="0" w:color="auto"/>
                      </w:divBdr>
                      <w:divsChild>
                        <w:div w:id="1084649475">
                          <w:marLeft w:val="0"/>
                          <w:marRight w:val="0"/>
                          <w:marTop w:val="0"/>
                          <w:marBottom w:val="0"/>
                          <w:divBdr>
                            <w:top w:val="none" w:sz="0" w:space="0" w:color="auto"/>
                            <w:left w:val="none" w:sz="0" w:space="0" w:color="auto"/>
                            <w:bottom w:val="none" w:sz="0" w:space="0" w:color="auto"/>
                            <w:right w:val="none" w:sz="0" w:space="0" w:color="auto"/>
                          </w:divBdr>
                          <w:divsChild>
                            <w:div w:id="104543174">
                              <w:marLeft w:val="0"/>
                              <w:marRight w:val="0"/>
                              <w:marTop w:val="0"/>
                              <w:marBottom w:val="0"/>
                              <w:divBdr>
                                <w:top w:val="none" w:sz="0" w:space="0" w:color="auto"/>
                                <w:left w:val="none" w:sz="0" w:space="0" w:color="auto"/>
                                <w:bottom w:val="none" w:sz="0" w:space="0" w:color="auto"/>
                                <w:right w:val="none" w:sz="0" w:space="0" w:color="auto"/>
                              </w:divBdr>
                              <w:divsChild>
                                <w:div w:id="191373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136648">
                  <w:marLeft w:val="0"/>
                  <w:marRight w:val="0"/>
                  <w:marTop w:val="0"/>
                  <w:marBottom w:val="0"/>
                  <w:divBdr>
                    <w:top w:val="none" w:sz="0" w:space="0" w:color="auto"/>
                    <w:left w:val="none" w:sz="0" w:space="0" w:color="auto"/>
                    <w:bottom w:val="none" w:sz="0" w:space="0" w:color="auto"/>
                    <w:right w:val="none" w:sz="0" w:space="0" w:color="auto"/>
                  </w:divBdr>
                  <w:divsChild>
                    <w:div w:id="723522707">
                      <w:marLeft w:val="0"/>
                      <w:marRight w:val="0"/>
                      <w:marTop w:val="0"/>
                      <w:marBottom w:val="0"/>
                      <w:divBdr>
                        <w:top w:val="none" w:sz="0" w:space="0" w:color="auto"/>
                        <w:left w:val="none" w:sz="0" w:space="0" w:color="auto"/>
                        <w:bottom w:val="none" w:sz="0" w:space="0" w:color="auto"/>
                        <w:right w:val="none" w:sz="0" w:space="0" w:color="auto"/>
                      </w:divBdr>
                    </w:div>
                    <w:div w:id="120509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317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6</Pages>
  <Words>1211</Words>
  <Characters>6662</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Fadoul Saboune BRAHIM</dc:creator>
  <cp:keywords/>
  <dc:description/>
  <cp:lastModifiedBy>Fadoul Saboune BRAHIM</cp:lastModifiedBy>
  <cp:revision>1</cp:revision>
  <cp:lastPrinted>2026-03-18T19:20:00Z</cp:lastPrinted>
  <dcterms:created xsi:type="dcterms:W3CDTF">2026-03-18T15:29:00Z</dcterms:created>
  <dcterms:modified xsi:type="dcterms:W3CDTF">2026-03-19T01:58:00Z</dcterms:modified>
</cp:coreProperties>
</file>