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77FA" w14:textId="60261DE5" w:rsidR="00C22805" w:rsidRDefault="00F74CD8">
      <w:pPr>
        <w:rPr>
          <w:lang w:val="en-US"/>
        </w:rPr>
      </w:pPr>
      <w:r>
        <w:rPr>
          <w:lang w:val="en-US"/>
        </w:rPr>
        <w:t xml:space="preserve">1. </w:t>
      </w:r>
      <w:r>
        <w:t xml:space="preserve">Выполнение </w:t>
      </w:r>
      <w:r>
        <w:rPr>
          <w:lang w:val="en-US"/>
        </w:rPr>
        <w:t>EXPLAIN ANALYZE</w:t>
      </w:r>
    </w:p>
    <w:p w14:paraId="42F92546" w14:textId="77777777" w:rsidR="00F74CD8" w:rsidRDefault="00F74CD8">
      <w:pPr>
        <w:rPr>
          <w:lang w:val="en-US"/>
        </w:rPr>
      </w:pPr>
    </w:p>
    <w:p w14:paraId="0879871E" w14:textId="0AF41591" w:rsidR="00F74CD8" w:rsidRDefault="00F74CD8">
      <w:pPr>
        <w:rPr>
          <w:lang w:val="en-US"/>
        </w:rPr>
      </w:pPr>
      <w:r w:rsidRPr="00E91B81">
        <w:rPr>
          <w:b/>
          <w:bCs/>
          <w:noProof/>
          <w:color w:val="4C94D8" w:themeColor="text2" w:themeTint="80"/>
        </w:rPr>
        <w:drawing>
          <wp:inline distT="0" distB="0" distL="0" distR="0" wp14:anchorId="1CB888DD" wp14:editId="21396AC5">
            <wp:extent cx="5940425" cy="1569278"/>
            <wp:effectExtent l="0" t="0" r="3175" b="5715"/>
            <wp:docPr id="1492730126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0126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0C3C" w14:textId="77777777" w:rsidR="00F74CD8" w:rsidRDefault="00F74CD8">
      <w:pPr>
        <w:rPr>
          <w:lang w:val="en-US"/>
        </w:rPr>
      </w:pPr>
    </w:p>
    <w:p w14:paraId="1F4BB73C" w14:textId="1C7E3E3F" w:rsidR="00F74CD8" w:rsidRDefault="00F74CD8">
      <w:r w:rsidRPr="00F74CD8">
        <w:rPr>
          <w:b/>
          <w:bCs/>
          <w:lang w:val="en-US"/>
        </w:rPr>
        <w:t>cost</w:t>
      </w:r>
      <w:r w:rsidRPr="00F74CD8">
        <w:t xml:space="preserve"> – </w:t>
      </w:r>
      <w:r>
        <w:t>стоимость конкретной операции (напротив которой написан), в условных единицах (считаются через</w:t>
      </w:r>
      <w:r w:rsidR="00032FEF" w:rsidRPr="00032FEF">
        <w:t xml:space="preserve"> </w:t>
      </w:r>
      <w:r w:rsidR="00032FEF" w:rsidRPr="00032FEF">
        <w:rPr>
          <w:b/>
          <w:bCs/>
        </w:rPr>
        <w:t>(</w:t>
      </w:r>
      <w:proofErr w:type="spellStart"/>
      <w:r w:rsidR="00032FEF" w:rsidRPr="00032FEF">
        <w:rPr>
          <w:b/>
          <w:bCs/>
        </w:rPr>
        <w:t>disk</w:t>
      </w:r>
      <w:proofErr w:type="spellEnd"/>
      <w:r w:rsidR="00032FEF" w:rsidRPr="00032FEF">
        <w:rPr>
          <w:b/>
          <w:bCs/>
        </w:rPr>
        <w:t xml:space="preserve"> </w:t>
      </w:r>
      <w:proofErr w:type="spellStart"/>
      <w:r w:rsidR="00032FEF" w:rsidRPr="00032FEF">
        <w:rPr>
          <w:b/>
          <w:bCs/>
        </w:rPr>
        <w:t>pages</w:t>
      </w:r>
      <w:proofErr w:type="spellEnd"/>
      <w:r w:rsidR="00032FEF" w:rsidRPr="00032FEF">
        <w:rPr>
          <w:b/>
          <w:bCs/>
        </w:rPr>
        <w:t xml:space="preserve"> </w:t>
      </w:r>
      <w:proofErr w:type="spellStart"/>
      <w:r w:rsidR="00032FEF" w:rsidRPr="00032FEF">
        <w:rPr>
          <w:b/>
          <w:bCs/>
        </w:rPr>
        <w:t>read</w:t>
      </w:r>
      <w:proofErr w:type="spellEnd"/>
      <w:r w:rsidR="00032FEF" w:rsidRPr="00032FEF">
        <w:rPr>
          <w:b/>
          <w:bCs/>
        </w:rPr>
        <w:t xml:space="preserve"> * </w:t>
      </w:r>
      <w:proofErr w:type="spellStart"/>
      <w:r w:rsidR="00032FEF" w:rsidRPr="00032FEF">
        <w:rPr>
          <w:b/>
          <w:bCs/>
        </w:rPr>
        <w:t>seq_page_cost</w:t>
      </w:r>
      <w:proofErr w:type="spellEnd"/>
      <w:r w:rsidR="00032FEF" w:rsidRPr="00032FEF">
        <w:rPr>
          <w:b/>
          <w:bCs/>
        </w:rPr>
        <w:t>) + (</w:t>
      </w:r>
      <w:proofErr w:type="spellStart"/>
      <w:r w:rsidR="00032FEF" w:rsidRPr="00032FEF">
        <w:rPr>
          <w:b/>
          <w:bCs/>
        </w:rPr>
        <w:t>rows</w:t>
      </w:r>
      <w:proofErr w:type="spellEnd"/>
      <w:r w:rsidR="00032FEF" w:rsidRPr="00032FEF">
        <w:rPr>
          <w:b/>
          <w:bCs/>
        </w:rPr>
        <w:t xml:space="preserve"> </w:t>
      </w:r>
      <w:proofErr w:type="spellStart"/>
      <w:r w:rsidR="00032FEF" w:rsidRPr="00032FEF">
        <w:rPr>
          <w:b/>
          <w:bCs/>
        </w:rPr>
        <w:t>scanned</w:t>
      </w:r>
      <w:proofErr w:type="spellEnd"/>
      <w:r w:rsidR="00032FEF" w:rsidRPr="00032FEF">
        <w:rPr>
          <w:b/>
          <w:bCs/>
        </w:rPr>
        <w:t xml:space="preserve"> * </w:t>
      </w:r>
      <w:proofErr w:type="spellStart"/>
      <w:r w:rsidR="00032FEF" w:rsidRPr="00032FEF">
        <w:rPr>
          <w:b/>
          <w:bCs/>
        </w:rPr>
        <w:t>cpu_tuple_cost</w:t>
      </w:r>
      <w:proofErr w:type="spellEnd"/>
      <w:r w:rsidR="00032FEF" w:rsidRPr="00032FEF">
        <w:rPr>
          <w:b/>
          <w:bCs/>
        </w:rPr>
        <w:t>)</w:t>
      </w:r>
      <w:r w:rsidR="00032FEF" w:rsidRPr="00032FEF">
        <w:t>.</w:t>
      </w:r>
      <w:r>
        <w:t>)</w:t>
      </w:r>
    </w:p>
    <w:p w14:paraId="308F3D4F" w14:textId="77777777" w:rsidR="00F74CD8" w:rsidRDefault="00F74CD8"/>
    <w:p w14:paraId="6BA301F0" w14:textId="61DCD3D8" w:rsidR="00F74CD8" w:rsidRDefault="00F74CD8">
      <w:r>
        <w:t>1 число – время, которое пройдет до получения из этой операции первой строчки</w:t>
      </w:r>
    </w:p>
    <w:p w14:paraId="55C1E61E" w14:textId="6A8B1907" w:rsidR="00F74CD8" w:rsidRDefault="00F74CD8">
      <w:r>
        <w:t>2 число – время, которое пройдет до получения последней строчки</w:t>
      </w:r>
    </w:p>
    <w:p w14:paraId="0247AA20" w14:textId="77777777" w:rsidR="00F74CD8" w:rsidRDefault="00F74CD8"/>
    <w:p w14:paraId="013AD613" w14:textId="5AA0D56D" w:rsidR="00F74CD8" w:rsidRDefault="00F74CD8">
      <w:r w:rsidRPr="00F74CD8">
        <w:rPr>
          <w:b/>
          <w:bCs/>
          <w:lang w:val="en-US"/>
        </w:rPr>
        <w:t>row</w:t>
      </w:r>
      <w:r>
        <w:rPr>
          <w:b/>
          <w:bCs/>
          <w:lang w:val="en-US"/>
        </w:rPr>
        <w:t>s</w:t>
      </w:r>
      <w:r w:rsidRPr="00F74CD8">
        <w:t xml:space="preserve"> – </w:t>
      </w:r>
      <w:r>
        <w:t>ожидаемое количество строк в результате</w:t>
      </w:r>
    </w:p>
    <w:p w14:paraId="4FBEFCA7" w14:textId="77777777" w:rsidR="00F74CD8" w:rsidRDefault="00F74CD8"/>
    <w:p w14:paraId="6CEC4360" w14:textId="7B8ED784" w:rsidR="00F74CD8" w:rsidRPr="00F74CD8" w:rsidRDefault="00F74CD8">
      <w:pPr>
        <w:rPr>
          <w:b/>
          <w:bCs/>
        </w:rPr>
      </w:pPr>
      <w:r w:rsidRPr="00F74CD8">
        <w:rPr>
          <w:b/>
          <w:bCs/>
          <w:lang w:val="en-US"/>
        </w:rPr>
        <w:t>width</w:t>
      </w:r>
      <w:r w:rsidRPr="00F74CD8">
        <w:rPr>
          <w:b/>
          <w:bCs/>
        </w:rPr>
        <w:t xml:space="preserve"> – </w:t>
      </w:r>
      <w:r w:rsidRPr="00F74CD8">
        <w:t>ожидаемый средний размер строки в байтах</w:t>
      </w:r>
    </w:p>
    <w:p w14:paraId="13C70035" w14:textId="7E5DBAAA" w:rsidR="00F74CD8" w:rsidRPr="00F74CD8" w:rsidRDefault="00F74CD8">
      <w:r w:rsidRPr="00F74CD8">
        <w:t xml:space="preserve"> </w:t>
      </w:r>
    </w:p>
    <w:p w14:paraId="1EFCB387" w14:textId="772CD8EA" w:rsidR="00F74CD8" w:rsidRDefault="00F74CD8">
      <w:r w:rsidRPr="00F74CD8">
        <w:rPr>
          <w:b/>
          <w:bCs/>
          <w:lang w:val="en-US"/>
        </w:rPr>
        <w:t>loops</w:t>
      </w:r>
      <w:r>
        <w:rPr>
          <w:b/>
          <w:bCs/>
        </w:rPr>
        <w:t xml:space="preserve"> – </w:t>
      </w:r>
      <w:r>
        <w:t xml:space="preserve">кол-во выполнений операции </w:t>
      </w:r>
    </w:p>
    <w:p w14:paraId="6FA85D70" w14:textId="77777777" w:rsidR="00F74CD8" w:rsidRDefault="00F74CD8"/>
    <w:p w14:paraId="53BFDD58" w14:textId="4531D71F" w:rsidR="00F74CD8" w:rsidRDefault="00F74CD8">
      <w:r>
        <w:t xml:space="preserve">варьируется в зависимости от: </w:t>
      </w:r>
    </w:p>
    <w:p w14:paraId="1DB02AC2" w14:textId="77777777" w:rsidR="00F74CD8" w:rsidRDefault="00F74CD8"/>
    <w:p w14:paraId="32C17706" w14:textId="029B5FA0" w:rsidR="00F74CD8" w:rsidRDefault="00F74CD8">
      <w:r>
        <w:t>вложенных циклов,</w:t>
      </w:r>
    </w:p>
    <w:p w14:paraId="51D0648F" w14:textId="77777777" w:rsidR="00F74CD8" w:rsidRDefault="00F74CD8"/>
    <w:p w14:paraId="03AD2E8D" w14:textId="40801A7E" w:rsidR="00F74CD8" w:rsidRPr="00D813CC" w:rsidRDefault="00F74CD8">
      <w:pPr>
        <w:rPr>
          <w:lang w:val="en-US"/>
        </w:rPr>
      </w:pPr>
      <w:r w:rsidRPr="00D813CC">
        <w:rPr>
          <w:b/>
          <w:bCs/>
        </w:rPr>
        <w:t>использования индексов</w:t>
      </w:r>
      <w:r>
        <w:t xml:space="preserve"> (несколько проходов по индексным страницам), </w:t>
      </w:r>
    </w:p>
    <w:p w14:paraId="0E512A40" w14:textId="0664A05D" w:rsidR="00F74CD8" w:rsidRPr="00D813CC" w:rsidRDefault="00F74CD8">
      <w:r w:rsidRPr="00D813CC">
        <w:rPr>
          <w:b/>
          <w:bCs/>
        </w:rPr>
        <w:t>реализация алгоритмов соединений</w:t>
      </w:r>
      <w:r>
        <w:t xml:space="preserve"> (</w:t>
      </w:r>
      <w:r w:rsidRPr="00F74CD8">
        <w:rPr>
          <w:b/>
          <w:bCs/>
          <w:lang w:val="en-US"/>
        </w:rPr>
        <w:t>nested</w:t>
      </w:r>
      <w:r w:rsidRPr="00F74CD8">
        <w:rPr>
          <w:b/>
          <w:bCs/>
        </w:rPr>
        <w:t xml:space="preserve"> </w:t>
      </w:r>
      <w:r w:rsidRPr="00F74CD8">
        <w:rPr>
          <w:b/>
          <w:bCs/>
          <w:lang w:val="en-US"/>
        </w:rPr>
        <w:t>loop</w:t>
      </w:r>
      <w:r w:rsidRPr="00F74CD8">
        <w:rPr>
          <w:b/>
          <w:bCs/>
        </w:rPr>
        <w:t xml:space="preserve"> </w:t>
      </w:r>
      <w:r w:rsidRPr="00F74CD8">
        <w:rPr>
          <w:b/>
          <w:bCs/>
          <w:lang w:val="en-US"/>
        </w:rPr>
        <w:t>join</w:t>
      </w:r>
      <w:r w:rsidRPr="00F74CD8">
        <w:t xml:space="preserve"> – </w:t>
      </w:r>
      <w:r>
        <w:t>внутренний цикл повторяется для каждой строки внешнего цикла</w:t>
      </w:r>
      <w:r w:rsidRPr="00F74CD8">
        <w:t xml:space="preserve">, </w:t>
      </w:r>
      <w:r w:rsidRPr="00F74CD8">
        <w:rPr>
          <w:b/>
          <w:bCs/>
          <w:lang w:val="en-US"/>
        </w:rPr>
        <w:t>hash</w:t>
      </w:r>
      <w:r w:rsidRPr="00F74CD8">
        <w:rPr>
          <w:b/>
          <w:bCs/>
        </w:rPr>
        <w:t xml:space="preserve"> </w:t>
      </w:r>
      <w:r w:rsidRPr="00F74CD8">
        <w:rPr>
          <w:b/>
          <w:bCs/>
          <w:lang w:val="en-US"/>
        </w:rPr>
        <w:t>join</w:t>
      </w:r>
      <w:r>
        <w:t xml:space="preserve"> – создание хэша и проверка каждой строки</w:t>
      </w:r>
      <w:r w:rsidRPr="00F74CD8">
        <w:t xml:space="preserve">, </w:t>
      </w:r>
      <w:r w:rsidRPr="00F74CD8">
        <w:rPr>
          <w:b/>
          <w:bCs/>
          <w:lang w:val="en-US"/>
        </w:rPr>
        <w:t>merge</w:t>
      </w:r>
      <w:r w:rsidRPr="00F74CD8">
        <w:rPr>
          <w:b/>
          <w:bCs/>
        </w:rPr>
        <w:t xml:space="preserve"> </w:t>
      </w:r>
      <w:r w:rsidRPr="00F74CD8">
        <w:rPr>
          <w:b/>
          <w:bCs/>
          <w:lang w:val="en-US"/>
        </w:rPr>
        <w:t>join</w:t>
      </w:r>
      <w:r>
        <w:t xml:space="preserve"> – проход по отсортированным строкам</w:t>
      </w:r>
      <w:r w:rsidRPr="00F74CD8">
        <w:t>)</w:t>
      </w:r>
      <w:r>
        <w:t>,</w:t>
      </w:r>
    </w:p>
    <w:p w14:paraId="7056BED5" w14:textId="5D68BA58" w:rsidR="00F74CD8" w:rsidRPr="00D813CC" w:rsidRDefault="00F74CD8">
      <w:pPr>
        <w:rPr>
          <w:lang w:val="en-US"/>
        </w:rPr>
      </w:pPr>
      <w:r w:rsidRPr="00D813CC">
        <w:rPr>
          <w:b/>
          <w:bCs/>
        </w:rPr>
        <w:t xml:space="preserve">кэширование </w:t>
      </w:r>
      <w:r>
        <w:t xml:space="preserve">и повторное использование результатов (в некоторых случаев </w:t>
      </w:r>
      <w:proofErr w:type="spellStart"/>
      <w:r>
        <w:t>пскл</w:t>
      </w:r>
      <w:proofErr w:type="spellEnd"/>
      <w:r>
        <w:t xml:space="preserve"> может кэшировать результаты подзапросов/промежуточные результаты, и повторно использовать их в частях основного запроса)</w:t>
      </w:r>
    </w:p>
    <w:p w14:paraId="40F2E882" w14:textId="15C1A268" w:rsidR="004C5136" w:rsidRPr="00D813CC" w:rsidRDefault="00F74CD8">
      <w:pPr>
        <w:rPr>
          <w:lang w:val="en-US"/>
        </w:rPr>
      </w:pPr>
      <w:r w:rsidRPr="00D813CC">
        <w:rPr>
          <w:b/>
          <w:bCs/>
        </w:rPr>
        <w:t>параллелизм</w:t>
      </w:r>
      <w:r>
        <w:t xml:space="preserve"> (таблица разбита на партии, каждая партия обрабатывается параллельно =</w:t>
      </w:r>
      <w:r w:rsidRPr="00F74CD8">
        <w:t xml:space="preserve">&gt; </w:t>
      </w:r>
      <w:r>
        <w:t>каждая из операций имеет свои циклы выполнения, которые будут суммированы в общий результат)</w:t>
      </w:r>
    </w:p>
    <w:p w14:paraId="2CD15958" w14:textId="0340A3E9" w:rsidR="004C5136" w:rsidRPr="00F74CD8" w:rsidRDefault="004C5136">
      <w:r w:rsidRPr="00D813CC">
        <w:rPr>
          <w:b/>
          <w:bCs/>
        </w:rPr>
        <w:t>нулевой</w:t>
      </w:r>
      <w:r>
        <w:t xml:space="preserve"> – если предыдущий узел отфильтровал уже все, следовательно, нынешнему узлу не требуется фильтровать ничего</w:t>
      </w:r>
    </w:p>
    <w:p w14:paraId="3A14B095" w14:textId="77777777" w:rsidR="00F74CD8" w:rsidRPr="004C5136" w:rsidRDefault="00F74CD8"/>
    <w:p w14:paraId="4687907D" w14:textId="77777777" w:rsidR="00D813CC" w:rsidRDefault="00D813CC">
      <w:pPr>
        <w:rPr>
          <w:lang w:val="en-US"/>
        </w:rPr>
      </w:pPr>
    </w:p>
    <w:p w14:paraId="08DE3769" w14:textId="3655A5D7" w:rsidR="00D813CC" w:rsidRPr="00D813CC" w:rsidRDefault="00D813CC">
      <w:r>
        <w:t xml:space="preserve">Порядок выполнения </w:t>
      </w:r>
      <w:r w:rsidR="00841F8A">
        <w:t xml:space="preserve">операций </w:t>
      </w:r>
      <w:r>
        <w:t>– по уровням. То есть выбирается то, что находится на одном уровне и последовательно выполняется.</w:t>
      </w:r>
    </w:p>
    <w:p w14:paraId="1D9E2BAE" w14:textId="0F3752CA" w:rsidR="00032FEF" w:rsidRPr="00D813CC" w:rsidRDefault="00D813CC">
      <w:pPr>
        <w:rPr>
          <w:lang w:val="en-US"/>
        </w:rPr>
      </w:pPr>
      <w:r w:rsidRPr="00D813CC">
        <w:rPr>
          <w:lang w:val="en-US"/>
        </w:rPr>
        <w:lastRenderedPageBreak/>
        <w:t xml:space="preserve">2. </w:t>
      </w:r>
      <w:r w:rsidR="00032FEF">
        <w:t>Чем</w:t>
      </w:r>
      <w:r w:rsidR="00032FEF" w:rsidRPr="00D813CC">
        <w:rPr>
          <w:lang w:val="en-US"/>
        </w:rPr>
        <w:t xml:space="preserve"> </w:t>
      </w:r>
      <w:r w:rsidR="00032FEF">
        <w:t>отличаются</w:t>
      </w:r>
      <w:r w:rsidR="00032FEF" w:rsidRPr="00D813CC">
        <w:rPr>
          <w:lang w:val="en-US"/>
        </w:rPr>
        <w:t xml:space="preserve"> </w:t>
      </w:r>
      <w:r w:rsidR="00032FEF">
        <w:rPr>
          <w:lang w:val="en-US"/>
        </w:rPr>
        <w:t>Seq</w:t>
      </w:r>
      <w:r w:rsidR="00032FEF" w:rsidRPr="00D813CC">
        <w:rPr>
          <w:lang w:val="en-US"/>
        </w:rPr>
        <w:t xml:space="preserve"> </w:t>
      </w:r>
      <w:r w:rsidR="00032FEF">
        <w:rPr>
          <w:lang w:val="en-US"/>
        </w:rPr>
        <w:t>Scan</w:t>
      </w:r>
      <w:r w:rsidR="00032FEF" w:rsidRPr="00D813CC">
        <w:rPr>
          <w:lang w:val="en-US"/>
        </w:rPr>
        <w:t xml:space="preserve">, </w:t>
      </w:r>
      <w:r w:rsidR="00032FEF">
        <w:rPr>
          <w:lang w:val="en-US"/>
        </w:rPr>
        <w:t>Index</w:t>
      </w:r>
      <w:r w:rsidR="00032FEF" w:rsidRPr="00D813CC">
        <w:rPr>
          <w:lang w:val="en-US"/>
        </w:rPr>
        <w:t xml:space="preserve"> </w:t>
      </w:r>
      <w:r w:rsidR="00032FEF">
        <w:rPr>
          <w:lang w:val="en-US"/>
        </w:rPr>
        <w:t>Scan</w:t>
      </w:r>
      <w:r w:rsidR="00032FEF" w:rsidRPr="00D813CC">
        <w:rPr>
          <w:lang w:val="en-US"/>
        </w:rPr>
        <w:t xml:space="preserve">, </w:t>
      </w:r>
      <w:r w:rsidR="00032FEF">
        <w:rPr>
          <w:lang w:val="en-US"/>
        </w:rPr>
        <w:t>Index</w:t>
      </w:r>
      <w:r w:rsidR="00032FEF" w:rsidRPr="00D813CC">
        <w:rPr>
          <w:lang w:val="en-US"/>
        </w:rPr>
        <w:t xml:space="preserve"> </w:t>
      </w:r>
      <w:r w:rsidR="00032FEF">
        <w:rPr>
          <w:lang w:val="en-US"/>
        </w:rPr>
        <w:t>Only</w:t>
      </w:r>
      <w:r w:rsidR="00032FEF" w:rsidRPr="00D813CC">
        <w:rPr>
          <w:lang w:val="en-US"/>
        </w:rPr>
        <w:t xml:space="preserve"> </w:t>
      </w:r>
      <w:r w:rsidR="00032FEF">
        <w:rPr>
          <w:lang w:val="en-US"/>
        </w:rPr>
        <w:t>Scan</w:t>
      </w:r>
      <w:r w:rsidR="00032FEF" w:rsidRPr="00D813CC">
        <w:rPr>
          <w:lang w:val="en-US"/>
        </w:rPr>
        <w:t>?</w:t>
      </w:r>
      <w:r w:rsidR="00032FEF" w:rsidRPr="00D813CC">
        <w:rPr>
          <w:lang w:val="en-US"/>
        </w:rPr>
        <w:br/>
      </w:r>
    </w:p>
    <w:p w14:paraId="6E3F545D" w14:textId="77777777" w:rsidR="00032FEF" w:rsidRPr="00032FEF" w:rsidRDefault="00032FEF" w:rsidP="00032FE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proofErr w:type="spellStart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Sequential</w:t>
      </w:r>
      <w:proofErr w:type="spellEnd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Scan</w:t>
      </w:r>
      <w:proofErr w:type="spellEnd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(</w:t>
      </w:r>
      <w:proofErr w:type="spellStart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Seq</w:t>
      </w:r>
      <w:proofErr w:type="spellEnd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Scan</w:t>
      </w:r>
      <w:proofErr w:type="spellEnd"/>
      <w:r w:rsidRPr="00032FE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)</w:t>
      </w:r>
    </w:p>
    <w:p w14:paraId="3FB6A245" w14:textId="77777777" w:rsidR="00B053C1" w:rsidRDefault="00032FEF" w:rsidP="00B053C1">
      <w:pPr>
        <w:pStyle w:val="ac"/>
        <w:rPr>
          <w:rStyle w:val="ad"/>
          <w:rFonts w:eastAsiaTheme="majorEastAsia"/>
          <w:color w:val="000000"/>
        </w:rPr>
      </w:pPr>
      <w:proofErr w:type="spellStart"/>
      <w:r w:rsidRPr="00032FEF">
        <w:rPr>
          <w:b/>
          <w:bCs/>
          <w:color w:val="000000"/>
        </w:rPr>
        <w:t>Seq</w:t>
      </w:r>
      <w:proofErr w:type="spellEnd"/>
      <w:r w:rsidRPr="00032FEF">
        <w:rPr>
          <w:b/>
          <w:bCs/>
          <w:color w:val="000000"/>
        </w:rPr>
        <w:t xml:space="preserve"> </w:t>
      </w:r>
      <w:proofErr w:type="spellStart"/>
      <w:r w:rsidRPr="00032FEF">
        <w:rPr>
          <w:b/>
          <w:bCs/>
          <w:color w:val="000000"/>
        </w:rPr>
        <w:t>Scan</w:t>
      </w:r>
      <w:proofErr w:type="spellEnd"/>
      <w:r w:rsidRPr="00032FEF">
        <w:rPr>
          <w:color w:val="000000"/>
        </w:rPr>
        <w:t xml:space="preserve"> выполняет последовательное сканирование всей таблицы. </w:t>
      </w:r>
      <w:proofErr w:type="spellStart"/>
      <w:r w:rsidRPr="00032FEF">
        <w:rPr>
          <w:color w:val="000000"/>
        </w:rPr>
        <w:t>PostgreSQL</w:t>
      </w:r>
      <w:proofErr w:type="spellEnd"/>
      <w:r w:rsidRPr="00032FEF">
        <w:rPr>
          <w:color w:val="000000"/>
        </w:rPr>
        <w:t xml:space="preserve"> читает каждую строку таблицы одну за другой и проверяет, соответствует ли она условию запроса.</w:t>
      </w:r>
      <w:r w:rsidR="00B053C1" w:rsidRPr="00B053C1">
        <w:rPr>
          <w:rStyle w:val="ad"/>
          <w:rFonts w:eastAsiaTheme="majorEastAsia"/>
          <w:color w:val="000000"/>
        </w:rPr>
        <w:t xml:space="preserve"> </w:t>
      </w:r>
    </w:p>
    <w:p w14:paraId="18CF4D9E" w14:textId="1FCE12DE" w:rsidR="00B053C1" w:rsidRPr="00B053C1" w:rsidRDefault="00B053C1" w:rsidP="00B053C1">
      <w:pPr>
        <w:pStyle w:val="ac"/>
        <w:rPr>
          <w:color w:val="000000"/>
        </w:rPr>
      </w:pPr>
      <w:r w:rsidRPr="00B053C1">
        <w:rPr>
          <w:b/>
          <w:bCs/>
          <w:color w:val="000000"/>
        </w:rPr>
        <w:t>Когда используется</w:t>
      </w:r>
      <w:r w:rsidRPr="00B053C1">
        <w:rPr>
          <w:color w:val="000000"/>
        </w:rPr>
        <w:t>:</w:t>
      </w:r>
    </w:p>
    <w:p w14:paraId="63E159B9" w14:textId="77777777" w:rsidR="00B053C1" w:rsidRPr="00B053C1" w:rsidRDefault="00B053C1" w:rsidP="00B053C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таблица небольшая, и стоимость последовательного сканирования незначительна.</w:t>
      </w:r>
    </w:p>
    <w:p w14:paraId="573BF84E" w14:textId="77777777" w:rsidR="00B053C1" w:rsidRPr="00B053C1" w:rsidRDefault="00B053C1" w:rsidP="00B053C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условия запроса не могут эффективно использовать индекс.</w:t>
      </w:r>
    </w:p>
    <w:p w14:paraId="32B1A9F8" w14:textId="77777777" w:rsidR="00B053C1" w:rsidRPr="00B053C1" w:rsidRDefault="00B053C1" w:rsidP="00B053C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доля возвращаемых строк велика (например, более 5-10% от общего числа строк), последовательное сканирование может быть быстрее, чем индексное сканирование.</w:t>
      </w:r>
    </w:p>
    <w:p w14:paraId="6893236E" w14:textId="77777777" w:rsidR="00B053C1" w:rsidRPr="00B053C1" w:rsidRDefault="00B053C1" w:rsidP="00B053C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B053C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Index </w:t>
      </w:r>
      <w:proofErr w:type="spellStart"/>
      <w:r w:rsidRPr="00B053C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Scan</w:t>
      </w:r>
      <w:proofErr w:type="spellEnd"/>
    </w:p>
    <w:p w14:paraId="2CA5F9EB" w14:textId="77777777" w:rsidR="00B053C1" w:rsidRPr="00B053C1" w:rsidRDefault="00B053C1" w:rsidP="00B053C1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 xml:space="preserve">Index </w:t>
      </w:r>
      <w:proofErr w:type="spellStart"/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Scan</w:t>
      </w:r>
      <w:proofErr w:type="spellEnd"/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 использует индекс для нахождения строк, соответствующих условию запроса. После нахождения строки в индексе </w:t>
      </w:r>
      <w:proofErr w:type="spellStart"/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PostgreSQL</w:t>
      </w:r>
      <w:proofErr w:type="spellEnd"/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обращается к соответствующей строке в таблице для получения всех необходимых данных (если индекс не покрывает все столбцы).</w:t>
      </w:r>
    </w:p>
    <w:p w14:paraId="7671696F" w14:textId="77777777" w:rsidR="00B053C1" w:rsidRPr="00B053C1" w:rsidRDefault="00B053C1" w:rsidP="00B053C1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Когда используется</w:t>
      </w: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77E6C8F2" w14:textId="77777777" w:rsidR="00B053C1" w:rsidRPr="00B053C1" w:rsidRDefault="00B053C1" w:rsidP="00B053C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запросы содержат условия, по которым существует индекс.</w:t>
      </w:r>
    </w:p>
    <w:p w14:paraId="6BB7F541" w14:textId="77777777" w:rsidR="00B053C1" w:rsidRPr="00B053C1" w:rsidRDefault="00B053C1" w:rsidP="00B053C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требуется выборка небольшого числа строк.</w:t>
      </w:r>
    </w:p>
    <w:p w14:paraId="33B87AD0" w14:textId="77777777" w:rsidR="00B053C1" w:rsidRPr="00B053C1" w:rsidRDefault="00B053C1" w:rsidP="00B053C1">
      <w:pPr>
        <w:pStyle w:val="3"/>
        <w:rPr>
          <w:rFonts w:ascii="Times New Roman" w:hAnsi="Times New Roman" w:cs="Times New Roman"/>
          <w:color w:val="000000"/>
        </w:rPr>
      </w:pPr>
      <w:r w:rsidRPr="00B053C1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Когда индекс помогает быстро находить необходимые строки, особенно при использовании условий поиска или сортировки.</w:t>
      </w:r>
      <w:r w:rsidRPr="00B053C1">
        <w:rPr>
          <w:rFonts w:ascii="Times New Roman" w:hAnsi="Times New Roman" w:cs="Times New Roman"/>
          <w:color w:val="000000"/>
        </w:rPr>
        <w:t xml:space="preserve"> </w:t>
      </w:r>
    </w:p>
    <w:p w14:paraId="226F142D" w14:textId="3B9DE720" w:rsidR="00B053C1" w:rsidRPr="00B053C1" w:rsidRDefault="00B053C1" w:rsidP="00B053C1">
      <w:pPr>
        <w:pStyle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B053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Index Only </w:t>
      </w:r>
      <w:proofErr w:type="spellStart"/>
      <w:r w:rsidRPr="00B053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Scan</w:t>
      </w:r>
      <w:proofErr w:type="spellEnd"/>
    </w:p>
    <w:p w14:paraId="1A65D84B" w14:textId="77777777" w:rsidR="00B053C1" w:rsidRPr="00B053C1" w:rsidRDefault="00B053C1" w:rsidP="00B053C1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Описание</w:t>
      </w: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502775D5" w14:textId="77777777" w:rsidR="00B053C1" w:rsidRPr="00B053C1" w:rsidRDefault="00B053C1" w:rsidP="004C5136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 xml:space="preserve">Index Only </w:t>
      </w:r>
      <w:proofErr w:type="spellStart"/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Scan</w:t>
      </w:r>
      <w:proofErr w:type="spellEnd"/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 также использует индекс для нахождения строк, но отличается тем, что все необходимые данные находятся в самом индексе. Это возможно, если индекс покрывает все запрашиваемые столбцы, и </w:t>
      </w:r>
      <w:proofErr w:type="spellStart"/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PostgreSQL</w:t>
      </w:r>
      <w:proofErr w:type="spellEnd"/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не нужно обращаться к таблице для получения дополнительных данных.</w:t>
      </w:r>
    </w:p>
    <w:p w14:paraId="14E05C40" w14:textId="77777777" w:rsidR="00B053C1" w:rsidRPr="00B053C1" w:rsidRDefault="00B053C1" w:rsidP="00B053C1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Когда используется</w:t>
      </w: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7E3FBDFE" w14:textId="77777777" w:rsidR="00B053C1" w:rsidRPr="00B053C1" w:rsidRDefault="00B053C1" w:rsidP="00B053C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запросы запрашивают только те столбцы, которые включены в индекс.</w:t>
      </w:r>
    </w:p>
    <w:p w14:paraId="6E68A2B2" w14:textId="77777777" w:rsidR="00B053C1" w:rsidRPr="00B053C1" w:rsidRDefault="00B053C1" w:rsidP="00B053C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053C1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индекс содержит всю необходимую информацию для запроса.</w:t>
      </w:r>
    </w:p>
    <w:p w14:paraId="6FD3A6D9" w14:textId="286B8544" w:rsidR="00032FEF" w:rsidRPr="00B053C1" w:rsidRDefault="00032FEF" w:rsidP="00B053C1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403773BB" w14:textId="77777777" w:rsidR="00B053C1" w:rsidRPr="00032FEF" w:rsidRDefault="00B053C1" w:rsidP="00B053C1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50BBD8CD" w14:textId="77777777" w:rsidR="00D813CC" w:rsidRDefault="00D813CC"/>
    <w:p w14:paraId="14E63345" w14:textId="756EEFCA" w:rsidR="00F74CD8" w:rsidRDefault="00D813CC">
      <w:r>
        <w:lastRenderedPageBreak/>
        <w:t xml:space="preserve">3. </w:t>
      </w:r>
      <w:r w:rsidR="00AD1F6E">
        <w:t xml:space="preserve">Чем отличается </w:t>
      </w:r>
      <w:r w:rsidR="00AD1F6E">
        <w:rPr>
          <w:lang w:val="en-US"/>
        </w:rPr>
        <w:t>Index</w:t>
      </w:r>
      <w:r w:rsidR="00AD1F6E" w:rsidRPr="00AD1F6E">
        <w:t xml:space="preserve"> </w:t>
      </w:r>
      <w:r w:rsidR="00AD1F6E">
        <w:rPr>
          <w:lang w:val="en-US"/>
        </w:rPr>
        <w:t>Cond</w:t>
      </w:r>
      <w:r w:rsidR="00AD1F6E" w:rsidRPr="00AD1F6E">
        <w:t xml:space="preserve"> </w:t>
      </w:r>
      <w:r w:rsidR="00AD1F6E">
        <w:t xml:space="preserve">от </w:t>
      </w:r>
      <w:r w:rsidR="00AD1F6E">
        <w:rPr>
          <w:lang w:val="en-US"/>
        </w:rPr>
        <w:t>Filter</w:t>
      </w:r>
      <w:r w:rsidR="00AD1F6E" w:rsidRPr="00AD1F6E">
        <w:t xml:space="preserve">? </w:t>
      </w:r>
    </w:p>
    <w:p w14:paraId="31245F42" w14:textId="77777777" w:rsidR="00AD1F6E" w:rsidRDefault="00AD1F6E"/>
    <w:p w14:paraId="22AA298C" w14:textId="0987BEC1" w:rsidR="00AD1F6E" w:rsidRDefault="00AD1F6E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HTML"/>
          <w:rFonts w:eastAsiaTheme="majorEastAsia"/>
          <w:color w:val="000000"/>
        </w:rPr>
        <w:t>Filter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"/>
          <w:rFonts w:eastAsiaTheme="majorEastAsia"/>
          <w:color w:val="000000"/>
        </w:rPr>
        <w:t xml:space="preserve">Index </w:t>
      </w:r>
      <w:proofErr w:type="spellStart"/>
      <w:r>
        <w:rPr>
          <w:rStyle w:val="HTML"/>
          <w:rFonts w:eastAsiaTheme="majorEastAsia"/>
          <w:color w:val="000000"/>
        </w:rPr>
        <w:t>Cond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являются важными элементами, описывающими, как и где применяются условия поиска и фильтрации данных.</w:t>
      </w:r>
    </w:p>
    <w:p w14:paraId="6198492E" w14:textId="77777777" w:rsidR="00AD1F6E" w:rsidRDefault="00AD1F6E">
      <w:pPr>
        <w:rPr>
          <w:rFonts w:ascii="-webkit-standard" w:hAnsi="-webkit-standard"/>
          <w:color w:val="000000"/>
          <w:sz w:val="27"/>
          <w:szCs w:val="27"/>
        </w:rPr>
      </w:pPr>
    </w:p>
    <w:p w14:paraId="7BD25043" w14:textId="77777777" w:rsidR="00AD1F6E" w:rsidRDefault="00AD1F6E" w:rsidP="00AD1F6E">
      <w:pPr>
        <w:pStyle w:val="3"/>
        <w:rPr>
          <w:color w:val="000000"/>
        </w:rPr>
      </w:pPr>
      <w:r>
        <w:rPr>
          <w:color w:val="000000"/>
        </w:rPr>
        <w:t xml:space="preserve">Index </w:t>
      </w:r>
      <w:proofErr w:type="spellStart"/>
      <w:r>
        <w:rPr>
          <w:color w:val="000000"/>
        </w:rPr>
        <w:t>Cond</w:t>
      </w:r>
      <w:proofErr w:type="spellEnd"/>
    </w:p>
    <w:p w14:paraId="4E5E2661" w14:textId="77777777" w:rsidR="00AD1F6E" w:rsidRDefault="00AD1F6E" w:rsidP="00AD1F6E">
      <w:pPr>
        <w:pStyle w:val="ac"/>
        <w:rPr>
          <w:color w:val="000000"/>
        </w:rPr>
      </w:pPr>
      <w:r>
        <w:rPr>
          <w:rStyle w:val="ad"/>
          <w:rFonts w:eastAsiaTheme="majorEastAsia"/>
          <w:color w:val="000000"/>
        </w:rPr>
        <w:t>Описание</w:t>
      </w:r>
      <w:r>
        <w:rPr>
          <w:color w:val="000000"/>
        </w:rPr>
        <w:t>:</w:t>
      </w:r>
    </w:p>
    <w:p w14:paraId="0CF343D0" w14:textId="77777777" w:rsidR="00AD1F6E" w:rsidRDefault="00AD1F6E" w:rsidP="00AD1F6E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Style w:val="ad"/>
          <w:color w:val="000000"/>
        </w:rPr>
        <w:t xml:space="preserve">Index </w:t>
      </w:r>
      <w:proofErr w:type="spellStart"/>
      <w:r>
        <w:rPr>
          <w:rStyle w:val="ad"/>
          <w:color w:val="000000"/>
        </w:rPr>
        <w:t>Cond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(Index </w:t>
      </w:r>
      <w:proofErr w:type="spellStart"/>
      <w:r>
        <w:rPr>
          <w:color w:val="000000"/>
        </w:rPr>
        <w:t>Condition</w:t>
      </w:r>
      <w:proofErr w:type="spellEnd"/>
      <w:r>
        <w:rPr>
          <w:color w:val="000000"/>
        </w:rPr>
        <w:t xml:space="preserve">) указывает условия, которые используются непосредственно для поиска строк в индексе. Эти условия помогают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быстро находить нужные строки, используя структуру индекса.</w:t>
      </w:r>
    </w:p>
    <w:p w14:paraId="6B7D3D9B" w14:textId="77777777" w:rsidR="00AD1F6E" w:rsidRDefault="00AD1F6E" w:rsidP="00AD1F6E">
      <w:pPr>
        <w:pStyle w:val="ac"/>
        <w:rPr>
          <w:color w:val="000000"/>
        </w:rPr>
      </w:pPr>
      <w:r>
        <w:rPr>
          <w:rStyle w:val="ad"/>
          <w:rFonts w:eastAsiaTheme="majorEastAsia"/>
          <w:color w:val="000000"/>
        </w:rPr>
        <w:t>Когда используется</w:t>
      </w:r>
      <w:r>
        <w:rPr>
          <w:color w:val="000000"/>
        </w:rPr>
        <w:t>:</w:t>
      </w:r>
    </w:p>
    <w:p w14:paraId="3EB1423E" w14:textId="77777777" w:rsidR="00AD1F6E" w:rsidRDefault="00AD1F6E" w:rsidP="00AD1F6E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Когда условия в запросе могут быть удовлетворены с помощью индекса.</w:t>
      </w:r>
    </w:p>
    <w:p w14:paraId="1370A7BD" w14:textId="5FF9BC23" w:rsidR="00AD1F6E" w:rsidRPr="00AD1F6E" w:rsidRDefault="00AD1F6E" w:rsidP="00AD1F6E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Например, условия равенства (</w:t>
      </w:r>
      <w:r>
        <w:rPr>
          <w:rStyle w:val="HTML"/>
          <w:rFonts w:eastAsiaTheme="majorEastAsia"/>
          <w:color w:val="000000"/>
        </w:rPr>
        <w:t>=</w:t>
      </w:r>
      <w:r>
        <w:rPr>
          <w:color w:val="000000"/>
        </w:rPr>
        <w:t>), диапазона (</w:t>
      </w:r>
      <w:r>
        <w:rPr>
          <w:rStyle w:val="HTML"/>
          <w:rFonts w:eastAsiaTheme="majorEastAsia"/>
          <w:color w:val="000000"/>
        </w:rPr>
        <w:t>BETWEEN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"/>
          <w:rFonts w:eastAsiaTheme="majorEastAsia"/>
          <w:color w:val="000000"/>
        </w:rPr>
        <w:t>&lt;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"/>
          <w:rFonts w:eastAsiaTheme="majorEastAsia"/>
          <w:color w:val="000000"/>
        </w:rPr>
        <w:t>&gt;</w:t>
      </w:r>
      <w:r>
        <w:rPr>
          <w:color w:val="000000"/>
        </w:rPr>
        <w:t>) и другие, которые могут эффективно использовать индекс.</w:t>
      </w:r>
    </w:p>
    <w:p w14:paraId="6C7A38A2" w14:textId="77777777" w:rsidR="00AD1F6E" w:rsidRDefault="00AD1F6E" w:rsidP="00AD1F6E">
      <w:pPr>
        <w:pStyle w:val="3"/>
        <w:rPr>
          <w:color w:val="000000"/>
        </w:rPr>
      </w:pPr>
      <w:r>
        <w:rPr>
          <w:color w:val="000000"/>
        </w:rPr>
        <w:t>Filter</w:t>
      </w:r>
    </w:p>
    <w:p w14:paraId="27DB97DD" w14:textId="77777777" w:rsidR="00AD1F6E" w:rsidRDefault="00AD1F6E" w:rsidP="00AD1F6E">
      <w:pPr>
        <w:pStyle w:val="ac"/>
        <w:rPr>
          <w:color w:val="000000"/>
        </w:rPr>
      </w:pPr>
      <w:r>
        <w:rPr>
          <w:rStyle w:val="ad"/>
          <w:rFonts w:eastAsiaTheme="majorEastAsia"/>
          <w:color w:val="000000"/>
        </w:rPr>
        <w:t>Описание</w:t>
      </w:r>
      <w:r>
        <w:rPr>
          <w:color w:val="000000"/>
        </w:rPr>
        <w:t>:</w:t>
      </w:r>
    </w:p>
    <w:p w14:paraId="2E5DBA40" w14:textId="77777777" w:rsidR="00AD1F6E" w:rsidRDefault="00AD1F6E" w:rsidP="00AD1F6E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>
        <w:rPr>
          <w:rStyle w:val="ad"/>
          <w:color w:val="000000"/>
        </w:rPr>
        <w:t>Filter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указывает условия, которые применяются к строкам после их извлечения из таблицы или индекса. Эти условия фильтруют данные, отбирая только те строки, которые удовлетворяют условию.</w:t>
      </w:r>
    </w:p>
    <w:p w14:paraId="5CBEEF3B" w14:textId="77777777" w:rsidR="00AD1F6E" w:rsidRDefault="00AD1F6E" w:rsidP="00AD1F6E">
      <w:pPr>
        <w:pStyle w:val="ac"/>
        <w:rPr>
          <w:color w:val="000000"/>
        </w:rPr>
      </w:pPr>
      <w:r>
        <w:rPr>
          <w:rStyle w:val="ad"/>
          <w:rFonts w:eastAsiaTheme="majorEastAsia"/>
          <w:color w:val="000000"/>
        </w:rPr>
        <w:t>Когда используется</w:t>
      </w:r>
      <w:r>
        <w:rPr>
          <w:color w:val="000000"/>
        </w:rPr>
        <w:t>:</w:t>
      </w:r>
    </w:p>
    <w:p w14:paraId="23EC9D4D" w14:textId="77777777" w:rsidR="00AD1F6E" w:rsidRDefault="00AD1F6E" w:rsidP="00AD1F6E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Когда условия не могут быть использованы для индексного поиска.</w:t>
      </w:r>
    </w:p>
    <w:p w14:paraId="475B57E8" w14:textId="77777777" w:rsidR="00AD1F6E" w:rsidRDefault="00AD1F6E" w:rsidP="00AD1F6E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Когда дополнительные условия должны быть применены после извлечения данных.</w:t>
      </w:r>
    </w:p>
    <w:p w14:paraId="1BB1AE51" w14:textId="3864E4DE" w:rsidR="00AD1F6E" w:rsidRDefault="00AD1F6E" w:rsidP="00AD1F6E">
      <w:pPr>
        <w:spacing w:before="100" w:beforeAutospacing="1" w:after="100" w:afterAutospacing="1"/>
        <w:rPr>
          <w:color w:val="000000"/>
        </w:rPr>
      </w:pPr>
      <w:r w:rsidRPr="00AD1F6E">
        <w:rPr>
          <w:color w:val="000000"/>
        </w:rPr>
        <w:drawing>
          <wp:anchor distT="0" distB="0" distL="114300" distR="114300" simplePos="0" relativeHeight="251658240" behindDoc="0" locked="0" layoutInCell="1" allowOverlap="1" wp14:anchorId="11ACF7F6" wp14:editId="13F2F064">
            <wp:simplePos x="0" y="0"/>
            <wp:positionH relativeFrom="column">
              <wp:posOffset>-4371</wp:posOffset>
            </wp:positionH>
            <wp:positionV relativeFrom="paragraph">
              <wp:posOffset>1456</wp:posOffset>
            </wp:positionV>
            <wp:extent cx="5066851" cy="2404791"/>
            <wp:effectExtent l="0" t="0" r="635" b="0"/>
            <wp:wrapNone/>
            <wp:docPr id="10569236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236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42" cy="240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1F711" w14:textId="77777777" w:rsidR="00AD1F6E" w:rsidRPr="00AD1F6E" w:rsidRDefault="00AD1F6E"/>
    <w:p w14:paraId="479510D7" w14:textId="77777777" w:rsidR="00F74CD8" w:rsidRDefault="00F74CD8"/>
    <w:p w14:paraId="0F4A162D" w14:textId="77777777" w:rsidR="00AD1F6E" w:rsidRDefault="00AD1F6E"/>
    <w:p w14:paraId="70BC6B36" w14:textId="77777777" w:rsidR="00AD1F6E" w:rsidRDefault="00AD1F6E"/>
    <w:p w14:paraId="048B265B" w14:textId="77777777" w:rsidR="00AD1F6E" w:rsidRDefault="00AD1F6E"/>
    <w:p w14:paraId="041B7E0E" w14:textId="77777777" w:rsidR="00AD1F6E" w:rsidRDefault="00AD1F6E"/>
    <w:p w14:paraId="2A944268" w14:textId="77777777" w:rsidR="00AD1F6E" w:rsidRDefault="00AD1F6E"/>
    <w:p w14:paraId="4C687DB4" w14:textId="77777777" w:rsidR="00AD1F6E" w:rsidRDefault="00AD1F6E"/>
    <w:p w14:paraId="4729D57E" w14:textId="77777777" w:rsidR="00AD1F6E" w:rsidRDefault="00AD1F6E"/>
    <w:p w14:paraId="466FABD8" w14:textId="2C324611" w:rsidR="00AD1F6E" w:rsidRPr="00D813CC" w:rsidRDefault="00D813CC">
      <w:pPr>
        <w:rPr>
          <w:lang w:val="en-US"/>
        </w:rPr>
      </w:pPr>
      <w:r w:rsidRPr="00D813CC">
        <w:rPr>
          <w:lang w:val="en-US"/>
        </w:rPr>
        <w:lastRenderedPageBreak/>
        <w:t xml:space="preserve">4. </w:t>
      </w:r>
      <w:r w:rsidR="00B52B72" w:rsidRPr="00B52B72">
        <w:rPr>
          <w:lang w:val="en-US"/>
        </w:rPr>
        <w:t>nested loop join, hash join и merge join</w:t>
      </w:r>
      <w:r w:rsidR="00B52B72" w:rsidRPr="00B52B72">
        <w:rPr>
          <w:lang w:val="en-US"/>
        </w:rPr>
        <w:t>:</w:t>
      </w:r>
    </w:p>
    <w:p w14:paraId="6A875431" w14:textId="77777777" w:rsidR="00B52B72" w:rsidRPr="00D813CC" w:rsidRDefault="00B52B72">
      <w:pPr>
        <w:rPr>
          <w:lang w:val="en-US"/>
        </w:rPr>
      </w:pPr>
    </w:p>
    <w:p w14:paraId="09B49A59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Nested Loop Join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выполняет соединение таблиц путем вложенного цикла. Для каждой строки из первой таблицы (внешняя таблица) он перебирает все строки из второй таблицы (внутренняя таблица) и проверяет условие соединения.</w:t>
      </w:r>
    </w:p>
    <w:p w14:paraId="70920E2A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Принцип работы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2E364630" w14:textId="77777777" w:rsidR="00B52B72" w:rsidRPr="00B52B72" w:rsidRDefault="00B52B72" w:rsidP="00B52B72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Для каждой строки из внешней таблицы:</w:t>
      </w:r>
    </w:p>
    <w:p w14:paraId="732F6CB0" w14:textId="77777777" w:rsidR="00B52B72" w:rsidRPr="00B52B72" w:rsidRDefault="00B52B72" w:rsidP="00B52B72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Для каждой строки из внутренней таблицы:</w:t>
      </w:r>
    </w:p>
    <w:p w14:paraId="7D698030" w14:textId="77777777" w:rsidR="00B52B72" w:rsidRPr="00B52B72" w:rsidRDefault="00B52B72" w:rsidP="00B52B72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Проверить условие соединения.</w:t>
      </w:r>
    </w:p>
    <w:p w14:paraId="5367B2FD" w14:textId="77777777" w:rsidR="00B52B72" w:rsidRPr="00B52B72" w:rsidRDefault="00B52B72" w:rsidP="00B52B72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Если условие выполняется, добавить комбинацию строк в результат.</w:t>
      </w:r>
    </w:p>
    <w:p w14:paraId="4C4A6FFF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Когда используется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5EB76C8A" w14:textId="77777777" w:rsidR="00B52B72" w:rsidRPr="00B52B72" w:rsidRDefault="00B52B72" w:rsidP="00B52B7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одна из таблиц очень маленькая.</w:t>
      </w:r>
    </w:p>
    <w:p w14:paraId="3DCBE158" w14:textId="77777777" w:rsidR="00B52B72" w:rsidRPr="00B52B72" w:rsidRDefault="00B52B72" w:rsidP="00B52B7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условие соединения не может быть эффективно использовано с другими методами соединения.</w:t>
      </w:r>
    </w:p>
    <w:p w14:paraId="5190C66F" w14:textId="77777777" w:rsidR="00B52B72" w:rsidRPr="00B52B72" w:rsidRDefault="00B52B72" w:rsidP="00B52B72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количество строк в таблицах относительно небольшое.</w:t>
      </w:r>
    </w:p>
    <w:p w14:paraId="2B61F69A" w14:textId="77777777" w:rsidR="00B52B72" w:rsidRPr="00B52B72" w:rsidRDefault="00B52B72"/>
    <w:p w14:paraId="0C6B4488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Hash Join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 использует хеш-таблицу для выполнения соединения. Он создаёт хеш-таблицу из одной таблицы (обычно из меньшей таблицы), а затем пробегает по другой таблице, сравнивая строки с хеш-таблицей.</w:t>
      </w:r>
    </w:p>
    <w:p w14:paraId="0A30CC7B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Принцип работы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0D215192" w14:textId="77777777" w:rsidR="00B52B72" w:rsidRPr="00B52B72" w:rsidRDefault="00B52B72" w:rsidP="00B52B72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Создать хеш-таблицу:</w:t>
      </w:r>
    </w:p>
    <w:p w14:paraId="5242FB12" w14:textId="77777777" w:rsidR="00B52B72" w:rsidRPr="00B52B72" w:rsidRDefault="00B52B72" w:rsidP="00B52B72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Выбрать меньшую таблицу (внутреннюю таблицу).</w:t>
      </w:r>
    </w:p>
    <w:p w14:paraId="6EA6C1BF" w14:textId="77777777" w:rsidR="00B52B72" w:rsidRPr="00B52B72" w:rsidRDefault="00B52B72" w:rsidP="00B52B72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Создать хеш-таблицу на основе значений соединяющего столбца.</w:t>
      </w:r>
    </w:p>
    <w:p w14:paraId="0E639EEC" w14:textId="77777777" w:rsidR="00B52B72" w:rsidRPr="00B52B72" w:rsidRDefault="00B52B72" w:rsidP="00B52B72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Пробежаться по внешней таблице:</w:t>
      </w:r>
    </w:p>
    <w:p w14:paraId="1ED471D1" w14:textId="77777777" w:rsidR="00B52B72" w:rsidRPr="00B52B72" w:rsidRDefault="00B52B72" w:rsidP="00B52B72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Для каждой строки из внешней таблицы:</w:t>
      </w:r>
    </w:p>
    <w:p w14:paraId="571F2D99" w14:textId="77777777" w:rsidR="00B52B72" w:rsidRPr="00B52B72" w:rsidRDefault="00B52B72" w:rsidP="00B52B72">
      <w:pPr>
        <w:numPr>
          <w:ilvl w:val="2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Найти соответствующие строки в хеш-таблице.</w:t>
      </w:r>
    </w:p>
    <w:p w14:paraId="62253C25" w14:textId="77777777" w:rsidR="00B52B72" w:rsidRPr="00B52B72" w:rsidRDefault="00B52B72" w:rsidP="00B52B72">
      <w:pPr>
        <w:numPr>
          <w:ilvl w:val="2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Если условие соединения выполняется, добавить комбинацию строк в результат.</w:t>
      </w:r>
    </w:p>
    <w:p w14:paraId="4981310E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Когда используется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7C43C936" w14:textId="77777777" w:rsidR="00B52B72" w:rsidRPr="00B52B72" w:rsidRDefault="00B52B72" w:rsidP="00B52B72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одна из таблиц относительно мала.</w:t>
      </w:r>
    </w:p>
    <w:p w14:paraId="4F8B28BC" w14:textId="77777777" w:rsidR="00B52B72" w:rsidRPr="00B52B72" w:rsidRDefault="00B52B72" w:rsidP="00B52B72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обе таблицы не отсортированы по условию соединения.</w:t>
      </w:r>
    </w:p>
    <w:p w14:paraId="28A68166" w14:textId="77777777" w:rsidR="00B52B72" w:rsidRDefault="00B52B72" w:rsidP="00B52B72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необходимо быстрое соединение для больших наборов данных.</w:t>
      </w:r>
    </w:p>
    <w:p w14:paraId="7CB3E054" w14:textId="77777777" w:rsid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130B3CC6" w14:textId="77777777" w:rsid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458B3408" w14:textId="77777777" w:rsid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32456F58" w14:textId="77777777" w:rsid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4C898481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proofErr w:type="spellStart"/>
      <w:r w:rsidRPr="00B52B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Merge</w:t>
      </w:r>
      <w:proofErr w:type="spellEnd"/>
      <w:r w:rsidRPr="00B52B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Join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 требует, чтобы обе таблицы были отсортированы по столбцу соединения. Он проходит по обеим таблицам, сравнивая строки, </w:t>
      </w:r>
      <w:proofErr w:type="gramStart"/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и</w:t>
      </w:r>
      <w:proofErr w:type="gramEnd"/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если находит совпадение, добавляет их в результат.</w:t>
      </w:r>
    </w:p>
    <w:p w14:paraId="52AD1CDB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Принцип работы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5638EF26" w14:textId="77777777" w:rsidR="00B52B72" w:rsidRPr="00B52B72" w:rsidRDefault="00B52B72" w:rsidP="00B52B7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Отсортировать обе таблицы по столбцу соединения (если они ещё не отсортированы).</w:t>
      </w:r>
    </w:p>
    <w:p w14:paraId="613B6CBB" w14:textId="77777777" w:rsidR="00B52B72" w:rsidRPr="00B52B72" w:rsidRDefault="00B52B72" w:rsidP="00B52B7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Пройти по обеим таблицам параллельно:</w:t>
      </w:r>
    </w:p>
    <w:p w14:paraId="3FC7194D" w14:textId="77777777" w:rsidR="00B52B72" w:rsidRPr="00B52B72" w:rsidRDefault="00B52B72" w:rsidP="00B52B72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Сравнивать текущие строки из обеих таблиц.</w:t>
      </w:r>
    </w:p>
    <w:p w14:paraId="542270DE" w14:textId="77777777" w:rsidR="00B52B72" w:rsidRPr="00B52B72" w:rsidRDefault="00B52B72" w:rsidP="00B52B72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Если строки совпадают по условию соединения, добавить комбинацию строк в результат.</w:t>
      </w:r>
    </w:p>
    <w:p w14:paraId="4850E2F1" w14:textId="77777777" w:rsidR="00B52B72" w:rsidRPr="00B52B72" w:rsidRDefault="00B52B72" w:rsidP="00B52B72">
      <w:pPr>
        <w:numPr>
          <w:ilvl w:val="1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Если значение из одной таблицы меньше, перейти к следующей строке этой таблицы.</w:t>
      </w:r>
    </w:p>
    <w:p w14:paraId="621F1FC6" w14:textId="77777777" w:rsidR="00B52B72" w:rsidRP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Когда используется</w:t>
      </w: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:</w:t>
      </w:r>
    </w:p>
    <w:p w14:paraId="5F12E22B" w14:textId="77777777" w:rsidR="00B52B72" w:rsidRPr="00B52B72" w:rsidRDefault="00B52B72" w:rsidP="00B52B72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обе таблицы отсортированы по условию соединения или легко отсортировать.</w:t>
      </w:r>
    </w:p>
    <w:p w14:paraId="727B7365" w14:textId="77777777" w:rsidR="00B52B72" w:rsidRPr="00B52B72" w:rsidRDefault="00B52B72" w:rsidP="00B52B72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Когда объем данных велик, и другие методы соединения менее эффективны.</w:t>
      </w:r>
    </w:p>
    <w:p w14:paraId="0506D97D" w14:textId="77777777" w:rsidR="00B52B72" w:rsidRPr="00B52B72" w:rsidRDefault="00B52B72" w:rsidP="00B52B72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B52B72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Для диапазонных условий соединения.</w:t>
      </w:r>
    </w:p>
    <w:p w14:paraId="0B1DE804" w14:textId="77777777" w:rsidR="00B52B72" w:rsidRDefault="00B52B72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57AE4F74" w14:textId="09CA93F1" w:rsidR="00B52B72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D813CC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drawing>
          <wp:inline distT="0" distB="0" distL="0" distR="0" wp14:anchorId="3B9A27FE" wp14:editId="38466170">
            <wp:extent cx="5940425" cy="3328670"/>
            <wp:effectExtent l="0" t="0" r="3175" b="0"/>
            <wp:docPr id="8536839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839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FE1" w14:textId="7C16A1DC" w:rsidR="00D813CC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D813CC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Nested Loop Join</w:t>
      </w:r>
      <w:r w:rsidRPr="00D813CC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прост и эффективен для небольших наборов данных, </w:t>
      </w:r>
      <w:r w:rsidRPr="00D813CC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Hash Join</w:t>
      </w:r>
      <w:r w:rsidRPr="00D813CC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хорош для больших неупорядоченных данных, а </w:t>
      </w:r>
      <w:proofErr w:type="spellStart"/>
      <w:r w:rsidRPr="00D813CC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Merge</w:t>
      </w:r>
      <w:proofErr w:type="spellEnd"/>
      <w:r w:rsidRPr="00D813CC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 xml:space="preserve"> Join</w:t>
      </w:r>
      <w:r w:rsidRPr="00D813CC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эффективен для предварительно отсортированных данных.</w:t>
      </w:r>
    </w:p>
    <w:p w14:paraId="5C7FEA5B" w14:textId="77777777" w:rsidR="00D813CC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09138778" w14:textId="77777777" w:rsidR="00D813CC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4A4E3242" w14:textId="2CAB637D" w:rsidR="00D813CC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lastRenderedPageBreak/>
        <w:t xml:space="preserve">5. </w:t>
      </w:r>
      <w:r w:rsidR="00841F8A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Типы</w:t>
      </w:r>
      <w:r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индексов </w:t>
      </w:r>
    </w:p>
    <w:p w14:paraId="22FA7435" w14:textId="37BA40D4" w:rsidR="00D813CC" w:rsidRPr="00D813CC" w:rsidRDefault="00D813CC" w:rsidP="00D813CC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</w:pPr>
      <w:r w:rsidRPr="00D813CC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PostgreSQL provides several index types: B-tree, Hash, GiST, SP-GiST, GIN, BRIN, and the extension bloom</w:t>
      </w:r>
      <w:r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 xml:space="preserve"> (</w:t>
      </w:r>
      <w:r w:rsidRPr="00D813CC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bloom provides an index access method based on Bloom filters.</w:t>
      </w:r>
      <w:r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 xml:space="preserve"> </w:t>
      </w:r>
      <w:r w:rsidRPr="00D813CC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A Bloom filter is a space-efficient data structure that is used to test whether an element is a member of a set. In the case of an index access method, it allows fast exclusion of non-matching tuples via signatures whose size is determined at index creation.</w:t>
      </w:r>
      <w:r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)</w:t>
      </w:r>
      <w:r w:rsidRPr="00D813CC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.</w:t>
      </w:r>
    </w:p>
    <w:p w14:paraId="52574B28" w14:textId="51D792EC" w:rsidR="00D813CC" w:rsidRPr="00D813CC" w:rsidRDefault="00D813CC" w:rsidP="00B52B72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</w:pPr>
      <w:r w:rsidRPr="00D813CC"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  <w:t>B-TREE</w:t>
      </w:r>
    </w:p>
    <w:p w14:paraId="7B04B443" w14:textId="2C387CEC" w:rsidR="00D813CC" w:rsidRDefault="00D813CC" w:rsidP="00B52B72">
      <w:pPr>
        <w:spacing w:before="100" w:beforeAutospacing="1" w:after="100" w:afterAutospacing="1"/>
        <w:rPr>
          <w:rFonts w:ascii="Open Sans" w:hAnsi="Open Sans" w:cs="Open Sans"/>
          <w:color w:val="000000"/>
          <w:sz w:val="22"/>
          <w:szCs w:val="22"/>
          <w:lang w:val="en-US"/>
        </w:rPr>
      </w:pPr>
      <w:r w:rsidRPr="00D813CC">
        <w:rPr>
          <w:rFonts w:ascii="Open Sans" w:hAnsi="Open Sans" w:cs="Open Sans"/>
          <w:color w:val="000000"/>
          <w:sz w:val="22"/>
          <w:szCs w:val="22"/>
          <w:lang w:val="en-US"/>
        </w:rPr>
        <w:t>B-trees can handle equality and range queries on data that can be sorted into some ordering. In particular, the</w:t>
      </w:r>
      <w:r w:rsidRPr="00D813CC">
        <w:rPr>
          <w:rStyle w:val="apple-converted-space"/>
          <w:rFonts w:ascii="Open Sans" w:hAnsi="Open Sans" w:cs="Open Sans"/>
          <w:color w:val="000000"/>
          <w:sz w:val="22"/>
          <w:szCs w:val="22"/>
          <w:lang w:val="en-US"/>
        </w:rPr>
        <w:t> </w:t>
      </w:r>
      <w:r w:rsidRPr="00D813CC">
        <w:rPr>
          <w:rStyle w:val="productname"/>
          <w:rFonts w:ascii="Open Sans" w:hAnsi="Open Sans" w:cs="Open Sans"/>
          <w:color w:val="000000"/>
          <w:sz w:val="22"/>
          <w:szCs w:val="22"/>
          <w:lang w:val="en-US"/>
        </w:rPr>
        <w:t>PostgreSQL</w:t>
      </w:r>
      <w:r w:rsidRPr="00D813CC">
        <w:rPr>
          <w:rStyle w:val="apple-converted-space"/>
          <w:rFonts w:ascii="Open Sans" w:hAnsi="Open Sans" w:cs="Open Sans"/>
          <w:color w:val="000000"/>
          <w:sz w:val="22"/>
          <w:szCs w:val="22"/>
          <w:lang w:val="en-US"/>
        </w:rPr>
        <w:t> </w:t>
      </w:r>
      <w:r w:rsidRPr="00D813CC">
        <w:rPr>
          <w:rFonts w:ascii="Open Sans" w:hAnsi="Open Sans" w:cs="Open Sans"/>
          <w:color w:val="000000"/>
          <w:sz w:val="22"/>
          <w:szCs w:val="22"/>
          <w:lang w:val="en-US"/>
        </w:rPr>
        <w:t>query planner will consider using a B-tree index whenever an indexed column is involved in a comparison using one of these operators:</w:t>
      </w:r>
    </w:p>
    <w:p w14:paraId="26F5B5DD" w14:textId="3DF4E40B" w:rsidR="00D813CC" w:rsidRPr="00D813CC" w:rsidRDefault="00D813CC" w:rsidP="00B52B72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2"/>
          <w:szCs w:val="22"/>
          <w:lang w:val="en-US"/>
        </w:rPr>
      </w:pPr>
      <w:r w:rsidRPr="00D813CC">
        <w:rPr>
          <w:rFonts w:ascii="Open Sans" w:hAnsi="Open Sans" w:cs="Open Sans"/>
          <w:b/>
          <w:bCs/>
          <w:color w:val="000000"/>
          <w:sz w:val="22"/>
          <w:szCs w:val="22"/>
          <w:lang w:val="en-US"/>
        </w:rPr>
        <w:t>&lt;   &lt;=   =   &gt;=   &gt;</w:t>
      </w:r>
    </w:p>
    <w:p w14:paraId="7DD37AD5" w14:textId="353979E4" w:rsidR="00D813CC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</w:pPr>
      <w:r w:rsidRPr="00D813CC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Constructs equivalent to combinations of these operators, such as BETWEEN and IN, can also be implemented with a B-tree index search. Also, an IS NULL or IS NOT NULL condition on an index column can be used with a B-tree index.</w:t>
      </w:r>
    </w:p>
    <w:p w14:paraId="6889DF2F" w14:textId="75CB2ABD" w:rsidR="00056719" w:rsidRPr="00056719" w:rsidRDefault="00056719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56719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B</w:t>
      </w:r>
      <w:r w:rsidRPr="00056719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-</w:t>
      </w:r>
      <w:r w:rsidRPr="00056719">
        <w:rPr>
          <w:rFonts w:eastAsia="Times New Roman" w:cs="Times New Roman"/>
          <w:color w:val="000000"/>
          <w:kern w:val="0"/>
          <w:sz w:val="24"/>
          <w:lang w:val="en-US" w:eastAsia="ru-RU"/>
          <w14:ligatures w14:val="none"/>
        </w:rPr>
        <w:t>tree</w:t>
      </w:r>
      <w:r w:rsidRPr="00056719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индексы могут быть использованы для сортировки, ограничений уникальности и поиска по диапазону значений.</w:t>
      </w:r>
    </w:p>
    <w:p w14:paraId="369ABE63" w14:textId="2B65DCC7" w:rsidR="00D813CC" w:rsidRPr="00D813CC" w:rsidRDefault="00D813CC" w:rsidP="00B52B72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</w:pPr>
      <w:r w:rsidRPr="00D813CC"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  <w:t>HASH</w:t>
      </w:r>
    </w:p>
    <w:p w14:paraId="1E5DDFA9" w14:textId="77777777" w:rsidR="00D813CC" w:rsidRDefault="00D813CC" w:rsidP="00B52B72">
      <w:pPr>
        <w:spacing w:before="100" w:beforeAutospacing="1" w:after="100" w:afterAutospacing="1"/>
        <w:rPr>
          <w:rFonts w:ascii="Open Sans" w:hAnsi="Open Sans" w:cs="Open Sans"/>
          <w:color w:val="000000"/>
          <w:sz w:val="22"/>
          <w:szCs w:val="22"/>
          <w:lang w:val="en-US"/>
        </w:rPr>
      </w:pPr>
      <w:r w:rsidRPr="00D813CC">
        <w:rPr>
          <w:rFonts w:ascii="Open Sans" w:hAnsi="Open Sans" w:cs="Open Sans"/>
          <w:color w:val="000000"/>
          <w:sz w:val="22"/>
          <w:szCs w:val="22"/>
          <w:lang w:val="en-US"/>
        </w:rPr>
        <w:t>Hash indexes store a 32-bit hash code derived from the value of the indexed column. Hence, such indexes can only handle simple equality comparisons. The query planner will consider using a hash index whenever an indexed column is involved in a comparison using the equal operator:</w:t>
      </w:r>
      <w:r>
        <w:rPr>
          <w:rFonts w:ascii="Open Sans" w:hAnsi="Open Sans" w:cs="Open Sans"/>
          <w:color w:val="000000"/>
          <w:sz w:val="22"/>
          <w:szCs w:val="22"/>
          <w:lang w:val="en-US"/>
        </w:rPr>
        <w:t xml:space="preserve"> </w:t>
      </w:r>
    </w:p>
    <w:p w14:paraId="27AEC79F" w14:textId="1FB28325" w:rsidR="00D813CC" w:rsidRPr="00D813CC" w:rsidRDefault="00D813CC" w:rsidP="00B52B72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2"/>
          <w:szCs w:val="22"/>
          <w:lang w:val="en-US"/>
        </w:rPr>
      </w:pPr>
      <w:r w:rsidRPr="00D813CC">
        <w:rPr>
          <w:rFonts w:ascii="Open Sans" w:hAnsi="Open Sans" w:cs="Open Sans"/>
          <w:b/>
          <w:bCs/>
          <w:color w:val="000000"/>
          <w:sz w:val="22"/>
          <w:szCs w:val="22"/>
          <w:lang w:val="en-US"/>
        </w:rPr>
        <w:t>=</w:t>
      </w:r>
    </w:p>
    <w:p w14:paraId="2452B368" w14:textId="2F150BA9" w:rsidR="00D813CC" w:rsidRDefault="00D813CC" w:rsidP="00B52B72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</w:pPr>
      <w:r w:rsidRPr="00D813CC"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  <w:t>GiST</w:t>
      </w:r>
      <w:r w:rsidR="00056719"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  <w:t xml:space="preserve"> (</w:t>
      </w:r>
      <w:r w:rsidR="00056719" w:rsidRPr="00056719"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  <w:t>Generalized Search Tree</w:t>
      </w:r>
      <w:r w:rsidR="00056719"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  <w:t>)</w:t>
      </w:r>
    </w:p>
    <w:p w14:paraId="59E0DD3B" w14:textId="0C8AAD4F" w:rsidR="00056719" w:rsidRPr="00056719" w:rsidRDefault="00056719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  <w:r w:rsidRPr="00056719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GiST-индексы являются обобщенными и многоцелевыми, предназначены для работы </w:t>
      </w:r>
      <w:r w:rsidRPr="00056719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>со сложными</w:t>
      </w:r>
      <w:r w:rsidRPr="00056719"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  <w:t xml:space="preserve"> типами данных, такими как геометрические объекты, текст и массивы. Они позволяют быстро выполнять поиск по пространственным, текстовым и иерархическим данным.</w:t>
      </w:r>
    </w:p>
    <w:p w14:paraId="2586C72C" w14:textId="36546F3C" w:rsidR="00D813CC" w:rsidRDefault="00841F8A" w:rsidP="00B52B72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</w:pPr>
      <w:r w:rsidRPr="00841F8A">
        <w:rPr>
          <w:rFonts w:eastAsia="Times New Roman" w:cs="Times New Roman"/>
          <w:b/>
          <w:bCs/>
          <w:color w:val="000000"/>
          <w:kern w:val="0"/>
          <w:sz w:val="24"/>
          <w:lang w:eastAsia="ru-RU"/>
          <w14:ligatures w14:val="none"/>
        </w:rPr>
        <w:t>&lt;&lt;   &amp;&lt;   &amp;&gt;   &gt;&gt;   &lt;&lt;|   &amp;&lt;|   |&amp;&gt;   |&gt;&gt;   @&gt;   &lt;@   ~=   &amp;&amp;</w:t>
      </w:r>
    </w:p>
    <w:p w14:paraId="14B49382" w14:textId="77777777" w:rsidR="00841F8A" w:rsidRPr="00841F8A" w:rsidRDefault="00841F8A" w:rsidP="00B52B72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sz w:val="24"/>
          <w:lang w:val="en-US" w:eastAsia="ru-RU"/>
          <w14:ligatures w14:val="none"/>
        </w:rPr>
      </w:pPr>
    </w:p>
    <w:p w14:paraId="250C246C" w14:textId="77777777" w:rsidR="00D813CC" w:rsidRPr="00056719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2A763173" w14:textId="77777777" w:rsidR="00D813CC" w:rsidRPr="00D813CC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33840652" w14:textId="77777777" w:rsidR="00D813CC" w:rsidRPr="00B52B72" w:rsidRDefault="00D813CC" w:rsidP="00B52B72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05046067" w14:textId="77777777" w:rsidR="00AD1F6E" w:rsidRPr="00B52B72" w:rsidRDefault="00AD1F6E"/>
    <w:sectPr w:rsidR="00AD1F6E" w:rsidRPr="00B52B72" w:rsidSect="003431D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AF8"/>
    <w:multiLevelType w:val="multilevel"/>
    <w:tmpl w:val="307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24CB3"/>
    <w:multiLevelType w:val="multilevel"/>
    <w:tmpl w:val="510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F2D4B"/>
    <w:multiLevelType w:val="multilevel"/>
    <w:tmpl w:val="B5B8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53B9"/>
    <w:multiLevelType w:val="multilevel"/>
    <w:tmpl w:val="328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4238C"/>
    <w:multiLevelType w:val="multilevel"/>
    <w:tmpl w:val="D34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1572C"/>
    <w:multiLevelType w:val="multilevel"/>
    <w:tmpl w:val="15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82DD2"/>
    <w:multiLevelType w:val="multilevel"/>
    <w:tmpl w:val="320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25FB0"/>
    <w:multiLevelType w:val="multilevel"/>
    <w:tmpl w:val="6ADC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71715"/>
    <w:multiLevelType w:val="multilevel"/>
    <w:tmpl w:val="6E3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12EA3"/>
    <w:multiLevelType w:val="multilevel"/>
    <w:tmpl w:val="A06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A0006"/>
    <w:multiLevelType w:val="multilevel"/>
    <w:tmpl w:val="4B1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F6535"/>
    <w:multiLevelType w:val="multilevel"/>
    <w:tmpl w:val="008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537C7"/>
    <w:multiLevelType w:val="multilevel"/>
    <w:tmpl w:val="036E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0638E"/>
    <w:multiLevelType w:val="multilevel"/>
    <w:tmpl w:val="0A0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43B6A"/>
    <w:multiLevelType w:val="multilevel"/>
    <w:tmpl w:val="24DE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1235E"/>
    <w:multiLevelType w:val="multilevel"/>
    <w:tmpl w:val="E70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B572A"/>
    <w:multiLevelType w:val="multilevel"/>
    <w:tmpl w:val="58FC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75CC6"/>
    <w:multiLevelType w:val="multilevel"/>
    <w:tmpl w:val="C05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3723F"/>
    <w:multiLevelType w:val="multilevel"/>
    <w:tmpl w:val="771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14045">
    <w:abstractNumId w:val="15"/>
  </w:num>
  <w:num w:numId="2" w16cid:durableId="274488123">
    <w:abstractNumId w:val="16"/>
  </w:num>
  <w:num w:numId="3" w16cid:durableId="1953050626">
    <w:abstractNumId w:val="5"/>
  </w:num>
  <w:num w:numId="4" w16cid:durableId="1221480805">
    <w:abstractNumId w:val="1"/>
  </w:num>
  <w:num w:numId="5" w16cid:durableId="1242255151">
    <w:abstractNumId w:val="13"/>
  </w:num>
  <w:num w:numId="6" w16cid:durableId="34283128">
    <w:abstractNumId w:val="0"/>
  </w:num>
  <w:num w:numId="7" w16cid:durableId="774204183">
    <w:abstractNumId w:val="11"/>
  </w:num>
  <w:num w:numId="8" w16cid:durableId="1194877775">
    <w:abstractNumId w:val="6"/>
  </w:num>
  <w:num w:numId="9" w16cid:durableId="1903100364">
    <w:abstractNumId w:val="3"/>
  </w:num>
  <w:num w:numId="10" w16cid:durableId="489832485">
    <w:abstractNumId w:val="4"/>
  </w:num>
  <w:num w:numId="11" w16cid:durableId="164053484">
    <w:abstractNumId w:val="17"/>
  </w:num>
  <w:num w:numId="12" w16cid:durableId="1899898151">
    <w:abstractNumId w:val="10"/>
  </w:num>
  <w:num w:numId="13" w16cid:durableId="1631743722">
    <w:abstractNumId w:val="2"/>
  </w:num>
  <w:num w:numId="14" w16cid:durableId="339166154">
    <w:abstractNumId w:val="9"/>
  </w:num>
  <w:num w:numId="15" w16cid:durableId="263078041">
    <w:abstractNumId w:val="14"/>
  </w:num>
  <w:num w:numId="16" w16cid:durableId="1440031443">
    <w:abstractNumId w:val="18"/>
  </w:num>
  <w:num w:numId="17" w16cid:durableId="571282520">
    <w:abstractNumId w:val="8"/>
  </w:num>
  <w:num w:numId="18" w16cid:durableId="1658458004">
    <w:abstractNumId w:val="7"/>
  </w:num>
  <w:num w:numId="19" w16cid:durableId="438180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8"/>
    <w:rsid w:val="00032FEF"/>
    <w:rsid w:val="000429F1"/>
    <w:rsid w:val="00056719"/>
    <w:rsid w:val="001F1299"/>
    <w:rsid w:val="003431DF"/>
    <w:rsid w:val="004304CA"/>
    <w:rsid w:val="004C5136"/>
    <w:rsid w:val="00581393"/>
    <w:rsid w:val="00841F8A"/>
    <w:rsid w:val="008A387F"/>
    <w:rsid w:val="00AD1F6E"/>
    <w:rsid w:val="00B053C1"/>
    <w:rsid w:val="00B52B72"/>
    <w:rsid w:val="00C22805"/>
    <w:rsid w:val="00D813CC"/>
    <w:rsid w:val="00F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D58A"/>
  <w15:chartTrackingRefBased/>
  <w15:docId w15:val="{54214C77-A958-C54B-A3CA-3C6B5325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C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C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C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C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C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C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C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4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74CD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4C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C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C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C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C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CD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CD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4CD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C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4CD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74C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4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4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4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4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4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4CD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32FEF"/>
    <w:pPr>
      <w:spacing w:before="100" w:beforeAutospacing="1" w:after="100" w:afterAutospacing="1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32FEF"/>
    <w:rPr>
      <w:b/>
      <w:bCs/>
    </w:rPr>
  </w:style>
  <w:style w:type="character" w:customStyle="1" w:styleId="apple-converted-space">
    <w:name w:val="apple-converted-space"/>
    <w:basedOn w:val="a0"/>
    <w:rsid w:val="00032FEF"/>
  </w:style>
  <w:style w:type="character" w:styleId="HTML">
    <w:name w:val="HTML Code"/>
    <w:basedOn w:val="a0"/>
    <w:uiPriority w:val="99"/>
    <w:semiHidden/>
    <w:unhideWhenUsed/>
    <w:rsid w:val="00AD1F6E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D8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3</cp:revision>
  <dcterms:created xsi:type="dcterms:W3CDTF">2024-06-08T08:11:00Z</dcterms:created>
  <dcterms:modified xsi:type="dcterms:W3CDTF">2024-06-08T11:11:00Z</dcterms:modified>
</cp:coreProperties>
</file>