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24BB49" w14:textId="5CE8DFBA" w:rsidR="008C5E71" w:rsidRDefault="00751E39">
      <w:r>
        <w:t xml:space="preserve">So, have you ever heard of MCPs? </w:t>
      </w:r>
      <w:proofErr w:type="gramStart"/>
      <w:r>
        <w:t>Well</w:t>
      </w:r>
      <w:proofErr w:type="gramEnd"/>
      <w:r>
        <w:t xml:space="preserve"> if you’re anywhere near the technology, specifically AI it’s all the rave. MCP stands for model context protocol. A protocol is a set of established rules, standards, or procedures that govern how data, systems, or entities communicate and interact, ensuring consistent and effective exchange according to Google’s AI Overview. </w:t>
      </w:r>
      <w:proofErr w:type="gramStart"/>
      <w:r>
        <w:t>So</w:t>
      </w:r>
      <w:proofErr w:type="gramEnd"/>
      <w:r>
        <w:t xml:space="preserve"> this is a way establish some rules and standards on how models can interact with other systems. </w:t>
      </w:r>
    </w:p>
    <w:p w14:paraId="6CDBCD44" w14:textId="475E9CB8" w:rsidR="00627918" w:rsidRDefault="00627918"/>
    <w:p w14:paraId="6D53A715" w14:textId="4E7ADCB3" w:rsidR="00D4588A" w:rsidRDefault="00627918">
      <w:r>
        <w:t xml:space="preserve">MCPs have three primitives: tools, resources, and prompts. In Example MCP we </w:t>
      </w:r>
      <w:r w:rsidR="00D4588A">
        <w:t xml:space="preserve">exhibit all primitives. Starting with tools we have </w:t>
      </w:r>
      <w:proofErr w:type="spellStart"/>
      <w:r w:rsidR="00255848">
        <w:t>readme_summary</w:t>
      </w:r>
      <w:proofErr w:type="spellEnd"/>
      <w:r w:rsidR="00255848">
        <w:t xml:space="preserve"> and </w:t>
      </w:r>
      <w:proofErr w:type="spellStart"/>
      <w:r w:rsidR="00255848">
        <w:t>readme_from_git</w:t>
      </w:r>
      <w:proofErr w:type="spellEnd"/>
      <w:r w:rsidR="00255848">
        <w:t xml:space="preserve">. Tools are actions, the LLM can call them to do something and get a result back. </w:t>
      </w:r>
      <w:r w:rsidR="00D4588A">
        <w:t xml:space="preserve">If you are integrating this into an AI application where you have built your own AI, you will need to ensure that you are using an LLM that is capable of calling tools (tool calling). The Llama 3.1 and 3.2 families are two such models that have this capability. </w:t>
      </w:r>
    </w:p>
    <w:p w14:paraId="066799CE" w14:textId="77777777" w:rsidR="00D4588A" w:rsidRDefault="00D4588A"/>
    <w:p w14:paraId="0C715962" w14:textId="44E0A409" w:rsidR="00D4588A" w:rsidRDefault="00D4588A">
      <w:r>
        <w:t xml:space="preserve">Resources, another primitive, is something stateful that the </w:t>
      </w:r>
      <w:proofErr w:type="spellStart"/>
      <w:r>
        <w:t>llm</w:t>
      </w:r>
      <w:proofErr w:type="spellEnd"/>
      <w:r>
        <w:t xml:space="preserve"> can read from and ingest as context. In this example we use the README.md in the root dir. However, it can be whatever you want it to be. Resources are not limited to one type. They can be of almost any data type. They can be static or dynamic. That means they can be generated and then access by a template later (e.g., </w:t>
      </w:r>
      <w:r w:rsidRPr="00D4588A">
        <w:t>resource://logs/{date}</w:t>
      </w:r>
      <w:r>
        <w:t>)</w:t>
      </w:r>
      <w:r w:rsidR="008C71EB">
        <w:t xml:space="preserve"> (show </w:t>
      </w:r>
      <w:proofErr w:type="spellStart"/>
      <w:r w:rsidR="008C71EB">
        <w:t>mcp-</w:t>
      </w:r>
      <w:proofErr w:type="gramStart"/>
      <w:r w:rsidR="008C71EB">
        <w:t>prompt.webp</w:t>
      </w:r>
      <w:proofErr w:type="spellEnd"/>
      <w:proofErr w:type="gramEnd"/>
      <w:r w:rsidR="008C71EB">
        <w:t>)</w:t>
      </w:r>
      <w:r>
        <w:t xml:space="preserve">. </w:t>
      </w:r>
    </w:p>
    <w:p w14:paraId="5E7453EE" w14:textId="77777777" w:rsidR="00D4588A" w:rsidRDefault="00D4588A"/>
    <w:p w14:paraId="13AF11CB" w14:textId="469C1F5B" w:rsidR="00627918" w:rsidRDefault="00D4588A" w:rsidP="008C71EB">
      <w:r>
        <w:t xml:space="preserve">And then there are Prompts.  They differ in that they are user-initiated. </w:t>
      </w:r>
      <w:r w:rsidR="008C71EB">
        <w:t>The user explicitly selects them, usually through a UI or command. The prompt then provides a pre-filled template that gets sent to the LLM</w:t>
      </w:r>
      <w:r w:rsidR="008C71EB">
        <w:t xml:space="preserve">. In our example, we’ve hooked the MCP up to Claude. Here Claude is the MCP Host which has an MCP Client which talks to my MCP server and the information that the server sends the client, the client uses when talking to the Claude LLM (show </w:t>
      </w:r>
      <w:proofErr w:type="spellStart"/>
      <w:r w:rsidR="008C71EB">
        <w:t>mcp-</w:t>
      </w:r>
      <w:proofErr w:type="gramStart"/>
      <w:r w:rsidR="008C71EB">
        <w:t>architecture.webp</w:t>
      </w:r>
      <w:proofErr w:type="spellEnd"/>
      <w:proofErr w:type="gramEnd"/>
      <w:r w:rsidR="008C71EB">
        <w:t xml:space="preserve">). </w:t>
      </w:r>
    </w:p>
    <w:p w14:paraId="6E6BAEA9" w14:textId="341889F9" w:rsidR="008C71EB" w:rsidRDefault="008C71EB" w:rsidP="008C71EB"/>
    <w:p w14:paraId="2C71E39C" w14:textId="35BCC90C" w:rsidR="008C71EB" w:rsidRDefault="008C71EB" w:rsidP="008C71EB">
      <w:r>
        <w:t xml:space="preserve">MCPs use JSON-RPC 2.0. If you want to learn more about it visit </w:t>
      </w:r>
      <w:r w:rsidRPr="0005385B">
        <w:t>https://www.jsonrpc.org</w:t>
      </w:r>
      <w:r>
        <w:t xml:space="preserve">. </w:t>
      </w:r>
      <w:r w:rsidR="0005385B">
        <w:t xml:space="preserve">Its core is JSON. </w:t>
      </w:r>
      <w:proofErr w:type="gramStart"/>
      <w:r w:rsidR="0005385B">
        <w:t>So</w:t>
      </w:r>
      <w:proofErr w:type="gramEnd"/>
      <w:r w:rsidR="0005385B">
        <w:t xml:space="preserve"> if you are familiar with JSON and JavaScript, you’ve got this one figured out too. It is specifically used for MCP-model communications.</w:t>
      </w:r>
    </w:p>
    <w:p w14:paraId="540111B0" w14:textId="48107443" w:rsidR="008C71EB" w:rsidRDefault="008C71EB" w:rsidP="008C71EB"/>
    <w:p w14:paraId="3A491AB0" w14:textId="2679AAE7" w:rsidR="008C71EB" w:rsidRDefault="008C71EB" w:rsidP="008C71EB">
      <w:r>
        <w:t xml:space="preserve">Great! You’ve made it this far. This will give you a basic understanding of how MCPs work. If you understand this and understand how general web servers work, you’re in great shape to begin engineering. </w:t>
      </w:r>
    </w:p>
    <w:p w14:paraId="249E15B8" w14:textId="5FB3F75A" w:rsidR="0005385B" w:rsidRDefault="0005385B" w:rsidP="008C71EB"/>
    <w:p w14:paraId="16252ACA" w14:textId="1793D3FD" w:rsidR="0005385B" w:rsidRDefault="0005385B" w:rsidP="008C71EB">
      <w:r>
        <w:t xml:space="preserve">The rest is foundational, fundamental coding and DevOps best practices. </w:t>
      </w:r>
    </w:p>
    <w:p w14:paraId="78633C41" w14:textId="120B90B6" w:rsidR="00751E39" w:rsidRDefault="00751E39"/>
    <w:p w14:paraId="60BB5CC6" w14:textId="1EE1F10A" w:rsidR="00751E39" w:rsidRDefault="00751E39">
      <w:r>
        <w:t xml:space="preserve">In this example we show how to use </w:t>
      </w:r>
      <w:r w:rsidR="00627918">
        <w:t>the Example MCP</w:t>
      </w:r>
      <w:r>
        <w:t xml:space="preserve"> with Claude. </w:t>
      </w:r>
    </w:p>
    <w:sectPr w:rsidR="00751E39" w:rsidSect="00311C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E39"/>
    <w:rsid w:val="0005385B"/>
    <w:rsid w:val="001E4B2A"/>
    <w:rsid w:val="00255848"/>
    <w:rsid w:val="00311C7D"/>
    <w:rsid w:val="00627918"/>
    <w:rsid w:val="006C697F"/>
    <w:rsid w:val="00751E39"/>
    <w:rsid w:val="008C71EB"/>
    <w:rsid w:val="00AA2629"/>
    <w:rsid w:val="00D45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DA7904"/>
  <w15:chartTrackingRefBased/>
  <w15:docId w15:val="{764D5432-CCAB-4041-AA0B-0042C8110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71EB"/>
    <w:rPr>
      <w:color w:val="0563C1" w:themeColor="hyperlink"/>
      <w:u w:val="single"/>
    </w:rPr>
  </w:style>
  <w:style w:type="character" w:styleId="UnresolvedMention">
    <w:name w:val="Unresolved Mention"/>
    <w:basedOn w:val="DefaultParagraphFont"/>
    <w:uiPriority w:val="99"/>
    <w:semiHidden/>
    <w:unhideWhenUsed/>
    <w:rsid w:val="008C71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7128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Jaha Naeem Gitonga</dc:creator>
  <cp:keywords/>
  <dc:description/>
  <cp:lastModifiedBy>Jaha Naeem Gitonga</cp:lastModifiedBy>
  <cp:revision>1</cp:revision>
  <dcterms:created xsi:type="dcterms:W3CDTF">2026-01-25T04:00:00Z</dcterms:created>
  <dcterms:modified xsi:type="dcterms:W3CDTF">2026-01-25T15:50:00Z</dcterms:modified>
</cp:coreProperties>
</file>