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198F403F" w:rsidR="00BD670B" w:rsidRPr="00ED47A2" w:rsidRDefault="00CD4E5D" w:rsidP="00CD4E5D">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t xml:space="preserve">M A B Siddique Naeem </w:t>
      </w:r>
      <w:r w:rsidR="001A3B3D" w:rsidRPr="00F847A6">
        <w:rPr>
          <w:sz w:val="18"/>
          <w:szCs w:val="18"/>
        </w:rPr>
        <w:br/>
      </w:r>
      <w:r>
        <w:rPr>
          <w:color w:val="7F7F7F" w:themeColor="text1" w:themeTint="80"/>
        </w:rPr>
        <w:t>m.naeem</w:t>
      </w:r>
      <w:r w:rsidRPr="00774AE4">
        <w:rPr>
          <w:color w:val="7F7F7F" w:themeColor="text1" w:themeTint="80"/>
        </w:rPr>
        <w:t>@stud.fra-uas.de</w:t>
      </w:r>
      <w:r>
        <w:rPr>
          <w:color w:val="7F7F7F" w:themeColor="text1" w:themeTint="80"/>
        </w:rPr>
        <w:t xml:space="preserve"> </w:t>
      </w:r>
    </w:p>
    <w:p w14:paraId="180FD2B0" w14:textId="7CF52863"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CD4E5D" w:rsidRPr="00C23C38">
        <w:t>M</w:t>
      </w:r>
      <w:r w:rsidR="00CD4E5D">
        <w:t>d Abdul Ahad</w:t>
      </w:r>
    </w:p>
    <w:p w14:paraId="251CC71C" w14:textId="4F84CE0F" w:rsidR="00CD4E5D" w:rsidRDefault="00CD4E5D" w:rsidP="00CD4E5D">
      <w:pPr>
        <w:tabs>
          <w:tab w:val="left" w:pos="720"/>
          <w:tab w:val="left" w:pos="1440"/>
          <w:tab w:val="left" w:pos="2160"/>
          <w:tab w:val="left" w:pos="2880"/>
          <w:tab w:val="left" w:pos="3600"/>
          <w:tab w:val="left" w:pos="4320"/>
          <w:tab w:val="left" w:pos="5040"/>
          <w:tab w:val="left" w:pos="5760"/>
          <w:tab w:val="left" w:pos="6624"/>
        </w:tabs>
      </w:pPr>
      <w:r>
        <w:rPr>
          <w:color w:val="7F7F7F" w:themeColor="text1" w:themeTint="80"/>
        </w:rPr>
        <w:t>abdul.ahad</w:t>
      </w:r>
      <w:r w:rsidRPr="00C000B7">
        <w:rPr>
          <w:color w:val="7F7F7F" w:themeColor="text1" w:themeTint="80"/>
        </w:rPr>
        <w:t>@stud.fra-uas.de</w:t>
      </w:r>
    </w:p>
    <w:p w14:paraId="4AFDBD6A" w14:textId="59CF5F0C"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proofErr w:type="spellStart"/>
      <w:r w:rsidR="00CD4E5D">
        <w:t>Haimanti</w:t>
      </w:r>
      <w:proofErr w:type="spellEnd"/>
      <w:r w:rsidR="00CD4E5D">
        <w:t xml:space="preserve"> Biswas</w:t>
      </w:r>
      <w:r w:rsidR="00CD4E5D" w:rsidRPr="00316564">
        <w:t xml:space="preserve"> </w:t>
      </w:r>
      <w:r w:rsidR="001A3B3D" w:rsidRPr="00316564">
        <w:br/>
      </w:r>
      <w:r w:rsidR="00CD4E5D">
        <w:rPr>
          <w:color w:val="7F7F7F" w:themeColor="text1" w:themeTint="80"/>
        </w:rPr>
        <w:t>haimanti.biswas</w:t>
      </w:r>
      <w:r w:rsidR="00CD4E5D" w:rsidRPr="00ED47A2">
        <w:rPr>
          <w:color w:val="7F7F7F" w:themeColor="text1" w:themeTint="80"/>
        </w:rPr>
        <w:t>@stud.fra-uas.de</w:t>
      </w:r>
    </w:p>
    <w:p w14:paraId="03585C22" w14:textId="7616FB7D"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w:t>
      </w:r>
      <w:r w:rsidR="00440E4C" w:rsidRPr="00440E4C">
        <w:rPr>
          <w:color w:val="7F7F7F" w:themeColor="text1" w:themeTint="80"/>
        </w:rPr>
        <w:t>uhammad</w:t>
      </w:r>
      <w:r>
        <w:rPr>
          <w:color w:val="7F7F7F" w:themeColor="text1" w:themeTint="80"/>
        </w:rPr>
        <w:t>.abbasi</w:t>
      </w:r>
      <w:r w:rsidRPr="00ED47A2">
        <w:rPr>
          <w:color w:val="7F7F7F" w:themeColor="text1" w:themeTint="80"/>
        </w:rPr>
        <w:t>@stud.fra-uas.de</w:t>
      </w:r>
    </w:p>
    <w:p w14:paraId="6FD348E9" w14:textId="77777777" w:rsidR="009303D9" w:rsidRPr="00CD4E5D" w:rsidRDefault="00BD670B" w:rsidP="00B84017">
      <w:pPr>
        <w:jc w:val="both"/>
        <w:rPr>
          <w:b/>
          <w:i/>
        </w:rPr>
        <w:sectPr w:rsidR="009303D9" w:rsidRPr="00CD4E5D" w:rsidSect="000C689F">
          <w:type w:val="continuous"/>
          <w:pgSz w:w="11906" w:h="16838" w:code="9"/>
          <w:pgMar w:top="450" w:right="893" w:bottom="1440" w:left="893" w:header="720" w:footer="720" w:gutter="0"/>
          <w:cols w:num="3" w:space="720"/>
          <w:docGrid w:linePitch="360"/>
        </w:sectPr>
      </w:pPr>
      <w:r w:rsidRPr="00CD4E5D">
        <w:rPr>
          <w:b/>
          <w:i/>
        </w:rP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CD4E5D">
        <w:rPr>
          <w:rFonts w:eastAsia="Times New Roman"/>
          <w:color w:val="000000" w:themeColor="text1"/>
        </w:rPr>
        <w:t xml:space="preserve">Abstract - Semantic similarity analysis is a fundamental task in Natural Language Processing (NLP) that quantifies the degree of similarity between textual data, and </w:t>
      </w:r>
      <w:r w:rsidRPr="00CD4E5D">
        <w:rPr>
          <w:rFonts w:eastAsia="Times New Roman"/>
          <w:iCs/>
          <w:color w:val="000000" w:themeColor="text1"/>
          <w:kern w:val="36"/>
          <w:sz w:val="20"/>
          <w:szCs w:val="20"/>
        </w:rPr>
        <w:t>semantic equivalence of multi-word sentences for rules and procedures contained in the documents on railway safety and</w:t>
      </w:r>
      <w:r w:rsidRPr="00CD4E5D">
        <w:rPr>
          <w:rFonts w:eastAsia="Times New Roman"/>
          <w:color w:val="000000" w:themeColor="text1"/>
        </w:rPr>
        <w:t xml:space="preserve"> ranging from search engine to machine translation and document clustering. This project leverages </w:t>
      </w:r>
      <w:proofErr w:type="spellStart"/>
      <w:r w:rsidRPr="00CD4E5D">
        <w:rPr>
          <w:rFonts w:eastAsia="Times New Roman"/>
          <w:color w:val="000000" w:themeColor="text1"/>
        </w:rPr>
        <w:t>OpenAI’s</w:t>
      </w:r>
      <w:proofErr w:type="spellEnd"/>
      <w:r w:rsidRPr="00CD4E5D">
        <w:rPr>
          <w:rFonts w:eastAsia="Times New Roman"/>
          <w:color w:val="000000" w:themeColor="text1"/>
        </w:rPr>
        <w:t xml:space="preserve">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color w:val="000000" w:themeColor="text1"/>
        </w:rPr>
        <w:t>.</w:t>
      </w:r>
      <w:r w:rsidRPr="00844816">
        <w:rPr>
          <w:rFonts w:eastAsia="Times New Roman"/>
          <w:b w:val="0"/>
          <w:i w:val="0"/>
          <w:iCs/>
          <w:color w:val="000000" w:themeColor="text1"/>
        </w:rPr>
        <w:br/>
      </w:r>
    </w:p>
    <w:p w14:paraId="3830B2D2" w14:textId="77777777" w:rsidR="00435AEC" w:rsidRPr="00A73670" w:rsidRDefault="00435AEC" w:rsidP="00435AEC">
      <w:pPr>
        <w:autoSpaceDE w:val="0"/>
        <w:autoSpaceDN w:val="0"/>
        <w:adjustRightInd w:val="0"/>
        <w:jc w:val="both"/>
        <w:rPr>
          <w:b/>
          <w:i/>
          <w:iCs/>
          <w:color w:val="000000" w:themeColor="text1"/>
        </w:rPr>
      </w:pPr>
      <w:r w:rsidRPr="00A73670">
        <w:rPr>
          <w:rFonts w:eastAsia="Times New Roman"/>
          <w:b/>
          <w:bCs/>
          <w:i/>
          <w:iCs/>
          <w:color w:val="000000" w:themeColor="text1"/>
          <w:kern w:val="36"/>
        </w:rPr>
        <w:t xml:space="preserve">Keywords —Natural Language Processing, </w:t>
      </w:r>
      <w:proofErr w:type="spellStart"/>
      <w:r w:rsidRPr="00A73670">
        <w:rPr>
          <w:rFonts w:eastAsia="Times New Roman"/>
          <w:b/>
          <w:bCs/>
          <w:i/>
          <w:iCs/>
          <w:color w:val="000000" w:themeColor="text1"/>
        </w:rPr>
        <w:t>OpenAI's</w:t>
      </w:r>
      <w:proofErr w:type="spellEnd"/>
      <w:r w:rsidRPr="00A73670">
        <w:rPr>
          <w:rFonts w:eastAsia="Times New Roman"/>
          <w:b/>
          <w:bCs/>
          <w:i/>
          <w:iCs/>
          <w:color w:val="000000" w:themeColor="text1"/>
        </w:rPr>
        <w:t xml:space="preserve"> embedding models</w:t>
      </w:r>
      <w:r w:rsidRPr="00A73670">
        <w:rPr>
          <w:rFonts w:eastAsia="Times New Roman"/>
          <w:b/>
          <w:bCs/>
          <w:i/>
          <w:iCs/>
          <w:color w:val="000000" w:themeColor="text1"/>
          <w:kern w:val="36"/>
        </w:rPr>
        <w:t xml:space="preserve">, Cosine Similarity, </w:t>
      </w:r>
      <w:r w:rsidRPr="00A73670">
        <w:rPr>
          <w:b/>
          <w:bCs/>
          <w:i/>
          <w:iCs/>
          <w:color w:val="000000" w:themeColor="text1"/>
        </w:rPr>
        <w:t>Semantic Textual Similarity, Information Content.</w:t>
      </w:r>
      <w:r w:rsidRPr="00A73670">
        <w:rPr>
          <w:b/>
          <w:i/>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0"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 xml:space="preserve">Recent advancements in deep learning have led to the adoption of word embeddings, where words and phrases are transformed into high-dimensional vector representations. Models like Word2Vec, </w:t>
      </w:r>
      <w:proofErr w:type="spellStart"/>
      <w:r w:rsidRPr="00844816">
        <w:rPr>
          <w:color w:val="000000" w:themeColor="text1"/>
          <w:lang w:val="en-US"/>
        </w:rPr>
        <w:t>GloVe</w:t>
      </w:r>
      <w:proofErr w:type="spellEnd"/>
      <w:r w:rsidRPr="00844816">
        <w:rPr>
          <w:color w:val="000000" w:themeColor="text1"/>
          <w:lang w:val="en-US"/>
        </w:rPr>
        <w:t xml:space="preserve">, and transformer-based architectures such as BERT and </w:t>
      </w:r>
      <w:proofErr w:type="spellStart"/>
      <w:r w:rsidRPr="00844816">
        <w:rPr>
          <w:color w:val="000000" w:themeColor="text1"/>
          <w:lang w:val="en-US"/>
        </w:rPr>
        <w:t>OpenAI’s</w:t>
      </w:r>
      <w:proofErr w:type="spellEnd"/>
      <w:r w:rsidRPr="00844816">
        <w:rPr>
          <w:color w:val="000000" w:themeColor="text1"/>
          <w:lang w:val="en-US"/>
        </w:rPr>
        <w:t xml:space="preserve"> embedding models have significantly improved the accuracy of semantic similarity computations. By using</w:t>
      </w:r>
      <w:r w:rsidRPr="00844816">
        <w:rPr>
          <w:color w:val="000000" w:themeColor="text1"/>
        </w:rPr>
        <w:t xml:space="preserve"> </w:t>
      </w:r>
      <w:proofErr w:type="spellStart"/>
      <w:r w:rsidRPr="00844816">
        <w:rPr>
          <w:color w:val="000000" w:themeColor="text1"/>
        </w:rPr>
        <w:t>OpenAI's</w:t>
      </w:r>
      <w:proofErr w:type="spellEnd"/>
      <w:r w:rsidRPr="00844816">
        <w:rPr>
          <w:color w:val="000000" w:themeColor="text1"/>
        </w:rPr>
        <w:t xml:space="preserve">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w:t>
      </w:r>
      <w:proofErr w:type="spellStart"/>
      <w:r w:rsidRPr="00844816">
        <w:rPr>
          <w:color w:val="000000" w:themeColor="text1"/>
        </w:rPr>
        <w:t>OpenAI</w:t>
      </w:r>
      <w:proofErr w:type="spellEnd"/>
      <w:r w:rsidRPr="00844816">
        <w:rPr>
          <w:color w:val="000000" w:themeColor="text1"/>
        </w:rPr>
        <w:t xml:space="preserve"> NuGet package, enabling users to input textual data, computes similarity scores using multiple models, exports results to CSV files, and visualizes findings using Python-based scatter plot. The methodology emphasizes reproducibility, leveraging the </w:t>
      </w:r>
      <w:proofErr w:type="spellStart"/>
      <w:r w:rsidRPr="00844816">
        <w:rPr>
          <w:color w:val="000000" w:themeColor="text1"/>
        </w:rPr>
        <w:t>OpenAI</w:t>
      </w:r>
      <w:proofErr w:type="spellEnd"/>
      <w:r w:rsidRPr="00844816">
        <w:rPr>
          <w:color w:val="000000" w:themeColor="text1"/>
        </w:rPr>
        <w:t xml:space="preserve"> NuGet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758BEB8E" w:rsidR="00AD1C6A" w:rsidRPr="00C52B18"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w:t>
      </w:r>
      <w:r w:rsidRPr="004A22BD">
        <w:rPr>
          <w:rFonts w:hint="eastAsia"/>
          <w:color w:val="000000" w:themeColor="text1"/>
        </w:rPr>
        <w:t xml:space="preserve">grouping words into </w:t>
      </w:r>
      <w:proofErr w:type="spellStart"/>
      <w:r w:rsidRPr="004A22BD">
        <w:rPr>
          <w:rFonts w:hint="eastAsia"/>
          <w:color w:val="000000" w:themeColor="text1"/>
        </w:rPr>
        <w:t>synsets</w:t>
      </w:r>
      <w:proofErr w:type="spellEnd"/>
      <w:r w:rsidRPr="004A22BD">
        <w:rPr>
          <w:rFonts w:hint="eastAsia"/>
          <w:color w:val="000000" w:themeColor="text1"/>
        </w:rPr>
        <w:t xml:space="preserve"> and using path-based </w:t>
      </w:r>
      <w:r w:rsidRPr="00C52B18">
        <w:rPr>
          <w:rFonts w:hint="eastAsia"/>
          <w:color w:val="000000" w:themeColor="text1"/>
        </w:rPr>
        <w:t>similarity measures</w:t>
      </w:r>
      <w:r w:rsidR="005F1362" w:rsidRPr="00C52B18">
        <w:rPr>
          <w:color w:val="000000" w:themeColor="text1"/>
        </w:rPr>
        <w:t xml:space="preserve"> </w:t>
      </w:r>
      <w:hyperlink w:anchor="One_Miller" w:history="1">
        <w:r w:rsidR="005F1362" w:rsidRPr="00C52B18">
          <w:rPr>
            <w:rStyle w:val="Hyperlink"/>
            <w:color w:val="000000" w:themeColor="text1"/>
            <w:u w:val="none"/>
          </w:rPr>
          <w:t>[1</w:t>
        </w:r>
        <w:r w:rsidR="0095177C" w:rsidRPr="00C52B18">
          <w:rPr>
            <w:rStyle w:val="Hyperlink"/>
            <w:color w:val="000000" w:themeColor="text1"/>
            <w:u w:val="none"/>
          </w:rPr>
          <w:t>]</w:t>
        </w:r>
      </w:hyperlink>
      <w:r w:rsidRPr="00C52B18">
        <w:rPr>
          <w:rFonts w:hint="eastAsia"/>
          <w:color w:val="000000" w:themeColor="text1"/>
        </w:rPr>
        <w:t xml:space="preserve">. However, these approaches struggled with issues of polysemy (words with multiple meanings) and synonymy (different words with similar meanings), making them </w:t>
      </w:r>
      <w:r w:rsidRPr="00C52B18">
        <w:rPr>
          <w:rFonts w:hint="eastAsia"/>
        </w:rPr>
        <w:t>insu</w:t>
      </w:r>
      <w:r w:rsidRPr="00C52B18">
        <w:t>fficient for complex NLP tasks.</w:t>
      </w:r>
    </w:p>
    <w:p w14:paraId="5AD7A45C" w14:textId="1DC94F17" w:rsidR="00AD1C6A" w:rsidRPr="00C52B18" w:rsidRDefault="00AD1C6A" w:rsidP="00AD1C6A">
      <w:pPr>
        <w:ind w:firstLine="288"/>
        <w:jc w:val="both"/>
      </w:pPr>
    </w:p>
    <w:p w14:paraId="4EEBEDE3" w14:textId="5921D025" w:rsidR="00AD1C6A" w:rsidRPr="00C52B18" w:rsidRDefault="00AD1C6A" w:rsidP="00AD1C6A">
      <w:pPr>
        <w:pStyle w:val="Heading2"/>
        <w:numPr>
          <w:ilvl w:val="0"/>
          <w:numId w:val="0"/>
        </w:numPr>
      </w:pPr>
      <w:r w:rsidRPr="00C52B18">
        <w:t>Statistical and Vector Space Models</w:t>
      </w:r>
    </w:p>
    <w:p w14:paraId="0CAAC123" w14:textId="1E323F90" w:rsidR="00AD1C6A" w:rsidRPr="00C52B18" w:rsidRDefault="00AD1C6A" w:rsidP="00AD1C6A">
      <w:pPr>
        <w:ind w:firstLine="288"/>
        <w:jc w:val="both"/>
      </w:pPr>
      <w:r w:rsidRPr="00C52B18">
        <w:t>With the advancement of computational linguistics, vector space models (VSMs) gained prominence. Term Frequency-Inverse Document Frequency (TF-IDF) was widely used to represent textual data in a high-dimensional space, computing similarity based on term co</w:t>
      </w:r>
      <w:r w:rsidRPr="00C52B18">
        <w:rPr>
          <w:rFonts w:hint="eastAsia"/>
        </w:rPr>
        <w:t>-</w:t>
      </w:r>
      <w:r w:rsidRPr="00C52B18">
        <w:rPr>
          <w:rFonts w:hint="eastAsia"/>
          <w:color w:val="000000" w:themeColor="text1"/>
        </w:rPr>
        <w:t>occurrence</w:t>
      </w:r>
      <w:r w:rsidR="0095177C" w:rsidRPr="00C52B18">
        <w:rPr>
          <w:color w:val="000000" w:themeColor="text1"/>
        </w:rPr>
        <w:t xml:space="preserve"> </w:t>
      </w:r>
      <w:hyperlink w:anchor="two_Salton" w:history="1">
        <w:r w:rsidR="0095177C" w:rsidRPr="00C52B18">
          <w:rPr>
            <w:rStyle w:val="Hyperlink"/>
            <w:color w:val="000000" w:themeColor="text1"/>
            <w:u w:val="none"/>
          </w:rPr>
          <w:t>[2]</w:t>
        </w:r>
      </w:hyperlink>
      <w:r w:rsidRPr="00C52B18">
        <w:rPr>
          <w:rFonts w:hint="eastAsia"/>
          <w:color w:val="000000" w:themeColor="text1"/>
        </w:rPr>
        <w:t xml:space="preserve">. </w:t>
      </w:r>
      <w:r w:rsidRPr="00C52B18">
        <w:rPr>
          <w:rFonts w:hint="eastAsia"/>
        </w:rPr>
        <w:t>However, TF-IDF was unable to capture semantic relationships beyond surface-level term matching.</w:t>
      </w:r>
    </w:p>
    <w:p w14:paraId="5D45E4C4" w14:textId="77777777" w:rsidR="00AD1C6A" w:rsidRPr="00C52B18" w:rsidRDefault="00AD1C6A" w:rsidP="00AD1C6A">
      <w:pPr>
        <w:ind w:firstLine="288"/>
        <w:jc w:val="both"/>
      </w:pPr>
    </w:p>
    <w:p w14:paraId="20FE3C8D" w14:textId="0DA1A90E" w:rsidR="00AD1C6A" w:rsidRPr="00C52B18" w:rsidRDefault="00AD1C6A" w:rsidP="00AD1C6A">
      <w:pPr>
        <w:ind w:firstLine="288"/>
        <w:jc w:val="both"/>
      </w:pPr>
      <w:r w:rsidRPr="00C52B18">
        <w:rPr>
          <w:rFonts w:hint="eastAsia"/>
        </w:rPr>
        <w:t xml:space="preserve">Latent Semantic Analysis (LSA) improved upon VSMs by applying Singular Value Decomposition (SVD) to reduce dimensionality and uncover hidden semantic structures in text </w:t>
      </w:r>
      <w:r w:rsidRPr="00C52B18">
        <w:rPr>
          <w:rFonts w:hint="eastAsia"/>
          <w:color w:val="000000" w:themeColor="text1"/>
        </w:rPr>
        <w:t>corpora</w:t>
      </w:r>
      <w:r w:rsidR="0095177C" w:rsidRPr="00C52B18">
        <w:rPr>
          <w:color w:val="000000" w:themeColor="text1"/>
        </w:rPr>
        <w:t xml:space="preserve"> </w:t>
      </w:r>
      <w:hyperlink w:anchor="Three_Deerwester" w:history="1">
        <w:r w:rsidR="0095177C" w:rsidRPr="00C52B18">
          <w:rPr>
            <w:rStyle w:val="Hyperlink"/>
            <w:color w:val="000000" w:themeColor="text1"/>
            <w:u w:val="none"/>
          </w:rPr>
          <w:t>[3]</w:t>
        </w:r>
      </w:hyperlink>
      <w:r w:rsidRPr="00C52B18">
        <w:rPr>
          <w:rFonts w:hint="eastAsia"/>
          <w:color w:val="000000" w:themeColor="text1"/>
        </w:rPr>
        <w:t xml:space="preserve">. LSA </w:t>
      </w:r>
      <w:r w:rsidRPr="00C52B18">
        <w:rPr>
          <w:rFonts w:hint="eastAsia"/>
        </w:rPr>
        <w:t>demonstrated effectiveness in capturing meani</w:t>
      </w:r>
      <w:r w:rsidRPr="00C52B18">
        <w:t>ng beyond word matching but still faced limitations in modeling word order and context.</w:t>
      </w:r>
    </w:p>
    <w:p w14:paraId="0C710B43" w14:textId="77777777" w:rsidR="00AD1C6A" w:rsidRPr="00C52B18" w:rsidRDefault="00AD1C6A" w:rsidP="00AD1C6A">
      <w:pPr>
        <w:ind w:firstLine="288"/>
        <w:jc w:val="both"/>
      </w:pPr>
    </w:p>
    <w:p w14:paraId="2404EF8C" w14:textId="25413DDA" w:rsidR="00AB166C" w:rsidRPr="00C52B18" w:rsidRDefault="00AD1C6A" w:rsidP="00AB166C">
      <w:pPr>
        <w:pStyle w:val="Heading2"/>
        <w:numPr>
          <w:ilvl w:val="0"/>
          <w:numId w:val="0"/>
        </w:numPr>
      </w:pPr>
      <w:r w:rsidRPr="00C52B18">
        <w:t>Neural Network-Based Embeddings</w:t>
      </w:r>
    </w:p>
    <w:p w14:paraId="29588C61" w14:textId="44812C17" w:rsidR="00AB166C" w:rsidRPr="00C52B18" w:rsidRDefault="00AB166C" w:rsidP="00AB166C">
      <w:pPr>
        <w:pStyle w:val="BodyText"/>
        <w:rPr>
          <w:lang w:val="en-US"/>
        </w:rPr>
      </w:pPr>
      <w:r w:rsidRPr="00C52B18">
        <w:rPr>
          <w:rFonts w:hint="eastAsia"/>
          <w:lang w:val="en-US"/>
        </w:rPr>
        <w:t xml:space="preserve">The introduction of word embeddings marked a major shift in NLP. Word2Vec, </w:t>
      </w:r>
      <w:r w:rsidRPr="00C52B18">
        <w:rPr>
          <w:rFonts w:hint="eastAsia"/>
          <w:color w:val="000000" w:themeColor="text1"/>
          <w:lang w:val="en-US"/>
        </w:rPr>
        <w:t xml:space="preserve">introduced by </w:t>
      </w:r>
      <w:proofErr w:type="spellStart"/>
      <w:r w:rsidRPr="00C52B18">
        <w:rPr>
          <w:rFonts w:hint="eastAsia"/>
          <w:color w:val="000000" w:themeColor="text1"/>
          <w:lang w:val="en-US"/>
        </w:rPr>
        <w:t>Mikolov</w:t>
      </w:r>
      <w:proofErr w:type="spellEnd"/>
      <w:r w:rsidRPr="00C52B18">
        <w:rPr>
          <w:rFonts w:hint="eastAsia"/>
          <w:color w:val="000000" w:themeColor="text1"/>
          <w:lang w:val="en-US"/>
        </w:rPr>
        <w:t xml:space="preserve"> </w:t>
      </w:r>
      <w:hyperlink w:anchor="Four_Mikolov" w:history="1">
        <w:r w:rsidR="0095177C" w:rsidRPr="00C52B18">
          <w:rPr>
            <w:rStyle w:val="Hyperlink"/>
            <w:color w:val="000000" w:themeColor="text1"/>
            <w:u w:val="none"/>
            <w:lang w:val="en-US"/>
          </w:rPr>
          <w:t>[4]</w:t>
        </w:r>
      </w:hyperlink>
      <w:r w:rsidRPr="00C52B18">
        <w:rPr>
          <w:rFonts w:hint="eastAsia"/>
          <w:color w:val="000000" w:themeColor="text1"/>
          <w:lang w:val="en-US"/>
        </w:rPr>
        <w:t xml:space="preserve">, </w:t>
      </w:r>
      <w:r w:rsidRPr="00C52B18">
        <w:rPr>
          <w:rFonts w:hint="eastAsia"/>
          <w:lang w:val="en-US"/>
        </w:rPr>
        <w:t>trained neural networks on large corpora to generate dense vector representations of words based on their co-occurrence. Word2Vec's Skip-gram</w:t>
      </w:r>
      <w:r w:rsidRPr="00C52B18">
        <w:rPr>
          <w:lang w:val="en-US"/>
        </w:rPr>
        <w:t xml:space="preserve"> and Continuous Bag-of-Words (CBOW) models captured word meaning more effectively than previous methods.</w:t>
      </w:r>
    </w:p>
    <w:p w14:paraId="450E35C9" w14:textId="57C5D10E" w:rsidR="00AB166C" w:rsidRPr="00C52B18" w:rsidRDefault="00AB166C" w:rsidP="00AB166C">
      <w:pPr>
        <w:pStyle w:val="BodyText"/>
        <w:rPr>
          <w:lang w:val="en-US"/>
        </w:rPr>
      </w:pPr>
      <w:proofErr w:type="spellStart"/>
      <w:r w:rsidRPr="00C52B18">
        <w:rPr>
          <w:rFonts w:hint="eastAsia"/>
          <w:lang w:val="en-US"/>
        </w:rPr>
        <w:t>GloVe</w:t>
      </w:r>
      <w:proofErr w:type="spellEnd"/>
      <w:r w:rsidRPr="00C52B18">
        <w:rPr>
          <w:rFonts w:hint="eastAsia"/>
          <w:lang w:val="en-US"/>
        </w:rPr>
        <w:t xml:space="preserve"> (Global Vectors for Word Representation) further enhanced word embeddings by incorporating both global corpus statistics and local </w:t>
      </w:r>
      <w:r w:rsidRPr="00C52B18">
        <w:rPr>
          <w:rFonts w:hint="eastAsia"/>
          <w:color w:val="000000" w:themeColor="text1"/>
          <w:lang w:val="en-US"/>
        </w:rPr>
        <w:t>context</w:t>
      </w:r>
      <w:r w:rsidR="0095177C" w:rsidRPr="00C52B18">
        <w:rPr>
          <w:color w:val="000000" w:themeColor="text1"/>
          <w:lang w:val="en-US"/>
        </w:rPr>
        <w:t xml:space="preserve"> </w:t>
      </w:r>
      <w:hyperlink w:anchor="Five_Pennington" w:history="1">
        <w:r w:rsidR="0095177C" w:rsidRPr="00C52B18">
          <w:rPr>
            <w:rStyle w:val="Hyperlink"/>
            <w:color w:val="000000" w:themeColor="text1"/>
            <w:u w:val="none"/>
            <w:lang w:val="en-US"/>
          </w:rPr>
          <w:t>[5]</w:t>
        </w:r>
      </w:hyperlink>
      <w:r w:rsidRPr="00C52B18">
        <w:rPr>
          <w:rFonts w:hint="eastAsia"/>
          <w:color w:val="000000" w:themeColor="text1"/>
          <w:lang w:val="en-US"/>
        </w:rPr>
        <w:t>. These models significantly improved semantic similarity computations</w:t>
      </w:r>
      <w:r w:rsidRPr="00C52B18">
        <w:rPr>
          <w:rFonts w:hint="eastAsia"/>
          <w:lang w:val="en-US"/>
        </w:rPr>
        <w:t>,</w:t>
      </w:r>
      <w:r w:rsidRPr="00C52B18">
        <w:rPr>
          <w:lang w:val="en-US"/>
        </w:rPr>
        <w:t xml:space="preserve"> enabling better performance in NLP tasks such as document classification and machine translation.</w:t>
      </w:r>
    </w:p>
    <w:p w14:paraId="4D3243F9" w14:textId="08B3055C" w:rsidR="00AB166C" w:rsidRPr="00C52B18" w:rsidRDefault="00AB166C" w:rsidP="00AB166C">
      <w:pPr>
        <w:pStyle w:val="Heading2"/>
        <w:numPr>
          <w:ilvl w:val="0"/>
          <w:numId w:val="0"/>
        </w:numPr>
      </w:pPr>
      <w:r w:rsidRPr="00C52B18">
        <w:t>Transformer-Based Models and Contextual Embeddings</w:t>
      </w:r>
    </w:p>
    <w:p w14:paraId="242143AE" w14:textId="3AB33385" w:rsidR="00AB166C" w:rsidRPr="00C52B18" w:rsidRDefault="00AB166C" w:rsidP="00AB166C">
      <w:pPr>
        <w:pStyle w:val="BodyText"/>
        <w:rPr>
          <w:lang w:val="en-US"/>
        </w:rPr>
      </w:pPr>
      <w:r w:rsidRPr="00C52B18">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C52B18">
        <w:rPr>
          <w:rFonts w:hint="eastAsia"/>
          <w:lang w:val="en-US"/>
        </w:rPr>
        <w:t xml:space="preserve">its surrounding </w:t>
      </w:r>
      <w:r w:rsidRPr="00C52B18">
        <w:rPr>
          <w:rFonts w:hint="eastAsia"/>
          <w:color w:val="000000" w:themeColor="text1"/>
          <w:lang w:val="en-US"/>
        </w:rPr>
        <w:t>context</w:t>
      </w:r>
      <w:r w:rsidR="0095177C" w:rsidRPr="00C52B18">
        <w:rPr>
          <w:color w:val="000000" w:themeColor="text1"/>
          <w:lang w:val="en-US"/>
        </w:rPr>
        <w:t xml:space="preserve"> </w:t>
      </w:r>
      <w:hyperlink w:anchor="Six_Devlin" w:history="1">
        <w:r w:rsidR="0095177C" w:rsidRPr="00C52B18">
          <w:rPr>
            <w:rStyle w:val="Hyperlink"/>
            <w:color w:val="000000" w:themeColor="text1"/>
            <w:u w:val="none"/>
            <w:lang w:val="en-US"/>
          </w:rPr>
          <w:t>[6]</w:t>
        </w:r>
      </w:hyperlink>
      <w:r w:rsidRPr="00C52B18">
        <w:rPr>
          <w:rFonts w:hint="eastAsia"/>
          <w:color w:val="000000" w:themeColor="text1"/>
          <w:lang w:val="en-US"/>
        </w:rPr>
        <w:t xml:space="preserve">. This </w:t>
      </w:r>
      <w:r w:rsidRPr="00C52B18">
        <w:rPr>
          <w:rFonts w:hint="eastAsia"/>
          <w:lang w:val="en-US"/>
        </w:rPr>
        <w:t>approach significantly improved semantic similarity analysis by considering the entire sentence structure.</w:t>
      </w:r>
    </w:p>
    <w:p w14:paraId="25A85E6B" w14:textId="30306F6E" w:rsidR="00AB166C" w:rsidRPr="00C52B18" w:rsidRDefault="00AB166C" w:rsidP="00AB166C">
      <w:pPr>
        <w:pStyle w:val="BodyText"/>
        <w:rPr>
          <w:lang w:val="en-US"/>
        </w:rPr>
      </w:pPr>
      <w:r w:rsidRPr="00C52B18">
        <w:rPr>
          <w:rFonts w:hint="eastAsia"/>
          <w:lang w:val="en-US"/>
        </w:rPr>
        <w:t xml:space="preserve">More recent advancements include </w:t>
      </w:r>
      <w:proofErr w:type="spellStart"/>
      <w:r w:rsidRPr="00C52B18">
        <w:rPr>
          <w:rFonts w:hint="eastAsia"/>
          <w:lang w:val="en-US"/>
        </w:rPr>
        <w:t>OpenAI's</w:t>
      </w:r>
      <w:proofErr w:type="spellEnd"/>
      <w:r w:rsidRPr="00C52B18">
        <w:rPr>
          <w:rFonts w:hint="eastAsia"/>
          <w:lang w:val="en-US"/>
        </w:rPr>
        <w:t xml:space="preserve"> GPT-based embeddings, which leverage self-supervised learning on vast textual data to generate high-quality embeddings for semantic </w:t>
      </w:r>
      <w:r w:rsidRPr="00C52B18">
        <w:rPr>
          <w:rFonts w:hint="eastAsia"/>
          <w:color w:val="000000" w:themeColor="text1"/>
          <w:lang w:val="en-US"/>
        </w:rPr>
        <w:t xml:space="preserve">similarity tasks </w:t>
      </w:r>
      <w:hyperlink w:anchor="Seven_Brown" w:history="1">
        <w:r w:rsidR="0095177C" w:rsidRPr="00C52B18">
          <w:rPr>
            <w:rStyle w:val="Hyperlink"/>
            <w:color w:val="000000" w:themeColor="text1"/>
            <w:u w:val="none"/>
            <w:lang w:val="en-US"/>
          </w:rPr>
          <w:t>[7]</w:t>
        </w:r>
      </w:hyperlink>
      <w:r w:rsidRPr="00C52B18">
        <w:rPr>
          <w:rFonts w:hint="eastAsia"/>
          <w:color w:val="000000" w:themeColor="text1"/>
          <w:lang w:val="en-US"/>
        </w:rPr>
        <w:t xml:space="preserve">. </w:t>
      </w:r>
      <w:r w:rsidRPr="00C52B18">
        <w:rPr>
          <w:rFonts w:hint="eastAsia"/>
          <w:lang w:val="en-US"/>
        </w:rPr>
        <w:t xml:space="preserve">The </w:t>
      </w:r>
      <w:proofErr w:type="spellStart"/>
      <w:r w:rsidRPr="00C52B18">
        <w:rPr>
          <w:rFonts w:hint="eastAsia"/>
          <w:lang w:val="en-US"/>
        </w:rPr>
        <w:t>OpenAI</w:t>
      </w:r>
      <w:proofErr w:type="spellEnd"/>
      <w:r w:rsidRPr="00C52B18">
        <w:rPr>
          <w:rFonts w:hint="eastAsia"/>
          <w:lang w:val="en-US"/>
        </w:rPr>
        <w:t xml:space="preserve"> embedding models used in this</w:t>
      </w:r>
      <w:r w:rsidRPr="00C52B18">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Pr="00C52B18" w:rsidRDefault="00AB166C" w:rsidP="00AB166C">
      <w:pPr>
        <w:pStyle w:val="Heading2"/>
        <w:numPr>
          <w:ilvl w:val="0"/>
          <w:numId w:val="0"/>
        </w:numPr>
      </w:pPr>
      <w:r w:rsidRPr="00C52B18">
        <w:t>Current Study Contribution</w:t>
      </w:r>
    </w:p>
    <w:p w14:paraId="6D798401" w14:textId="4A0FDE5C" w:rsidR="00AB166C" w:rsidRPr="00C52B18" w:rsidRDefault="00AB166C" w:rsidP="00AB166C">
      <w:pPr>
        <w:pStyle w:val="BodyText"/>
        <w:rPr>
          <w:lang w:val="en-US"/>
        </w:rPr>
      </w:pPr>
      <w:r w:rsidRPr="00C52B18">
        <w:rPr>
          <w:lang w:val="en-US"/>
        </w:rPr>
        <w:t xml:space="preserve">This project builds upon the existing literature by implementing </w:t>
      </w:r>
      <w:proofErr w:type="spellStart"/>
      <w:r w:rsidRPr="00C52B18">
        <w:rPr>
          <w:lang w:val="en-US"/>
        </w:rPr>
        <w:t>OpenAI’s</w:t>
      </w:r>
      <w:proofErr w:type="spellEnd"/>
      <w:r w:rsidRPr="00C52B18">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w:t>
      </w:r>
      <w:r w:rsidRPr="00C52B18">
        <w:rPr>
          <w:color w:val="000000" w:themeColor="text1"/>
          <w:lang w:val="en-US"/>
        </w:rPr>
        <w:t xml:space="preserve">visualization techniques to analyze trends in similarity scores, making it a valuable contribution to the field of semantic similarity analysis, aligning with recent trends in explainable AI </w:t>
      </w:r>
      <w:hyperlink w:anchor="Eight_Samek" w:history="1">
        <w:r w:rsidR="0095177C" w:rsidRPr="00C52B18">
          <w:rPr>
            <w:rStyle w:val="Hyperlink"/>
            <w:color w:val="000000" w:themeColor="text1"/>
            <w:u w:val="none"/>
            <w:lang w:val="en-US"/>
          </w:rPr>
          <w:t>[8]</w:t>
        </w:r>
      </w:hyperlink>
      <w:r w:rsidRPr="00C52B18">
        <w:rPr>
          <w:color w:val="000000" w:themeColor="text1"/>
          <w:lang w:val="en-US"/>
        </w:rPr>
        <w:t>.</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FE15E5">
      <w:pPr>
        <w:pStyle w:val="BodyText"/>
        <w:numPr>
          <w:ilvl w:val="0"/>
          <w:numId w:val="8"/>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FE15E5">
      <w:pPr>
        <w:pStyle w:val="BodyText"/>
        <w:numPr>
          <w:ilvl w:val="0"/>
          <w:numId w:val="8"/>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42240FC9" w:rsidR="00C96EF7" w:rsidRDefault="0045073C" w:rsidP="00C96EF7">
      <w:pPr>
        <w:pStyle w:val="BodyText"/>
        <w:rPr>
          <w:lang w:val="en-US"/>
        </w:rPr>
      </w:pPr>
      <w:r>
        <w:br/>
      </w:r>
      <w:r w:rsidR="00C96EF7" w:rsidRPr="00C96EF7">
        <w:rPr>
          <w:lang w:val="en-US"/>
        </w:rPr>
        <w:t>The Semantic Similarity Analysis of Textual Data project</w:t>
      </w:r>
      <w:r w:rsidR="004B5A93">
        <w:rPr>
          <w:lang w:val="en-US"/>
        </w:rPr>
        <w:t xml:space="preserve"> is built in C# using .NET (version 9.0) and Visual Studio. The project</w:t>
      </w:r>
      <w:r w:rsidR="00C96EF7" w:rsidRPr="00C96EF7">
        <w:rPr>
          <w:lang w:val="en-US"/>
        </w:rPr>
        <w:t xml:space="preserve">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 xml:space="preserve">to compute similarity scores between text inputs using </w:t>
      </w:r>
      <w:proofErr w:type="spellStart"/>
      <w:r w:rsidR="00C96EF7" w:rsidRPr="00C96EF7">
        <w:rPr>
          <w:lang w:val="en-US"/>
        </w:rPr>
        <w:t>OpenAI’s</w:t>
      </w:r>
      <w:proofErr w:type="spellEnd"/>
      <w:r w:rsidR="00C96EF7" w:rsidRPr="00C96EF7">
        <w:rPr>
          <w:lang w:val="en-US"/>
        </w:rPr>
        <w:t xml:space="preserve">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FE2BFD">
      <w:pPr>
        <w:pStyle w:val="Heading2"/>
        <w:numPr>
          <w:ilvl w:val="0"/>
          <w:numId w:val="0"/>
        </w:numPr>
        <w:ind w:left="288" w:hanging="288"/>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20FB10A3" w14:textId="77777777" w:rsidR="004B5A93" w:rsidRDefault="00C96EF7" w:rsidP="00FE15E5">
      <w:pPr>
        <w:pStyle w:val="Heading3"/>
        <w:numPr>
          <w:ilvl w:val="0"/>
          <w:numId w:val="17"/>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 xml:space="preserve">Accepts </w:t>
      </w:r>
      <w:r w:rsidR="004B5A93">
        <w:rPr>
          <w:i w:val="0"/>
          <w:iCs w:val="0"/>
        </w:rPr>
        <w:t>a set of source</w:t>
      </w:r>
    </w:p>
    <w:p w14:paraId="02023DA0" w14:textId="439E80E7" w:rsidR="00EA1170" w:rsidRPr="001B3032" w:rsidRDefault="004B5A93" w:rsidP="004B5A93">
      <w:pPr>
        <w:pStyle w:val="Heading3"/>
        <w:numPr>
          <w:ilvl w:val="0"/>
          <w:numId w:val="0"/>
        </w:numPr>
        <w:rPr>
          <w:i w:val="0"/>
          <w:iCs w:val="0"/>
        </w:rPr>
      </w:pPr>
      <w:r>
        <w:rPr>
          <w:i w:val="0"/>
          <w:iCs w:val="0"/>
        </w:rPr>
        <w:t>and reference text from users. Both source and reference text can be words, phrases or documents (either .txt file or .pdf file).</w:t>
      </w:r>
      <w:r w:rsidR="00E42778" w:rsidRPr="001B3032">
        <w:rPr>
          <w:i w:val="0"/>
          <w:iCs w:val="0"/>
        </w:rPr>
        <w:br/>
      </w:r>
    </w:p>
    <w:p w14:paraId="51D358EB" w14:textId="39B04EC3"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004B5A93">
        <w:rPr>
          <w:i w:val="0"/>
          <w:iCs w:val="0"/>
        </w:rPr>
        <w:t>In case of pdf file the program first  e</w:t>
      </w:r>
      <w:r w:rsidRPr="00C96EF7">
        <w:rPr>
          <w:i w:val="0"/>
          <w:iCs w:val="0"/>
        </w:rPr>
        <w:t>xtracts</w:t>
      </w:r>
      <w:r w:rsidR="004B5A93">
        <w:rPr>
          <w:i w:val="0"/>
          <w:iCs w:val="0"/>
        </w:rPr>
        <w:t xml:space="preserve"> text from the pdf </w:t>
      </w:r>
      <w:r w:rsidRPr="00C96EF7">
        <w:rPr>
          <w:i w:val="0"/>
          <w:iCs w:val="0"/>
        </w:rPr>
        <w:t xml:space="preserve">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36BC1663" w:rsidR="001B3032" w:rsidRDefault="00C96EF7" w:rsidP="001B3032">
      <w:pPr>
        <w:pStyle w:val="Heading3"/>
        <w:numPr>
          <w:ilvl w:val="0"/>
          <w:numId w:val="0"/>
        </w:numPr>
        <w:ind w:left="180" w:firstLine="540"/>
        <w:rPr>
          <w:i w:val="0"/>
          <w:iCs w:val="0"/>
        </w:rPr>
      </w:pPr>
      <w:r>
        <w:rPr>
          <w:b/>
          <w:bCs/>
        </w:rPr>
        <w:lastRenderedPageBreak/>
        <w:t xml:space="preserve">iii) </w:t>
      </w:r>
      <w:r w:rsidRPr="00C96EF7">
        <w:rPr>
          <w:b/>
          <w:bCs/>
        </w:rPr>
        <w:t>Embedding Generation</w:t>
      </w:r>
      <w:r w:rsidR="003C3A1E" w:rsidRPr="001B3032">
        <w:rPr>
          <w:b/>
          <w:bCs/>
        </w:rPr>
        <w:t xml:space="preserve">: </w:t>
      </w:r>
      <w:r w:rsidRPr="001B3032">
        <w:rPr>
          <w:i w:val="0"/>
          <w:iCs w:val="0"/>
        </w:rPr>
        <w:t>Uses OpenAI’s API</w:t>
      </w:r>
      <w:r w:rsidR="004B5A93">
        <w:rPr>
          <w:i w:val="0"/>
          <w:iCs w:val="0"/>
        </w:rPr>
        <w:t xml:space="preserve"> </w:t>
      </w:r>
      <w:r w:rsidRPr="001B3032">
        <w:rPr>
          <w:i w:val="0"/>
          <w:iCs w:val="0"/>
        </w:rPr>
        <w:t xml:space="preserve"> to</w:t>
      </w:r>
      <w:r w:rsidR="001B3032">
        <w:rPr>
          <w:i w:val="0"/>
          <w:iCs w:val="0"/>
        </w:rPr>
        <w:t xml:space="preserve"> </w:t>
      </w:r>
    </w:p>
    <w:p w14:paraId="087F1891" w14:textId="1B013014" w:rsidR="003C3A1E" w:rsidRPr="001B3032" w:rsidRDefault="00C96EF7" w:rsidP="001B3032">
      <w:pPr>
        <w:pStyle w:val="Heading3"/>
        <w:numPr>
          <w:ilvl w:val="0"/>
          <w:numId w:val="0"/>
        </w:numPr>
        <w:rPr>
          <w:i w:val="0"/>
          <w:iCs w:val="0"/>
        </w:rPr>
      </w:pPr>
      <w:r w:rsidRPr="001B3032">
        <w:rPr>
          <w:i w:val="0"/>
          <w:iCs w:val="0"/>
        </w:rPr>
        <w:t>generate</w:t>
      </w:r>
      <w:r w:rsidR="004B5A93">
        <w:rPr>
          <w:i w:val="0"/>
          <w:iCs w:val="0"/>
        </w:rPr>
        <w:t xml:space="preserve"> embedding. It uses 3 different embedding models to generate</w:t>
      </w:r>
      <w:r w:rsidRPr="001B3032">
        <w:rPr>
          <w:i w:val="0"/>
          <w:iCs w:val="0"/>
        </w:rPr>
        <w:t xml:space="preserv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t>similarity to calculate similarity scores.</w:t>
      </w:r>
    </w:p>
    <w:p w14:paraId="04854339" w14:textId="77777777" w:rsidR="00C96EF7" w:rsidRPr="00C96EF7" w:rsidRDefault="00C96EF7" w:rsidP="00C96EF7"/>
    <w:p w14:paraId="4EDFEE4E" w14:textId="77777777" w:rsidR="001B3032" w:rsidRDefault="00C96EF7" w:rsidP="00FE15E5">
      <w:pPr>
        <w:pStyle w:val="Heading3"/>
        <w:numPr>
          <w:ilvl w:val="0"/>
          <w:numId w:val="16"/>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11615B" w:rsidR="00C96EF7" w:rsidRDefault="004B5A93" w:rsidP="001B3032">
      <w:pPr>
        <w:pStyle w:val="Heading3"/>
        <w:numPr>
          <w:ilvl w:val="0"/>
          <w:numId w:val="0"/>
        </w:numPr>
        <w:rPr>
          <w:i w:val="0"/>
          <w:iCs w:val="0"/>
        </w:rPr>
      </w:pPr>
      <w:r w:rsidRPr="00C96EF7">
        <w:rPr>
          <w:i w:val="0"/>
          <w:iCs w:val="0"/>
        </w:rPr>
        <w:t>S</w:t>
      </w:r>
      <w:r w:rsidR="00C96EF7" w:rsidRPr="00C96EF7">
        <w:rPr>
          <w:i w:val="0"/>
          <w:iCs w:val="0"/>
        </w:rPr>
        <w:t>cores</w:t>
      </w:r>
      <w:r>
        <w:rPr>
          <w:i w:val="0"/>
          <w:iCs w:val="0"/>
        </w:rPr>
        <w:t xml:space="preserve"> of sources and reference words/phrase/documents</w:t>
      </w:r>
      <w:r w:rsidR="00C96EF7" w:rsidRPr="00C96EF7">
        <w:rPr>
          <w:i w:val="0"/>
          <w:iCs w:val="0"/>
        </w:rPr>
        <w:t xml:space="preserve"> in a CSV file for further analysis.</w:t>
      </w:r>
      <w:r>
        <w:rPr>
          <w:i w:val="0"/>
          <w:iCs w:val="0"/>
        </w:rPr>
        <w:t xml:space="preserve"> It also save embedding valus of each source and reference text in two other CSV file for scalar value representation.</w:t>
      </w:r>
    </w:p>
    <w:p w14:paraId="3FD80A56" w14:textId="77777777" w:rsidR="00C96EF7" w:rsidRDefault="00C96EF7" w:rsidP="00C96EF7">
      <w:pPr>
        <w:pStyle w:val="Heading3"/>
        <w:numPr>
          <w:ilvl w:val="0"/>
          <w:numId w:val="0"/>
        </w:numPr>
        <w:ind w:left="288"/>
        <w:rPr>
          <w:i w:val="0"/>
          <w:iCs w:val="0"/>
        </w:rPr>
      </w:pPr>
    </w:p>
    <w:p w14:paraId="6FE096C1" w14:textId="1A6E1584"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00FE2BFD">
        <w:rPr>
          <w:i w:val="0"/>
          <w:iCs w:val="0"/>
        </w:rPr>
        <w:t>A python application is used to visualize similarity results via web interface.</w:t>
      </w:r>
    </w:p>
    <w:p w14:paraId="47A6CF9F" w14:textId="77777777" w:rsidR="00435AEC" w:rsidRPr="00435AEC" w:rsidRDefault="00435AEC" w:rsidP="00435AEC"/>
    <w:p w14:paraId="0A3C63A9" w14:textId="49C80F41" w:rsidR="00435AEC" w:rsidRDefault="00435AEC" w:rsidP="00435AEC"/>
    <w:p w14:paraId="1AFE07AF" w14:textId="3353147D" w:rsidR="00435AEC" w:rsidRDefault="00000A1E" w:rsidP="00435AEC">
      <w:r>
        <w:rPr>
          <w:noProof/>
        </w:rPr>
        <w:drawing>
          <wp:inline distT="0" distB="0" distL="0" distR="0" wp14:anchorId="1545C386" wp14:editId="5E8F72F0">
            <wp:extent cx="308991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413000"/>
                    </a:xfrm>
                    <a:prstGeom prst="rect">
                      <a:avLst/>
                    </a:prstGeom>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8C81D61" w14:textId="77777777" w:rsidR="00FE2BFD" w:rsidRDefault="00FE2BFD" w:rsidP="00000A1E">
      <w:pPr>
        <w:pStyle w:val="Heading2"/>
        <w:numPr>
          <w:ilvl w:val="0"/>
          <w:numId w:val="0"/>
        </w:numPr>
      </w:pPr>
    </w:p>
    <w:p w14:paraId="153190E2" w14:textId="41BF0BC2" w:rsidR="00FE2BFD" w:rsidRPr="00FE2BFD" w:rsidRDefault="00FE2BFD" w:rsidP="00FE2BFD">
      <w:pPr>
        <w:jc w:val="both"/>
        <w:rPr>
          <w:lang w:eastAsia="x-none"/>
        </w:rPr>
      </w:pPr>
      <w:r w:rsidRPr="00FE2BFD">
        <w:rPr>
          <w:lang w:eastAsia="x-none"/>
        </w:rPr>
        <w:t xml:space="preserve">The </w:t>
      </w:r>
      <w:r>
        <w:rPr>
          <w:lang w:eastAsia="x-none"/>
        </w:rPr>
        <w:t>system</w:t>
      </w:r>
      <w:r w:rsidRPr="00FE2BFD">
        <w:rPr>
          <w:lang w:eastAsia="x-none"/>
        </w:rPr>
        <w:t xml:space="preserve"> consists of the following key components to generate similarity score from user’s input and visual analysis.</w:t>
      </w:r>
      <w:r>
        <w:rPr>
          <w:lang w:eastAsia="x-none"/>
        </w:rPr>
        <w:t xml:space="preserve"> Following we have explained in details of each component.</w:t>
      </w:r>
    </w:p>
    <w:p w14:paraId="4D8419F2" w14:textId="77777777" w:rsidR="00FE2BFD" w:rsidRDefault="00FE2BFD" w:rsidP="00FE2BFD">
      <w:pPr>
        <w:pStyle w:val="Heading2"/>
        <w:numPr>
          <w:ilvl w:val="0"/>
          <w:numId w:val="0"/>
        </w:numPr>
        <w:ind w:left="288" w:hanging="288"/>
      </w:pPr>
    </w:p>
    <w:p w14:paraId="2FD36A89" w14:textId="2CACDF31" w:rsidR="001B3032" w:rsidRDefault="00284518" w:rsidP="00FE2BFD">
      <w:pPr>
        <w:pStyle w:val="Heading2"/>
        <w:numPr>
          <w:ilvl w:val="0"/>
          <w:numId w:val="0"/>
        </w:numPr>
        <w:ind w:left="288" w:hanging="288"/>
      </w:pPr>
      <w:r>
        <w:t xml:space="preserve">1. </w:t>
      </w:r>
      <w:r w:rsidR="00FE2BFD">
        <w:t>Input Collector:</w:t>
      </w:r>
    </w:p>
    <w:p w14:paraId="02964012" w14:textId="0294F6CE" w:rsidR="001B3032" w:rsidRPr="00FE2BFD" w:rsidRDefault="001B3032" w:rsidP="00FE2BFD">
      <w:pPr>
        <w:jc w:val="both"/>
        <w:rPr>
          <w:lang w:eastAsia="x-none"/>
        </w:rPr>
      </w:pPr>
      <w:r w:rsidRPr="001B3032">
        <w:rPr>
          <w:lang w:eastAsia="x-none"/>
        </w:rPr>
        <w:t>The system supports two modes of input</w:t>
      </w:r>
      <w:r w:rsidR="000A55E8">
        <w:rPr>
          <w:lang w:eastAsia="x-none"/>
        </w:rPr>
        <w:t xml:space="preserve"> for similarity</w:t>
      </w:r>
      <w:r w:rsidR="00FE2BFD" w:rsidRPr="00FE2BFD">
        <w:rPr>
          <w:lang w:eastAsia="x-none"/>
        </w:rPr>
        <w:t xml:space="preserve"> </w:t>
      </w:r>
      <w:r w:rsidR="000A55E8">
        <w:rPr>
          <w:lang w:eastAsia="x-none"/>
        </w:rPr>
        <w:t>analysis</w:t>
      </w:r>
      <w:r w:rsidRPr="001B3032">
        <w:rPr>
          <w:lang w:eastAsia="x-none"/>
        </w:rPr>
        <w:t>:</w:t>
      </w:r>
      <w:r>
        <w:rPr>
          <w:lang w:eastAsia="x-none"/>
        </w:rPr>
        <w:t xml:space="preserve"> </w:t>
      </w:r>
    </w:p>
    <w:p w14:paraId="00F7E733" w14:textId="3375A031"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w:t>
      </w:r>
      <w:r w:rsidR="00FE2BFD">
        <w:rPr>
          <w:i w:val="0"/>
          <w:iCs w:val="0"/>
          <w:spacing w:val="-1"/>
          <w:lang w:eastAsia="x-none"/>
        </w:rPr>
        <w:t xml:space="preserve"> source and reference</w:t>
      </w:r>
      <w:r w:rsidRPr="001B3032">
        <w:rPr>
          <w:i w:val="0"/>
          <w:iCs w:val="0"/>
          <w:spacing w:val="-1"/>
          <w:lang w:eastAsia="x-none"/>
        </w:rPr>
        <w:t xml:space="preserve"> words or phrases</w:t>
      </w:r>
      <w:r w:rsidR="00FE2BFD">
        <w:rPr>
          <w:i w:val="0"/>
          <w:iCs w:val="0"/>
          <w:spacing w:val="-1"/>
          <w:lang w:eastAsia="x-none"/>
        </w:rPr>
        <w:t>. Each source and reference words/phrases are separated by new line and ‘done’ is used to indicate that the collection of source and reference words are complete and ready to compare.</w:t>
      </w:r>
      <w:r w:rsidR="002A0512">
        <w:rPr>
          <w:i w:val="0"/>
          <w:iCs w:val="0"/>
          <w:spacing w:val="-1"/>
          <w:lang w:eastAsia="x-none"/>
        </w:rPr>
        <w:t xml:space="preserve"> This process of input collection using command prompt is shown in Figure 3.</w:t>
      </w:r>
    </w:p>
    <w:p w14:paraId="3A362729" w14:textId="28AC21C9"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w:t>
      </w:r>
      <w:r w:rsidR="00FE2BFD">
        <w:rPr>
          <w:lang w:eastAsia="x-none"/>
        </w:rPr>
        <w:t>/path</w:t>
      </w:r>
      <w:r w:rsidR="002A0512">
        <w:rPr>
          <w:lang w:eastAsia="x-none"/>
        </w:rPr>
        <w:t>s for both source and reference documents. Both folders should</w:t>
      </w:r>
      <w:r w:rsidRPr="001B3032">
        <w:rPr>
          <w:lang w:eastAsia="x-none"/>
        </w:rPr>
        <w:t xml:space="preserve"> contain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r w:rsidR="002A0512">
        <w:rPr>
          <w:lang w:eastAsia="x-none"/>
        </w:rPr>
        <w:t xml:space="preserve"> Document level input collection via command prompt is shown in Figure 4.</w:t>
      </w:r>
    </w:p>
    <w:p w14:paraId="2DE756E5" w14:textId="791CF35A" w:rsidR="000A55E8" w:rsidRDefault="002A0512" w:rsidP="000A55E8">
      <w:pPr>
        <w:jc w:val="both"/>
        <w:rPr>
          <w:lang w:eastAsia="x-none"/>
        </w:rPr>
      </w:pPr>
      <w:r>
        <w:rPr>
          <w:lang w:eastAsia="x-none"/>
        </w:rPr>
        <w:t xml:space="preserve">In both word/phrase level comparison and document level comparison each of the source word/phrase/document is compared with every other reference word/phrase/document. </w:t>
      </w: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47A1E30C"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w:t>
      </w:r>
      <w:r w:rsidR="00AE74F7">
        <w:rPr>
          <w:rFonts w:eastAsia="Times New Roman"/>
          <w:i/>
          <w:color w:val="000000" w:themeColor="text1"/>
        </w:rPr>
        <w:t>2</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69E332E" w14:textId="77777777" w:rsidR="00284518" w:rsidRDefault="00284518" w:rsidP="00FA4ACB">
      <w:pPr>
        <w:jc w:val="both"/>
        <w:rPr>
          <w:lang w:eastAsia="x-none"/>
        </w:rPr>
      </w:pPr>
    </w:p>
    <w:p w14:paraId="76F54EDD" w14:textId="680C301A"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3A3EB066"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w:t>
      </w:r>
      <w:r w:rsidR="00AE74F7">
        <w:rPr>
          <w:rFonts w:eastAsia="Times New Roman"/>
          <w:i/>
          <w:color w:val="000000" w:themeColor="text1"/>
        </w:rPr>
        <w:t>3</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5F4126DA" w:rsidR="000A55E8" w:rsidRPr="00435AEC" w:rsidRDefault="00284518" w:rsidP="00435AEC">
      <w:pPr>
        <w:pStyle w:val="Heading2"/>
        <w:numPr>
          <w:ilvl w:val="0"/>
          <w:numId w:val="0"/>
        </w:numPr>
        <w:ind w:left="288" w:hanging="288"/>
      </w:pPr>
      <w:r>
        <w:t xml:space="preserve">2. </w:t>
      </w:r>
      <w:r w:rsidR="000A55E8" w:rsidRPr="00435AEC">
        <w:t>File Parsing:</w:t>
      </w:r>
      <w:r w:rsidR="000A55E8">
        <w:t xml:space="preserve"> </w:t>
      </w:r>
    </w:p>
    <w:p w14:paraId="2F8F6C09" w14:textId="333D7D05" w:rsidR="000A55E8" w:rsidRDefault="000A55E8" w:rsidP="000A55E8">
      <w:pPr>
        <w:ind w:firstLine="288"/>
        <w:jc w:val="both"/>
        <w:rPr>
          <w:spacing w:val="-1"/>
          <w:lang w:eastAsia="x-none"/>
        </w:rPr>
      </w:pPr>
    </w:p>
    <w:p w14:paraId="2DA2BB95" w14:textId="0953CAF7" w:rsidR="002E377E" w:rsidRDefault="002E377E" w:rsidP="002E377E">
      <w:pPr>
        <w:jc w:val="both"/>
        <w:rPr>
          <w:i/>
          <w:iCs/>
          <w:spacing w:val="-1"/>
          <w:lang w:eastAsia="x-none"/>
        </w:rPr>
      </w:pPr>
      <w:r w:rsidRPr="002E377E">
        <w:rPr>
          <w:spacing w:val="-1"/>
          <w:lang w:eastAsia="x-none"/>
        </w:rPr>
        <w:t>The “</w:t>
      </w:r>
      <w:proofErr w:type="spellStart"/>
      <w:r w:rsidR="0042091D">
        <w:rPr>
          <w:spacing w:val="-1"/>
          <w:lang w:eastAsia="x-none"/>
        </w:rPr>
        <w:t>FileProcessor</w:t>
      </w:r>
      <w:proofErr w:type="spellEnd"/>
      <w:r w:rsidRPr="002E377E">
        <w:rPr>
          <w:spacing w:val="-1"/>
          <w:lang w:eastAsia="x-none"/>
        </w:rPr>
        <w:t>” class is designed to handle the extraction of text content from various document formats, specifically “.txt”, “.pdf”, and “.docx” files. Its primary method, “</w:t>
      </w:r>
      <w:proofErr w:type="spellStart"/>
      <w:r w:rsidRPr="002E377E">
        <w:rPr>
          <w:spacing w:val="-1"/>
          <w:lang w:eastAsia="x-none"/>
        </w:rPr>
        <w:t>ReadFileText</w:t>
      </w:r>
      <w:proofErr w:type="spellEnd"/>
      <w:r w:rsidRPr="002E377E">
        <w:rPr>
          <w:spacing w:val="-1"/>
          <w:lang w:eastAsia="x-none"/>
        </w:rPr>
        <w:t xml:space="preserve">(string </w:t>
      </w:r>
      <w:proofErr w:type="spellStart"/>
      <w:r w:rsidRPr="002E377E">
        <w:rPr>
          <w:spacing w:val="-1"/>
          <w:lang w:eastAsia="x-none"/>
        </w:rPr>
        <w:t>filePath</w:t>
      </w:r>
      <w:proofErr w:type="spellEnd"/>
      <w:r w:rsidRPr="002E377E">
        <w:rPr>
          <w:spacing w:val="-1"/>
          <w:lang w:eastAsia="x-none"/>
        </w:rPr>
        <w:t>)”, determines the file type by examining the file extension and delegates the text extraction process to the appropriate method based on this extension. For “.txt” files, it utilizes “</w:t>
      </w:r>
      <w:proofErr w:type="spellStart"/>
      <w:r w:rsidRPr="002E377E">
        <w:rPr>
          <w:spacing w:val="-1"/>
          <w:lang w:eastAsia="x-none"/>
        </w:rPr>
        <w:t>File.ReadAllText</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to read the content directly. When dealing with “.pdf” files, it calls the “</w:t>
      </w:r>
      <w:proofErr w:type="spellStart"/>
      <w:r w:rsidRPr="002E377E">
        <w:rPr>
          <w:spacing w:val="-1"/>
          <w:lang w:eastAsia="x-none"/>
        </w:rPr>
        <w:t>ExtractTextFromPdf</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xml:space="preserve">)” method, which employs the </w:t>
      </w:r>
      <w:proofErr w:type="spellStart"/>
      <w:r w:rsidRPr="002E377E">
        <w:rPr>
          <w:spacing w:val="-1"/>
          <w:lang w:eastAsia="x-none"/>
        </w:rPr>
        <w:t>iText</w:t>
      </w:r>
      <w:proofErr w:type="spellEnd"/>
      <w:r w:rsidRPr="002E377E">
        <w:rPr>
          <w:spacing w:val="-1"/>
          <w:lang w:eastAsia="x-none"/>
        </w:rPr>
        <w:t xml:space="preserve"> 7 library's “</w:t>
      </w:r>
      <w:proofErr w:type="spellStart"/>
      <w:r w:rsidRPr="002E377E">
        <w:rPr>
          <w:spacing w:val="-1"/>
          <w:lang w:eastAsia="x-none"/>
        </w:rPr>
        <w:t>PdfReader</w:t>
      </w:r>
      <w:proofErr w:type="spellEnd"/>
      <w:r w:rsidRPr="002E377E">
        <w:rPr>
          <w:spacing w:val="-1"/>
          <w:lang w:eastAsia="x-none"/>
        </w:rPr>
        <w:t>” and “</w:t>
      </w:r>
      <w:proofErr w:type="spellStart"/>
      <w:r w:rsidRPr="002E377E">
        <w:rPr>
          <w:spacing w:val="-1"/>
          <w:lang w:eastAsia="x-none"/>
        </w:rPr>
        <w:t>PdfDocument</w:t>
      </w:r>
      <w:proofErr w:type="spellEnd"/>
      <w:r w:rsidRPr="002E377E">
        <w:rPr>
          <w:spacing w:val="-1"/>
          <w:lang w:eastAsia="x-none"/>
        </w:rPr>
        <w:t>” classes to parse the PDF and extract text from each page using “</w:t>
      </w:r>
      <w:proofErr w:type="spellStart"/>
      <w:r w:rsidRPr="002E377E">
        <w:rPr>
          <w:spacing w:val="-1"/>
          <w:lang w:eastAsia="x-none"/>
        </w:rPr>
        <w:t>PdfTextExtractor.GetTextFromPage</w:t>
      </w:r>
      <w:proofErr w:type="spellEnd"/>
      <w:r w:rsidRPr="002E377E">
        <w:rPr>
          <w:spacing w:val="-1"/>
          <w:lang w:eastAsia="x-none"/>
        </w:rPr>
        <w:t xml:space="preserv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w:t>
      </w:r>
      <w:proofErr w:type="spellStart"/>
      <w:r w:rsidRPr="002E377E">
        <w:rPr>
          <w:spacing w:val="-1"/>
          <w:lang w:eastAsia="x-none"/>
        </w:rPr>
        <w:t>GroupDocs.Parser</w:t>
      </w:r>
      <w:proofErr w:type="spellEnd"/>
      <w:r w:rsidRPr="002E377E">
        <w:rPr>
          <w:spacing w:val="-1"/>
          <w:lang w:eastAsia="x-none"/>
        </w:rPr>
        <w:t>, which facilitate the reading of Word documents and extraction of text content. If an unsupported file format is encountered, the method throws a “</w:t>
      </w:r>
      <w:proofErr w:type="spellStart"/>
      <w:r w:rsidRPr="002E377E">
        <w:rPr>
          <w:spacing w:val="-1"/>
          <w:lang w:eastAsia="x-none"/>
        </w:rPr>
        <w:t>NotSupportedException</w:t>
      </w:r>
      <w:proofErr w:type="spellEnd"/>
      <w:r w:rsidRPr="002E377E">
        <w:rPr>
          <w:spacing w:val="-1"/>
          <w:lang w:eastAsia="x-none"/>
        </w:rPr>
        <w:t>”, indicating the file type is not handled by the processor. This design allows the “</w:t>
      </w:r>
      <w:proofErr w:type="spellStart"/>
      <w:r w:rsidR="0042091D">
        <w:rPr>
          <w:spacing w:val="-1"/>
          <w:lang w:eastAsia="x-none"/>
        </w:rPr>
        <w:t>FileProcessor</w:t>
      </w:r>
      <w:proofErr w:type="spellEnd"/>
      <w:r w:rsidRPr="002E377E">
        <w:rPr>
          <w:spacing w:val="-1"/>
          <w:lang w:eastAsia="x-none"/>
        </w:rPr>
        <w:t>” class to flexibly and efficiently extract text from multiple document types, enabling further processing or analysis as required by the application.</w:t>
      </w:r>
      <w:r w:rsidR="00284518">
        <w:rPr>
          <w:spacing w:val="-1"/>
          <w:lang w:eastAsia="x-none"/>
        </w:rPr>
        <w:t xml:space="preserve"> Code Snippet 1 contains the code for extracting text from PDF file.</w:t>
      </w:r>
      <w:r w:rsidRPr="002E377E">
        <w:rPr>
          <w:spacing w:val="-1"/>
          <w:lang w:eastAsia="x-none"/>
        </w:rPr>
        <w:t xml:space="preserve">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proofErr w:type="spellStart"/>
      <w:r w:rsidRPr="003D2A2D">
        <w:rPr>
          <w:rFonts w:eastAsia="Times New Roman"/>
        </w:rPr>
        <w:t>TiT_i</w:t>
      </w:r>
      <w:proofErr w:type="spellEnd"/>
      <w:r w:rsidRPr="003D2A2D">
        <w:rPr>
          <w:rFonts w:eastAsia="Times New Roman"/>
        </w:rPr>
        <w:t xml:space="preserve">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1A834E01" w:rsidR="00FA4ACB" w:rsidRDefault="00FA4ACB" w:rsidP="00FA4ACB">
      <w:pPr>
        <w:jc w:val="both"/>
        <w:rPr>
          <w:spacing w:val="-1"/>
          <w:lang w:eastAsia="x-none"/>
        </w:rPr>
      </w:pPr>
      <w:r w:rsidRPr="002E377E">
        <w:rPr>
          <w:noProof/>
          <w:spacing w:val="-1"/>
        </w:rPr>
        <mc:AlternateContent>
          <mc:Choice Requires="wps">
            <w:drawing>
              <wp:anchor distT="45720" distB="45720" distL="114300" distR="114300" simplePos="0" relativeHeight="251671552" behindDoc="0" locked="0" layoutInCell="1" allowOverlap="1" wp14:anchorId="4C7CA7D8" wp14:editId="4A1FE741">
                <wp:simplePos x="0" y="0"/>
                <wp:positionH relativeFrom="column">
                  <wp:posOffset>3810</wp:posOffset>
                </wp:positionH>
                <wp:positionV relativeFrom="paragraph">
                  <wp:posOffset>400685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7CA7D8" id="_x0000_t202" coordsize="21600,21600" o:spt="202" path="m,l,21600r21600,l21600,xe">
                <v:stroke joinstyle="miter"/>
                <v:path gradientshapeok="t" o:connecttype="rect"/>
              </v:shapetype>
              <v:shape id="Text Box 2" o:spid="_x0000_s1026" type="#_x0000_t202" style="position:absolute;left:0;text-align:left;margin-left:.3pt;margin-top:31.55pt;width:24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MEJA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">
                <v:textbox style="mso-fit-shape-to-text:t">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PdfReader</w:t>
                      </w:r>
                      <w:proofErr w:type="spellEnd"/>
                      <w:r>
                        <w:rPr>
                          <w:rFonts w:ascii="Cascadia Mono" w:hAnsi="Cascadia Mono" w:cs="Cascadia Mono"/>
                          <w:color w:val="000000"/>
                          <w:sz w:val="19"/>
                          <w:szCs w:val="19"/>
                          <w:highlight w:val="white"/>
                          <w:lang w:eastAsia="ja-JP"/>
                        </w:rPr>
                        <w:t xml:space="preserve">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r w:rsidR="00FC3E2A">
        <w:rPr>
          <w:rFonts w:ascii="Cascadia Mono" w:hAnsi="Cascadia Mono" w:cs="Cascadia Mono"/>
          <w:sz w:val="19"/>
          <w:szCs w:val="19"/>
          <w:highlight w:val="white"/>
          <w:lang w:eastAsia="ja-JP"/>
        </w:rPr>
        <w:t xml:space="preserve">Code Snippet </w:t>
      </w:r>
      <w:r w:rsidR="00284518">
        <w:rPr>
          <w:rFonts w:ascii="Cascadia Mono" w:hAnsi="Cascadia Mono" w:cs="Cascadia Mono"/>
          <w:sz w:val="19"/>
          <w:szCs w:val="19"/>
          <w:highlight w:val="white"/>
          <w:lang w:eastAsia="ja-JP"/>
        </w:rPr>
        <w:t>1</w:t>
      </w:r>
      <w:r w:rsidR="00FC3E2A">
        <w:rPr>
          <w:rFonts w:ascii="Cascadia Mono" w:hAnsi="Cascadia Mono" w:cs="Cascadia Mono"/>
          <w:sz w:val="19"/>
          <w:szCs w:val="19"/>
          <w:highlight w:val="white"/>
          <w:lang w:eastAsia="ja-JP"/>
        </w:rPr>
        <w:t xml:space="preserve">: Code for extracting text from </w:t>
      </w:r>
      <w:r w:rsidR="00284518">
        <w:rPr>
          <w:rFonts w:ascii="Cascadia Mono" w:hAnsi="Cascadia Mono" w:cs="Cascadia Mono"/>
          <w:sz w:val="19"/>
          <w:szCs w:val="19"/>
          <w:lang w:eastAsia="ja-JP"/>
        </w:rPr>
        <w:t>PDF</w:t>
      </w:r>
      <w:r w:rsidRPr="009B17B4">
        <w:rPr>
          <w:noProof/>
          <w:spacing w:val="-1"/>
          <w:lang w:eastAsia="x-none"/>
        </w:rPr>
        <w:t xml:space="preserve"> </w:t>
      </w:r>
      <w:r w:rsidR="00284518">
        <w:rPr>
          <w:noProof/>
          <w:spacing w:val="-1"/>
          <w:lang w:eastAsia="x-none"/>
        </w:rPr>
        <w:t>file.</w:t>
      </w:r>
    </w:p>
    <w:p w14:paraId="0D67E20F" w14:textId="77777777" w:rsidR="00284518" w:rsidRDefault="00284518" w:rsidP="00284518">
      <w:pPr>
        <w:jc w:val="both"/>
        <w:rPr>
          <w:spacing w:val="-1"/>
          <w:lang w:eastAsia="x-none"/>
        </w:rPr>
      </w:pPr>
    </w:p>
    <w:p w14:paraId="2FCB2671" w14:textId="14AE1015" w:rsidR="003A45E1" w:rsidRDefault="00284518" w:rsidP="00284518">
      <w:pPr>
        <w:pStyle w:val="Heading2"/>
        <w:numPr>
          <w:ilvl w:val="0"/>
          <w:numId w:val="0"/>
        </w:numPr>
        <w:ind w:left="288" w:hanging="288"/>
      </w:pPr>
      <w:r>
        <w:t xml:space="preserve">3. </w:t>
      </w:r>
      <w:r w:rsidR="003A45E1" w:rsidRPr="003A45E1">
        <w:t>Embedding Generation</w:t>
      </w:r>
    </w:p>
    <w:p w14:paraId="1378599D" w14:textId="77777777" w:rsidR="003A45E1" w:rsidRPr="003A45E1" w:rsidRDefault="003A45E1" w:rsidP="003A45E1"/>
    <w:p w14:paraId="79FD4446" w14:textId="70B93A32" w:rsidR="00DA1C7C" w:rsidRDefault="00412345" w:rsidP="003A45E1">
      <w:pPr>
        <w:jc w:val="both"/>
        <w:rPr>
          <w:spacing w:val="-1"/>
          <w:lang w:eastAsia="x-none"/>
        </w:rPr>
      </w:pPr>
      <w:r w:rsidRPr="00E74DCB">
        <w:rPr>
          <w:spacing w:val="-1"/>
          <w:lang w:eastAsia="x-none"/>
        </w:rPr>
        <w:t>Embeddin</w:t>
      </w:r>
      <w:r>
        <w:rPr>
          <w:spacing w:val="-1"/>
          <w:lang w:eastAsia="x-none"/>
        </w:rPr>
        <w:t>g</w:t>
      </w:r>
      <w:r w:rsidRPr="00E74DCB">
        <w:rPr>
          <w:spacing w:val="-1"/>
          <w:lang w:eastAsia="x-none"/>
        </w:rPr>
        <w:t xml:space="preserve"> are dense vector representations that capture the semantic meaning of text, facilitating tasks like search Clustering, and classification.</w:t>
      </w:r>
      <w:r>
        <w:rPr>
          <w:spacing w:val="-1"/>
          <w:lang w:eastAsia="x-none"/>
        </w:rPr>
        <w:t xml:space="preserve"> </w:t>
      </w:r>
      <w:r w:rsidR="003A45E1" w:rsidRPr="003A45E1">
        <w:rPr>
          <w:spacing w:val="-1"/>
          <w:lang w:eastAsia="x-none"/>
        </w:rPr>
        <w:t xml:space="preserve">The </w:t>
      </w:r>
      <w:proofErr w:type="spellStart"/>
      <w:r w:rsidR="003A45E1" w:rsidRPr="003A45E1">
        <w:rPr>
          <w:b/>
          <w:bCs/>
          <w:i/>
          <w:iCs/>
          <w:spacing w:val="-1"/>
          <w:lang w:eastAsia="x-none"/>
        </w:rPr>
        <w:t>EmbeddingGenerator</w:t>
      </w:r>
      <w:proofErr w:type="spellEnd"/>
      <w:r w:rsidR="003A45E1" w:rsidRPr="003A45E1">
        <w:rPr>
          <w:spacing w:val="-1"/>
          <w:lang w:eastAsia="x-none"/>
        </w:rPr>
        <w:t xml:space="preserve"> class is responsible for retrieving embeddings from </w:t>
      </w:r>
      <w:proofErr w:type="spellStart"/>
      <w:r w:rsidR="003A45E1" w:rsidRPr="003A45E1">
        <w:rPr>
          <w:spacing w:val="-1"/>
          <w:lang w:eastAsia="x-none"/>
        </w:rPr>
        <w:t>OpenAI’s</w:t>
      </w:r>
      <w:proofErr w:type="spellEnd"/>
      <w:r w:rsidR="003A45E1" w:rsidRPr="003A45E1">
        <w:rPr>
          <w:spacing w:val="-1"/>
          <w:lang w:eastAsia="x-none"/>
        </w:rPr>
        <w:t xml:space="preserve"> API.</w:t>
      </w:r>
      <w:r>
        <w:rPr>
          <w:spacing w:val="-1"/>
          <w:lang w:eastAsia="x-none"/>
        </w:rPr>
        <w:t xml:space="preserve"> The program use NuGet </w:t>
      </w:r>
      <w:proofErr w:type="spellStart"/>
      <w:r>
        <w:rPr>
          <w:spacing w:val="-1"/>
          <w:lang w:eastAsia="x-none"/>
        </w:rPr>
        <w:t>OpenAI</w:t>
      </w:r>
      <w:proofErr w:type="spellEnd"/>
      <w:r>
        <w:rPr>
          <w:spacing w:val="-1"/>
          <w:lang w:eastAsia="x-none"/>
        </w:rPr>
        <w:t xml:space="preserve"> package for this purpose.</w:t>
      </w:r>
      <w:r w:rsidR="003A45E1" w:rsidRPr="003A45E1">
        <w:rPr>
          <w:spacing w:val="-1"/>
          <w:lang w:eastAsia="x-none"/>
        </w:rPr>
        <w:t xml:space="preserve"> The following steps are followed:</w:t>
      </w:r>
    </w:p>
    <w:p w14:paraId="015E8A75" w14:textId="77777777" w:rsidR="00284518" w:rsidRDefault="00284518" w:rsidP="003A45E1">
      <w:pPr>
        <w:jc w:val="both"/>
        <w:rPr>
          <w:spacing w:val="-1"/>
          <w:lang w:eastAsia="x-none"/>
        </w:rPr>
      </w:pPr>
    </w:p>
    <w:p w14:paraId="6D90C52E" w14:textId="25F93FF0"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 xml:space="preserve">fetched from environment variables using the </w:t>
      </w:r>
      <w:proofErr w:type="spellStart"/>
      <w:r w:rsidRPr="003A45E1">
        <w:rPr>
          <w:spacing w:val="-1"/>
          <w:lang w:eastAsia="x-none"/>
        </w:rPr>
        <w:t>ApiKeyProvider</w:t>
      </w:r>
      <w:proofErr w:type="spellEnd"/>
      <w:r w:rsidRPr="003A45E1">
        <w:rPr>
          <w:spacing w:val="-1"/>
          <w:lang w:eastAsia="x-none"/>
        </w:rPr>
        <w:t xml:space="preserve"> class.</w:t>
      </w:r>
      <w:r w:rsidR="00412345">
        <w:rPr>
          <w:spacing w:val="-1"/>
          <w:lang w:eastAsia="x-none"/>
        </w:rPr>
        <w:t xml:space="preserve">  </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w:t>
      </w:r>
      <w:proofErr w:type="spellStart"/>
      <w:r w:rsidRPr="003A45E1">
        <w:rPr>
          <w:spacing w:val="-1"/>
          <w:lang w:eastAsia="x-none"/>
        </w:rPr>
        <w:t>OpenAI’s</w:t>
      </w:r>
      <w:proofErr w:type="spellEnd"/>
      <w:r w:rsidRPr="003A45E1">
        <w:rPr>
          <w:spacing w:val="-1"/>
          <w:lang w:eastAsia="x-none"/>
        </w:rPr>
        <w:t xml:space="preserve"> API, specifying the model to be used.</w:t>
      </w:r>
    </w:p>
    <w:p w14:paraId="2D6BE75B" w14:textId="1F9760A2" w:rsidR="003A45E1" w:rsidRDefault="003A45E1" w:rsidP="003A45E1">
      <w:pPr>
        <w:jc w:val="both"/>
        <w:rPr>
          <w:spacing w:val="-1"/>
          <w:lang w:eastAsia="x-none"/>
        </w:rPr>
      </w:pPr>
    </w:p>
    <w:p w14:paraId="272ECB52" w14:textId="6616AD5B" w:rsidR="00412345"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39FDF711" w:rsidR="003A45E1" w:rsidRPr="00DA1C7C" w:rsidRDefault="00284518" w:rsidP="00DA1C7C">
      <w:pPr>
        <w:pStyle w:val="Heading2"/>
        <w:numPr>
          <w:ilvl w:val="0"/>
          <w:numId w:val="0"/>
        </w:numPr>
        <w:ind w:left="288" w:hanging="288"/>
      </w:pPr>
      <w:r>
        <w:t xml:space="preserve">3.1 </w:t>
      </w:r>
      <w:r w:rsidR="003A45E1" w:rsidRPr="00DA1C7C">
        <w:t>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 xml:space="preserve">The project supports three </w:t>
      </w:r>
      <w:proofErr w:type="spellStart"/>
      <w:r w:rsidRPr="003A45E1">
        <w:rPr>
          <w:spacing w:val="-1"/>
          <w:lang w:eastAsia="x-none"/>
        </w:rPr>
        <w:t>OpenAI</w:t>
      </w:r>
      <w:proofErr w:type="spellEnd"/>
      <w:r w:rsidRPr="003A45E1">
        <w:rPr>
          <w:spacing w:val="-1"/>
          <w:lang w:eastAsia="x-none"/>
        </w:rPr>
        <w:t xml:space="preserve">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69CE5A02" w:rsidR="003A45E1" w:rsidRDefault="00E74DCB" w:rsidP="003A45E1">
      <w:pPr>
        <w:jc w:val="both"/>
        <w:rPr>
          <w:spacing w:val="-1"/>
          <w:lang w:eastAsia="x-none"/>
        </w:rPr>
      </w:pPr>
      <w:r w:rsidRPr="00E74DCB">
        <w:rPr>
          <w:spacing w:val="-1"/>
          <w:lang w:eastAsia="x-none"/>
        </w:rPr>
        <w:t>Word embeddin</w:t>
      </w:r>
      <w:r w:rsidR="00412345">
        <w:rPr>
          <w:spacing w:val="-1"/>
          <w:lang w:eastAsia="x-none"/>
        </w:rPr>
        <w:t>g</w:t>
      </w:r>
      <w:r w:rsidRPr="00E74DCB">
        <w:rPr>
          <w:spacing w:val="-1"/>
          <w:lang w:eastAsia="x-none"/>
        </w:rPr>
        <w:t xml:space="preserve"> are numerical representations of words or text, which help in performing semantic similarity calculations.</w:t>
      </w:r>
      <w:r w:rsidR="00412345">
        <w:rPr>
          <w:spacing w:val="-1"/>
          <w:lang w:eastAsia="x-none"/>
        </w:rPr>
        <w:t xml:space="preserve"> </w:t>
      </w:r>
    </w:p>
    <w:p w14:paraId="4B739567" w14:textId="6E0900CE" w:rsidR="00E74DCB" w:rsidRDefault="00E74DCB" w:rsidP="003A45E1">
      <w:pPr>
        <w:jc w:val="both"/>
        <w:rPr>
          <w:spacing w:val="-1"/>
          <w:lang w:eastAsia="x-none"/>
        </w:rPr>
      </w:pPr>
    </w:p>
    <w:p w14:paraId="6A70C197" w14:textId="5728C69D" w:rsidR="00E74DCB" w:rsidRDefault="00E74DCB" w:rsidP="00E74DCB">
      <w:pPr>
        <w:jc w:val="both"/>
        <w:rPr>
          <w:spacing w:val="-1"/>
          <w:lang w:eastAsia="x-none"/>
        </w:rPr>
      </w:pPr>
      <w:proofErr w:type="spellStart"/>
      <w:r w:rsidRPr="00E74DCB">
        <w:rPr>
          <w:b/>
          <w:bCs/>
          <w:i/>
          <w:iCs/>
          <w:spacing w:val="-1"/>
          <w:lang w:eastAsia="x-none"/>
        </w:rPr>
        <w:t>GenerateEmbeddingsAsync</w:t>
      </w:r>
      <w:proofErr w:type="spellEnd"/>
      <w:r>
        <w:rPr>
          <w:spacing w:val="-1"/>
          <w:lang w:eastAsia="x-none"/>
        </w:rPr>
        <w:t xml:space="preserve"> </w:t>
      </w:r>
      <w:r w:rsidRPr="00E74DCB">
        <w:rPr>
          <w:spacing w:val="-1"/>
          <w:lang w:eastAsia="x-none"/>
        </w:rPr>
        <w:t xml:space="preserve">method is designed to asynchronously generate embedding’s for a given text input using </w:t>
      </w:r>
      <w:proofErr w:type="spellStart"/>
      <w:r w:rsidRPr="00E74DCB">
        <w:rPr>
          <w:spacing w:val="-1"/>
          <w:lang w:eastAsia="x-none"/>
        </w:rPr>
        <w:t>OpenAI's</w:t>
      </w:r>
      <w:proofErr w:type="spellEnd"/>
      <w:r w:rsidRPr="00E74DCB">
        <w:rPr>
          <w:spacing w:val="-1"/>
          <w:lang w:eastAsia="x-none"/>
        </w:rPr>
        <w:t xml:space="preserve"> embedding models. In this method, the input content is first validated to ensure it is neither null nor empty, throwing an </w:t>
      </w:r>
      <w:proofErr w:type="spellStart"/>
      <w:r w:rsidRPr="00E74DCB">
        <w:rPr>
          <w:spacing w:val="-1"/>
          <w:lang w:eastAsia="x-none"/>
        </w:rPr>
        <w:t>ArgumentException</w:t>
      </w:r>
      <w:proofErr w:type="spellEnd"/>
      <w:r w:rsidRPr="00E74DCB">
        <w:rPr>
          <w:spacing w:val="-1"/>
          <w:lang w:eastAsia="x-none"/>
        </w:rPr>
        <w:t xml:space="preserve"> if it is.</w:t>
      </w:r>
      <w:r w:rsidR="00412345">
        <w:rPr>
          <w:spacing w:val="-1"/>
          <w:lang w:eastAsia="x-none"/>
        </w:rPr>
        <w:t xml:space="preserve"> </w:t>
      </w:r>
      <w:r w:rsidRPr="00E74DCB">
        <w:rPr>
          <w:spacing w:val="-1"/>
          <w:lang w:eastAsia="x-none"/>
        </w:rPr>
        <w:t xml:space="preserve">An instance of </w:t>
      </w:r>
      <w:proofErr w:type="spellStart"/>
      <w:r w:rsidRPr="00E74DCB">
        <w:rPr>
          <w:spacing w:val="-1"/>
          <w:lang w:eastAsia="x-none"/>
        </w:rPr>
        <w:t>EmbeddingClient</w:t>
      </w:r>
      <w:proofErr w:type="spellEnd"/>
      <w:r w:rsidRPr="00E74DCB">
        <w:rPr>
          <w:spacing w:val="-1"/>
          <w:lang w:eastAsia="x-none"/>
        </w:rPr>
        <w:t xml:space="preserve"> is then created using the specified model and an API key. The method proceeds by calling </w:t>
      </w:r>
      <w:proofErr w:type="spellStart"/>
      <w:r w:rsidRPr="00E74DCB">
        <w:rPr>
          <w:spacing w:val="-1"/>
          <w:lang w:eastAsia="x-none"/>
        </w:rPr>
        <w:t>GenerateEmbeddingAsync</w:t>
      </w:r>
      <w:proofErr w:type="spellEnd"/>
      <w:r w:rsidRPr="00E74DCB">
        <w:rPr>
          <w:spacing w:val="-1"/>
          <w:lang w:eastAsia="x-none"/>
        </w:rPr>
        <w:t xml:space="preserve"> on the </w:t>
      </w:r>
      <w:proofErr w:type="spellStart"/>
      <w:r w:rsidRPr="00E74DCB">
        <w:rPr>
          <w:spacing w:val="-1"/>
          <w:lang w:eastAsia="x-none"/>
        </w:rPr>
        <w:t>openAIClient</w:t>
      </w:r>
      <w:proofErr w:type="spellEnd"/>
      <w:r w:rsidRPr="00E74DCB">
        <w:rPr>
          <w:spacing w:val="-1"/>
          <w:lang w:eastAsia="x-none"/>
        </w:rPr>
        <w:t xml:space="preserve"> instance, passing the content to obtain an </w:t>
      </w:r>
      <w:proofErr w:type="spellStart"/>
      <w:r w:rsidRPr="00E74DCB">
        <w:rPr>
          <w:spacing w:val="-1"/>
          <w:lang w:eastAsia="x-none"/>
        </w:rPr>
        <w:t>OpenAIEmbedding</w:t>
      </w:r>
      <w:proofErr w:type="spellEnd"/>
      <w:r w:rsidRPr="00E74DCB">
        <w:rPr>
          <w:spacing w:val="-1"/>
          <w:lang w:eastAsia="x-none"/>
        </w:rPr>
        <w:t xml:space="preserve"> object. This embedding is subsequently converted to a float array using the </w:t>
      </w:r>
      <w:proofErr w:type="spellStart"/>
      <w:r w:rsidRPr="00E74DCB">
        <w:rPr>
          <w:spacing w:val="-1"/>
          <w:lang w:eastAsia="x-none"/>
        </w:rPr>
        <w:t>ToFloats</w:t>
      </w:r>
      <w:proofErr w:type="spellEnd"/>
      <w:r w:rsidRPr="00E74DCB">
        <w:rPr>
          <w:spacing w:val="-1"/>
          <w:lang w:eastAsia="x-none"/>
        </w:rPr>
        <w:t>().</w:t>
      </w:r>
      <w:proofErr w:type="spellStart"/>
      <w:r w:rsidRPr="00E74DCB">
        <w:rPr>
          <w:spacing w:val="-1"/>
          <w:lang w:eastAsia="x-none"/>
        </w:rPr>
        <w:t>ToArray</w:t>
      </w:r>
      <w:proofErr w:type="spellEnd"/>
      <w:r w:rsidRPr="00E74DCB">
        <w:rPr>
          <w:spacing w:val="-1"/>
          <w:lang w:eastAsia="x-none"/>
        </w:rPr>
        <w:t xml:space="preserve">() method, which is then returned. If any exceptions occur during this process, they are caught, logged to the console, and rethrown as an </w:t>
      </w:r>
      <w:proofErr w:type="spellStart"/>
      <w:r w:rsidRPr="00E74DCB">
        <w:rPr>
          <w:spacing w:val="-1"/>
          <w:lang w:eastAsia="x-none"/>
        </w:rPr>
        <w:t>InvalidOperationException</w:t>
      </w:r>
      <w:proofErr w:type="spellEnd"/>
      <w:r w:rsidRPr="00E74DCB">
        <w:rPr>
          <w:spacing w:val="-1"/>
          <w:lang w:eastAsia="x-none"/>
        </w:rPr>
        <w:t xml:space="preserve"> with a descriptive message. </w:t>
      </w:r>
      <w:r w:rsidR="00412345">
        <w:rPr>
          <w:spacing w:val="-1"/>
          <w:lang w:eastAsia="x-none"/>
        </w:rPr>
        <w:t>The following function (Code Snippet 2) demonstrates how this embedding generation process is implemented.</w:t>
      </w:r>
    </w:p>
    <w:p w14:paraId="489241A0" w14:textId="459E8F5D" w:rsidR="009B17B4" w:rsidRDefault="009B17B4" w:rsidP="00E74DCB">
      <w:pPr>
        <w:jc w:val="both"/>
        <w:rPr>
          <w:spacing w:val="-1"/>
          <w:lang w:eastAsia="x-none"/>
        </w:rPr>
      </w:pPr>
    </w:p>
    <w:p w14:paraId="7C410594" w14:textId="64B7F5BB" w:rsidR="00BF0702" w:rsidRDefault="00FC3E2A" w:rsidP="00E74DCB">
      <w:pPr>
        <w:jc w:val="both"/>
        <w:rPr>
          <w:rFonts w:ascii="Cascadia Mono" w:hAnsi="Cascadia Mono" w:cs="Cascadia Mono"/>
          <w:sz w:val="19"/>
          <w:szCs w:val="19"/>
          <w:lang w:eastAsia="ja-JP"/>
        </w:rPr>
      </w:pPr>
      <w:r>
        <w:rPr>
          <w:rFonts w:ascii="Cascadia Mono" w:hAnsi="Cascadia Mono" w:cs="Cascadia Mono"/>
          <w:sz w:val="19"/>
          <w:szCs w:val="19"/>
          <w:lang w:eastAsia="ja-JP"/>
        </w:rPr>
        <w:t xml:space="preserve">Code Snippet </w:t>
      </w:r>
      <w:r w:rsidR="00412345">
        <w:rPr>
          <w:rFonts w:ascii="Cascadia Mono" w:hAnsi="Cascadia Mono" w:cs="Cascadia Mono"/>
          <w:sz w:val="19"/>
          <w:szCs w:val="19"/>
          <w:lang w:eastAsia="ja-JP"/>
        </w:rPr>
        <w:t>2</w:t>
      </w:r>
      <w:r>
        <w:rPr>
          <w:rFonts w:ascii="Cascadia Mono" w:hAnsi="Cascadia Mono" w:cs="Cascadia Mono"/>
          <w:sz w:val="19"/>
          <w:szCs w:val="19"/>
          <w:lang w:eastAsia="ja-JP"/>
        </w:rPr>
        <w:t xml:space="preserve">: Function to generate Embedding of </w:t>
      </w:r>
      <w:r w:rsidR="00412345">
        <w:rPr>
          <w:rFonts w:ascii="Cascadia Mono" w:hAnsi="Cascadia Mono" w:cs="Cascadia Mono"/>
          <w:sz w:val="19"/>
          <w:szCs w:val="19"/>
          <w:lang w:eastAsia="ja-JP"/>
        </w:rPr>
        <w:t>input text</w:t>
      </w:r>
    </w:p>
    <w:p w14:paraId="7637C25D" w14:textId="3EBA0F55" w:rsidR="009B17B4" w:rsidRDefault="009B17B4" w:rsidP="00E74DCB">
      <w:pPr>
        <w:jc w:val="both"/>
        <w:rPr>
          <w:rFonts w:ascii="Cascadia Mono" w:hAnsi="Cascadia Mono" w:cs="Cascadia Mono"/>
          <w:sz w:val="19"/>
          <w:szCs w:val="19"/>
          <w:lang w:eastAsia="ja-JP"/>
        </w:rPr>
      </w:pPr>
    </w:p>
    <w:p w14:paraId="2B129C48" w14:textId="12332BFD" w:rsidR="009B17B4" w:rsidRDefault="00C34744" w:rsidP="00E74DCB">
      <w:pPr>
        <w:jc w:val="both"/>
        <w:rPr>
          <w:rFonts w:ascii="Cascadia Mono" w:hAnsi="Cascadia Mono" w:cs="Cascadia Mono"/>
          <w:sz w:val="19"/>
          <w:szCs w:val="19"/>
          <w:lang w:eastAsia="ja-JP"/>
        </w:rPr>
      </w:pPr>
      <w:r w:rsidRPr="009B17B4">
        <w:rPr>
          <w:noProof/>
          <w:spacing w:val="-1"/>
        </w:rPr>
        <mc:AlternateContent>
          <mc:Choice Requires="wps">
            <w:drawing>
              <wp:anchor distT="45720" distB="45720" distL="114300" distR="114300" simplePos="0" relativeHeight="251669504" behindDoc="0" locked="0" layoutInCell="1" allowOverlap="1" wp14:anchorId="5720690B" wp14:editId="092D250A">
                <wp:simplePos x="0" y="0"/>
                <wp:positionH relativeFrom="margin">
                  <wp:align>right</wp:align>
                </wp:positionH>
                <wp:positionV relativeFrom="paragraph">
                  <wp:posOffset>37553</wp:posOffset>
                </wp:positionV>
                <wp:extent cx="3073400" cy="1924050"/>
                <wp:effectExtent l="0" t="0" r="127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924050"/>
                        </a:xfrm>
                        <a:prstGeom prst="rect">
                          <a:avLst/>
                        </a:prstGeom>
                        <a:solidFill>
                          <a:srgbClr val="FFFFFF"/>
                        </a:solidFill>
                        <a:ln w="9525">
                          <a:solidFill>
                            <a:srgbClr val="000000"/>
                          </a:solidFill>
                          <a:miter lim="800000"/>
                          <a:headEnd/>
                          <a:tailEnd/>
                        </a:ln>
                      </wps:spPr>
                      <wps:txbx>
                        <w:txbxContent>
                          <w:p w14:paraId="218155B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GenerateEmbeddingsAsync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model = </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w:t>
                            </w:r>
                          </w:p>
                          <w:p w14:paraId="117EB46A" w14:textId="456ADCB2" w:rsidR="0042091D"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w:t>
                            </w:r>
                          </w:p>
                          <w:p w14:paraId="2FA16AB6" w14:textId="784C5E76"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6B3E87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6EE923B2"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010B4C31"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embedding.ToFloats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2976B644"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4A3B069A" w14:textId="77777777" w:rsidR="008A1EA0" w:rsidRPr="009B17B4"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4D0BB73" w14:textId="77777777" w:rsidR="008A1EA0" w:rsidRDefault="008A1EA0" w:rsidP="008A1EA0">
                            <w:pPr>
                              <w:jc w:val="left"/>
                              <w:rPr>
                                <w:rFonts w:ascii="Cascadia Mono" w:hAnsi="Cascadia Mono" w:cs="Cascadia Mono"/>
                                <w:color w:val="000000"/>
                                <w:sz w:val="19"/>
                                <w:szCs w:val="19"/>
                                <w:lang w:eastAsia="ja-JP"/>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0690B" id="_x0000_s1027" type="#_x0000_t202" style="position:absolute;left:0;text-align:left;margin-left:190.8pt;margin-top:2.95pt;width:242pt;height:15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">
                <v:textbox>
                  <w:txbxContent>
                    <w:p w14:paraId="218155B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GenerateEmbeddingsAsync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content,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model = </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w:t>
                      </w:r>
                    </w:p>
                    <w:p w14:paraId="117EB46A" w14:textId="456ADCB2" w:rsidR="0042091D"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w:t>
                      </w:r>
                    </w:p>
                    <w:p w14:paraId="2FA16AB6" w14:textId="784C5E76"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6B3E871"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EmbeddingClient</w:t>
                      </w:r>
                      <w:proofErr w:type="spellEnd"/>
                      <w:r>
                        <w:rPr>
                          <w:rFonts w:ascii="Cascadia Mono" w:hAnsi="Cascadia Mono" w:cs="Cascadia Mono"/>
                          <w:color w:val="000000"/>
                          <w:sz w:val="19"/>
                          <w:szCs w:val="19"/>
                          <w:highlight w:val="white"/>
                          <w:lang w:eastAsia="ja-JP"/>
                        </w:rPr>
                        <w:t>(model, _</w:t>
                      </w:r>
                      <w:proofErr w:type="spellStart"/>
                      <w:r>
                        <w:rPr>
                          <w:rFonts w:ascii="Cascadia Mono" w:hAnsi="Cascadia Mono" w:cs="Cascadia Mono"/>
                          <w:color w:val="000000"/>
                          <w:sz w:val="19"/>
                          <w:szCs w:val="19"/>
                          <w:highlight w:val="white"/>
                          <w:lang w:eastAsia="ja-JP"/>
                        </w:rPr>
                        <w:t>apiKey</w:t>
                      </w:r>
                      <w:proofErr w:type="spellEnd"/>
                      <w:r>
                        <w:rPr>
                          <w:rFonts w:ascii="Cascadia Mono" w:hAnsi="Cascadia Mono" w:cs="Cascadia Mono"/>
                          <w:color w:val="000000"/>
                          <w:sz w:val="19"/>
                          <w:szCs w:val="19"/>
                          <w:highlight w:val="white"/>
                          <w:lang w:eastAsia="ja-JP"/>
                        </w:rPr>
                        <w:t>);</w:t>
                      </w:r>
                    </w:p>
                    <w:p w14:paraId="6EE923B2" w14:textId="77777777" w:rsidR="008A1EA0" w:rsidRDefault="008A1EA0" w:rsidP="008A1EA0">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OpenAIEmbedding</w:t>
                      </w:r>
                      <w:proofErr w:type="spellEnd"/>
                      <w:r>
                        <w:rPr>
                          <w:rFonts w:ascii="Cascadia Mono" w:hAnsi="Cascadia Mono" w:cs="Cascadia Mono"/>
                          <w:color w:val="000000"/>
                          <w:sz w:val="19"/>
                          <w:szCs w:val="19"/>
                          <w:highlight w:val="white"/>
                          <w:lang w:eastAsia="ja-JP"/>
                        </w:rPr>
                        <w:t xml:space="preserve">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openAIClient.GenerateEmbeddingAsync</w:t>
                      </w:r>
                      <w:proofErr w:type="spellEnd"/>
                      <w:r>
                        <w:rPr>
                          <w:rFonts w:ascii="Cascadia Mono" w:hAnsi="Cascadia Mono" w:cs="Cascadia Mono"/>
                          <w:color w:val="000000"/>
                          <w:sz w:val="19"/>
                          <w:szCs w:val="19"/>
                          <w:highlight w:val="white"/>
                          <w:lang w:eastAsia="ja-JP"/>
                        </w:rPr>
                        <w:t>(content);</w:t>
                      </w:r>
                    </w:p>
                    <w:p w14:paraId="010B4C31"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embedding.ToFloats</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ToArray</w:t>
                      </w:r>
                      <w:proofErr w:type="spellEnd"/>
                      <w:r>
                        <w:rPr>
                          <w:rFonts w:ascii="Cascadia Mono" w:hAnsi="Cascadia Mono" w:cs="Cascadia Mono"/>
                          <w:color w:val="000000"/>
                          <w:sz w:val="19"/>
                          <w:szCs w:val="19"/>
                          <w:highlight w:val="white"/>
                          <w:lang w:eastAsia="ja-JP"/>
                        </w:rPr>
                        <w:t>();</w:t>
                      </w:r>
                    </w:p>
                    <w:p w14:paraId="2976B644" w14:textId="77777777" w:rsidR="008A1EA0"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4A3B069A" w14:textId="77777777" w:rsidR="008A1EA0" w:rsidRPr="009B17B4" w:rsidRDefault="008A1EA0" w:rsidP="008A1EA0">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4D0BB73" w14:textId="77777777" w:rsidR="008A1EA0" w:rsidRDefault="008A1EA0" w:rsidP="008A1EA0">
                      <w:pPr>
                        <w:jc w:val="left"/>
                        <w:rPr>
                          <w:rFonts w:ascii="Cascadia Mono" w:hAnsi="Cascadia Mono" w:cs="Cascadia Mono"/>
                          <w:color w:val="000000"/>
                          <w:sz w:val="19"/>
                          <w:szCs w:val="19"/>
                          <w:lang w:eastAsia="ja-JP"/>
                        </w:rPr>
                      </w:pPr>
                    </w:p>
                  </w:txbxContent>
                </v:textbox>
                <w10:wrap anchorx="margin"/>
              </v:shape>
            </w:pict>
          </mc:Fallback>
        </mc:AlternateContent>
      </w:r>
    </w:p>
    <w:p w14:paraId="635A0E22" w14:textId="24D3F970" w:rsidR="009B17B4" w:rsidRDefault="009B17B4" w:rsidP="00E74DCB">
      <w:pPr>
        <w:jc w:val="both"/>
        <w:rPr>
          <w:rFonts w:ascii="Cascadia Mono" w:hAnsi="Cascadia Mono" w:cs="Cascadia Mono"/>
          <w:sz w:val="19"/>
          <w:szCs w:val="19"/>
          <w:lang w:eastAsia="ja-JP"/>
        </w:rPr>
      </w:pPr>
    </w:p>
    <w:p w14:paraId="0BBDE3E6" w14:textId="23872214"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2FFEDF88" w:rsidR="009B17B4" w:rsidRDefault="009B17B4" w:rsidP="00E74DCB">
      <w:pPr>
        <w:jc w:val="both"/>
        <w:rPr>
          <w:rFonts w:ascii="Cascadia Mono" w:hAnsi="Cascadia Mono" w:cs="Cascadia Mono"/>
          <w:sz w:val="19"/>
          <w:szCs w:val="19"/>
          <w:lang w:eastAsia="ja-JP"/>
        </w:rPr>
      </w:pPr>
    </w:p>
    <w:p w14:paraId="12EC0432" w14:textId="22556A2C" w:rsidR="003B476A" w:rsidRDefault="003B476A" w:rsidP="00DA1C7C">
      <w:pPr>
        <w:pStyle w:val="Heading2"/>
        <w:numPr>
          <w:ilvl w:val="0"/>
          <w:numId w:val="0"/>
        </w:numPr>
      </w:pPr>
    </w:p>
    <w:p w14:paraId="75046BAB" w14:textId="1C0978FC"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3F7BEA" w14:textId="23F29919" w:rsidR="00412345" w:rsidRDefault="00412345" w:rsidP="008A1EA0">
      <w:pPr>
        <w:jc w:val="both"/>
      </w:pPr>
    </w:p>
    <w:p w14:paraId="2CE80ADB" w14:textId="77777777" w:rsidR="008A1EA0" w:rsidRPr="00412345" w:rsidRDefault="008A1EA0" w:rsidP="008A1EA0">
      <w:pPr>
        <w:jc w:val="both"/>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 xml:space="preserve">After calling the </w:t>
      </w:r>
      <w:proofErr w:type="spellStart"/>
      <w:r w:rsidRPr="00BF0702">
        <w:rPr>
          <w:spacing w:val="-1"/>
          <w:lang w:eastAsia="x-none"/>
        </w:rPr>
        <w:t>OpenAI</w:t>
      </w:r>
      <w:proofErr w:type="spellEnd"/>
      <w:r w:rsidRPr="00BF0702">
        <w:rPr>
          <w:spacing w:val="-1"/>
          <w:lang w:eastAsia="x-none"/>
        </w:rPr>
        <w:t xml:space="preserve">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 xml:space="preserve">V1=[0.12,−0.45,0.87,0.23,0.55,...]V_1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 xml:space="preserve">V2=[0.11,−0.50,0.82,0.20,0.60,...]V_2 = [0.11, -0.50, 0.82, 0.20, 0.60, ...] </w:t>
      </w:r>
    </w:p>
    <w:p w14:paraId="78F892AE" w14:textId="77777777" w:rsidR="00BF0702" w:rsidRPr="00BF0702" w:rsidRDefault="00BF0702" w:rsidP="00BF0702">
      <w:pPr>
        <w:jc w:val="both"/>
        <w:rPr>
          <w:spacing w:val="-1"/>
          <w:lang w:eastAsia="x-none"/>
        </w:rPr>
      </w:pPr>
    </w:p>
    <w:p w14:paraId="7B2F1B19" w14:textId="70772518" w:rsidR="00BF0702" w:rsidRDefault="00BF0702" w:rsidP="00BF0702">
      <w:pPr>
        <w:jc w:val="both"/>
        <w:rPr>
          <w:spacing w:val="-1"/>
          <w:lang w:eastAsia="x-none"/>
        </w:rPr>
      </w:pPr>
      <w:r w:rsidRPr="00BF0702">
        <w:rPr>
          <w:spacing w:val="-1"/>
          <w:lang w:eastAsia="x-none"/>
        </w:rPr>
        <w:t>Each vector represents semantic meaning in high-dimensional space.</w:t>
      </w:r>
    </w:p>
    <w:p w14:paraId="25D700DB" w14:textId="4448A434" w:rsidR="008A1EA0" w:rsidRDefault="008A1EA0" w:rsidP="00BF0702">
      <w:pPr>
        <w:jc w:val="both"/>
        <w:rPr>
          <w:spacing w:val="-1"/>
          <w:lang w:eastAsia="x-none"/>
        </w:rPr>
      </w:pPr>
    </w:p>
    <w:p w14:paraId="0F7D829A" w14:textId="39CF4ABE" w:rsidR="00BF0702" w:rsidRDefault="008A1EA0" w:rsidP="00BF0702">
      <w:pPr>
        <w:jc w:val="both"/>
        <w:rPr>
          <w:spacing w:val="-1"/>
          <w:lang w:eastAsia="x-none"/>
        </w:rPr>
      </w:pPr>
      <w:r>
        <w:rPr>
          <w:spacing w:val="-1"/>
          <w:lang w:eastAsia="x-none"/>
        </w:rPr>
        <w:t xml:space="preserve">Figure </w:t>
      </w:r>
      <w:r w:rsidR="00AE74F7">
        <w:rPr>
          <w:spacing w:val="-1"/>
          <w:lang w:eastAsia="x-none"/>
        </w:rPr>
        <w:t>4</w:t>
      </w:r>
      <w:r>
        <w:rPr>
          <w:spacing w:val="-1"/>
          <w:lang w:eastAsia="x-none"/>
        </w:rPr>
        <w:t xml:space="preserve"> demonstrates the flow of </w:t>
      </w:r>
      <w:proofErr w:type="spellStart"/>
      <w:r w:rsidRPr="00BF0702">
        <w:rPr>
          <w:spacing w:val="-1"/>
          <w:lang w:eastAsia="x-none"/>
        </w:rPr>
        <w:t>EmbeddingGenerator</w:t>
      </w:r>
      <w:proofErr w:type="spellEnd"/>
      <w:r w:rsidRPr="00BF0702">
        <w:rPr>
          <w:spacing w:val="-1"/>
          <w:lang w:eastAsia="x-none"/>
        </w:rPr>
        <w:t xml:space="preserve"> </w:t>
      </w:r>
      <w:r>
        <w:rPr>
          <w:spacing w:val="-1"/>
          <w:lang w:eastAsia="x-none"/>
        </w:rPr>
        <w:t xml:space="preserve">class. It first initializes a new instance of the class and retrieve the </w:t>
      </w:r>
      <w:proofErr w:type="spellStart"/>
      <w:r>
        <w:rPr>
          <w:spacing w:val="-1"/>
          <w:lang w:eastAsia="x-none"/>
        </w:rPr>
        <w:t>OpenAI</w:t>
      </w:r>
      <w:proofErr w:type="spellEnd"/>
      <w:r>
        <w:rPr>
          <w:spacing w:val="-1"/>
          <w:lang w:eastAsia="x-none"/>
        </w:rPr>
        <w:t xml:space="preserve"> API key. Next it checks the validity of the key and throws an error if not valid. Otherwise, it procced with embedding generation. </w:t>
      </w:r>
      <w:r w:rsidRPr="00BF0702">
        <w:rPr>
          <w:spacing w:val="-1"/>
          <w:lang w:eastAsia="x-none"/>
        </w:rPr>
        <w:t>Upon receiving a text input, the class initiates a validation process to ensure the content is neither null nor empty.</w:t>
      </w:r>
      <w:r>
        <w:rPr>
          <w:spacing w:val="-1"/>
          <w:lang w:eastAsia="x-none"/>
        </w:rPr>
        <w:t xml:space="preserve"> </w:t>
      </w:r>
      <w:r w:rsidR="001A7710">
        <w:rPr>
          <w:spacing w:val="-1"/>
          <w:lang w:eastAsia="x-none"/>
        </w:rPr>
        <w:t xml:space="preserve">If the input text is a valid one then the function </w:t>
      </w:r>
      <w:r w:rsidR="001A7710">
        <w:rPr>
          <w:spacing w:val="-1"/>
          <w:lang w:eastAsia="x-none"/>
        </w:rPr>
        <w:lastRenderedPageBreak/>
        <w:t>generates Embedding of the input text and return it. Otherwise, it logs error and throws exception.</w:t>
      </w:r>
    </w:p>
    <w:p w14:paraId="46DB58E0" w14:textId="77777777" w:rsidR="008A1EA0" w:rsidRDefault="008A1EA0" w:rsidP="00BF0702">
      <w:pPr>
        <w:jc w:val="both"/>
        <w:rPr>
          <w:spacing w:val="-1"/>
          <w:lang w:eastAsia="x-none"/>
        </w:rPr>
      </w:pPr>
    </w:p>
    <w:p w14:paraId="17117F13" w14:textId="456FED1B"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6842D791"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w:t>
      </w:r>
      <w:r w:rsidR="00AE74F7">
        <w:rPr>
          <w:rFonts w:eastAsia="Times New Roman"/>
          <w:i/>
          <w:color w:val="000000" w:themeColor="text1"/>
        </w:rPr>
        <w:t>4</w:t>
      </w:r>
      <w:r w:rsidRPr="00DA1C7C">
        <w:rPr>
          <w:rFonts w:eastAsia="Times New Roman"/>
          <w:i/>
          <w:color w:val="000000" w:themeColor="text1"/>
        </w:rPr>
        <w:t xml:space="preserve">: </w:t>
      </w:r>
      <w:r w:rsidR="008A1EA0">
        <w:rPr>
          <w:rFonts w:eastAsia="Times New Roman"/>
          <w:i/>
          <w:color w:val="000000" w:themeColor="text1"/>
        </w:rPr>
        <w:t>Flow chart of</w:t>
      </w:r>
      <w:r w:rsidRPr="00DA1C7C">
        <w:rPr>
          <w:rFonts w:eastAsia="Times New Roman"/>
          <w:i/>
          <w:color w:val="000000" w:themeColor="text1"/>
        </w:rPr>
        <w:t xml:space="preserve"> Embedding Generator</w:t>
      </w:r>
      <w:r w:rsidR="008A1EA0">
        <w:rPr>
          <w:rFonts w:eastAsia="Times New Roman"/>
          <w:i/>
          <w:color w:val="000000" w:themeColor="text1"/>
        </w:rPr>
        <w:t xml:space="preserve"> class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0B68B9A9" w:rsidR="003A45E1" w:rsidRDefault="001A7710" w:rsidP="001A7710">
      <w:pPr>
        <w:pStyle w:val="Heading2"/>
        <w:numPr>
          <w:ilvl w:val="0"/>
          <w:numId w:val="0"/>
        </w:numPr>
        <w:ind w:left="288" w:hanging="288"/>
      </w:pPr>
      <w:r>
        <w:t xml:space="preserve">4. </w:t>
      </w:r>
      <w:r w:rsidR="003A45E1" w:rsidRPr="003A45E1">
        <w:t>Similarity C</w:t>
      </w:r>
      <w:r>
        <w:t>alculation</w:t>
      </w:r>
    </w:p>
    <w:p w14:paraId="61914C57" w14:textId="77777777" w:rsidR="003A45E1" w:rsidRPr="003A45E1" w:rsidRDefault="003A45E1" w:rsidP="003A45E1"/>
    <w:p w14:paraId="4F811E70" w14:textId="2BEE64E4" w:rsidR="002554AB" w:rsidRDefault="003A45E1" w:rsidP="002554AB">
      <w:pPr>
        <w:jc w:val="both"/>
        <w:rPr>
          <w:spacing w:val="-1"/>
          <w:lang w:eastAsia="x-none"/>
        </w:rPr>
      </w:pPr>
      <w:r w:rsidRPr="003A45E1">
        <w:rPr>
          <w:spacing w:val="-1"/>
          <w:lang w:eastAsia="x-none"/>
        </w:rPr>
        <w:t>The system calculates similarity scores using cosine similarity, a widely used metric for measuring the angle between two vectors in high-dimensional space.</w:t>
      </w:r>
      <w:r w:rsidR="002554AB">
        <w:rPr>
          <w:spacing w:val="-1"/>
          <w:lang w:eastAsia="x-none"/>
        </w:rPr>
        <w:t xml:space="preserve"> </w:t>
      </w:r>
      <w:r w:rsidR="002554AB" w:rsidRPr="00BF0702">
        <w:rPr>
          <w:spacing w:val="-1"/>
          <w:lang w:eastAsia="x-none"/>
        </w:rPr>
        <w:t>Cosine similarity measures the angle between two vectors in an n-dimensional space, giving a similarity score between -1 (completely opposite) and 1 (identical).</w:t>
      </w:r>
      <w:r w:rsidR="002554AB">
        <w:rPr>
          <w:spacing w:val="-1"/>
          <w:lang w:eastAsia="x-none"/>
        </w:rPr>
        <w:t xml:space="preserve"> </w:t>
      </w:r>
    </w:p>
    <w:p w14:paraId="73A14B8D" w14:textId="77777777" w:rsidR="002554AB" w:rsidRDefault="002554AB" w:rsidP="002554AB">
      <w:pPr>
        <w:jc w:val="both"/>
        <w:rPr>
          <w:spacing w:val="-1"/>
          <w:lang w:eastAsia="x-none"/>
        </w:rPr>
      </w:pPr>
    </w:p>
    <w:p w14:paraId="2BE9584D" w14:textId="27798442" w:rsidR="003A45E1" w:rsidRDefault="002554AB" w:rsidP="002554AB">
      <w:pPr>
        <w:jc w:val="both"/>
        <w:rPr>
          <w:spacing w:val="-1"/>
          <w:lang w:eastAsia="x-none"/>
        </w:rPr>
      </w:pPr>
      <w:r w:rsidRPr="00987C32">
        <w:rPr>
          <w:spacing w:val="-1"/>
          <w:lang w:eastAsia="x-none"/>
        </w:rPr>
        <w:t xml:space="preserve">The </w:t>
      </w:r>
      <w:proofErr w:type="spellStart"/>
      <w:r>
        <w:rPr>
          <w:spacing w:val="-1"/>
          <w:lang w:eastAsia="x-none"/>
        </w:rPr>
        <w:t>SimilarityCalculator</w:t>
      </w:r>
      <w:proofErr w:type="spellEnd"/>
      <w:r w:rsidRPr="00987C32">
        <w:rPr>
          <w:spacing w:val="-1"/>
          <w:lang w:eastAsia="x-none"/>
        </w:rPr>
        <w:t xml:space="preserve"> class</w:t>
      </w:r>
      <w:r w:rsidRPr="00BF0702">
        <w:t xml:space="preserve"> </w:t>
      </w:r>
      <w:r w:rsidRPr="00BF0702">
        <w:rPr>
          <w:spacing w:val="-1"/>
          <w:lang w:eastAsia="x-none"/>
        </w:rPr>
        <w:t>is responsible for computing similarity scores between two pieces of text using cosine similarity.</w:t>
      </w:r>
      <w:r>
        <w:rPr>
          <w:spacing w:val="-1"/>
          <w:lang w:eastAsia="x-none"/>
        </w:rPr>
        <w:t xml:space="preserve">  </w:t>
      </w:r>
      <w:r w:rsidR="003A45E1" w:rsidRPr="003A45E1">
        <w:rPr>
          <w:spacing w:val="-1"/>
          <w:lang w:eastAsia="x-none"/>
        </w:rPr>
        <w:t>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1E7B278A" w14:textId="77777777" w:rsidR="001A7710" w:rsidRDefault="001A7710" w:rsidP="003B476A">
      <w:pPr>
        <w:jc w:val="both"/>
        <w:rPr>
          <w:spacing w:val="-1"/>
          <w:lang w:eastAsia="x-none"/>
        </w:rPr>
      </w:pPr>
    </w:p>
    <w:p w14:paraId="5C8EA19C" w14:textId="2EADA326" w:rsidR="00DA1C7C" w:rsidRDefault="002554AB" w:rsidP="002554AB">
      <w:pPr>
        <w:jc w:val="both"/>
        <w:rPr>
          <w:spacing w:val="-1"/>
          <w:lang w:eastAsia="x-none"/>
        </w:rPr>
      </w:pPr>
      <w:r>
        <w:rPr>
          <w:spacing w:val="-1"/>
          <w:lang w:eastAsia="x-none"/>
        </w:rPr>
        <w:t xml:space="preserve">The core similarity calculation is performed by the method </w:t>
      </w:r>
      <w:proofErr w:type="spellStart"/>
      <w:r w:rsidRPr="002554AB">
        <w:rPr>
          <w:spacing w:val="-1"/>
          <w:lang w:eastAsia="x-none"/>
        </w:rPr>
        <w:t>CalculateCosineSimilarity</w:t>
      </w:r>
      <w:proofErr w:type="spellEnd"/>
      <w:r>
        <w:rPr>
          <w:spacing w:val="-1"/>
          <w:lang w:eastAsia="x-none"/>
        </w:rPr>
        <w:t>.</w:t>
      </w:r>
      <w:r w:rsidR="00BF0702" w:rsidRPr="00BF0702">
        <w:rPr>
          <w:spacing w:val="-1"/>
          <w:lang w:eastAsia="x-none"/>
        </w:rPr>
        <w:t xml:space="preserve"> </w:t>
      </w:r>
      <w:r>
        <w:rPr>
          <w:spacing w:val="-1"/>
          <w:lang w:eastAsia="x-none"/>
        </w:rPr>
        <w:t xml:space="preserve">The method first validates that the two input vectors have same dimensions or not. Then it calculates the dot product of two vector and magnitudes of each vector. Squared magnitudes are then converted to actual magnitudes. It throws error if one of the embedding vectors has zero magnitude. Otherwise, dot product of two vectors are </w:t>
      </w:r>
      <w:r>
        <w:rPr>
          <w:spacing w:val="-1"/>
          <w:lang w:eastAsia="x-none"/>
        </w:rPr>
        <w:t xml:space="preserve">divided by the product of magnitudes and the cosine similarity score is returned by the method. Code snippet of this method is given in Code Snippet 3 and the mathematical formula is </w:t>
      </w:r>
      <w:r w:rsidR="00AE74F7">
        <w:rPr>
          <w:spacing w:val="-1"/>
          <w:lang w:eastAsia="x-none"/>
        </w:rPr>
        <w:t>also mentioned bellow:</w:t>
      </w: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6220FCA1" w:rsidR="006761D4" w:rsidRPr="006761D4" w:rsidRDefault="00FC3E2A" w:rsidP="006761D4">
      <w:pPr>
        <w:jc w:val="both"/>
        <w:rPr>
          <w:rFonts w:eastAsia="Times New Roman"/>
        </w:rPr>
      </w:pPr>
      <w:r>
        <w:rPr>
          <w:rFonts w:ascii="Cascadia Mono" w:hAnsi="Cascadia Mono" w:cs="Cascadia Mono"/>
          <w:sz w:val="19"/>
          <w:szCs w:val="19"/>
          <w:highlight w:val="white"/>
          <w:lang w:eastAsia="ja-JP"/>
        </w:rPr>
        <w:t xml:space="preserve">Code Snippet </w:t>
      </w:r>
      <w:r w:rsidR="00AE74F7">
        <w:rPr>
          <w:rFonts w:ascii="Cascadia Mono" w:hAnsi="Cascadia Mono" w:cs="Cascadia Mono"/>
          <w:sz w:val="19"/>
          <w:szCs w:val="19"/>
          <w:highlight w:val="white"/>
          <w:lang w:eastAsia="ja-JP"/>
        </w:rPr>
        <w:t>3</w:t>
      </w:r>
      <w:r>
        <w:rPr>
          <w:rFonts w:ascii="Cascadia Mono" w:hAnsi="Cascadia Mono" w:cs="Cascadia Mono"/>
          <w:sz w:val="19"/>
          <w:szCs w:val="19"/>
          <w:highlight w:val="white"/>
          <w:lang w:eastAsia="ja-JP"/>
        </w:rPr>
        <w:t>:</w:t>
      </w:r>
      <w:r w:rsidR="00AE74F7">
        <w:rPr>
          <w:rFonts w:ascii="Cascadia Mono" w:hAnsi="Cascadia Mono" w:cs="Cascadia Mono"/>
          <w:sz w:val="19"/>
          <w:szCs w:val="19"/>
          <w:lang w:eastAsia="ja-JP"/>
        </w:rPr>
        <w:t xml:space="preserve"> Function for</w:t>
      </w:r>
      <w:r>
        <w:rPr>
          <w:rFonts w:ascii="Cascadia Mono" w:hAnsi="Cascadia Mono" w:cs="Cascadia Mono"/>
          <w:sz w:val="19"/>
          <w:szCs w:val="19"/>
          <w:lang w:eastAsia="ja-JP"/>
        </w:rPr>
        <w:t xml:space="preserve"> cosine similarity calculation</w:t>
      </w:r>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0A9136A3">
                <wp:simplePos x="0" y="0"/>
                <wp:positionH relativeFrom="margin">
                  <wp:align>right</wp:align>
                </wp:positionH>
                <wp:positionV relativeFrom="paragraph">
                  <wp:posOffset>110080</wp:posOffset>
                </wp:positionV>
                <wp:extent cx="3073400" cy="4152900"/>
                <wp:effectExtent l="0" t="0" r="127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4152900"/>
                        </a:xfrm>
                        <a:prstGeom prst="rect">
                          <a:avLst/>
                        </a:prstGeom>
                        <a:solidFill>
                          <a:srgbClr val="FFFFFF"/>
                        </a:solidFill>
                        <a:ln w="9525">
                          <a:solidFill>
                            <a:srgbClr val="000000"/>
                          </a:solidFill>
                          <a:miter lim="800000"/>
                          <a:headEnd/>
                          <a:tailEnd/>
                        </a:ln>
                      </wps:spPr>
                      <wps:txbx>
                        <w:txbxContent>
                          <w:p w14:paraId="2E33DEB1"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CalculateCosineSimilarity</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embedding1,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embedding2)</w:t>
                            </w:r>
                          </w:p>
                          <w:p w14:paraId="777B3BF5" w14:textId="16F30013"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1623E8B"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(embedding1.Length != embedding2.Length)</w:t>
                            </w:r>
                          </w:p>
                          <w:p w14:paraId="1ACD0CDB" w14:textId="0B024247" w:rsidR="0042091D"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ArgumentException</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"Embeddings must have the same length."</w:t>
                            </w:r>
                            <w:r>
                              <w:rPr>
                                <w:rFonts w:ascii="Cascadia Mono" w:hAnsi="Cascadia Mono" w:cs="Cascadia Mono"/>
                                <w:color w:val="000000"/>
                                <w:sz w:val="19"/>
                                <w:szCs w:val="19"/>
                                <w:highlight w:val="white"/>
                                <w:lang w:eastAsia="ja-JP"/>
                              </w:rPr>
                              <w:t>);</w:t>
                            </w:r>
                          </w:p>
                          <w:p w14:paraId="70B5619A" w14:textId="77777777"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57D1F7D7"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p w14:paraId="2D1DC5C1" w14:textId="6A383E00" w:rsidR="00AE74F7" w:rsidRPr="006761D4" w:rsidRDefault="00AE74F7"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8CA73" id="_x0000_s1028" type="#_x0000_t202" style="position:absolute;left:0;text-align:left;margin-left:190.8pt;margin-top:8.65pt;width:242pt;height:32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">
                <v:textbox>
                  <w:txbxContent>
                    <w:p w14:paraId="2E33DEB1"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CalculateCosineSimilarity</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embedding1,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embedding2)</w:t>
                      </w:r>
                    </w:p>
                    <w:p w14:paraId="777B3BF5" w14:textId="16F30013"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1623E8B" w14:textId="77777777" w:rsidR="00AE74F7"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(embedding1.Length != embedding2.Length)</w:t>
                      </w:r>
                    </w:p>
                    <w:p w14:paraId="1ACD0CDB" w14:textId="0B024247" w:rsidR="0042091D" w:rsidRDefault="00AE74F7" w:rsidP="00AE74F7">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ArgumentException</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A31515"/>
                          <w:sz w:val="19"/>
                          <w:szCs w:val="19"/>
                          <w:highlight w:val="white"/>
                          <w:lang w:eastAsia="ja-JP"/>
                        </w:rPr>
                        <w:t>"Embeddings must have the same length."</w:t>
                      </w:r>
                      <w:r>
                        <w:rPr>
                          <w:rFonts w:ascii="Cascadia Mono" w:hAnsi="Cascadia Mono" w:cs="Cascadia Mono"/>
                          <w:color w:val="000000"/>
                          <w:sz w:val="19"/>
                          <w:szCs w:val="19"/>
                          <w:highlight w:val="white"/>
                          <w:lang w:eastAsia="ja-JP"/>
                        </w:rPr>
                        <w:t>);</w:t>
                      </w:r>
                    </w:p>
                    <w:p w14:paraId="70B5619A" w14:textId="77777777" w:rsidR="00AE74F7" w:rsidRDefault="00AE74F7" w:rsidP="00AE74F7">
                      <w:pPr>
                        <w:autoSpaceDE w:val="0"/>
                        <w:autoSpaceDN w:val="0"/>
                        <w:adjustRightInd w:val="0"/>
                        <w:jc w:val="left"/>
                        <w:rPr>
                          <w:rFonts w:ascii="Cascadia Mono" w:hAnsi="Cascadia Mono" w:cs="Cascadia Mono"/>
                          <w:color w:val="0000FF"/>
                          <w:sz w:val="19"/>
                          <w:szCs w:val="19"/>
                          <w:highlight w:val="white"/>
                          <w:lang w:eastAsia="ja-JP"/>
                        </w:rPr>
                      </w:pP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57D1F7D7"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p w14:paraId="2D1DC5C1" w14:textId="6A383E00" w:rsidR="00AE74F7" w:rsidRPr="006761D4" w:rsidRDefault="00AE74F7"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2ED9A97D" w:rsidR="005643F2" w:rsidRDefault="005643F2" w:rsidP="002016F3">
      <w:pPr>
        <w:jc w:val="both"/>
        <w:rPr>
          <w:color w:val="FFFFFF" w:themeColor="background1"/>
          <w:spacing w:val="-1"/>
          <w:lang w:eastAsia="x-none"/>
        </w:rPr>
      </w:pPr>
    </w:p>
    <w:p w14:paraId="6F47F0E1" w14:textId="35F0EB17" w:rsidR="00AE74F7" w:rsidRDefault="00AE74F7" w:rsidP="002016F3">
      <w:pPr>
        <w:jc w:val="both"/>
        <w:rPr>
          <w:color w:val="FFFFFF" w:themeColor="background1"/>
          <w:spacing w:val="-1"/>
          <w:lang w:eastAsia="x-none"/>
        </w:rPr>
      </w:pPr>
    </w:p>
    <w:p w14:paraId="767794DD" w14:textId="6496D560" w:rsidR="00AE74F7" w:rsidRDefault="00AE74F7" w:rsidP="002016F3">
      <w:pPr>
        <w:jc w:val="both"/>
        <w:rPr>
          <w:color w:val="FFFFFF" w:themeColor="background1"/>
          <w:spacing w:val="-1"/>
          <w:lang w:eastAsia="x-none"/>
        </w:rPr>
      </w:pPr>
    </w:p>
    <w:p w14:paraId="09849DB8" w14:textId="3FA34727" w:rsidR="00AE74F7" w:rsidRDefault="00AE74F7" w:rsidP="002016F3">
      <w:pPr>
        <w:jc w:val="both"/>
        <w:rPr>
          <w:color w:val="FFFFFF" w:themeColor="background1"/>
          <w:spacing w:val="-1"/>
          <w:lang w:eastAsia="x-none"/>
        </w:rPr>
      </w:pPr>
    </w:p>
    <w:p w14:paraId="75ED7C8E" w14:textId="32D0482D" w:rsidR="00AE74F7" w:rsidRDefault="00AE74F7" w:rsidP="002016F3">
      <w:pPr>
        <w:jc w:val="both"/>
        <w:rPr>
          <w:color w:val="FFFFFF" w:themeColor="background1"/>
          <w:spacing w:val="-1"/>
          <w:lang w:eastAsia="x-none"/>
        </w:rPr>
      </w:pPr>
    </w:p>
    <w:p w14:paraId="7B6DB219" w14:textId="3A565B6C" w:rsidR="00AE74F7" w:rsidRDefault="00AE74F7" w:rsidP="002016F3">
      <w:pPr>
        <w:jc w:val="both"/>
        <w:rPr>
          <w:color w:val="FFFFFF" w:themeColor="background1"/>
          <w:spacing w:val="-1"/>
          <w:lang w:eastAsia="x-none"/>
        </w:rPr>
      </w:pPr>
    </w:p>
    <w:p w14:paraId="1DFE1F45" w14:textId="39025629" w:rsidR="00AE74F7" w:rsidRDefault="00AE74F7" w:rsidP="002016F3">
      <w:pPr>
        <w:jc w:val="both"/>
        <w:rPr>
          <w:color w:val="FFFFFF" w:themeColor="background1"/>
          <w:spacing w:val="-1"/>
          <w:lang w:eastAsia="x-none"/>
        </w:rPr>
      </w:pPr>
    </w:p>
    <w:p w14:paraId="29B0304C" w14:textId="67399F6F" w:rsidR="00AE74F7" w:rsidRDefault="00AE74F7" w:rsidP="002016F3">
      <w:pPr>
        <w:jc w:val="both"/>
        <w:rPr>
          <w:color w:val="FFFFFF" w:themeColor="background1"/>
          <w:spacing w:val="-1"/>
          <w:lang w:eastAsia="x-none"/>
        </w:rPr>
      </w:pPr>
    </w:p>
    <w:p w14:paraId="28A65EA3" w14:textId="77777777" w:rsidR="00AE74F7" w:rsidRDefault="00AE74F7" w:rsidP="002016F3">
      <w:pPr>
        <w:jc w:val="both"/>
        <w:rPr>
          <w:color w:val="FFFFFF" w:themeColor="background1"/>
          <w:spacing w:val="-1"/>
          <w:lang w:eastAsia="x-none"/>
        </w:rPr>
      </w:pPr>
    </w:p>
    <w:p w14:paraId="4B1912E6" w14:textId="77777777" w:rsidR="00AE74F7" w:rsidRDefault="00AE74F7" w:rsidP="00AE74F7">
      <w:pPr>
        <w:pStyle w:val="Heading2"/>
        <w:numPr>
          <w:ilvl w:val="0"/>
          <w:numId w:val="0"/>
        </w:numPr>
        <w:ind w:left="288" w:hanging="288"/>
      </w:pPr>
    </w:p>
    <w:p w14:paraId="23944F8B" w14:textId="4348635F" w:rsidR="005643F2" w:rsidRPr="005643F2" w:rsidRDefault="00AE74F7" w:rsidP="00AE74F7">
      <w:pPr>
        <w:pStyle w:val="Heading2"/>
        <w:numPr>
          <w:ilvl w:val="0"/>
          <w:numId w:val="0"/>
        </w:numPr>
        <w:ind w:left="288" w:hanging="288"/>
      </w:pPr>
      <w:r>
        <w:t xml:space="preserve">5. </w:t>
      </w:r>
      <w:r w:rsidR="001B4107">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76250149" w14:textId="77777777" w:rsidR="002C608A" w:rsidRPr="00662E18" w:rsidRDefault="002C608A" w:rsidP="002C608A">
      <w:pPr>
        <w:jc w:val="both"/>
        <w:rPr>
          <w:lang w:eastAsia="ja-JP"/>
        </w:rPr>
      </w:pPr>
      <w:r w:rsidRPr="00662E18">
        <w:rPr>
          <w:lang w:eastAsia="ja-JP"/>
        </w:rPr>
        <w:t xml:space="preserve">The </w:t>
      </w:r>
      <w:r w:rsidRPr="00662E18">
        <w:rPr>
          <w:rFonts w:eastAsia="Times New Roman"/>
          <w:i/>
          <w:color w:val="000000" w:themeColor="text1"/>
        </w:rPr>
        <w:t>Figure 5</w:t>
      </w:r>
      <w:r>
        <w:rPr>
          <w:lang w:eastAsia="ja-JP"/>
        </w:rPr>
        <w:t xml:space="preserve"> </w:t>
      </w:r>
      <w:r w:rsidRPr="00662E18">
        <w:rPr>
          <w:lang w:eastAsia="ja-JP"/>
        </w:rPr>
        <w:t xml:space="preserve">provided outlines a systematic process for computing similarity scores between pairs of text content and saving the results. </w:t>
      </w:r>
    </w:p>
    <w:p w14:paraId="04AF47CE" w14:textId="77777777" w:rsidR="002C608A" w:rsidRPr="00662E18" w:rsidRDefault="002C608A" w:rsidP="002C608A">
      <w:pPr>
        <w:jc w:val="both"/>
        <w:rPr>
          <w:lang w:eastAsia="ja-JP"/>
        </w:rPr>
      </w:pPr>
    </w:p>
    <w:p w14:paraId="53626E18" w14:textId="77777777" w:rsidR="002C608A" w:rsidRPr="00662E18" w:rsidRDefault="002C608A" w:rsidP="00FE15E5">
      <w:pPr>
        <w:pStyle w:val="ListParagraph"/>
        <w:numPr>
          <w:ilvl w:val="0"/>
          <w:numId w:val="18"/>
        </w:numPr>
        <w:jc w:val="both"/>
        <w:rPr>
          <w:rFonts w:ascii="Times New Roman" w:hAnsi="Times New Roman"/>
          <w:i/>
          <w:iCs/>
          <w:sz w:val="20"/>
          <w:szCs w:val="20"/>
          <w:lang w:eastAsia="ja-JP"/>
        </w:rPr>
      </w:pPr>
      <w:r w:rsidRPr="00662E18">
        <w:rPr>
          <w:rFonts w:ascii="Times New Roman" w:hAnsi="Times New Roman"/>
          <w:i/>
          <w:iCs/>
          <w:sz w:val="20"/>
          <w:szCs w:val="20"/>
          <w:lang w:eastAsia="ja-JP"/>
        </w:rPr>
        <w:t xml:space="preserve">Start and Determine Output File Path </w:t>
      </w:r>
    </w:p>
    <w:p w14:paraId="02267AC5" w14:textId="77777777" w:rsidR="002C608A" w:rsidRPr="00662E18" w:rsidRDefault="002C608A" w:rsidP="002C608A">
      <w:pPr>
        <w:jc w:val="both"/>
        <w:rPr>
          <w:lang w:eastAsia="ja-JP"/>
        </w:rPr>
      </w:pPr>
      <w:r w:rsidRPr="00662E18">
        <w:rPr>
          <w:lang w:eastAsia="ja-JP"/>
        </w:rPr>
        <w:t xml:space="preserve">The process begins with the 'Start' node, indicating the initiation of the operation. The next step, 'Determine output file path', involves specifying the location where the resulting </w:t>
      </w:r>
      <w:r w:rsidRPr="00662E18">
        <w:rPr>
          <w:lang w:eastAsia="ja-JP"/>
        </w:rPr>
        <w:lastRenderedPageBreak/>
        <w:t>data will be stored. This ensures that the system knows where to write the final output, typically a CSV file containing the similarity scores.</w:t>
      </w:r>
    </w:p>
    <w:p w14:paraId="19408833" w14:textId="77777777" w:rsidR="002C608A" w:rsidRPr="00662E18" w:rsidRDefault="002C608A" w:rsidP="002C608A">
      <w:pPr>
        <w:jc w:val="both"/>
        <w:rPr>
          <w:lang w:eastAsia="ja-JP"/>
        </w:rPr>
      </w:pPr>
    </w:p>
    <w:p w14:paraId="5BB5BB95" w14:textId="77777777" w:rsidR="002C608A" w:rsidRPr="00662E18" w:rsidRDefault="002C608A" w:rsidP="002C608A">
      <w:pPr>
        <w:jc w:val="both"/>
        <w:rPr>
          <w:i/>
          <w:iCs/>
          <w:lang w:eastAsia="ja-JP"/>
        </w:rPr>
      </w:pPr>
      <w:r w:rsidRPr="00662E18">
        <w:rPr>
          <w:i/>
          <w:iCs/>
          <w:lang w:eastAsia="ja-JP"/>
        </w:rPr>
        <w:t>2. Initialize Results List and Total Pairs</w:t>
      </w:r>
    </w:p>
    <w:p w14:paraId="65EA36AB" w14:textId="77777777" w:rsidR="002C608A" w:rsidRPr="00662E18" w:rsidRDefault="002C608A" w:rsidP="002C608A">
      <w:pPr>
        <w:jc w:val="both"/>
        <w:rPr>
          <w:lang w:eastAsia="ja-JP"/>
        </w:rPr>
      </w:pPr>
    </w:p>
    <w:p w14:paraId="65401B68" w14:textId="77777777" w:rsidR="002C608A" w:rsidRPr="00662E18" w:rsidRDefault="002C608A" w:rsidP="002C608A">
      <w:pPr>
        <w:jc w:val="both"/>
        <w:rPr>
          <w:lang w:eastAsia="ja-JP"/>
        </w:rPr>
      </w:pPr>
      <w:r w:rsidRPr="00662E18">
        <w:rPr>
          <w:lang w:eastAsia="ja-JP"/>
        </w:rPr>
        <w:t xml:space="preserve">Following the determination of the output path, the system proceeds to 'Initialize results list &amp; </w:t>
      </w:r>
      <w:proofErr w:type="spellStart"/>
      <w:r w:rsidRPr="00662E18">
        <w:rPr>
          <w:lang w:eastAsia="ja-JP"/>
        </w:rPr>
        <w:t>totalPairs</w:t>
      </w:r>
      <w:proofErr w:type="spellEnd"/>
      <w:r w:rsidRPr="00662E18">
        <w:rPr>
          <w:lang w:eastAsia="ja-JP"/>
        </w:rPr>
        <w:t>'. Here, it sets up an empty list to store the similarity results and calculates the total number of comparisons to be made between the source and reference contents. This setup is crucial for tracking progress and managing the data effectively.</w:t>
      </w:r>
    </w:p>
    <w:p w14:paraId="67684417" w14:textId="77777777" w:rsidR="002C608A" w:rsidRPr="00662E18" w:rsidRDefault="002C608A" w:rsidP="002C608A">
      <w:pPr>
        <w:jc w:val="both"/>
        <w:rPr>
          <w:lang w:eastAsia="ja-JP"/>
        </w:rPr>
      </w:pPr>
    </w:p>
    <w:p w14:paraId="260901FF" w14:textId="77777777" w:rsidR="002C608A" w:rsidRPr="00662E18" w:rsidRDefault="002C608A" w:rsidP="002C608A">
      <w:pPr>
        <w:jc w:val="both"/>
        <w:rPr>
          <w:i/>
          <w:iCs/>
          <w:lang w:eastAsia="ja-JP"/>
        </w:rPr>
      </w:pPr>
      <w:r w:rsidRPr="00662E18">
        <w:rPr>
          <w:i/>
          <w:iCs/>
          <w:lang w:eastAsia="ja-JP"/>
        </w:rPr>
        <w:t>3. Iterate Through Source and Reference Contents</w:t>
      </w:r>
    </w:p>
    <w:p w14:paraId="429E4CBB" w14:textId="77777777" w:rsidR="002C608A" w:rsidRPr="00662E18" w:rsidRDefault="002C608A" w:rsidP="002C608A">
      <w:pPr>
        <w:jc w:val="both"/>
        <w:rPr>
          <w:lang w:eastAsia="ja-JP"/>
        </w:rPr>
      </w:pPr>
    </w:p>
    <w:p w14:paraId="4DF28B82" w14:textId="77777777" w:rsidR="002C608A" w:rsidRPr="00662E18" w:rsidRDefault="002C608A" w:rsidP="002C608A">
      <w:pPr>
        <w:jc w:val="both"/>
        <w:rPr>
          <w:lang w:eastAsia="ja-JP"/>
        </w:rPr>
      </w:pPr>
      <w:r w:rsidRPr="00662E18">
        <w:rPr>
          <w:lang w:eastAsia="ja-JP"/>
        </w:rPr>
        <w:t xml:space="preserve">The process then enters a nested loop structure: 'Iterate through </w:t>
      </w:r>
      <w:proofErr w:type="spellStart"/>
      <w:r w:rsidRPr="00662E18">
        <w:rPr>
          <w:lang w:eastAsia="ja-JP"/>
        </w:rPr>
        <w:t>sourceContents</w:t>
      </w:r>
      <w:proofErr w:type="spellEnd"/>
      <w:r w:rsidRPr="00662E18">
        <w:rPr>
          <w:lang w:eastAsia="ja-JP"/>
        </w:rPr>
        <w:t xml:space="preserve">' and, within that, 'Iterate through </w:t>
      </w:r>
      <w:proofErr w:type="spellStart"/>
      <w:r w:rsidRPr="00662E18">
        <w:rPr>
          <w:lang w:eastAsia="ja-JP"/>
        </w:rPr>
        <w:t>refContents</w:t>
      </w:r>
      <w:proofErr w:type="spellEnd"/>
      <w:r w:rsidRPr="00662E18">
        <w:rPr>
          <w:lang w:eastAsia="ja-JP"/>
        </w:rPr>
        <w:t>'. This means that for each item in the source contents, the system will iterate through each item in the reference contents, creating all possible pairs for comparison. This exhaustive pairing ensures that every combination is evaluated.</w:t>
      </w:r>
    </w:p>
    <w:p w14:paraId="6CDED171" w14:textId="77777777" w:rsidR="002C608A" w:rsidRPr="00662E18" w:rsidRDefault="002C608A" w:rsidP="002C608A">
      <w:pPr>
        <w:jc w:val="both"/>
        <w:rPr>
          <w:lang w:eastAsia="ja-JP"/>
        </w:rPr>
      </w:pPr>
    </w:p>
    <w:p w14:paraId="3B15C660" w14:textId="77777777" w:rsidR="002C608A" w:rsidRPr="00662E18" w:rsidRDefault="002C608A" w:rsidP="002C608A">
      <w:pPr>
        <w:jc w:val="both"/>
        <w:rPr>
          <w:i/>
          <w:iCs/>
          <w:lang w:eastAsia="ja-JP"/>
        </w:rPr>
      </w:pPr>
      <w:r w:rsidRPr="00662E18">
        <w:rPr>
          <w:i/>
          <w:iCs/>
          <w:lang w:eastAsia="ja-JP"/>
        </w:rPr>
        <w:t>4. Print Processing Status</w:t>
      </w:r>
    </w:p>
    <w:p w14:paraId="4D68211F" w14:textId="77777777" w:rsidR="002C608A" w:rsidRPr="00662E18" w:rsidRDefault="002C608A" w:rsidP="002C608A">
      <w:pPr>
        <w:jc w:val="both"/>
        <w:rPr>
          <w:lang w:eastAsia="ja-JP"/>
        </w:rPr>
      </w:pPr>
    </w:p>
    <w:p w14:paraId="2ECB90B5" w14:textId="77777777" w:rsidR="002C608A" w:rsidRPr="00662E18" w:rsidRDefault="002C608A" w:rsidP="002C608A">
      <w:pPr>
        <w:jc w:val="both"/>
        <w:rPr>
          <w:lang w:eastAsia="ja-JP"/>
        </w:rPr>
      </w:pPr>
      <w:r w:rsidRPr="00662E18">
        <w:rPr>
          <w:lang w:eastAsia="ja-JP"/>
        </w:rPr>
        <w:t>Before computing the similarity for each pair, the system executes 'Print processing status'. This step involves outputting the current progress, such as which pair is being processed and possibly a preview of the content. Providing this feedback is helpful for monitoring the process, especially when dealing with large datasets.</w:t>
      </w:r>
    </w:p>
    <w:p w14:paraId="527B3F8D" w14:textId="77777777" w:rsidR="002C608A" w:rsidRPr="00662E18" w:rsidRDefault="002C608A" w:rsidP="002C608A">
      <w:pPr>
        <w:jc w:val="both"/>
        <w:rPr>
          <w:lang w:eastAsia="ja-JP"/>
        </w:rPr>
      </w:pPr>
    </w:p>
    <w:p w14:paraId="5D41EF38" w14:textId="77777777" w:rsidR="002C608A" w:rsidRPr="00662E18" w:rsidRDefault="002C608A" w:rsidP="002C608A">
      <w:pPr>
        <w:jc w:val="both"/>
        <w:rPr>
          <w:i/>
          <w:iCs/>
          <w:lang w:eastAsia="ja-JP"/>
        </w:rPr>
      </w:pPr>
      <w:r w:rsidRPr="00662E18">
        <w:rPr>
          <w:i/>
          <w:iCs/>
          <w:lang w:eastAsia="ja-JP"/>
        </w:rPr>
        <w:t xml:space="preserve">5. Create </w:t>
      </w:r>
      <w:proofErr w:type="spellStart"/>
      <w:r w:rsidRPr="00662E18">
        <w:rPr>
          <w:i/>
          <w:iCs/>
          <w:lang w:eastAsia="ja-JP"/>
        </w:rPr>
        <w:t>Similarity</w:t>
      </w:r>
      <w:r>
        <w:rPr>
          <w:i/>
          <w:iCs/>
          <w:lang w:eastAsia="ja-JP"/>
        </w:rPr>
        <w:t>Calculator</w:t>
      </w:r>
      <w:proofErr w:type="spellEnd"/>
      <w:r w:rsidRPr="00662E18">
        <w:rPr>
          <w:i/>
          <w:iCs/>
          <w:lang w:eastAsia="ja-JP"/>
        </w:rPr>
        <w:t xml:space="preserve"> Instance and Calculate Scores</w:t>
      </w:r>
    </w:p>
    <w:p w14:paraId="45831FDE" w14:textId="77777777" w:rsidR="002C608A" w:rsidRPr="00662E18" w:rsidRDefault="002C608A" w:rsidP="002C608A">
      <w:pPr>
        <w:jc w:val="both"/>
        <w:rPr>
          <w:lang w:eastAsia="ja-JP"/>
        </w:rPr>
      </w:pPr>
    </w:p>
    <w:p w14:paraId="526A7066" w14:textId="77777777" w:rsidR="002C608A" w:rsidRPr="00662E18" w:rsidRDefault="002C608A" w:rsidP="002C608A">
      <w:pPr>
        <w:jc w:val="both"/>
        <w:rPr>
          <w:lang w:eastAsia="ja-JP"/>
        </w:rPr>
      </w:pPr>
      <w:r w:rsidRPr="00662E18">
        <w:rPr>
          <w:lang w:eastAsia="ja-JP"/>
        </w:rPr>
        <w:t xml:space="preserve">Next, the system moves to 'Create </w:t>
      </w:r>
      <w:proofErr w:type="spellStart"/>
      <w:r w:rsidRPr="00662E18">
        <w:rPr>
          <w:i/>
          <w:iCs/>
          <w:lang w:eastAsia="ja-JP"/>
        </w:rPr>
        <w:t>Similarity</w:t>
      </w:r>
      <w:r>
        <w:rPr>
          <w:i/>
          <w:iCs/>
          <w:lang w:eastAsia="ja-JP"/>
        </w:rPr>
        <w:t>Calculator</w:t>
      </w:r>
      <w:proofErr w:type="spellEnd"/>
      <w:r w:rsidRPr="00662E18">
        <w:rPr>
          <w:i/>
          <w:iCs/>
          <w:lang w:eastAsia="ja-JP"/>
        </w:rPr>
        <w:t xml:space="preserve"> </w:t>
      </w:r>
      <w:r w:rsidRPr="00662E18">
        <w:rPr>
          <w:lang w:eastAsia="ja-JP"/>
        </w:rPr>
        <w:t>instance', where it initializes the component responsible for computing similarity scores. Following this, 'Calculate similarity scores' is executed, where the actual computation between the current pair of source and reference contents takes place. This step likely involves algorithms like cosine similarity or other text comparison methods to quantify the similarity between the two pieces of text.</w:t>
      </w:r>
    </w:p>
    <w:p w14:paraId="5866D058" w14:textId="7E17863B" w:rsidR="002C608A" w:rsidRPr="00662E18" w:rsidRDefault="002C608A" w:rsidP="002C608A">
      <w:pPr>
        <w:jc w:val="both"/>
        <w:rPr>
          <w:lang w:eastAsia="ja-JP"/>
        </w:rPr>
      </w:pPr>
    </w:p>
    <w:p w14:paraId="7B53B142" w14:textId="27C88FD2" w:rsidR="002C608A" w:rsidRPr="00662E18" w:rsidRDefault="002C608A" w:rsidP="002C608A">
      <w:pPr>
        <w:jc w:val="both"/>
        <w:rPr>
          <w:i/>
          <w:iCs/>
          <w:lang w:eastAsia="ja-JP"/>
        </w:rPr>
      </w:pPr>
      <w:r w:rsidRPr="00662E18">
        <w:rPr>
          <w:i/>
          <w:iCs/>
          <w:lang w:eastAsia="ja-JP"/>
        </w:rPr>
        <w:t>6. Store Results and Check Completion</w:t>
      </w:r>
    </w:p>
    <w:p w14:paraId="54C42364" w14:textId="01D8419A" w:rsidR="002C608A" w:rsidRPr="00662E18" w:rsidRDefault="002C608A" w:rsidP="002C608A">
      <w:pPr>
        <w:jc w:val="both"/>
        <w:rPr>
          <w:lang w:eastAsia="ja-JP"/>
        </w:rPr>
      </w:pPr>
    </w:p>
    <w:p w14:paraId="038E9B42" w14:textId="5C2639AE" w:rsidR="002C608A" w:rsidRPr="00662E18" w:rsidRDefault="002C608A" w:rsidP="002C608A">
      <w:pPr>
        <w:jc w:val="both"/>
        <w:rPr>
          <w:lang w:eastAsia="ja-JP"/>
        </w:rPr>
      </w:pPr>
      <w:r w:rsidRPr="00662E18">
        <w:rPr>
          <w:lang w:eastAsia="ja-JP"/>
        </w:rPr>
        <w:t xml:space="preserve">After computing the similarity score, the system proceeds to 'Store results in list', adding the result to the previously initialized list. Then, 'Check if all pairs processed' evaluates whether all possible pairs have been compared. If not, the process loops back to 'Iterate through </w:t>
      </w:r>
      <w:proofErr w:type="spellStart"/>
      <w:r w:rsidRPr="00662E18">
        <w:rPr>
          <w:lang w:eastAsia="ja-JP"/>
        </w:rPr>
        <w:t>sourceContents</w:t>
      </w:r>
      <w:proofErr w:type="spellEnd"/>
      <w:r w:rsidRPr="00662E18">
        <w:rPr>
          <w:lang w:eastAsia="ja-JP"/>
        </w:rPr>
        <w:t>' to continue with the next pair. This loop continues until all combinations have been processed.</w:t>
      </w:r>
    </w:p>
    <w:p w14:paraId="10E6E3FC" w14:textId="5C543C5E" w:rsidR="002C608A" w:rsidRPr="00662E18" w:rsidRDefault="002C608A" w:rsidP="002C608A">
      <w:pPr>
        <w:jc w:val="both"/>
        <w:rPr>
          <w:lang w:eastAsia="ja-JP"/>
        </w:rPr>
      </w:pPr>
    </w:p>
    <w:p w14:paraId="04C4E616" w14:textId="2C850F49" w:rsidR="002C608A" w:rsidRPr="00662E18" w:rsidRDefault="002C608A" w:rsidP="002C608A">
      <w:pPr>
        <w:jc w:val="both"/>
        <w:rPr>
          <w:i/>
          <w:iCs/>
          <w:lang w:eastAsia="ja-JP"/>
        </w:rPr>
      </w:pPr>
      <w:r w:rsidRPr="00662E18">
        <w:rPr>
          <w:i/>
          <w:iCs/>
          <w:lang w:eastAsia="ja-JP"/>
        </w:rPr>
        <w:t>7. Write Results to CSV and End</w:t>
      </w:r>
    </w:p>
    <w:p w14:paraId="10BB7B90" w14:textId="2D005AF1" w:rsidR="002C608A" w:rsidRPr="00662E18" w:rsidRDefault="002C608A" w:rsidP="002C608A">
      <w:pPr>
        <w:jc w:val="both"/>
        <w:rPr>
          <w:lang w:eastAsia="ja-JP"/>
        </w:rPr>
      </w:pPr>
      <w:r w:rsidRPr="00662E18">
        <w:rPr>
          <w:lang w:eastAsia="ja-JP"/>
        </w:rPr>
        <w:t>Once all pairs have been processed, the system moves to 'Write results to CSV', where it writes the accumulated similarity scores and relevant information into the specified CSV file. Finally, the process concludes at the 'End' node, signifying the completion of the similarity computation and data storage operations.</w:t>
      </w:r>
    </w:p>
    <w:p w14:paraId="0380052E" w14:textId="77777777" w:rsidR="002C608A" w:rsidRDefault="002C608A" w:rsidP="002C608A">
      <w:pPr>
        <w:jc w:val="both"/>
        <w:rPr>
          <w:rFonts w:ascii="Cascadia Mono" w:hAnsi="Cascadia Mono" w:cs="Cascadia Mono"/>
          <w:sz w:val="19"/>
          <w:szCs w:val="19"/>
          <w:lang w:eastAsia="ja-JP"/>
        </w:rPr>
      </w:pPr>
    </w:p>
    <w:p w14:paraId="65310055" w14:textId="1C294411" w:rsidR="009D42DB" w:rsidRDefault="009D42DB" w:rsidP="005643F2">
      <w:pPr>
        <w:jc w:val="both"/>
        <w:rPr>
          <w:color w:val="000000" w:themeColor="text1"/>
          <w:spacing w:val="-1"/>
          <w:lang w:eastAsia="x-none"/>
        </w:rPr>
      </w:pPr>
      <w:r>
        <w:rPr>
          <w:color w:val="000000" w:themeColor="text1"/>
          <w:spacing w:val="-1"/>
          <w:lang w:eastAsia="x-none"/>
        </w:rPr>
        <w:t xml:space="preserve"> </w:t>
      </w:r>
    </w:p>
    <w:p w14:paraId="0A742329" w14:textId="5EFC56A0" w:rsidR="00AE74F7" w:rsidRDefault="00AE74F7" w:rsidP="005643F2">
      <w:pPr>
        <w:jc w:val="both"/>
        <w:rPr>
          <w:color w:val="000000" w:themeColor="text1"/>
          <w:spacing w:val="-1"/>
          <w:lang w:eastAsia="x-none"/>
        </w:rPr>
      </w:pPr>
      <w:r w:rsidRPr="003D2A2D">
        <w:rPr>
          <w:rFonts w:eastAsia="Times New Roman"/>
          <w:noProof/>
        </w:rPr>
        <w:drawing>
          <wp:inline distT="0" distB="0" distL="0" distR="0" wp14:anchorId="11942034" wp14:editId="7AA429D4">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4CD083C5" w14:textId="765BFBA6" w:rsidR="00AE74F7" w:rsidRDefault="00AE74F7" w:rsidP="005643F2">
      <w:pPr>
        <w:jc w:val="both"/>
        <w:rPr>
          <w:color w:val="000000" w:themeColor="text1"/>
          <w:spacing w:val="-1"/>
          <w:lang w:eastAsia="x-none"/>
        </w:rPr>
      </w:pPr>
    </w:p>
    <w:p w14:paraId="2819BEBD" w14:textId="7EB72336" w:rsidR="00AE74F7" w:rsidRDefault="00AE74F7" w:rsidP="005643F2">
      <w:pPr>
        <w:jc w:val="both"/>
        <w:rPr>
          <w:color w:val="000000" w:themeColor="text1"/>
          <w:spacing w:val="-1"/>
          <w:lang w:eastAsia="x-none"/>
        </w:rPr>
      </w:pPr>
    </w:p>
    <w:p w14:paraId="253B2594" w14:textId="3B8F1179" w:rsidR="00AE74F7" w:rsidRPr="00CF460E" w:rsidRDefault="00AE74F7" w:rsidP="00AE74F7">
      <w:pPr>
        <w:rPr>
          <w:rFonts w:eastAsia="Times New Roman"/>
          <w:i/>
          <w:color w:val="000000" w:themeColor="text1"/>
        </w:rPr>
      </w:pPr>
      <w:r w:rsidRPr="003B476A">
        <w:rPr>
          <w:rFonts w:eastAsia="Times New Roman"/>
          <w:i/>
          <w:color w:val="000000" w:themeColor="text1"/>
        </w:rPr>
        <w:t>Figure</w:t>
      </w:r>
      <w:r>
        <w:rPr>
          <w:rFonts w:eastAsia="Times New Roman"/>
          <w:i/>
          <w:color w:val="000000" w:themeColor="text1"/>
        </w:rPr>
        <w:t xml:space="preserve"> 5</w:t>
      </w:r>
      <w:r w:rsidRPr="003B476A">
        <w:rPr>
          <w:rFonts w:eastAsia="Times New Roman"/>
          <w:i/>
          <w:color w:val="000000" w:themeColor="text1"/>
        </w:rPr>
        <w:t xml:space="preserve">: </w:t>
      </w:r>
      <w:r w:rsidR="002C608A">
        <w:rPr>
          <w:rFonts w:eastAsia="Times New Roman"/>
          <w:i/>
          <w:color w:val="000000" w:themeColor="text1"/>
        </w:rPr>
        <w:t xml:space="preserve">Flow chart for </w:t>
      </w:r>
      <w:proofErr w:type="spellStart"/>
      <w:r w:rsidRPr="00CF460E">
        <w:rPr>
          <w:i/>
          <w:color w:val="000000" w:themeColor="text1"/>
          <w:sz w:val="19"/>
          <w:szCs w:val="19"/>
          <w:highlight w:val="white"/>
          <w:lang w:eastAsia="ja-JP"/>
        </w:rPr>
        <w:t>OutputGenerator</w:t>
      </w:r>
      <w:proofErr w:type="spellEnd"/>
      <w:r w:rsidR="002C608A">
        <w:rPr>
          <w:i/>
          <w:color w:val="000000" w:themeColor="text1"/>
          <w:sz w:val="19"/>
          <w:szCs w:val="19"/>
          <w:lang w:eastAsia="ja-JP"/>
        </w:rPr>
        <w:t xml:space="preserve"> class</w:t>
      </w:r>
    </w:p>
    <w:p w14:paraId="4E5BB578" w14:textId="77777777" w:rsidR="00AE74F7" w:rsidRDefault="00AE74F7" w:rsidP="005643F2">
      <w:pPr>
        <w:jc w:val="both"/>
        <w:rPr>
          <w:rFonts w:ascii="Cascadia Mono" w:hAnsi="Cascadia Mono" w:cs="Cascadia Mono"/>
          <w:sz w:val="19"/>
          <w:szCs w:val="19"/>
          <w:highlight w:val="white"/>
          <w:lang w:eastAsia="ja-JP"/>
        </w:rPr>
      </w:pPr>
    </w:p>
    <w:p w14:paraId="1525F89C" w14:textId="442F2F00" w:rsidR="00662E18" w:rsidRDefault="00662E18" w:rsidP="005643F2">
      <w:pPr>
        <w:jc w:val="both"/>
        <w:rPr>
          <w:rFonts w:ascii="Cascadia Mono" w:hAnsi="Cascadia Mono" w:cs="Cascadia Mono"/>
          <w:sz w:val="19"/>
          <w:szCs w:val="19"/>
          <w:lang w:eastAsia="ja-JP"/>
        </w:rPr>
      </w:pPr>
    </w:p>
    <w:p w14:paraId="79CE269B" w14:textId="5B0FFB90" w:rsidR="002C608A" w:rsidRDefault="002C608A" w:rsidP="005643F2">
      <w:pPr>
        <w:jc w:val="both"/>
        <w:rPr>
          <w:lang w:eastAsia="ja-JP"/>
        </w:rPr>
      </w:pPr>
      <w:r w:rsidRPr="002C608A">
        <w:rPr>
          <w:lang w:eastAsia="ja-JP"/>
        </w:rPr>
        <w:t xml:space="preserve">The </w:t>
      </w:r>
      <w:proofErr w:type="spellStart"/>
      <w:r w:rsidRPr="002C608A">
        <w:rPr>
          <w:lang w:eastAsia="ja-JP"/>
        </w:rPr>
        <w:t>OutputGenerator</w:t>
      </w:r>
      <w:proofErr w:type="spellEnd"/>
      <w:r>
        <w:rPr>
          <w:lang w:eastAsia="ja-JP"/>
        </w:rPr>
        <w:t xml:space="preserve"> class is responsible for output file generation. </w:t>
      </w:r>
      <w:proofErr w:type="spellStart"/>
      <w:r w:rsidRPr="002C608A">
        <w:rPr>
          <w:lang w:eastAsia="ja-JP"/>
        </w:rPr>
        <w:t>GenerateOutputAsync</w:t>
      </w:r>
      <w:proofErr w:type="spellEnd"/>
      <w:r>
        <w:rPr>
          <w:lang w:eastAsia="ja-JP"/>
        </w:rPr>
        <w:t xml:space="preserve"> method of the class is responsible for generating embedding, calculate similarity scores and save results to CSV files by initializing and calling relevant classes and methods inside it. The method process each source and reference pairs, show progress of task, and store similarity score for CSV generation. The </w:t>
      </w:r>
      <w:proofErr w:type="spellStart"/>
      <w:r w:rsidRPr="002C608A">
        <w:rPr>
          <w:lang w:eastAsia="ja-JP"/>
        </w:rPr>
        <w:t>WriteResultsToCsv</w:t>
      </w:r>
      <w:proofErr w:type="spellEnd"/>
      <w:r>
        <w:rPr>
          <w:lang w:eastAsia="ja-JP"/>
        </w:rPr>
        <w:t xml:space="preserve"> method of the class is responsible for writing the stored similarity results in a CSV file. A code snippet of the above class is given bellow in Code Snippet 4:</w:t>
      </w:r>
    </w:p>
    <w:p w14:paraId="54A80C12" w14:textId="6E793AC9" w:rsidR="002C608A" w:rsidRDefault="002C608A" w:rsidP="005643F2">
      <w:pPr>
        <w:jc w:val="both"/>
        <w:rPr>
          <w:lang w:eastAsia="ja-JP"/>
        </w:rPr>
      </w:pPr>
    </w:p>
    <w:p w14:paraId="3D9A10E1" w14:textId="04F0CB96" w:rsidR="009D42DB" w:rsidRPr="001007FA" w:rsidRDefault="00FC3E2A" w:rsidP="005643F2">
      <w:pPr>
        <w:jc w:val="both"/>
        <w:rPr>
          <w:rFonts w:ascii="Cascadia Mono" w:hAnsi="Cascadia Mono" w:cs="Cascadia Mono"/>
          <w:sz w:val="19"/>
          <w:szCs w:val="19"/>
          <w:lang w:eastAsia="ja-JP"/>
        </w:rPr>
      </w:pPr>
      <w:r>
        <w:rPr>
          <w:rFonts w:ascii="Cascadia Mono" w:hAnsi="Cascadia Mono" w:cs="Cascadia Mono"/>
          <w:sz w:val="19"/>
          <w:szCs w:val="19"/>
          <w:highlight w:val="white"/>
          <w:lang w:eastAsia="ja-JP"/>
        </w:rPr>
        <w:t xml:space="preserve">Code Snippet </w:t>
      </w:r>
      <w:r w:rsidR="00AE74F7">
        <w:rPr>
          <w:rFonts w:ascii="Cascadia Mono" w:hAnsi="Cascadia Mono" w:cs="Cascadia Mono"/>
          <w:sz w:val="19"/>
          <w:szCs w:val="19"/>
          <w:highlight w:val="white"/>
          <w:lang w:eastAsia="ja-JP"/>
        </w:rPr>
        <w:t>4</w:t>
      </w:r>
      <w:r>
        <w:rPr>
          <w:rFonts w:ascii="Cascadia Mono" w:hAnsi="Cascadia Mono" w:cs="Cascadia Mono"/>
          <w:sz w:val="19"/>
          <w:szCs w:val="19"/>
          <w:highlight w:val="white"/>
          <w:lang w:eastAsia="ja-JP"/>
        </w:rPr>
        <w:t xml:space="preserve">: </w:t>
      </w:r>
      <w:r>
        <w:rPr>
          <w:rFonts w:ascii="Cascadia Mono" w:hAnsi="Cascadia Mono" w:cs="Cascadia Mono"/>
          <w:sz w:val="19"/>
          <w:szCs w:val="19"/>
          <w:lang w:eastAsia="ja-JP"/>
        </w:rPr>
        <w:t>Generating similarity results between Source and Reference content and</w:t>
      </w:r>
      <w:r w:rsidR="00912C93">
        <w:rPr>
          <w:rFonts w:ascii="Cascadia Mono" w:hAnsi="Cascadia Mono" w:cs="Cascadia Mono"/>
          <w:sz w:val="19"/>
          <w:szCs w:val="19"/>
          <w:lang w:eastAsia="ja-JP"/>
        </w:rPr>
        <w:t xml:space="preserve"> save in a</w:t>
      </w:r>
      <w:r>
        <w:rPr>
          <w:rFonts w:ascii="Cascadia Mono" w:hAnsi="Cascadia Mono" w:cs="Cascadia Mono"/>
          <w:sz w:val="19"/>
          <w:szCs w:val="19"/>
          <w:lang w:eastAsia="ja-JP"/>
        </w:rPr>
        <w:t xml:space="preserve"> </w:t>
      </w:r>
      <w:r w:rsidR="00912C93">
        <w:rPr>
          <w:rFonts w:ascii="Cascadia Mono" w:hAnsi="Cascadia Mono" w:cs="Cascadia Mono"/>
          <w:sz w:val="19"/>
          <w:szCs w:val="19"/>
          <w:lang w:eastAsia="ja-JP"/>
        </w:rPr>
        <w:t>CSV file.</w:t>
      </w:r>
    </w:p>
    <w:p w14:paraId="51EBB073" w14:textId="0F32BC66" w:rsidR="001007FA" w:rsidRDefault="009206B1" w:rsidP="005643F2">
      <w:pPr>
        <w:jc w:val="both"/>
        <w:rPr>
          <w:rFonts w:ascii="Cascadia Mono" w:hAnsi="Cascadia Mono" w:cs="Cascadia Mono"/>
          <w:color w:val="0000FF"/>
          <w:sz w:val="19"/>
          <w:szCs w:val="19"/>
          <w:lang w:eastAsia="ja-JP"/>
        </w:rPr>
      </w:pPr>
      <w:r w:rsidRPr="006706A7">
        <w:rPr>
          <w:noProof/>
          <w:color w:val="000000" w:themeColor="text1"/>
          <w:spacing w:val="-1"/>
        </w:rPr>
        <mc:AlternateContent>
          <mc:Choice Requires="wps">
            <w:drawing>
              <wp:anchor distT="45720" distB="45720" distL="114300" distR="114300" simplePos="0" relativeHeight="251673600" behindDoc="0" locked="0" layoutInCell="1" allowOverlap="1" wp14:anchorId="67A1ACEC" wp14:editId="28725CEA">
                <wp:simplePos x="0" y="0"/>
                <wp:positionH relativeFrom="column">
                  <wp:align>left</wp:align>
                </wp:positionH>
                <wp:positionV relativeFrom="paragraph">
                  <wp:posOffset>78032</wp:posOffset>
                </wp:positionV>
                <wp:extent cx="3060700" cy="1770926"/>
                <wp:effectExtent l="0" t="0" r="25400"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770926"/>
                        </a:xfrm>
                        <a:prstGeom prst="rect">
                          <a:avLst/>
                        </a:prstGeom>
                        <a:solidFill>
                          <a:srgbClr val="FFFFFF"/>
                        </a:solidFill>
                        <a:ln w="9525">
                          <a:solidFill>
                            <a:srgbClr val="000000"/>
                          </a:solidFill>
                          <a:miter lim="800000"/>
                          <a:headEnd/>
                          <a:tailEnd/>
                        </a:ln>
                      </wps:spPr>
                      <wps:txbx>
                        <w:txbxContent>
                          <w:p w14:paraId="6C400AD0" w14:textId="7777777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class</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OutputGenerator</w:t>
                            </w:r>
                            <w:proofErr w:type="spellEnd"/>
                          </w:p>
                          <w:p w14:paraId="29F9B71F" w14:textId="46CBE606"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17445CDB" w14:textId="3E9BB1D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43009B01"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GenerateOutputAsync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w:t>
                            </w:r>
                          </w:p>
                          <w:p w14:paraId="4FCD94C2" w14:textId="09474BE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D67C0D5" w14:textId="799A249B" w:rsidR="009206B1" w:rsidRDefault="009206B1" w:rsidP="009206B1">
                            <w:pPr>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5C53E7C" w14:textId="5CC91A10"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6AFADA6F"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p>
                          <w:p w14:paraId="349AC7CA"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1ACEC" id="_x0000_s1029" type="#_x0000_t202" style="position:absolute;left:0;text-align:left;margin-left:0;margin-top:6.15pt;width:241pt;height:139.45pt;z-index:25167360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">
                <v:textbox>
                  <w:txbxContent>
                    <w:p w14:paraId="6C400AD0" w14:textId="7777777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class</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OutputGenerator</w:t>
                      </w:r>
                      <w:proofErr w:type="spellEnd"/>
                    </w:p>
                    <w:p w14:paraId="29F9B71F" w14:textId="46CBE606"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17445CDB" w14:textId="3E9BB1D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43009B01"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public</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async</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Task</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GenerateOutputAsync</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&gt;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w:t>
                      </w:r>
                    </w:p>
                    <w:p w14:paraId="4FCD94C2" w14:textId="09474BE9" w:rsidR="009206B1" w:rsidRDefault="009206B1" w:rsidP="009206B1">
                      <w:pPr>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D67C0D5" w14:textId="799A249B" w:rsidR="009206B1" w:rsidRDefault="009206B1" w:rsidP="009206B1">
                      <w:pPr>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5C53E7C" w14:textId="5CC91A10"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sourceContents</w:t>
                      </w:r>
                      <w:proofErr w:type="spellEnd"/>
                      <w:r>
                        <w:rPr>
                          <w:rFonts w:ascii="Cascadia Mono" w:hAnsi="Cascadia Mono" w:cs="Cascadia Mono"/>
                          <w:color w:val="000000"/>
                          <w:sz w:val="19"/>
                          <w:szCs w:val="19"/>
                          <w:highlight w:val="white"/>
                          <w:lang w:eastAsia="ja-JP"/>
                        </w:rPr>
                        <w:t>) {</w:t>
                      </w:r>
                    </w:p>
                    <w:p w14:paraId="6AFADA6F"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refContents</w:t>
                      </w:r>
                      <w:proofErr w:type="spellEnd"/>
                      <w:r>
                        <w:rPr>
                          <w:rFonts w:ascii="Cascadia Mono" w:hAnsi="Cascadia Mono" w:cs="Cascadia Mono"/>
                          <w:color w:val="000000"/>
                          <w:sz w:val="19"/>
                          <w:szCs w:val="19"/>
                          <w:highlight w:val="white"/>
                          <w:lang w:eastAsia="ja-JP"/>
                        </w:rPr>
                        <w:t>) {</w:t>
                      </w:r>
                    </w:p>
                    <w:p w14:paraId="349AC7CA" w14:textId="77777777" w:rsidR="002C608A" w:rsidRDefault="002C608A" w:rsidP="002C608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txbxContent>
                </v:textbox>
              </v:shape>
            </w:pict>
          </mc:Fallback>
        </mc:AlternateContent>
      </w:r>
    </w:p>
    <w:p w14:paraId="03277E0B" w14:textId="252CD3C7" w:rsidR="002C608A" w:rsidRDefault="002C608A" w:rsidP="005643F2">
      <w:pPr>
        <w:jc w:val="both"/>
        <w:rPr>
          <w:rFonts w:ascii="Cascadia Mono" w:hAnsi="Cascadia Mono" w:cs="Cascadia Mono"/>
          <w:color w:val="0000FF"/>
          <w:sz w:val="19"/>
          <w:szCs w:val="19"/>
          <w:lang w:eastAsia="ja-JP"/>
        </w:rPr>
      </w:pPr>
    </w:p>
    <w:p w14:paraId="69F18C4D" w14:textId="72A04A73" w:rsidR="002C608A" w:rsidRDefault="002C608A" w:rsidP="005643F2">
      <w:pPr>
        <w:jc w:val="both"/>
        <w:rPr>
          <w:rFonts w:ascii="Cascadia Mono" w:hAnsi="Cascadia Mono" w:cs="Cascadia Mono"/>
          <w:color w:val="0000FF"/>
          <w:sz w:val="19"/>
          <w:szCs w:val="19"/>
          <w:lang w:eastAsia="ja-JP"/>
        </w:rPr>
      </w:pPr>
    </w:p>
    <w:p w14:paraId="0A550DE0" w14:textId="7C01F3A8" w:rsidR="002C608A" w:rsidRDefault="002C608A" w:rsidP="005643F2">
      <w:pPr>
        <w:jc w:val="both"/>
        <w:rPr>
          <w:rFonts w:ascii="Cascadia Mono" w:hAnsi="Cascadia Mono" w:cs="Cascadia Mono"/>
          <w:color w:val="0000FF"/>
          <w:sz w:val="19"/>
          <w:szCs w:val="19"/>
          <w:lang w:eastAsia="ja-JP"/>
        </w:rPr>
      </w:pPr>
    </w:p>
    <w:p w14:paraId="71ED7774" w14:textId="3E0C8E0F" w:rsidR="002C608A" w:rsidRDefault="002C608A" w:rsidP="005643F2">
      <w:pPr>
        <w:jc w:val="both"/>
        <w:rPr>
          <w:rFonts w:ascii="Cascadia Mono" w:hAnsi="Cascadia Mono" w:cs="Cascadia Mono"/>
          <w:color w:val="0000FF"/>
          <w:sz w:val="19"/>
          <w:szCs w:val="19"/>
          <w:lang w:eastAsia="ja-JP"/>
        </w:rPr>
      </w:pPr>
    </w:p>
    <w:p w14:paraId="02B2A51A" w14:textId="1A748D25" w:rsidR="002C608A" w:rsidRDefault="002C608A" w:rsidP="005643F2">
      <w:pPr>
        <w:jc w:val="both"/>
        <w:rPr>
          <w:rFonts w:ascii="Cascadia Mono" w:hAnsi="Cascadia Mono" w:cs="Cascadia Mono"/>
          <w:color w:val="0000FF"/>
          <w:sz w:val="19"/>
          <w:szCs w:val="19"/>
          <w:lang w:eastAsia="ja-JP"/>
        </w:rPr>
      </w:pPr>
    </w:p>
    <w:p w14:paraId="04578EDA" w14:textId="2E0FF379" w:rsidR="002C608A" w:rsidRDefault="002C608A" w:rsidP="005643F2">
      <w:pPr>
        <w:jc w:val="both"/>
        <w:rPr>
          <w:rFonts w:ascii="Cascadia Mono" w:hAnsi="Cascadia Mono" w:cs="Cascadia Mono"/>
          <w:color w:val="0000FF"/>
          <w:sz w:val="19"/>
          <w:szCs w:val="19"/>
          <w:lang w:eastAsia="ja-JP"/>
        </w:rPr>
      </w:pPr>
    </w:p>
    <w:p w14:paraId="34FC3E3A" w14:textId="4BEC05AB" w:rsidR="002C608A" w:rsidRDefault="002C608A" w:rsidP="005643F2">
      <w:pPr>
        <w:jc w:val="both"/>
        <w:rPr>
          <w:rFonts w:ascii="Cascadia Mono" w:hAnsi="Cascadia Mono" w:cs="Cascadia Mono"/>
          <w:color w:val="0000FF"/>
          <w:sz w:val="19"/>
          <w:szCs w:val="19"/>
          <w:lang w:eastAsia="ja-JP"/>
        </w:rPr>
      </w:pPr>
    </w:p>
    <w:p w14:paraId="38A25FB7" w14:textId="483ECD37" w:rsidR="002C608A" w:rsidRDefault="002C608A" w:rsidP="005643F2">
      <w:pPr>
        <w:jc w:val="both"/>
        <w:rPr>
          <w:rFonts w:ascii="Cascadia Mono" w:hAnsi="Cascadia Mono" w:cs="Cascadia Mono"/>
          <w:color w:val="0000FF"/>
          <w:sz w:val="19"/>
          <w:szCs w:val="19"/>
          <w:lang w:eastAsia="ja-JP"/>
        </w:rPr>
      </w:pPr>
    </w:p>
    <w:p w14:paraId="2C5399BD" w14:textId="3C2163C5" w:rsidR="002C608A" w:rsidRDefault="009206B1" w:rsidP="005643F2">
      <w:pPr>
        <w:jc w:val="both"/>
        <w:rPr>
          <w:rFonts w:ascii="Cascadia Mono" w:hAnsi="Cascadia Mono" w:cs="Cascadia Mono"/>
          <w:color w:val="0000FF"/>
          <w:sz w:val="19"/>
          <w:szCs w:val="19"/>
          <w:lang w:eastAsia="ja-JP"/>
        </w:rPr>
      </w:pPr>
      <w:r w:rsidRPr="001007FA">
        <w:rPr>
          <w:noProof/>
          <w:color w:val="000000" w:themeColor="text1"/>
          <w:spacing w:val="-1"/>
        </w:rPr>
        <w:lastRenderedPageBreak/>
        <mc:AlternateContent>
          <mc:Choice Requires="wps">
            <w:drawing>
              <wp:anchor distT="45720" distB="45720" distL="114300" distR="114300" simplePos="0" relativeHeight="251663360" behindDoc="0" locked="0" layoutInCell="1" allowOverlap="1" wp14:anchorId="6F6CE53A" wp14:editId="6676FF11">
                <wp:simplePos x="0" y="0"/>
                <wp:positionH relativeFrom="column">
                  <wp:align>right</wp:align>
                </wp:positionH>
                <wp:positionV relativeFrom="paragraph">
                  <wp:posOffset>-1978</wp:posOffset>
                </wp:positionV>
                <wp:extent cx="3067050" cy="5179671"/>
                <wp:effectExtent l="0" t="0" r="19050"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179671"/>
                        </a:xfrm>
                        <a:prstGeom prst="rect">
                          <a:avLst/>
                        </a:prstGeom>
                        <a:solidFill>
                          <a:srgbClr val="FFFFFF"/>
                        </a:solidFill>
                        <a:ln w="9525">
                          <a:solidFill>
                            <a:srgbClr val="000000"/>
                          </a:solidFill>
                          <a:miter lim="800000"/>
                          <a:headEnd/>
                          <a:tailEnd/>
                        </a:ln>
                      </wps:spPr>
                      <wps:txbx>
                        <w:txbxContent>
                          <w:p w14:paraId="3C59D3B9"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srcEmbeddingLarge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refEmbeddingLarge</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xml:space="preserve">, source,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w:t>
                            </w:r>
                          </w:p>
                          <w:p w14:paraId="4E9EC78A" w14:textId="1E472D04" w:rsidR="009206B1" w:rsidRP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37D496DD" w14:textId="277B33D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SimilarityResult</w:t>
                            </w:r>
                            <w:proofErr w:type="spellEnd"/>
                          </w:p>
                          <w:p w14:paraId="71AC6171" w14:textId="42D35EF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231EFD" w14:textId="05B9F422"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 = </w:t>
                            </w:r>
                            <w:proofErr w:type="spellStart"/>
                            <w:r>
                              <w:rPr>
                                <w:rFonts w:ascii="Cascadia Mono" w:hAnsi="Cascadia Mono" w:cs="Cascadia Mono"/>
                                <w:color w:val="000000"/>
                                <w:sz w:val="19"/>
                                <w:szCs w:val="19"/>
                                <w:highlight w:val="white"/>
                                <w:lang w:eastAsia="ja-JP"/>
                              </w:rPr>
                              <w:t>shortSource</w:t>
                            </w:r>
                            <w:proofErr w:type="spellEnd"/>
                            <w:r>
                              <w:rPr>
                                <w:rFonts w:ascii="Cascadia Mono" w:hAnsi="Cascadia Mono" w:cs="Cascadia Mono"/>
                                <w:color w:val="000000"/>
                                <w:sz w:val="19"/>
                                <w:szCs w:val="19"/>
                                <w:highlight w:val="white"/>
                                <w:lang w:eastAsia="ja-JP"/>
                              </w:rPr>
                              <w:t>,</w:t>
                            </w:r>
                          </w:p>
                          <w:p w14:paraId="4768C253" w14:textId="6A319AF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Reference = </w:t>
                            </w:r>
                            <w:proofErr w:type="spellStart"/>
                            <w:r>
                              <w:rPr>
                                <w:rFonts w:ascii="Cascadia Mono" w:hAnsi="Cascadia Mono" w:cs="Cascadia Mono"/>
                                <w:color w:val="000000"/>
                                <w:sz w:val="19"/>
                                <w:szCs w:val="19"/>
                                <w:highlight w:val="white"/>
                                <w:lang w:eastAsia="ja-JP"/>
                              </w:rPr>
                              <w:t>shortReference</w:t>
                            </w:r>
                            <w:proofErr w:type="spellEnd"/>
                            <w:r>
                              <w:rPr>
                                <w:rFonts w:ascii="Cascadia Mono" w:hAnsi="Cascadia Mono" w:cs="Cascadia Mono"/>
                                <w:color w:val="000000"/>
                                <w:sz w:val="19"/>
                                <w:szCs w:val="19"/>
                                <w:highlight w:val="white"/>
                                <w:lang w:eastAsia="ja-JP"/>
                              </w:rPr>
                              <w:t>,</w:t>
                            </w:r>
                          </w:p>
                          <w:p w14:paraId="18F3D215" w14:textId="2A77C1D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w:t>
                            </w:r>
                          </w:p>
                          <w:p w14:paraId="5CCF20A1" w14:textId="038FF79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w:t>
                            </w:r>
                          </w:p>
                          <w:p w14:paraId="1123B8C0" w14:textId="2F19C708"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w:t>
                            </w:r>
                          </w:p>
                          <w:p w14:paraId="227365AF" w14:textId="5A7FD94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610A57A1" w14:textId="2910A4C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results.Add</w:t>
                            </w:r>
                            <w:proofErr w:type="spellEnd"/>
                            <w:r>
                              <w:rPr>
                                <w:rFonts w:ascii="Cascadia Mono" w:hAnsi="Cascadia Mono" w:cs="Cascadia Mono"/>
                                <w:color w:val="000000"/>
                                <w:sz w:val="19"/>
                                <w:szCs w:val="19"/>
                                <w:highlight w:val="white"/>
                                <w:lang w:eastAsia="ja-JP"/>
                              </w:rPr>
                              <w:t>(result);</w:t>
                            </w:r>
                          </w:p>
                          <w:p w14:paraId="163E1929" w14:textId="14C55C29"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5A3005C0" w14:textId="05832D43"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0386BC69" w14:textId="117AA43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16F8FF6" w14:textId="0669B1A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3A7DEF1" w14:textId="113F565E"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outputFilePath</w:t>
                            </w:r>
                            <w:proofErr w:type="spellEnd"/>
                            <w:r>
                              <w:rPr>
                                <w:rFonts w:ascii="Cascadia Mono" w:hAnsi="Cascadia Mono" w:cs="Cascadia Mono"/>
                                <w:color w:val="000000"/>
                                <w:sz w:val="19"/>
                                <w:szCs w:val="19"/>
                                <w:highlight w:val="white"/>
                                <w:lang w:eastAsia="ja-JP"/>
                              </w:rPr>
                              <w:t>, results);</w:t>
                            </w:r>
                          </w:p>
                          <w:p w14:paraId="607FF0EA" w14:textId="661F091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7EB5276" w14:textId="79C7503B"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5A95364" w14:textId="7D45565E"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680F3F4B" w14:textId="2BFC16DC"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28149BE5"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private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void</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proofErr w:type="spellStart"/>
                            <w:r>
                              <w:rPr>
                                <w:rFonts w:ascii="Cascadia Mono" w:hAnsi="Cascadia Mono" w:cs="Cascadia Mono"/>
                                <w:color w:val="2B91AF"/>
                                <w:sz w:val="19"/>
                                <w:szCs w:val="19"/>
                                <w:highlight w:val="white"/>
                                <w:lang w:eastAsia="ja-JP"/>
                              </w:rPr>
                              <w:t>SimilarityResult</w:t>
                            </w:r>
                            <w:proofErr w:type="spellEnd"/>
                            <w:r>
                              <w:rPr>
                                <w:rFonts w:ascii="Cascadia Mono" w:hAnsi="Cascadia Mono" w:cs="Cascadia Mono"/>
                                <w:color w:val="000000"/>
                                <w:sz w:val="19"/>
                                <w:szCs w:val="19"/>
                                <w:highlight w:val="white"/>
                                <w:lang w:eastAsia="ja-JP"/>
                              </w:rPr>
                              <w:t>&gt; results)</w:t>
                            </w:r>
                          </w:p>
                          <w:p w14:paraId="0105BE02" w14:textId="39AD6DD1"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2384F215" w14:textId="64D0B47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11692883"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csv.WriteRecords</w:t>
                            </w:r>
                            <w:proofErr w:type="spellEnd"/>
                            <w:r>
                              <w:rPr>
                                <w:rFonts w:ascii="Cascadia Mono" w:hAnsi="Cascadia Mono" w:cs="Cascadia Mono"/>
                                <w:color w:val="000000"/>
                                <w:sz w:val="19"/>
                                <w:szCs w:val="19"/>
                                <w:highlight w:val="white"/>
                                <w:lang w:eastAsia="ja-JP"/>
                              </w:rPr>
                              <w:t>(results);</w:t>
                            </w:r>
                          </w:p>
                          <w:p w14:paraId="0A43EC6E" w14:textId="6AD1EC55" w:rsidR="009206B1" w:rsidRPr="001007FA" w:rsidRDefault="009206B1"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E53A" id="_x0000_s1030" type="#_x0000_t202" style="position:absolute;left:0;text-align:left;margin-left:190.3pt;margin-top:-.15pt;width:241.5pt;height:407.85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ovJg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">
                <v:textbox>
                  <w:txbxContent>
                    <w:p w14:paraId="3C59D3B9"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srcEmbeddingLarge</w:t>
                      </w:r>
                      <w:proofErr w:type="spellEnd"/>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refEmbeddingLarge</w:t>
                      </w:r>
                      <w:proofErr w:type="spellEnd"/>
                      <w:r>
                        <w:rPr>
                          <w:rFonts w:ascii="Cascadia Mono" w:hAnsi="Cascadia Mono" w:cs="Cascadia Mono"/>
                          <w:color w:val="000000"/>
                          <w:sz w:val="19"/>
                          <w:szCs w:val="19"/>
                          <w:highlight w:val="white"/>
                          <w:lang w:eastAsia="ja-JP"/>
                        </w:rPr>
                        <w:t xml:space="preserv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xml:space="preserve">, source, </w:t>
                      </w:r>
                      <w:proofErr w:type="spellStart"/>
                      <w:r>
                        <w:rPr>
                          <w:rFonts w:ascii="Cascadia Mono" w:hAnsi="Cascadia Mono" w:cs="Cascadia Mono"/>
                          <w:color w:val="000000"/>
                          <w:sz w:val="19"/>
                          <w:szCs w:val="19"/>
                          <w:highlight w:val="white"/>
                          <w:lang w:eastAsia="ja-JP"/>
                        </w:rPr>
                        <w:t>refr</w:t>
                      </w:r>
                      <w:proofErr w:type="spellEnd"/>
                      <w:r>
                        <w:rPr>
                          <w:rFonts w:ascii="Cascadia Mono" w:hAnsi="Cascadia Mono" w:cs="Cascadia Mono"/>
                          <w:color w:val="000000"/>
                          <w:sz w:val="19"/>
                          <w:szCs w:val="19"/>
                          <w:highlight w:val="white"/>
                          <w:lang w:eastAsia="ja-JP"/>
                        </w:rPr>
                        <w:t>);</w:t>
                      </w:r>
                    </w:p>
                    <w:p w14:paraId="4E9EC78A" w14:textId="1E472D04" w:rsidR="009206B1" w:rsidRP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37D496DD" w14:textId="277B33D7" w:rsidR="009206B1" w:rsidRDefault="009206B1" w:rsidP="009206B1">
                      <w:pPr>
                        <w:autoSpaceDE w:val="0"/>
                        <w:autoSpaceDN w:val="0"/>
                        <w:adjustRightInd w:val="0"/>
                        <w:jc w:val="left"/>
                        <w:rPr>
                          <w:rFonts w:ascii="Cascadia Mono" w:hAnsi="Cascadia Mono" w:cs="Cascadia Mono"/>
                          <w:color w:val="2B91AF"/>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2B91AF"/>
                          <w:sz w:val="19"/>
                          <w:szCs w:val="19"/>
                          <w:highlight w:val="white"/>
                          <w:lang w:eastAsia="ja-JP"/>
                        </w:rPr>
                        <w:t>SimilarityResult</w:t>
                      </w:r>
                      <w:proofErr w:type="spellEnd"/>
                    </w:p>
                    <w:p w14:paraId="71AC6171" w14:textId="42D35EF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231EFD" w14:textId="05B9F422"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 = </w:t>
                      </w:r>
                      <w:proofErr w:type="spellStart"/>
                      <w:r>
                        <w:rPr>
                          <w:rFonts w:ascii="Cascadia Mono" w:hAnsi="Cascadia Mono" w:cs="Cascadia Mono"/>
                          <w:color w:val="000000"/>
                          <w:sz w:val="19"/>
                          <w:szCs w:val="19"/>
                          <w:highlight w:val="white"/>
                          <w:lang w:eastAsia="ja-JP"/>
                        </w:rPr>
                        <w:t>shortSource</w:t>
                      </w:r>
                      <w:proofErr w:type="spellEnd"/>
                      <w:r>
                        <w:rPr>
                          <w:rFonts w:ascii="Cascadia Mono" w:hAnsi="Cascadia Mono" w:cs="Cascadia Mono"/>
                          <w:color w:val="000000"/>
                          <w:sz w:val="19"/>
                          <w:szCs w:val="19"/>
                          <w:highlight w:val="white"/>
                          <w:lang w:eastAsia="ja-JP"/>
                        </w:rPr>
                        <w:t>,</w:t>
                      </w:r>
                    </w:p>
                    <w:p w14:paraId="4768C253" w14:textId="6A319AF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Reference = </w:t>
                      </w:r>
                      <w:proofErr w:type="spellStart"/>
                      <w:r>
                        <w:rPr>
                          <w:rFonts w:ascii="Cascadia Mono" w:hAnsi="Cascadia Mono" w:cs="Cascadia Mono"/>
                          <w:color w:val="000000"/>
                          <w:sz w:val="19"/>
                          <w:szCs w:val="19"/>
                          <w:highlight w:val="white"/>
                          <w:lang w:eastAsia="ja-JP"/>
                        </w:rPr>
                        <w:t>shortReference</w:t>
                      </w:r>
                      <w:proofErr w:type="spellEnd"/>
                      <w:r>
                        <w:rPr>
                          <w:rFonts w:ascii="Cascadia Mono" w:hAnsi="Cascadia Mono" w:cs="Cascadia Mono"/>
                          <w:color w:val="000000"/>
                          <w:sz w:val="19"/>
                          <w:szCs w:val="19"/>
                          <w:highlight w:val="white"/>
                          <w:lang w:eastAsia="ja-JP"/>
                        </w:rPr>
                        <w:t>,</w:t>
                      </w:r>
                    </w:p>
                    <w:p w14:paraId="18F3D215" w14:textId="2A77C1D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scoreAda</w:t>
                      </w:r>
                      <w:proofErr w:type="spellEnd"/>
                      <w:r>
                        <w:rPr>
                          <w:rFonts w:ascii="Cascadia Mono" w:hAnsi="Cascadia Mono" w:cs="Cascadia Mono"/>
                          <w:color w:val="000000"/>
                          <w:sz w:val="19"/>
                          <w:szCs w:val="19"/>
                          <w:highlight w:val="white"/>
                          <w:lang w:eastAsia="ja-JP"/>
                        </w:rPr>
                        <w:t>,</w:t>
                      </w:r>
                    </w:p>
                    <w:p w14:paraId="5CCF20A1" w14:textId="038FF79C"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scoreSmall</w:t>
                      </w:r>
                      <w:proofErr w:type="spellEnd"/>
                      <w:r>
                        <w:rPr>
                          <w:rFonts w:ascii="Cascadia Mono" w:hAnsi="Cascadia Mono" w:cs="Cascadia Mono"/>
                          <w:color w:val="000000"/>
                          <w:sz w:val="19"/>
                          <w:szCs w:val="19"/>
                          <w:highlight w:val="white"/>
                          <w:lang w:eastAsia="ja-JP"/>
                        </w:rPr>
                        <w:t>,</w:t>
                      </w:r>
                    </w:p>
                    <w:p w14:paraId="1123B8C0" w14:textId="2F19C708"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 xml:space="preserve"> = </w:t>
                      </w:r>
                      <w:proofErr w:type="spellStart"/>
                      <w:r>
                        <w:rPr>
                          <w:rFonts w:ascii="Cascadia Mono" w:hAnsi="Cascadia Mono" w:cs="Cascadia Mono"/>
                          <w:color w:val="000000"/>
                          <w:sz w:val="19"/>
                          <w:szCs w:val="19"/>
                          <w:highlight w:val="white"/>
                          <w:lang w:eastAsia="ja-JP"/>
                        </w:rPr>
                        <w:t>scoreLarge</w:t>
                      </w:r>
                      <w:proofErr w:type="spellEnd"/>
                      <w:r>
                        <w:rPr>
                          <w:rFonts w:ascii="Cascadia Mono" w:hAnsi="Cascadia Mono" w:cs="Cascadia Mono"/>
                          <w:color w:val="000000"/>
                          <w:sz w:val="19"/>
                          <w:szCs w:val="19"/>
                          <w:highlight w:val="white"/>
                          <w:lang w:eastAsia="ja-JP"/>
                        </w:rPr>
                        <w:t>,</w:t>
                      </w:r>
                    </w:p>
                    <w:p w14:paraId="227365AF" w14:textId="5A7FD94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610A57A1" w14:textId="2910A4C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results.Add</w:t>
                      </w:r>
                      <w:proofErr w:type="spellEnd"/>
                      <w:r>
                        <w:rPr>
                          <w:rFonts w:ascii="Cascadia Mono" w:hAnsi="Cascadia Mono" w:cs="Cascadia Mono"/>
                          <w:color w:val="000000"/>
                          <w:sz w:val="19"/>
                          <w:szCs w:val="19"/>
                          <w:highlight w:val="white"/>
                          <w:lang w:eastAsia="ja-JP"/>
                        </w:rPr>
                        <w:t>(result);</w:t>
                      </w:r>
                    </w:p>
                    <w:p w14:paraId="163E1929" w14:textId="14C55C29"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5A3005C0" w14:textId="05832D43"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0386BC69" w14:textId="117AA430"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16F8FF6" w14:textId="0669B1A1"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03A7DEF1" w14:textId="113F565E"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proofErr w:type="spellStart"/>
                      <w:r>
                        <w:rPr>
                          <w:rFonts w:ascii="Cascadia Mono" w:hAnsi="Cascadia Mono" w:cs="Cascadia Mono"/>
                          <w:color w:val="000000"/>
                          <w:sz w:val="19"/>
                          <w:szCs w:val="19"/>
                          <w:highlight w:val="white"/>
                          <w:lang w:eastAsia="ja-JP"/>
                        </w:rPr>
                        <w:t>outputFilePath</w:t>
                      </w:r>
                      <w:proofErr w:type="spellEnd"/>
                      <w:r>
                        <w:rPr>
                          <w:rFonts w:ascii="Cascadia Mono" w:hAnsi="Cascadia Mono" w:cs="Cascadia Mono"/>
                          <w:color w:val="000000"/>
                          <w:sz w:val="19"/>
                          <w:szCs w:val="19"/>
                          <w:highlight w:val="white"/>
                          <w:lang w:eastAsia="ja-JP"/>
                        </w:rPr>
                        <w:t>, results);</w:t>
                      </w:r>
                    </w:p>
                    <w:p w14:paraId="607FF0EA" w14:textId="661F0916"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7EB5276" w14:textId="79C7503B"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35A95364" w14:textId="7D45565E"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680F3F4B" w14:textId="2BFC16DC" w:rsidR="009206B1" w:rsidRDefault="009206B1" w:rsidP="001007FA">
                      <w:pPr>
                        <w:autoSpaceDE w:val="0"/>
                        <w:autoSpaceDN w:val="0"/>
                        <w:adjustRightInd w:val="0"/>
                        <w:jc w:val="left"/>
                        <w:rPr>
                          <w:rFonts w:ascii="Cascadia Mono" w:hAnsi="Cascadia Mono" w:cs="Cascadia Mono"/>
                          <w:color w:val="0000FF"/>
                          <w:sz w:val="19"/>
                          <w:szCs w:val="19"/>
                          <w:highlight w:val="white"/>
                          <w:lang w:eastAsia="ja-JP"/>
                        </w:rPr>
                      </w:pPr>
                    </w:p>
                    <w:p w14:paraId="28149BE5" w14:textId="77777777" w:rsidR="009206B1" w:rsidRDefault="009206B1" w:rsidP="009206B1">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private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void</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WriteResultsToCsv</w:t>
                      </w:r>
                      <w:proofErr w:type="spellEnd"/>
                      <w:r>
                        <w:rPr>
                          <w:rFonts w:ascii="Cascadia Mono" w:hAnsi="Cascadia Mono" w:cs="Cascadia Mono"/>
                          <w:color w:val="000000"/>
                          <w:sz w:val="19"/>
                          <w:szCs w:val="19"/>
                          <w:highlight w:val="white"/>
                          <w:lang w:eastAsia="ja-JP"/>
                        </w:rPr>
                        <w:t>(</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w:t>
                      </w:r>
                      <w:proofErr w:type="spellStart"/>
                      <w:r>
                        <w:rPr>
                          <w:rFonts w:ascii="Cascadia Mono" w:hAnsi="Cascadia Mono" w:cs="Cascadia Mono"/>
                          <w:color w:val="000000"/>
                          <w:sz w:val="19"/>
                          <w:szCs w:val="19"/>
                          <w:highlight w:val="white"/>
                          <w:lang w:eastAsia="ja-JP"/>
                        </w:rPr>
                        <w:t>filePath</w:t>
                      </w:r>
                      <w:proofErr w:type="spellEnd"/>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List</w:t>
                      </w:r>
                      <w:r>
                        <w:rPr>
                          <w:rFonts w:ascii="Cascadia Mono" w:hAnsi="Cascadia Mono" w:cs="Cascadia Mono"/>
                          <w:color w:val="000000"/>
                          <w:sz w:val="19"/>
                          <w:szCs w:val="19"/>
                          <w:highlight w:val="white"/>
                          <w:lang w:eastAsia="ja-JP"/>
                        </w:rPr>
                        <w:t>&lt;</w:t>
                      </w:r>
                      <w:proofErr w:type="spellStart"/>
                      <w:r>
                        <w:rPr>
                          <w:rFonts w:ascii="Cascadia Mono" w:hAnsi="Cascadia Mono" w:cs="Cascadia Mono"/>
                          <w:color w:val="2B91AF"/>
                          <w:sz w:val="19"/>
                          <w:szCs w:val="19"/>
                          <w:highlight w:val="white"/>
                          <w:lang w:eastAsia="ja-JP"/>
                        </w:rPr>
                        <w:t>SimilarityResult</w:t>
                      </w:r>
                      <w:proofErr w:type="spellEnd"/>
                      <w:r>
                        <w:rPr>
                          <w:rFonts w:ascii="Cascadia Mono" w:hAnsi="Cascadia Mono" w:cs="Cascadia Mono"/>
                          <w:color w:val="000000"/>
                          <w:sz w:val="19"/>
                          <w:szCs w:val="19"/>
                          <w:highlight w:val="white"/>
                          <w:lang w:eastAsia="ja-JP"/>
                        </w:rPr>
                        <w:t>&gt; results)</w:t>
                      </w:r>
                    </w:p>
                    <w:p w14:paraId="0105BE02" w14:textId="39AD6DD1" w:rsidR="009206B1" w:rsidRDefault="009206B1" w:rsidP="009206B1">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00"/>
                          <w:sz w:val="19"/>
                          <w:szCs w:val="19"/>
                          <w:highlight w:val="white"/>
                          <w:lang w:eastAsia="ja-JP"/>
                        </w:rPr>
                        <w:t>{</w:t>
                      </w:r>
                    </w:p>
                    <w:p w14:paraId="2384F215" w14:textId="64D0B47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11692883"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proofErr w:type="spellStart"/>
                      <w:r>
                        <w:rPr>
                          <w:rFonts w:ascii="Cascadia Mono" w:hAnsi="Cascadia Mono" w:cs="Cascadia Mono"/>
                          <w:color w:val="000000"/>
                          <w:sz w:val="19"/>
                          <w:szCs w:val="19"/>
                          <w:highlight w:val="white"/>
                          <w:lang w:eastAsia="ja-JP"/>
                        </w:rPr>
                        <w:t>csv.WriteRecords</w:t>
                      </w:r>
                      <w:proofErr w:type="spellEnd"/>
                      <w:r>
                        <w:rPr>
                          <w:rFonts w:ascii="Cascadia Mono" w:hAnsi="Cascadia Mono" w:cs="Cascadia Mono"/>
                          <w:color w:val="000000"/>
                          <w:sz w:val="19"/>
                          <w:szCs w:val="19"/>
                          <w:highlight w:val="white"/>
                          <w:lang w:eastAsia="ja-JP"/>
                        </w:rPr>
                        <w:t>(results);</w:t>
                      </w:r>
                    </w:p>
                    <w:p w14:paraId="0A43EC6E" w14:textId="6AD1EC55" w:rsidR="009206B1" w:rsidRPr="001007FA" w:rsidRDefault="009206B1"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EC584BF" w14:textId="4E2B285A" w:rsidR="002C608A" w:rsidRDefault="002C608A" w:rsidP="005643F2">
      <w:pPr>
        <w:jc w:val="both"/>
        <w:rPr>
          <w:rFonts w:ascii="Cascadia Mono" w:hAnsi="Cascadia Mono" w:cs="Cascadia Mono"/>
          <w:color w:val="0000FF"/>
          <w:sz w:val="19"/>
          <w:szCs w:val="19"/>
          <w:lang w:eastAsia="ja-JP"/>
        </w:rPr>
      </w:pPr>
    </w:p>
    <w:p w14:paraId="37D6250E" w14:textId="2D585949" w:rsidR="002C608A" w:rsidRDefault="002C608A" w:rsidP="005643F2">
      <w:pPr>
        <w:jc w:val="both"/>
        <w:rPr>
          <w:rFonts w:ascii="Cascadia Mono" w:hAnsi="Cascadia Mono" w:cs="Cascadia Mono"/>
          <w:color w:val="0000FF"/>
          <w:sz w:val="19"/>
          <w:szCs w:val="19"/>
          <w:lang w:eastAsia="ja-JP"/>
        </w:rPr>
      </w:pPr>
    </w:p>
    <w:p w14:paraId="31661F23" w14:textId="4ABC12CB" w:rsidR="002C608A" w:rsidRDefault="002C608A" w:rsidP="005643F2">
      <w:pPr>
        <w:jc w:val="both"/>
        <w:rPr>
          <w:rFonts w:ascii="Cascadia Mono" w:hAnsi="Cascadia Mono" w:cs="Cascadia Mono"/>
          <w:color w:val="0000FF"/>
          <w:sz w:val="19"/>
          <w:szCs w:val="19"/>
          <w:lang w:eastAsia="ja-JP"/>
        </w:rPr>
      </w:pPr>
    </w:p>
    <w:p w14:paraId="5B526C28" w14:textId="62D57F88" w:rsidR="002C608A" w:rsidRDefault="002C608A" w:rsidP="005643F2">
      <w:pPr>
        <w:jc w:val="both"/>
        <w:rPr>
          <w:rFonts w:ascii="Cascadia Mono" w:hAnsi="Cascadia Mono" w:cs="Cascadia Mono"/>
          <w:color w:val="0000FF"/>
          <w:sz w:val="19"/>
          <w:szCs w:val="19"/>
          <w:lang w:eastAsia="ja-JP"/>
        </w:rPr>
      </w:pPr>
    </w:p>
    <w:p w14:paraId="5B2D26FF" w14:textId="38488D3B" w:rsidR="002C608A" w:rsidRPr="00662E18" w:rsidRDefault="002C608A" w:rsidP="005643F2">
      <w:pPr>
        <w:jc w:val="both"/>
        <w:rPr>
          <w:rFonts w:ascii="Cascadia Mono" w:hAnsi="Cascadia Mono" w:cs="Cascadia Mono"/>
          <w:color w:val="0000FF"/>
          <w:sz w:val="19"/>
          <w:szCs w:val="19"/>
          <w:lang w:eastAsia="ja-JP"/>
        </w:rPr>
      </w:pPr>
    </w:p>
    <w:p w14:paraId="130743B7" w14:textId="3E25685C" w:rsidR="001007FA" w:rsidRDefault="001007FA" w:rsidP="005643F2">
      <w:pPr>
        <w:jc w:val="both"/>
        <w:rPr>
          <w:color w:val="000000" w:themeColor="text1"/>
          <w:spacing w:val="-1"/>
          <w:lang w:eastAsia="x-none"/>
        </w:rPr>
      </w:pPr>
    </w:p>
    <w:p w14:paraId="2AAC03FF" w14:textId="03EFBD5A" w:rsidR="006706A7" w:rsidRDefault="006706A7" w:rsidP="005643F2">
      <w:pPr>
        <w:jc w:val="both"/>
        <w:rPr>
          <w:color w:val="000000" w:themeColor="text1"/>
          <w:spacing w:val="-1"/>
          <w:lang w:eastAsia="x-none"/>
        </w:rPr>
      </w:pPr>
    </w:p>
    <w:p w14:paraId="69B71A97" w14:textId="77777777" w:rsidR="00C95E4E" w:rsidRDefault="00C95E4E" w:rsidP="005643F2">
      <w:pPr>
        <w:jc w:val="both"/>
        <w:rPr>
          <w:color w:val="000000" w:themeColor="text1"/>
          <w:spacing w:val="-1"/>
          <w:lang w:eastAsia="x-none"/>
        </w:rPr>
      </w:pPr>
    </w:p>
    <w:p w14:paraId="51C88711" w14:textId="77777777" w:rsidR="00C95E4E" w:rsidRDefault="00C95E4E" w:rsidP="005643F2">
      <w:pPr>
        <w:jc w:val="both"/>
        <w:rPr>
          <w:color w:val="000000" w:themeColor="text1"/>
          <w:spacing w:val="-1"/>
          <w:lang w:eastAsia="x-none"/>
        </w:rPr>
      </w:pPr>
    </w:p>
    <w:p w14:paraId="33CC994A" w14:textId="77777777" w:rsidR="00C95E4E" w:rsidRDefault="00C95E4E" w:rsidP="005643F2">
      <w:pPr>
        <w:jc w:val="both"/>
        <w:rPr>
          <w:color w:val="000000" w:themeColor="text1"/>
          <w:spacing w:val="-1"/>
          <w:lang w:eastAsia="x-none"/>
        </w:rPr>
      </w:pPr>
    </w:p>
    <w:p w14:paraId="338CFAE6" w14:textId="77777777" w:rsidR="00C95E4E" w:rsidRDefault="00C95E4E" w:rsidP="005643F2">
      <w:pPr>
        <w:jc w:val="both"/>
        <w:rPr>
          <w:color w:val="000000" w:themeColor="text1"/>
          <w:spacing w:val="-1"/>
          <w:lang w:eastAsia="x-none"/>
        </w:rPr>
      </w:pPr>
    </w:p>
    <w:p w14:paraId="03B9790E" w14:textId="77777777" w:rsidR="00C95E4E" w:rsidRDefault="00C95E4E" w:rsidP="005643F2">
      <w:pPr>
        <w:jc w:val="both"/>
        <w:rPr>
          <w:color w:val="000000" w:themeColor="text1"/>
          <w:spacing w:val="-1"/>
          <w:lang w:eastAsia="x-none"/>
        </w:rPr>
      </w:pPr>
    </w:p>
    <w:p w14:paraId="45D34B0F" w14:textId="77777777" w:rsidR="00C95E4E" w:rsidRDefault="00C95E4E" w:rsidP="005643F2">
      <w:pPr>
        <w:jc w:val="both"/>
        <w:rPr>
          <w:color w:val="000000" w:themeColor="text1"/>
          <w:spacing w:val="-1"/>
          <w:lang w:eastAsia="x-none"/>
        </w:rPr>
      </w:pPr>
    </w:p>
    <w:p w14:paraId="068CB77F" w14:textId="5F68369C" w:rsidR="003B476A" w:rsidRDefault="003B476A" w:rsidP="005643F2">
      <w:pPr>
        <w:jc w:val="both"/>
        <w:rPr>
          <w:color w:val="000000" w:themeColor="text1"/>
          <w:spacing w:val="-1"/>
          <w:lang w:eastAsia="x-none"/>
        </w:rPr>
      </w:pPr>
    </w:p>
    <w:p w14:paraId="44F5EBAE" w14:textId="77777777" w:rsidR="009206B1" w:rsidRDefault="003B476A" w:rsidP="003B476A">
      <w:pPr>
        <w:pStyle w:val="BodyText"/>
        <w:ind w:firstLine="0"/>
        <w:rPr>
          <w:color w:val="000000" w:themeColor="text1"/>
          <w:lang w:val="en-US"/>
        </w:rPr>
      </w:pPr>
      <w:r>
        <w:rPr>
          <w:color w:val="000000" w:themeColor="text1"/>
          <w:lang w:val="en-US"/>
        </w:rPr>
        <w:tab/>
      </w:r>
    </w:p>
    <w:p w14:paraId="46CA6DD8" w14:textId="77777777" w:rsidR="009206B1" w:rsidRDefault="009206B1" w:rsidP="003B476A">
      <w:pPr>
        <w:pStyle w:val="BodyText"/>
        <w:ind w:firstLine="0"/>
        <w:rPr>
          <w:color w:val="000000" w:themeColor="text1"/>
          <w:lang w:val="en-US"/>
        </w:rPr>
      </w:pPr>
    </w:p>
    <w:p w14:paraId="0C2A4AC5" w14:textId="77777777" w:rsidR="009206B1" w:rsidRDefault="009206B1" w:rsidP="003B476A">
      <w:pPr>
        <w:pStyle w:val="BodyText"/>
        <w:ind w:firstLine="0"/>
        <w:rPr>
          <w:color w:val="000000" w:themeColor="text1"/>
          <w:lang w:val="en-US"/>
        </w:rPr>
      </w:pPr>
    </w:p>
    <w:p w14:paraId="3AB9BAC5" w14:textId="77777777" w:rsidR="009206B1" w:rsidRDefault="009206B1" w:rsidP="003B476A">
      <w:pPr>
        <w:pStyle w:val="BodyText"/>
        <w:ind w:firstLine="0"/>
        <w:rPr>
          <w:color w:val="000000" w:themeColor="text1"/>
          <w:lang w:val="en-US"/>
        </w:rPr>
      </w:pPr>
    </w:p>
    <w:p w14:paraId="445B2D78" w14:textId="77777777" w:rsidR="009206B1" w:rsidRDefault="009206B1" w:rsidP="003B476A">
      <w:pPr>
        <w:pStyle w:val="BodyText"/>
        <w:ind w:firstLine="0"/>
        <w:rPr>
          <w:color w:val="000000" w:themeColor="text1"/>
          <w:lang w:val="en-US"/>
        </w:rPr>
      </w:pPr>
    </w:p>
    <w:p w14:paraId="18D23496" w14:textId="77777777" w:rsidR="009206B1" w:rsidRDefault="009206B1" w:rsidP="003B476A">
      <w:pPr>
        <w:pStyle w:val="BodyText"/>
        <w:ind w:firstLine="0"/>
        <w:rPr>
          <w:color w:val="000000" w:themeColor="text1"/>
          <w:lang w:val="en-US"/>
        </w:rPr>
      </w:pPr>
    </w:p>
    <w:p w14:paraId="2B9FCB8A" w14:textId="77777777" w:rsidR="009206B1" w:rsidRDefault="009206B1" w:rsidP="003B476A">
      <w:pPr>
        <w:pStyle w:val="BodyText"/>
        <w:ind w:firstLine="0"/>
        <w:rPr>
          <w:color w:val="000000" w:themeColor="text1"/>
          <w:lang w:val="en-US"/>
        </w:rPr>
      </w:pPr>
    </w:p>
    <w:p w14:paraId="1D162346" w14:textId="77777777" w:rsidR="009206B1" w:rsidRDefault="009206B1" w:rsidP="003B476A">
      <w:pPr>
        <w:pStyle w:val="BodyText"/>
        <w:ind w:firstLine="0"/>
        <w:rPr>
          <w:color w:val="000000" w:themeColor="text1"/>
          <w:lang w:val="en-US"/>
        </w:rPr>
      </w:pPr>
    </w:p>
    <w:p w14:paraId="2E4DC875" w14:textId="77777777" w:rsidR="009206B1" w:rsidRDefault="009206B1" w:rsidP="003B476A">
      <w:pPr>
        <w:pStyle w:val="BodyText"/>
        <w:ind w:firstLine="0"/>
        <w:rPr>
          <w:color w:val="000000" w:themeColor="text1"/>
          <w:lang w:val="en-US"/>
        </w:rPr>
      </w:pPr>
    </w:p>
    <w:p w14:paraId="72EBD75E" w14:textId="77777777" w:rsidR="009206B1" w:rsidRDefault="009206B1" w:rsidP="003B476A">
      <w:pPr>
        <w:pStyle w:val="BodyText"/>
        <w:ind w:firstLine="0"/>
        <w:rPr>
          <w:color w:val="000000" w:themeColor="text1"/>
          <w:lang w:val="en-US"/>
        </w:rPr>
      </w:pPr>
    </w:p>
    <w:p w14:paraId="3AE29E07" w14:textId="77777777" w:rsidR="009206B1" w:rsidRDefault="009206B1" w:rsidP="003B476A">
      <w:pPr>
        <w:pStyle w:val="BodyText"/>
        <w:ind w:firstLine="0"/>
        <w:rPr>
          <w:color w:val="000000" w:themeColor="text1"/>
          <w:lang w:val="en-US"/>
        </w:rPr>
      </w:pPr>
    </w:p>
    <w:p w14:paraId="6DB4A831" w14:textId="77777777" w:rsidR="009206B1" w:rsidRDefault="009206B1" w:rsidP="003B476A">
      <w:pPr>
        <w:pStyle w:val="BodyText"/>
        <w:ind w:firstLine="0"/>
        <w:rPr>
          <w:color w:val="000000" w:themeColor="text1"/>
          <w:lang w:val="en-US"/>
        </w:rPr>
      </w:pPr>
    </w:p>
    <w:p w14:paraId="4E615A91" w14:textId="77777777" w:rsidR="009206B1" w:rsidRDefault="009206B1" w:rsidP="003B476A">
      <w:pPr>
        <w:pStyle w:val="BodyText"/>
        <w:ind w:firstLine="0"/>
        <w:rPr>
          <w:color w:val="000000" w:themeColor="text1"/>
          <w:lang w:val="en-US"/>
        </w:rPr>
      </w:pPr>
    </w:p>
    <w:p w14:paraId="26A43D7C" w14:textId="77777777" w:rsidR="009206B1" w:rsidRDefault="009206B1" w:rsidP="003B476A">
      <w:pPr>
        <w:pStyle w:val="BodyText"/>
        <w:ind w:firstLine="0"/>
        <w:rPr>
          <w:color w:val="000000" w:themeColor="text1"/>
          <w:lang w:val="en-US"/>
        </w:rPr>
      </w:pPr>
    </w:p>
    <w:p w14:paraId="35FCC9E9" w14:textId="77777777" w:rsidR="009206B1" w:rsidRDefault="009206B1" w:rsidP="003B476A">
      <w:pPr>
        <w:pStyle w:val="BodyText"/>
        <w:ind w:firstLine="0"/>
        <w:rPr>
          <w:color w:val="000000" w:themeColor="text1"/>
          <w:lang w:val="en-US"/>
        </w:rPr>
      </w:pPr>
    </w:p>
    <w:p w14:paraId="10E893CA" w14:textId="520E0710" w:rsidR="003B476A" w:rsidRDefault="00646AEB" w:rsidP="003B476A">
      <w:pPr>
        <w:pStyle w:val="BodyText"/>
        <w:ind w:firstLine="0"/>
        <w:rPr>
          <w:color w:val="000000" w:themeColor="text1"/>
          <w:lang w:val="en-US"/>
        </w:rPr>
      </w:pPr>
      <w:r>
        <w:rPr>
          <w:color w:val="000000" w:themeColor="text1"/>
          <w:lang w:val="en-US"/>
        </w:rPr>
        <w:t>A python script</w:t>
      </w:r>
      <w:r w:rsidR="005246EB">
        <w:rPr>
          <w:color w:val="000000" w:themeColor="text1"/>
          <w:lang w:val="en-US"/>
        </w:rPr>
        <w:t xml:space="preserve"> (similarity-score-visualization.py)</w:t>
      </w:r>
      <w:r>
        <w:rPr>
          <w:color w:val="000000" w:themeColor="text1"/>
          <w:lang w:val="en-US"/>
        </w:rPr>
        <w:t xml:space="preserve"> is then used to visualize similarity scores of a reference word/phrase or documents against some source word/phrase or documents </w:t>
      </w:r>
      <w:r w:rsidR="003B476A" w:rsidRPr="006706A7">
        <w:rPr>
          <w:color w:val="000000" w:themeColor="text1"/>
          <w:lang w:val="en-US"/>
        </w:rPr>
        <w:t xml:space="preserve">using interactive plots generated with </w:t>
      </w:r>
      <w:proofErr w:type="spellStart"/>
      <w:r w:rsidR="003B476A" w:rsidRPr="006706A7">
        <w:rPr>
          <w:color w:val="000000" w:themeColor="text1"/>
          <w:lang w:val="en-US"/>
        </w:rPr>
        <w:t>Plotly</w:t>
      </w:r>
      <w:proofErr w:type="spellEnd"/>
      <w:r w:rsidR="003B476A" w:rsidRPr="006706A7">
        <w:rPr>
          <w:color w:val="000000" w:themeColor="text1"/>
          <w:lang w:val="en-US"/>
        </w:rPr>
        <w:t xml:space="preserve">. The script begins by importing necessary libraries such as Pandas for data manipulation and </w:t>
      </w:r>
      <w:proofErr w:type="spellStart"/>
      <w:r w:rsidR="003B476A" w:rsidRPr="006706A7">
        <w:rPr>
          <w:color w:val="000000" w:themeColor="text1"/>
          <w:lang w:val="en-US"/>
        </w:rPr>
        <w:t>Plotly</w:t>
      </w:r>
      <w:proofErr w:type="spellEnd"/>
      <w:r w:rsidR="003B476A" w:rsidRPr="006706A7">
        <w:rPr>
          <w:color w:val="000000" w:themeColor="text1"/>
          <w:lang w:val="en-US"/>
        </w:rPr>
        <w:t xml:space="preserve"> for visualization. The `</w:t>
      </w:r>
      <w:proofErr w:type="spellStart"/>
      <w:r w:rsidR="003B476A" w:rsidRPr="006706A7">
        <w:rPr>
          <w:color w:val="000000" w:themeColor="text1"/>
          <w:lang w:val="en-US"/>
        </w:rPr>
        <w:t>read</w:t>
      </w:r>
      <w:r w:rsidR="006A11C9">
        <w:rPr>
          <w:color w:val="000000" w:themeColor="text1"/>
          <w:lang w:val="en-US"/>
        </w:rPr>
        <w:t>C</w:t>
      </w:r>
      <w:r w:rsidR="003B476A" w:rsidRPr="006706A7">
        <w:rPr>
          <w:color w:val="000000" w:themeColor="text1"/>
          <w:lang w:val="en-US"/>
        </w:rPr>
        <w:t>sv</w:t>
      </w:r>
      <w:proofErr w:type="spellEnd"/>
      <w:r w:rsidR="003B476A" w:rsidRPr="006706A7">
        <w:rPr>
          <w:color w:val="000000" w:themeColor="text1"/>
          <w:lang w:val="en-US"/>
        </w:rPr>
        <w:t xml:space="preserve">` function </w:t>
      </w:r>
      <w:r w:rsidR="003B476A">
        <w:rPr>
          <w:color w:val="000000" w:themeColor="text1"/>
          <w:lang w:val="en-US"/>
        </w:rPr>
        <w:t>read the CSV file</w:t>
      </w:r>
      <w:r w:rsidR="00217357">
        <w:rPr>
          <w:color w:val="000000" w:themeColor="text1"/>
          <w:lang w:val="en-US"/>
        </w:rPr>
        <w:t xml:space="preserve"> generated by the C# application.</w:t>
      </w:r>
      <w:r w:rsidR="003B476A">
        <w:rPr>
          <w:color w:val="000000" w:themeColor="text1"/>
          <w:lang w:val="en-US"/>
        </w:rPr>
        <w:t xml:space="preserve"> and handle errors</w:t>
      </w:r>
      <w:r w:rsidR="003B476A" w:rsidRPr="006706A7">
        <w:rPr>
          <w:color w:val="000000" w:themeColor="text1"/>
          <w:lang w:val="en-US"/>
        </w:rPr>
        <w:t>. The</w:t>
      </w:r>
      <w:r w:rsidR="00217357">
        <w:rPr>
          <w:color w:val="000000" w:themeColor="text1"/>
          <w:lang w:val="en-US"/>
        </w:rPr>
        <w:t xml:space="preserve"> python method</w:t>
      </w:r>
      <w:r w:rsidR="003B476A" w:rsidRPr="006706A7">
        <w:rPr>
          <w:color w:val="000000" w:themeColor="text1"/>
          <w:lang w:val="en-US"/>
        </w:rPr>
        <w:t xml:space="preserve"> `</w:t>
      </w:r>
      <w:proofErr w:type="spellStart"/>
      <w:r>
        <w:rPr>
          <w:color w:val="000000" w:themeColor="text1"/>
          <w:lang w:val="en-US"/>
        </w:rPr>
        <w:t>generate</w:t>
      </w:r>
      <w:r w:rsidR="006A11C9">
        <w:rPr>
          <w:color w:val="000000" w:themeColor="text1"/>
          <w:lang w:val="en-US"/>
        </w:rPr>
        <w:t>B</w:t>
      </w:r>
      <w:r>
        <w:rPr>
          <w:color w:val="000000" w:themeColor="text1"/>
          <w:lang w:val="en-US"/>
        </w:rPr>
        <w:t>ar</w:t>
      </w:r>
      <w:r w:rsidR="006A11C9">
        <w:rPr>
          <w:color w:val="000000" w:themeColor="text1"/>
          <w:lang w:val="en-US"/>
        </w:rPr>
        <w:t>C</w:t>
      </w:r>
      <w:r>
        <w:rPr>
          <w:color w:val="000000" w:themeColor="text1"/>
          <w:lang w:val="en-US"/>
        </w:rPr>
        <w:t>hart</w:t>
      </w:r>
      <w:proofErr w:type="spellEnd"/>
      <w:r w:rsidR="003B476A" w:rsidRPr="006706A7">
        <w:rPr>
          <w:color w:val="000000" w:themeColor="text1"/>
          <w:lang w:val="en-US"/>
        </w:rPr>
        <w:t>`</w:t>
      </w:r>
      <w:r>
        <w:rPr>
          <w:color w:val="000000" w:themeColor="text1"/>
          <w:lang w:val="en-US"/>
        </w:rPr>
        <w:t xml:space="preserve"> generate</w:t>
      </w:r>
      <w:r w:rsidR="00217357">
        <w:rPr>
          <w:color w:val="000000" w:themeColor="text1"/>
          <w:lang w:val="en-US"/>
        </w:rPr>
        <w:t xml:space="preserve"> a</w:t>
      </w:r>
      <w:r>
        <w:rPr>
          <w:color w:val="000000" w:themeColor="text1"/>
          <w:lang w:val="en-US"/>
        </w:rPr>
        <w:t xml:space="preserve"> bar chart for </w:t>
      </w:r>
      <w:r w:rsidR="00217357">
        <w:rPr>
          <w:color w:val="000000" w:themeColor="text1"/>
          <w:lang w:val="en-US"/>
        </w:rPr>
        <w:t xml:space="preserve">each </w:t>
      </w:r>
      <w:r>
        <w:rPr>
          <w:color w:val="000000" w:themeColor="text1"/>
          <w:lang w:val="en-US"/>
        </w:rPr>
        <w:t>reference</w:t>
      </w:r>
      <w:r w:rsidR="003B476A" w:rsidRPr="006706A7">
        <w:rPr>
          <w:color w:val="000000" w:themeColor="text1"/>
          <w:lang w:val="en-US"/>
        </w:rPr>
        <w:t>.</w:t>
      </w:r>
      <w:r>
        <w:rPr>
          <w:color w:val="000000" w:themeColor="text1"/>
          <w:lang w:val="en-US"/>
        </w:rPr>
        <w:t xml:space="preserve"> </w:t>
      </w:r>
      <w:r w:rsidR="003B476A" w:rsidRPr="006706A7">
        <w:rPr>
          <w:color w:val="000000" w:themeColor="text1"/>
          <w:lang w:val="en-US"/>
        </w:rPr>
        <w:t>The</w:t>
      </w:r>
      <w:r w:rsidR="005246EB">
        <w:rPr>
          <w:color w:val="000000" w:themeColor="text1"/>
          <w:lang w:val="en-US"/>
        </w:rPr>
        <w:t xml:space="preserve"> function</w:t>
      </w:r>
      <w:r w:rsidR="003B476A" w:rsidRPr="006706A7">
        <w:rPr>
          <w:color w:val="000000" w:themeColor="text1"/>
          <w:lang w:val="en-US"/>
        </w:rPr>
        <w:t xml:space="preserve"> groups the </w:t>
      </w:r>
      <w:r w:rsidR="006A11C9">
        <w:rPr>
          <w:color w:val="000000" w:themeColor="text1"/>
          <w:lang w:val="en-US"/>
        </w:rPr>
        <w:t xml:space="preserve">similarity </w:t>
      </w:r>
      <w:r w:rsidR="003B476A" w:rsidRPr="006706A7">
        <w:rPr>
          <w:color w:val="000000" w:themeColor="text1"/>
          <w:lang w:val="en-US"/>
        </w:rPr>
        <w:t>scores</w:t>
      </w:r>
      <w:r w:rsidR="006A11C9">
        <w:rPr>
          <w:color w:val="000000" w:themeColor="text1"/>
          <w:lang w:val="en-US"/>
        </w:rPr>
        <w:t xml:space="preserve"> of a source for 3 different models</w:t>
      </w:r>
      <w:r w:rsidR="003B476A" w:rsidRPr="006706A7">
        <w:rPr>
          <w:color w:val="000000" w:themeColor="text1"/>
          <w:lang w:val="en-US"/>
        </w:rPr>
        <w:t xml:space="preserve"> </w:t>
      </w:r>
      <w:r w:rsidR="005246EB">
        <w:rPr>
          <w:color w:val="000000" w:themeColor="text1"/>
          <w:lang w:val="en-US"/>
        </w:rPr>
        <w:t>and</w:t>
      </w:r>
      <w:r w:rsidR="003B476A" w:rsidRPr="006706A7">
        <w:rPr>
          <w:color w:val="000000" w:themeColor="text1"/>
          <w:lang w:val="en-US"/>
        </w:rPr>
        <w:t xml:space="preserve"> represents them as bars</w:t>
      </w:r>
      <w:r w:rsidR="00217357">
        <w:rPr>
          <w:color w:val="000000" w:themeColor="text1"/>
          <w:lang w:val="en-US"/>
        </w:rPr>
        <w:t>.</w:t>
      </w:r>
      <w:r w:rsidR="003B476A" w:rsidRPr="006706A7">
        <w:rPr>
          <w:color w:val="000000" w:themeColor="text1"/>
          <w:lang w:val="en-US"/>
        </w:rPr>
        <w:t xml:space="preserve">  </w:t>
      </w:r>
      <w:r w:rsidR="00217357">
        <w:rPr>
          <w:color w:val="000000" w:themeColor="text1"/>
          <w:lang w:val="en-US"/>
        </w:rPr>
        <w:t>H</w:t>
      </w:r>
      <w:r w:rsidR="003B476A" w:rsidRPr="006706A7">
        <w:rPr>
          <w:color w:val="000000" w:themeColor="text1"/>
          <w:lang w:val="en-US"/>
        </w:rPr>
        <w:t>over text providing additional context such as the source and reference texts</w:t>
      </w:r>
      <w:r w:rsidR="003B476A">
        <w:rPr>
          <w:color w:val="000000" w:themeColor="text1"/>
          <w:lang w:val="en-US"/>
        </w:rPr>
        <w:t>, embedding model name, and similarity score</w:t>
      </w:r>
      <w:r w:rsidR="003B476A" w:rsidRPr="006706A7">
        <w:rPr>
          <w:color w:val="000000" w:themeColor="text1"/>
          <w:lang w:val="en-US"/>
        </w:rPr>
        <w:t xml:space="preserve">. </w:t>
      </w:r>
    </w:p>
    <w:p w14:paraId="21524451" w14:textId="194FE11F" w:rsidR="009C6241" w:rsidRDefault="005246EB" w:rsidP="00C95E4E">
      <w:pPr>
        <w:pStyle w:val="BodyText"/>
        <w:ind w:firstLine="0"/>
        <w:rPr>
          <w:color w:val="000000" w:themeColor="text1"/>
          <w:lang w:val="en-US"/>
        </w:rPr>
      </w:pPr>
      <w:r>
        <w:rPr>
          <w:color w:val="000000" w:themeColor="text1"/>
          <w:lang w:val="en-US"/>
        </w:rPr>
        <w:t>Another python script (scalar-value-visualization.py) is used to visualize scalar value of each source and reference embedding. It first takes file paths of source and reference scalar value CSV file</w:t>
      </w:r>
      <w:r w:rsidR="00217357">
        <w:rPr>
          <w:color w:val="000000" w:themeColor="text1"/>
          <w:lang w:val="en-US"/>
        </w:rPr>
        <w:t xml:space="preserve"> generated by C# application</w:t>
      </w:r>
      <w:r>
        <w:rPr>
          <w:color w:val="000000" w:themeColor="text1"/>
          <w:lang w:val="en-US"/>
        </w:rPr>
        <w:t xml:space="preserve"> and read those files. Later</w:t>
      </w:r>
      <w:r w:rsidR="00217357">
        <w:rPr>
          <w:color w:val="000000" w:themeColor="text1"/>
          <w:lang w:val="en-US"/>
        </w:rPr>
        <w:t xml:space="preserve"> a python function</w:t>
      </w:r>
      <w:r>
        <w:rPr>
          <w:color w:val="000000" w:themeColor="text1"/>
          <w:lang w:val="en-US"/>
        </w:rPr>
        <w:t xml:space="preserve"> `</w:t>
      </w:r>
      <w:proofErr w:type="spellStart"/>
      <w:r>
        <w:rPr>
          <w:color w:val="000000" w:themeColor="text1"/>
          <w:lang w:val="en-US"/>
        </w:rPr>
        <w:t>plot</w:t>
      </w:r>
      <w:r w:rsidR="006A11C9">
        <w:rPr>
          <w:color w:val="000000" w:themeColor="text1"/>
          <w:lang w:val="en-US"/>
        </w:rPr>
        <w:t>S</w:t>
      </w:r>
      <w:r>
        <w:rPr>
          <w:color w:val="000000" w:themeColor="text1"/>
          <w:lang w:val="en-US"/>
        </w:rPr>
        <w:t>catter</w:t>
      </w:r>
      <w:r w:rsidR="006A11C9">
        <w:rPr>
          <w:color w:val="000000" w:themeColor="text1"/>
          <w:lang w:val="en-US"/>
        </w:rPr>
        <w:t>G</w:t>
      </w:r>
      <w:r>
        <w:rPr>
          <w:color w:val="000000" w:themeColor="text1"/>
          <w:lang w:val="en-US"/>
        </w:rPr>
        <w:t>raph</w:t>
      </w:r>
      <w:proofErr w:type="spellEnd"/>
      <w:r>
        <w:rPr>
          <w:color w:val="000000" w:themeColor="text1"/>
          <w:lang w:val="en-US"/>
        </w:rPr>
        <w:t xml:space="preserve">` is called to create scatter plots for a source-reference pair. </w:t>
      </w:r>
      <w:r w:rsidR="006A11C9">
        <w:rPr>
          <w:color w:val="000000" w:themeColor="text1"/>
          <w:lang w:val="en-US"/>
        </w:rPr>
        <w:t xml:space="preserve"> Where x-axis maps their position between 0 and 536 and their corresponding value on the y-axis which range between -1 and 1.</w:t>
      </w:r>
    </w:p>
    <w:p w14:paraId="54CE7397" w14:textId="77777777" w:rsidR="00C95E4E" w:rsidRPr="006706A7" w:rsidRDefault="00C95E4E" w:rsidP="00C95E4E">
      <w:pPr>
        <w:pStyle w:val="BodyText"/>
        <w:ind w:firstLine="0"/>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 xml:space="preserve">Unit testing plays a crucial role in ensuring the correctness, reliability, and maintainability of the project. Since this project heavily relies on </w:t>
      </w:r>
      <w:proofErr w:type="spellStart"/>
      <w:r w:rsidRPr="00300063">
        <w:rPr>
          <w:spacing w:val="-1"/>
          <w:lang w:eastAsia="x-none"/>
        </w:rPr>
        <w:t>OpenAI</w:t>
      </w:r>
      <w:proofErr w:type="spellEnd"/>
      <w:r w:rsidRPr="00300063">
        <w:rPr>
          <w:spacing w:val="-1"/>
          <w:lang w:eastAsia="x-none"/>
        </w:rPr>
        <w:t xml:space="preserve">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proofErr w:type="spellStart"/>
      <w:r w:rsidRPr="00300063">
        <w:rPr>
          <w:b/>
          <w:bCs/>
          <w:i/>
          <w:iCs/>
          <w:spacing w:val="-1"/>
          <w:lang w:eastAsia="x-none"/>
        </w:rPr>
        <w:t>MSTest</w:t>
      </w:r>
      <w:proofErr w:type="spellEnd"/>
      <w:r w:rsidRPr="00300063">
        <w:rPr>
          <w:spacing w:val="-1"/>
          <w:lang w:eastAsia="x-none"/>
        </w:rPr>
        <w:t xml:space="preserve"> and </w:t>
      </w:r>
      <w:proofErr w:type="spellStart"/>
      <w:r w:rsidRPr="00300063">
        <w:rPr>
          <w:b/>
          <w:bCs/>
          <w:i/>
          <w:iCs/>
          <w:spacing w:val="-1"/>
          <w:lang w:eastAsia="x-none"/>
        </w:rPr>
        <w:t>xUnit</w:t>
      </w:r>
      <w:proofErr w:type="spellEnd"/>
      <w:r w:rsidRPr="00300063">
        <w:rPr>
          <w:spacing w:val="-1"/>
          <w:lang w:eastAsia="x-none"/>
        </w:rPr>
        <w:t>, two widely used testing frameworks for .NET applications. The tests cover key functionalities such as API key retrieval, 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42091D">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proofErr w:type="spellStart"/>
      <w:r w:rsidRPr="00D803F1">
        <w:rPr>
          <w:rStyle w:val="HTMLCode"/>
          <w:rFonts w:eastAsia="SimSun"/>
        </w:rPr>
        <w:t>Constructor_WithValidApiKey_SetsApiKey</w:t>
      </w:r>
      <w:proofErr w:type="spellEnd"/>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proofErr w:type="spellStart"/>
      <w:r w:rsidRPr="00D803F1">
        <w:rPr>
          <w:rStyle w:val="HTMLCode"/>
          <w:rFonts w:eastAsia="SimSun"/>
        </w:rPr>
        <w:t>Constructor_WithoutApiKey</w:t>
      </w:r>
      <w:proofErr w:type="spellEnd"/>
      <w:r w:rsidRPr="00D803F1">
        <w:rPr>
          <w:rStyle w:val="HTMLCode"/>
          <w:rFonts w:eastAsia="SimSun"/>
        </w:rPr>
        <w:t>:</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proofErr w:type="spellStart"/>
      <w:r w:rsidRPr="00D803F1">
        <w:rPr>
          <w:rStyle w:val="HTMLCode"/>
          <w:rFonts w:eastAsia="SimSun"/>
        </w:rPr>
        <w:t>GenerateEmbeddingsAsync_ValidContent</w:t>
      </w:r>
      <w:proofErr w:type="spellEnd"/>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proofErr w:type="spellStart"/>
      <w:r w:rsidRPr="00D803F1">
        <w:rPr>
          <w:rStyle w:val="HTMLCode"/>
          <w:rFonts w:eastAsia="SimSun"/>
        </w:rPr>
        <w:t>GenerateEmbeddingsAsync_NullContent</w:t>
      </w:r>
      <w:proofErr w:type="spellEnd"/>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proofErr w:type="spellStart"/>
      <w:r w:rsidRPr="005F045D">
        <w:rPr>
          <w:i/>
          <w:iCs/>
          <w:spacing w:val="-1"/>
          <w:lang w:eastAsia="x-none"/>
        </w:rPr>
        <w:t>ArgumentException</w:t>
      </w:r>
      <w:proofErr w:type="spellEnd"/>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7CA910B4" w:rsidR="00D803F1" w:rsidRDefault="00D803F1" w:rsidP="00D803F1">
      <w:pPr>
        <w:jc w:val="left"/>
        <w:rPr>
          <w:spacing w:val="-1"/>
          <w:lang w:eastAsia="x-none"/>
        </w:rPr>
      </w:pPr>
      <w:proofErr w:type="spellStart"/>
      <w:r>
        <w:rPr>
          <w:rStyle w:val="HTMLCode"/>
          <w:rFonts w:eastAsia="SimSun"/>
        </w:rPr>
        <w:t>GenerateEmbeddingsAsync_ApiError</w:t>
      </w:r>
      <w:proofErr w:type="spellEnd"/>
      <w:r w:rsidR="005F045D">
        <w:rPr>
          <w:spacing w:val="-1"/>
          <w:lang w:eastAsia="x-none"/>
        </w:rPr>
        <w:t xml:space="preserve">: </w:t>
      </w:r>
      <w:r w:rsidR="005F045D" w:rsidRPr="005F045D">
        <w:rPr>
          <w:spacing w:val="-1"/>
          <w:lang w:eastAsia="x-none"/>
        </w:rPr>
        <w:t xml:space="preserve">Verifies </w:t>
      </w:r>
      <w:proofErr w:type="spellStart"/>
      <w:r w:rsidR="005F045D" w:rsidRPr="005F045D">
        <w:rPr>
          <w:i/>
          <w:iCs/>
          <w:spacing w:val="-1"/>
          <w:lang w:eastAsia="x-none"/>
        </w:rPr>
        <w:t>InvalidOperationException</w:t>
      </w:r>
      <w:proofErr w:type="spellEnd"/>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21AEB7FF" w:rsidR="00D803F1" w:rsidRDefault="005F045D" w:rsidP="005F045D">
      <w:pPr>
        <w:jc w:val="left"/>
        <w:rPr>
          <w:spacing w:val="-1"/>
          <w:lang w:eastAsia="x-none"/>
        </w:rPr>
      </w:pPr>
      <w:r w:rsidRPr="005F045D">
        <w:t>propagation for API failures.</w:t>
      </w:r>
    </w:p>
    <w:p w14:paraId="47B2D6C8" w14:textId="526B2F06" w:rsidR="005F045D" w:rsidRDefault="005F045D" w:rsidP="005F045D">
      <w:pPr>
        <w:jc w:val="both"/>
      </w:pPr>
    </w:p>
    <w:p w14:paraId="32E68FBF" w14:textId="77777777" w:rsidR="005F045D" w:rsidRPr="00FC4F6B" w:rsidRDefault="005F045D" w:rsidP="005F045D">
      <w:pPr>
        <w:jc w:val="both"/>
      </w:pPr>
    </w:p>
    <w:p w14:paraId="52256B1A" w14:textId="35A34EF5" w:rsidR="005F045D" w:rsidRPr="0031126D" w:rsidRDefault="001620BA" w:rsidP="005F045D">
      <w:pPr>
        <w:pStyle w:val="Heading2"/>
      </w:pPr>
      <w:r>
        <w:t>InputCollector</w:t>
      </w:r>
      <w:r w:rsidR="005F045D" w:rsidRPr="005F045D">
        <w:t>Tests</w:t>
      </w:r>
      <w:r w:rsidR="005F045D"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36DBBBF3" w14:textId="77777777" w:rsidR="006A11C9" w:rsidRDefault="006A11C9" w:rsidP="005F045D">
      <w:pPr>
        <w:ind w:left="288"/>
        <w:jc w:val="both"/>
        <w:rPr>
          <w:b/>
          <w:bCs/>
          <w:spacing w:val="-1"/>
          <w:lang w:eastAsia="x-none"/>
        </w:rPr>
      </w:pPr>
    </w:p>
    <w:p w14:paraId="70406CFA" w14:textId="7F31DC42" w:rsidR="005F045D" w:rsidRDefault="005F045D" w:rsidP="005F045D">
      <w:pPr>
        <w:ind w:left="288"/>
        <w:jc w:val="both"/>
        <w:rPr>
          <w:spacing w:val="-1"/>
          <w:lang w:eastAsia="x-none"/>
        </w:rPr>
      </w:pPr>
      <w:r w:rsidRPr="00300063">
        <w:rPr>
          <w:b/>
          <w:bCs/>
          <w:spacing w:val="-1"/>
          <w:lang w:eastAsia="x-none"/>
        </w:rPr>
        <w:lastRenderedPageBreak/>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proofErr w:type="spellStart"/>
      <w:r w:rsidRPr="005F045D">
        <w:rPr>
          <w:rStyle w:val="HTMLCode"/>
          <w:rFonts w:eastAsia="SimSun"/>
        </w:rPr>
        <w:t>GetUserChoice_ValidInput</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proofErr w:type="spellStart"/>
      <w:r w:rsidRPr="005F045D">
        <w:rPr>
          <w:rStyle w:val="HTMLCode"/>
          <w:rFonts w:eastAsia="SimSun"/>
        </w:rPr>
        <w:t>GetFileContents_ValidFiles</w:t>
      </w:r>
      <w:proofErr w:type="spellEnd"/>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proofErr w:type="spellStart"/>
      <w:r w:rsidRPr="005F045D">
        <w:rPr>
          <w:rStyle w:val="HTMLCode"/>
          <w:rFonts w:eastAsia="SimSun"/>
        </w:rPr>
        <w:t>GetUserInputs_EmptySourceAndReferenceInputs</w:t>
      </w:r>
      <w:proofErr w:type="spellEnd"/>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40D1C26D" w:rsidR="005F045D" w:rsidRPr="0031126D" w:rsidRDefault="0042091D" w:rsidP="005F045D">
      <w:pPr>
        <w:pStyle w:val="Heading2"/>
      </w:pPr>
      <w:r>
        <w:t>OutputGenerator</w:t>
      </w:r>
      <w:r w:rsidR="005F045D" w:rsidRPr="005F045D">
        <w:t>Tests</w:t>
      </w:r>
      <w:r w:rsidR="005F045D"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proofErr w:type="spellStart"/>
      <w:r w:rsidRPr="005F045D">
        <w:rPr>
          <w:rStyle w:val="HTMLCode"/>
          <w:rFonts w:eastAsia="SimSun"/>
        </w:rPr>
        <w:t>GenerateOutputAsync_ShouldGenerateCsvFile</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proofErr w:type="spellStart"/>
      <w:r w:rsidRPr="005F045D">
        <w:rPr>
          <w:rStyle w:val="HTMLCode"/>
          <w:rFonts w:eastAsia="SimSun"/>
        </w:rPr>
        <w:t>GenerateOutputAsync_ShouldHandleSpecialCharacters</w:t>
      </w:r>
      <w:proofErr w:type="spellEnd"/>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proofErr w:type="spellStart"/>
      <w:r w:rsidRPr="005F045D">
        <w:rPr>
          <w:rStyle w:val="HTMLCode"/>
          <w:rFonts w:eastAsia="SimSun"/>
        </w:rPr>
        <w:t>GenerateOutputAsync_ShouldNotThrowException</w:t>
      </w:r>
      <w:proofErr w:type="spellEnd"/>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3B33CE8E" w:rsidR="005F045D" w:rsidRPr="0031126D" w:rsidRDefault="0042091D" w:rsidP="005F045D">
      <w:pPr>
        <w:pStyle w:val="Heading2"/>
      </w:pPr>
      <w:r>
        <w:t>SimilarityCalculator</w:t>
      </w:r>
      <w:r w:rsidR="005F045D" w:rsidRPr="005F045D">
        <w:t>Tests</w:t>
      </w:r>
      <w:r w:rsidR="005F045D"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proofErr w:type="spellStart"/>
      <w:r w:rsidRPr="005F045D">
        <w:rPr>
          <w:rStyle w:val="HTMLCode"/>
          <w:rFonts w:eastAsia="SimSun"/>
        </w:rPr>
        <w:t>CalculateCosineSimilarity_ValidEmbeddings</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proofErr w:type="spellStart"/>
      <w:r w:rsidRPr="005F045D">
        <w:rPr>
          <w:rStyle w:val="HTMLCode"/>
          <w:rFonts w:eastAsia="SimSun"/>
        </w:rPr>
        <w:t>CalculateCosineSimilarity_EmbeddingsDifferentLengths</w:t>
      </w:r>
      <w:proofErr w:type="spellEnd"/>
      <w:r>
        <w:rPr>
          <w:rStyle w:val="HTMLCode"/>
          <w:rFonts w:eastAsia="SimSun"/>
        </w:rPr>
        <w:t>:</w:t>
      </w:r>
      <w:r w:rsidRPr="005F045D">
        <w:rPr>
          <w:i/>
          <w:iCs/>
          <w:spacing w:val="-1"/>
          <w:lang w:eastAsia="x-none"/>
        </w:rPr>
        <w:t xml:space="preserve"> </w:t>
      </w:r>
      <w:r w:rsidRPr="005F045D">
        <w:rPr>
          <w:spacing w:val="-1"/>
          <w:lang w:eastAsia="x-none"/>
        </w:rPr>
        <w:t xml:space="preserve">Ensures </w:t>
      </w:r>
      <w:proofErr w:type="spellStart"/>
      <w:r w:rsidRPr="005F045D">
        <w:rPr>
          <w:i/>
          <w:iCs/>
          <w:spacing w:val="-1"/>
          <w:lang w:eastAsia="x-none"/>
        </w:rPr>
        <w:t>ArgumentException</w:t>
      </w:r>
      <w:proofErr w:type="spellEnd"/>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proofErr w:type="spellStart"/>
      <w:r w:rsidRPr="005F045D">
        <w:rPr>
          <w:rStyle w:val="HTMLCode"/>
          <w:rFonts w:eastAsia="SimSun"/>
        </w:rPr>
        <w:t>CalculateSimilarityAsync_ErrorOccurs</w:t>
      </w:r>
      <w:proofErr w:type="spellEnd"/>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721A0497" w14:textId="40DA9B27" w:rsidR="005F045D" w:rsidRPr="005F045D" w:rsidRDefault="005F045D" w:rsidP="00FD61B1">
      <w:pPr>
        <w:jc w:val="left"/>
      </w:pPr>
      <w:r>
        <w:rPr>
          <w:rStyle w:val="Strong"/>
        </w:rPr>
        <w:t>Outcome</w:t>
      </w:r>
      <w:r>
        <w:t xml:space="preserve">: </w:t>
      </w:r>
      <w:r w:rsidR="00FD61B1" w:rsidRPr="00FD61B1">
        <w:t>Accurate s</w:t>
      </w:r>
      <w:r w:rsidR="00DE461D">
        <w:t xml:space="preserve">imilarity computation and error </w:t>
      </w:r>
      <w:r w:rsidR="00FD61B1"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Pr="00FB7E96" w:rsidRDefault="00873E12" w:rsidP="00873E12">
      <w:pPr>
        <w:pStyle w:val="ListParagraph"/>
        <w:ind w:left="0"/>
        <w:jc w:val="both"/>
        <w:rPr>
          <w:rFonts w:ascii="Times New Roman" w:hAnsi="Times New Roman"/>
          <w:spacing w:val="-1"/>
          <w:lang w:eastAsia="x-none"/>
        </w:rPr>
      </w:pPr>
      <w:r w:rsidRPr="00FB7E96">
        <w:rPr>
          <w:rFonts w:ascii="Times New Roman" w:hAnsi="Times New Roman"/>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FE15E5">
      <w:pPr>
        <w:pStyle w:val="ListParagraph"/>
        <w:numPr>
          <w:ilvl w:val="0"/>
          <w:numId w:val="15"/>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3FA21B6F" w14:textId="77777777" w:rsidR="00C95E4E" w:rsidRDefault="00C95E4E" w:rsidP="00873E12">
      <w:pPr>
        <w:pStyle w:val="ListParagraph"/>
        <w:ind w:left="0"/>
        <w:jc w:val="both"/>
        <w:rPr>
          <w:rFonts w:ascii="Times New Roman" w:hAnsi="Times New Roman"/>
          <w:spacing w:val="-1"/>
          <w:lang w:eastAsia="x-none"/>
        </w:rPr>
      </w:pPr>
    </w:p>
    <w:p w14:paraId="1BF1D841" w14:textId="77777777" w:rsidR="00C95E4E" w:rsidRDefault="00C95E4E" w:rsidP="00873E12">
      <w:pPr>
        <w:pStyle w:val="ListParagraph"/>
        <w:ind w:left="0"/>
        <w:jc w:val="both"/>
        <w:rPr>
          <w:rFonts w:ascii="Times New Roman" w:hAnsi="Times New Roman"/>
          <w:spacing w:val="-1"/>
          <w:lang w:eastAsia="x-none"/>
        </w:rPr>
      </w:pPr>
    </w:p>
    <w:p w14:paraId="21AE618E" w14:textId="49033AC1"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Mocking and Dependency Handling</w:t>
      </w:r>
    </w:p>
    <w:p w14:paraId="49836474" w14:textId="6ED9B9EF" w:rsidR="00873E12" w:rsidRPr="00F36857" w:rsidRDefault="00873E12" w:rsidP="00873E12">
      <w:pPr>
        <w:jc w:val="both"/>
        <w:rPr>
          <w:spacing w:val="-1"/>
          <w:lang w:eastAsia="x-none"/>
        </w:rPr>
      </w:pPr>
      <w:proofErr w:type="spellStart"/>
      <w:r w:rsidRPr="00F36857">
        <w:rPr>
          <w:spacing w:val="-1"/>
          <w:lang w:eastAsia="x-none"/>
        </w:rPr>
        <w:t>OpenAI</w:t>
      </w:r>
      <w:proofErr w:type="spellEnd"/>
      <w:r w:rsidRPr="00F36857">
        <w:rPr>
          <w:spacing w:val="-1"/>
          <w:lang w:eastAsia="x-none"/>
        </w:rPr>
        <w:t xml:space="preserve"> API calls are not directly mocked but are tested using controlled input cases (e.g., invalid models).</w:t>
      </w:r>
    </w:p>
    <w:p w14:paraId="31BEFD09" w14:textId="06FE1BD0" w:rsidR="00873E12" w:rsidRPr="00F36857" w:rsidRDefault="00873E12" w:rsidP="00873E12">
      <w:pPr>
        <w:jc w:val="both"/>
        <w:rPr>
          <w:spacing w:val="-1"/>
          <w:sz w:val="12"/>
          <w:szCs w:val="12"/>
          <w:lang w:eastAsia="x-none"/>
        </w:rPr>
      </w:pPr>
    </w:p>
    <w:p w14:paraId="5D7DB05C" w14:textId="4FC44534" w:rsidR="00873E12" w:rsidRPr="00F36857" w:rsidRDefault="00873E12" w:rsidP="00873E12">
      <w:pPr>
        <w:jc w:val="both"/>
        <w:rPr>
          <w:spacing w:val="-1"/>
          <w:lang w:eastAsia="x-none"/>
        </w:rPr>
      </w:pPr>
      <w:r w:rsidRPr="00F36857">
        <w:rPr>
          <w:spacing w:val="-1"/>
          <w:lang w:eastAsia="x-none"/>
        </w:rPr>
        <w:t>File I/O operations are tested with temporary directories to avoid dependency on actual file structures.</w:t>
      </w:r>
    </w:p>
    <w:p w14:paraId="379FB26F" w14:textId="7445EAC2" w:rsidR="00873E12" w:rsidRPr="00F36857" w:rsidRDefault="00873E12" w:rsidP="00873E12">
      <w:pPr>
        <w:jc w:val="both"/>
        <w:rPr>
          <w:spacing w:val="-1"/>
          <w:sz w:val="22"/>
          <w:szCs w:val="22"/>
          <w:lang w:eastAsia="x-none"/>
        </w:rPr>
      </w:pPr>
    </w:p>
    <w:p w14:paraId="394BF7E8" w14:textId="77777777" w:rsidR="00873E12" w:rsidRPr="00F36857" w:rsidRDefault="00873E12" w:rsidP="00873E12">
      <w:pPr>
        <w:jc w:val="both"/>
        <w:rPr>
          <w:spacing w:val="-1"/>
          <w:sz w:val="22"/>
          <w:szCs w:val="22"/>
          <w:lang w:eastAsia="x-none"/>
        </w:rPr>
      </w:pPr>
    </w:p>
    <w:p w14:paraId="6D19E74B" w14:textId="3EBF161D"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Test Execution &amp; Code Coverage</w:t>
      </w:r>
    </w:p>
    <w:p w14:paraId="7097CD90" w14:textId="0AB6031A" w:rsidR="00873E12" w:rsidRPr="00F36857" w:rsidRDefault="00873E12" w:rsidP="00873E12">
      <w:pPr>
        <w:jc w:val="both"/>
        <w:rPr>
          <w:spacing w:val="-1"/>
          <w:lang w:eastAsia="x-none"/>
        </w:rPr>
      </w:pPr>
      <w:r w:rsidRPr="00F36857">
        <w:rPr>
          <w:spacing w:val="-1"/>
          <w:lang w:eastAsia="x-none"/>
        </w:rPr>
        <w:t xml:space="preserve">Tests are executed using the </w:t>
      </w:r>
      <w:proofErr w:type="spellStart"/>
      <w:r w:rsidRPr="00F36857">
        <w:rPr>
          <w:spacing w:val="-1"/>
          <w:lang w:eastAsia="x-none"/>
        </w:rPr>
        <w:t>MSTest</w:t>
      </w:r>
      <w:proofErr w:type="spellEnd"/>
      <w:r w:rsidRPr="00F36857">
        <w:rPr>
          <w:spacing w:val="-1"/>
          <w:lang w:eastAsia="x-none"/>
        </w:rPr>
        <w:t xml:space="preserve"> and </w:t>
      </w:r>
      <w:proofErr w:type="spellStart"/>
      <w:r w:rsidRPr="00F36857">
        <w:rPr>
          <w:spacing w:val="-1"/>
          <w:lang w:eastAsia="x-none"/>
        </w:rPr>
        <w:t>xUnit</w:t>
      </w:r>
      <w:proofErr w:type="spellEnd"/>
      <w:r w:rsidRPr="00F36857">
        <w:rPr>
          <w:spacing w:val="-1"/>
          <w:lang w:eastAsia="x-none"/>
        </w:rPr>
        <w:t xml:space="preserve"> test runners.</w:t>
      </w:r>
    </w:p>
    <w:p w14:paraId="0536270C" w14:textId="77777777" w:rsidR="000A07C9" w:rsidRPr="00F36857" w:rsidRDefault="000A07C9" w:rsidP="00873E12">
      <w:pPr>
        <w:jc w:val="both"/>
        <w:rPr>
          <w:spacing w:val="-1"/>
          <w:sz w:val="12"/>
          <w:szCs w:val="12"/>
          <w:lang w:eastAsia="x-none"/>
        </w:rPr>
      </w:pPr>
    </w:p>
    <w:p w14:paraId="3EB0A8B0" w14:textId="6586F371" w:rsidR="00873E12" w:rsidRPr="00F36857" w:rsidRDefault="00873E12" w:rsidP="00873E12">
      <w:pPr>
        <w:jc w:val="both"/>
        <w:rPr>
          <w:spacing w:val="-1"/>
          <w:lang w:eastAsia="x-none"/>
        </w:rPr>
      </w:pPr>
      <w:r w:rsidRPr="00F36857">
        <w:rPr>
          <w:spacing w:val="-1"/>
          <w:lang w:eastAsia="x-none"/>
        </w:rPr>
        <w:t>Code coverage is measured to ensure critical functionalities are tested adequately.</w:t>
      </w:r>
    </w:p>
    <w:p w14:paraId="09D8AC02" w14:textId="77777777" w:rsidR="00873E12" w:rsidRPr="00F36857" w:rsidRDefault="00873E12" w:rsidP="00873E12">
      <w:pPr>
        <w:pStyle w:val="ListParagraph"/>
        <w:ind w:left="0"/>
        <w:jc w:val="both"/>
        <w:rPr>
          <w:rFonts w:ascii="Times New Roman" w:hAnsi="Times New Roman"/>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154C7783" w:rsidR="002E7DB8" w:rsidRDefault="00833B13" w:rsidP="003D2FD8">
      <w:pPr>
        <w:ind w:firstLine="720"/>
        <w:jc w:val="both"/>
        <w:rPr>
          <w:spacing w:val="-1"/>
          <w:lang w:eastAsia="x-none"/>
        </w:rPr>
      </w:pPr>
      <w:r>
        <w:rPr>
          <w:spacing w:val="-1"/>
          <w:lang w:eastAsia="x-none"/>
        </w:rPr>
        <w:t>After getting source and reference input (word/phrase/documents) from user using command prompt embedding vector is generated for each of them. Later, with these generated embedding values similarity scores of each source reference pair are calculated using</w:t>
      </w:r>
      <w:r w:rsidR="002E7DB8" w:rsidRPr="002E7DB8">
        <w:rPr>
          <w:spacing w:val="-1"/>
          <w:lang w:eastAsia="x-none"/>
        </w:rPr>
        <w:t xml:space="preserve"> cosine similarity as the primary metric. The findings from the similarity calculations are stored in a structured CSV format and visualized usin</w:t>
      </w:r>
      <w:r w:rsidR="009B6ADB">
        <w:rPr>
          <w:spacing w:val="-1"/>
          <w:lang w:eastAsia="x-none"/>
        </w:rPr>
        <w:t>g bar charts and scatter plots generated using python script</w:t>
      </w:r>
      <w:r w:rsidR="002E7DB8" w:rsidRPr="002E7DB8">
        <w:rPr>
          <w:spacing w:val="-1"/>
          <w:lang w:eastAsia="x-none"/>
        </w:rPr>
        <w:t>.</w:t>
      </w:r>
      <w:r w:rsidR="009B6ADB">
        <w:rPr>
          <w:spacing w:val="-1"/>
          <w:lang w:eastAsia="x-none"/>
        </w:rPr>
        <w:t xml:space="preserve"> To determine the most effective embedding model in similarity calculation all the 3 different models’ text-embedding-ada-002, text-embedding-3-small and text-embedding-3-large are used. Figure 6, 7</w:t>
      </w:r>
      <w:r w:rsidR="00914797">
        <w:rPr>
          <w:spacing w:val="-1"/>
          <w:lang w:eastAsia="x-none"/>
        </w:rPr>
        <w:t>, 8</w:t>
      </w:r>
      <w:r w:rsidR="009B6ADB">
        <w:rPr>
          <w:spacing w:val="-1"/>
          <w:lang w:eastAsia="x-none"/>
        </w:rPr>
        <w:t xml:space="preserve"> and Table 1 contains the results of semantic similarity analysis of different textual data across different categories and highlights similarity scores between different source reference pairs. </w:t>
      </w:r>
      <w:r w:rsidR="002E7DB8" w:rsidRPr="002E7DB8">
        <w:rPr>
          <w:spacing w:val="-1"/>
          <w:lang w:eastAsia="x-none"/>
        </w:rPr>
        <w:t xml:space="preserve">This section </w:t>
      </w:r>
      <w:r w:rsidR="009B6ADB">
        <w:rPr>
          <w:spacing w:val="-1"/>
          <w:lang w:eastAsia="x-none"/>
        </w:rPr>
        <w:t>discusses further</w:t>
      </w:r>
      <w:r w:rsidR="002E7DB8" w:rsidRPr="002E7DB8">
        <w:rPr>
          <w:spacing w:val="-1"/>
          <w:lang w:eastAsia="x-none"/>
        </w:rPr>
        <w:t xml:space="preserve">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69EB6684" w14:textId="68E4BEF2" w:rsidR="00C34744"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71D01D89" w14:textId="580A1697" w:rsidR="002E7DB8" w:rsidRDefault="002E7DB8" w:rsidP="00BC3CE7">
      <w:pPr>
        <w:jc w:val="both"/>
        <w:rPr>
          <w:spacing w:val="-1"/>
          <w:lang w:eastAsia="x-none"/>
        </w:rPr>
      </w:pPr>
    </w:p>
    <w:p w14:paraId="16118895" w14:textId="40FAB5B5" w:rsidR="002E7DB8" w:rsidRPr="00C34744" w:rsidRDefault="002E7DB8" w:rsidP="00FE15E5">
      <w:pPr>
        <w:pStyle w:val="ListParagraph"/>
        <w:numPr>
          <w:ilvl w:val="0"/>
          <w:numId w:val="9"/>
        </w:numPr>
        <w:jc w:val="both"/>
        <w:rPr>
          <w:rFonts w:ascii="Times New Roman" w:hAnsi="Times New Roman"/>
          <w:spacing w:val="-1"/>
          <w:lang w:eastAsia="x-none"/>
        </w:rPr>
      </w:pPr>
      <w:r w:rsidRPr="00C34744">
        <w:rPr>
          <w:rFonts w:ascii="Times New Roman" w:hAnsi="Times New Roman"/>
          <w:spacing w:val="-1"/>
          <w:lang w:eastAsia="x-none"/>
        </w:rPr>
        <w:t>Domain-Specific Similarity:</w:t>
      </w:r>
    </w:p>
    <w:p w14:paraId="047E3123" w14:textId="3993B482" w:rsidR="00A61B75" w:rsidRDefault="00A61B75" w:rsidP="002E7DB8">
      <w:pPr>
        <w:jc w:val="both"/>
        <w:rPr>
          <w:spacing w:val="-1"/>
          <w:lang w:eastAsia="x-none"/>
        </w:rPr>
      </w:pPr>
      <w:r>
        <w:rPr>
          <w:spacing w:val="-1"/>
          <w:lang w:eastAsia="x-none"/>
        </w:rPr>
        <w:t xml:space="preserve">For example, we consider a domain “Sports” as a reference word. And we feed our system two different source words (e.g., Football and Tesla) for calculating the similarity of each of them with the reference word “Sports”. </w:t>
      </w:r>
    </w:p>
    <w:p w14:paraId="5C6FF955" w14:textId="77777777" w:rsidR="00A61B75" w:rsidRDefault="00A61B75" w:rsidP="002E7DB8">
      <w:pPr>
        <w:jc w:val="both"/>
        <w:rPr>
          <w:spacing w:val="-1"/>
          <w:lang w:eastAsia="x-none"/>
        </w:rPr>
      </w:pPr>
    </w:p>
    <w:p w14:paraId="6D19ACA7" w14:textId="782FCA47" w:rsidR="002E7DB8" w:rsidRPr="00C34744" w:rsidRDefault="002E7DB8" w:rsidP="002E7DB8">
      <w:pPr>
        <w:jc w:val="both"/>
        <w:rPr>
          <w:spacing w:val="-1"/>
          <w:lang w:eastAsia="x-none"/>
        </w:rPr>
      </w:pPr>
      <w:r w:rsidRPr="00C34744">
        <w:rPr>
          <w:spacing w:val="-1"/>
          <w:lang w:eastAsia="x-none"/>
        </w:rPr>
        <w:t>The comparison between "</w:t>
      </w:r>
      <w:r w:rsidR="00C95F06" w:rsidRPr="00C34744">
        <w:rPr>
          <w:spacing w:val="-1"/>
          <w:lang w:eastAsia="x-none"/>
        </w:rPr>
        <w:t>Football</w:t>
      </w:r>
      <w:r w:rsidRPr="00C34744">
        <w:rPr>
          <w:spacing w:val="-1"/>
          <w:lang w:eastAsia="x-none"/>
        </w:rPr>
        <w:t>" and "</w:t>
      </w:r>
      <w:r w:rsidR="00C95F06" w:rsidRPr="00C34744">
        <w:rPr>
          <w:spacing w:val="-1"/>
          <w:lang w:eastAsia="x-none"/>
        </w:rPr>
        <w:t>Sports</w:t>
      </w:r>
      <w:r w:rsidRPr="00C34744">
        <w:rPr>
          <w:spacing w:val="-1"/>
          <w:lang w:eastAsia="x-none"/>
        </w:rPr>
        <w:t>" yielded consistently high similarity scores across all three models (Ada: 0.</w:t>
      </w:r>
      <w:r w:rsidR="00C95F06" w:rsidRPr="00C34744">
        <w:rPr>
          <w:spacing w:val="-1"/>
          <w:lang w:eastAsia="x-none"/>
        </w:rPr>
        <w:t>94</w:t>
      </w:r>
      <w:r w:rsidRPr="00C34744">
        <w:rPr>
          <w:spacing w:val="-1"/>
          <w:lang w:eastAsia="x-none"/>
        </w:rPr>
        <w:t>, Small: 0.</w:t>
      </w:r>
      <w:r w:rsidR="00C95F06" w:rsidRPr="00C34744">
        <w:rPr>
          <w:spacing w:val="-1"/>
          <w:lang w:eastAsia="x-none"/>
        </w:rPr>
        <w:t>62</w:t>
      </w:r>
      <w:r w:rsidRPr="00C34744">
        <w:rPr>
          <w:spacing w:val="-1"/>
          <w:lang w:eastAsia="x-none"/>
        </w:rPr>
        <w:t>, Large: 0.</w:t>
      </w:r>
      <w:r w:rsidR="00C95F06" w:rsidRPr="00C34744">
        <w:rPr>
          <w:spacing w:val="-1"/>
          <w:lang w:eastAsia="x-none"/>
        </w:rPr>
        <w:t>76</w:t>
      </w:r>
      <w:r w:rsidRPr="00C34744">
        <w:rPr>
          <w:spacing w:val="-1"/>
          <w:lang w:eastAsia="x-none"/>
        </w:rPr>
        <w:t xml:space="preserve">), reflecting the </w:t>
      </w:r>
      <w:r w:rsidR="00C95F06" w:rsidRPr="00C34744">
        <w:rPr>
          <w:spacing w:val="-1"/>
          <w:lang w:eastAsia="x-none"/>
        </w:rPr>
        <w:t>sports</w:t>
      </w:r>
      <w:r w:rsidRPr="00C34744">
        <w:rPr>
          <w:spacing w:val="-1"/>
          <w:lang w:eastAsia="x-none"/>
        </w:rPr>
        <w:t xml:space="preserve"> context of </w:t>
      </w:r>
      <w:r w:rsidR="00C95F06" w:rsidRPr="00C34744">
        <w:rPr>
          <w:spacing w:val="-1"/>
          <w:lang w:eastAsia="x-none"/>
        </w:rPr>
        <w:t>Football</w:t>
      </w:r>
      <w:r w:rsidRPr="00C34744">
        <w:rPr>
          <w:spacing w:val="-1"/>
          <w:lang w:eastAsia="x-none"/>
        </w:rPr>
        <w:t>.</w:t>
      </w:r>
    </w:p>
    <w:p w14:paraId="1014B2CE" w14:textId="310DE391" w:rsidR="00932F9B" w:rsidRPr="00C34744" w:rsidRDefault="00932F9B" w:rsidP="00BC3CE7">
      <w:pPr>
        <w:jc w:val="both"/>
        <w:rPr>
          <w:noProof/>
        </w:rPr>
      </w:pPr>
    </w:p>
    <w:p w14:paraId="5864FC8C" w14:textId="435D246E"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674B665A" w14:textId="52A27518" w:rsidR="00B16D1A" w:rsidRDefault="00B16D1A" w:rsidP="00BC3CE7">
      <w:pPr>
        <w:jc w:val="both"/>
        <w:rPr>
          <w:spacing w:val="-1"/>
          <w:lang w:eastAsia="x-none"/>
        </w:rPr>
      </w:pPr>
    </w:p>
    <w:p w14:paraId="3D72F0DC" w14:textId="1E2F881B" w:rsidR="00B16D1A" w:rsidRDefault="00B16D1A" w:rsidP="00BC3CE7">
      <w:pPr>
        <w:jc w:val="both"/>
        <w:rPr>
          <w:spacing w:val="-1"/>
          <w:lang w:eastAsia="x-none"/>
        </w:rPr>
      </w:pPr>
      <w:r>
        <w:rPr>
          <w:spacing w:val="-1"/>
          <w:lang w:eastAsia="x-none"/>
        </w:rPr>
        <w:t>The result is shown in Table 1.</w:t>
      </w:r>
    </w:p>
    <w:p w14:paraId="15322C47" w14:textId="40D96E3E" w:rsidR="002E7DB8" w:rsidRDefault="002E7DB8" w:rsidP="00BC3CE7">
      <w:pPr>
        <w:jc w:val="both"/>
        <w:rPr>
          <w:spacing w:val="-1"/>
          <w:lang w:eastAsia="x-none"/>
        </w:rPr>
      </w:pPr>
    </w:p>
    <w:p w14:paraId="7067212E" w14:textId="3F18C525" w:rsidR="002E7DB8" w:rsidRPr="00FB7E96" w:rsidRDefault="002E7DB8" w:rsidP="00FE15E5">
      <w:pPr>
        <w:pStyle w:val="ListParagraph"/>
        <w:numPr>
          <w:ilvl w:val="0"/>
          <w:numId w:val="9"/>
        </w:numPr>
        <w:jc w:val="both"/>
        <w:rPr>
          <w:rFonts w:ascii="Times New Roman" w:hAnsi="Times New Roman"/>
          <w:spacing w:val="-1"/>
          <w:lang w:eastAsia="x-none"/>
        </w:rPr>
      </w:pPr>
      <w:r w:rsidRPr="00FB7E96">
        <w:rPr>
          <w:rFonts w:ascii="Times New Roman" w:hAnsi="Times New Roman"/>
          <w:spacing w:val="-1"/>
          <w:lang w:eastAsia="x-none"/>
        </w:rPr>
        <w:t>Model Performance Comparison:</w:t>
      </w:r>
    </w:p>
    <w:p w14:paraId="344FDFE1" w14:textId="230986C2" w:rsidR="002E7DB8" w:rsidRPr="00FB7E96" w:rsidRDefault="002E7DB8" w:rsidP="002E7DB8">
      <w:pPr>
        <w:jc w:val="both"/>
        <w:rPr>
          <w:spacing w:val="-1"/>
          <w:lang w:eastAsia="x-none"/>
        </w:rPr>
      </w:pPr>
      <w:r w:rsidRPr="00FB7E96">
        <w:rPr>
          <w:spacing w:val="-1"/>
          <w:lang w:eastAsia="x-none"/>
        </w:rPr>
        <w:t>The text-embedding-3-large model consistently provided the most nuanced similarity scores, particularly in borderline cases where semantic relationships were complex.</w:t>
      </w:r>
    </w:p>
    <w:p w14:paraId="3F837899" w14:textId="31B6614C" w:rsidR="002E7DB8" w:rsidRPr="00FB7E96" w:rsidRDefault="002E7DB8" w:rsidP="002E7DB8">
      <w:pPr>
        <w:jc w:val="both"/>
        <w:rPr>
          <w:spacing w:val="-1"/>
          <w:lang w:eastAsia="x-none"/>
        </w:rPr>
      </w:pPr>
    </w:p>
    <w:p w14:paraId="3CBF60AC" w14:textId="13C87AA9" w:rsidR="002E7DB8" w:rsidRPr="00FB7E96" w:rsidRDefault="002E7DB8" w:rsidP="002E7DB8">
      <w:pPr>
        <w:jc w:val="both"/>
        <w:rPr>
          <w:spacing w:val="-1"/>
          <w:lang w:eastAsia="x-none"/>
        </w:rPr>
      </w:pPr>
      <w:r w:rsidRPr="00FB7E96">
        <w:rPr>
          <w:spacing w:val="-1"/>
          <w:lang w:eastAsia="x-none"/>
        </w:rPr>
        <w:t>While all models agreed on the relative ordering of similarity pairs, the absolute scores varied, with text-embedding-ada-002 often producing slightly higher values than the newer models.</w:t>
      </w:r>
    </w:p>
    <w:p w14:paraId="0D1655E0" w14:textId="2801FCCC" w:rsidR="002E7DB8" w:rsidRDefault="002E7DB8" w:rsidP="002E7DB8">
      <w:pPr>
        <w:jc w:val="both"/>
        <w:rPr>
          <w:spacing w:val="-1"/>
          <w:lang w:eastAsia="x-none"/>
        </w:rPr>
      </w:pPr>
    </w:p>
    <w:p w14:paraId="6F4BE703" w14:textId="77777777" w:rsidR="00C95E4E" w:rsidRPr="00FB7E96" w:rsidRDefault="00C95E4E" w:rsidP="002E7DB8">
      <w:pPr>
        <w:jc w:val="both"/>
        <w:rPr>
          <w:spacing w:val="-1"/>
          <w:lang w:eastAsia="x-none"/>
        </w:rPr>
      </w:pPr>
    </w:p>
    <w:p w14:paraId="0A5D6B57" w14:textId="6959A0A0" w:rsidR="002E7DB8" w:rsidRPr="00FB7E96" w:rsidRDefault="002E7DB8" w:rsidP="00FE15E5">
      <w:pPr>
        <w:pStyle w:val="ListParagraph"/>
        <w:numPr>
          <w:ilvl w:val="0"/>
          <w:numId w:val="9"/>
        </w:numPr>
        <w:jc w:val="both"/>
        <w:rPr>
          <w:rFonts w:ascii="Times New Roman" w:hAnsi="Times New Roman"/>
          <w:spacing w:val="-1"/>
          <w:lang w:eastAsia="x-none"/>
        </w:rPr>
      </w:pPr>
      <w:r w:rsidRPr="00FB7E96">
        <w:rPr>
          <w:rFonts w:ascii="Times New Roman" w:hAnsi="Times New Roman"/>
          <w:spacing w:val="-1"/>
          <w:lang w:eastAsia="x-none"/>
        </w:rPr>
        <w:t>Technical Terminology:</w:t>
      </w:r>
    </w:p>
    <w:p w14:paraId="2E7411DD" w14:textId="1E6B4019" w:rsidR="002E7DB8" w:rsidRPr="00FB7E96" w:rsidRDefault="00B16D1A" w:rsidP="002E7DB8">
      <w:pPr>
        <w:jc w:val="both"/>
        <w:rPr>
          <w:spacing w:val="-1"/>
          <w:lang w:eastAsia="x-none"/>
        </w:rPr>
      </w:pPr>
      <w:r>
        <w:rPr>
          <w:spacing w:val="-1"/>
          <w:lang w:eastAsia="x-none"/>
        </w:rPr>
        <w:t xml:space="preserve">For this study we also consider few other words/phrases to understand the comparison better. This time we consider some technical terminology. For example, we consider “Deep learning” and “Neural networks” as reference word/phrase and try to find out the similarity score of two different source word e.g., Machine learning and Artificial Intelligence against those two reference words. </w:t>
      </w:r>
      <w:r w:rsidR="002E7DB8" w:rsidRPr="00FB7E96">
        <w:rPr>
          <w:spacing w:val="-1"/>
          <w:lang w:eastAsia="x-none"/>
        </w:rPr>
        <w:t>Comparisons between "machine learning" and "deep learning" showed very high similarity (Large: 0.</w:t>
      </w:r>
      <w:r w:rsidR="00C95F06" w:rsidRPr="00FB7E96">
        <w:rPr>
          <w:spacing w:val="-1"/>
          <w:lang w:eastAsia="x-none"/>
        </w:rPr>
        <w:t>7</w:t>
      </w:r>
      <w:r w:rsidR="002E7DB8" w:rsidRPr="00FB7E96">
        <w:rPr>
          <w:spacing w:val="-1"/>
          <w:lang w:eastAsia="x-none"/>
        </w:rPr>
        <w:t>1), while "artificial intelligence" and "neural networks" showed slightly lower similarity (Large: 0.</w:t>
      </w:r>
      <w:r w:rsidR="00C95F06" w:rsidRPr="00FB7E96">
        <w:rPr>
          <w:spacing w:val="-1"/>
          <w:lang w:eastAsia="x-none"/>
        </w:rPr>
        <w:t>43</w:t>
      </w:r>
      <w:r w:rsidR="002E7DB8" w:rsidRPr="00FB7E96">
        <w:rPr>
          <w:spacing w:val="-1"/>
          <w:lang w:eastAsia="x-none"/>
        </w:rPr>
        <w:t>)</w:t>
      </w:r>
      <w:r>
        <w:rPr>
          <w:spacing w:val="-1"/>
          <w:lang w:eastAsia="x-none"/>
        </w:rPr>
        <w:t xml:space="preserve"> as mentioned in the following table (Table 1)</w:t>
      </w:r>
      <w:r w:rsidR="002E7DB8" w:rsidRPr="00FB7E96">
        <w:rPr>
          <w:spacing w:val="-1"/>
          <w:lang w:eastAsia="x-none"/>
        </w:rPr>
        <w:t>.</w:t>
      </w:r>
    </w:p>
    <w:p w14:paraId="034A1DF8" w14:textId="4D6C76E7" w:rsidR="002E7DB8" w:rsidRPr="00FB7E96"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285EB6B9" w14:textId="4D1BDCDA" w:rsidR="00932F9B" w:rsidRDefault="00820353" w:rsidP="00820353">
      <w:pPr>
        <w:pStyle w:val="Caption"/>
        <w:rPr>
          <w:spacing w:val="-1"/>
          <w:lang w:eastAsia="x-none"/>
        </w:rPr>
      </w:pPr>
      <w:r>
        <w:rPr>
          <w:b w:val="0"/>
          <w:bCs w:val="0"/>
          <w:i/>
          <w:iCs/>
        </w:rPr>
        <w:t>Table</w:t>
      </w:r>
      <w:r w:rsidR="003D2FD8" w:rsidRPr="003D2FD8">
        <w:rPr>
          <w:b w:val="0"/>
          <w:bCs w:val="0"/>
          <w:i/>
          <w:iCs/>
        </w:rPr>
        <w:t xml:space="preserve"> </w:t>
      </w:r>
      <w:r w:rsidR="00DF373E">
        <w:rPr>
          <w:b w:val="0"/>
          <w:bCs w:val="0"/>
          <w:i/>
          <w:iCs/>
        </w:rPr>
        <w:t>1</w:t>
      </w:r>
      <w:r w:rsidR="003D2FD8" w:rsidRPr="003D2FD8">
        <w:rPr>
          <w:b w:val="0"/>
          <w:bCs w:val="0"/>
          <w:i/>
          <w:iCs/>
        </w:rPr>
        <w:t xml:space="preserve">: </w:t>
      </w:r>
      <w:r>
        <w:rPr>
          <w:b w:val="0"/>
          <w:bCs w:val="0"/>
          <w:i/>
          <w:iCs/>
        </w:rPr>
        <w:t>Comparison results of words level similarity</w:t>
      </w: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121B7371" w:rsidR="009C6278" w:rsidRPr="001978D0" w:rsidRDefault="009C6278" w:rsidP="009C6278">
      <w:pPr>
        <w:jc w:val="both"/>
        <w:rPr>
          <w:spacing w:val="-1"/>
          <w:lang w:eastAsia="x-none"/>
        </w:rPr>
      </w:pPr>
      <w:r w:rsidRPr="001978D0">
        <w:t>For document-level comparisons, we analyzed pairs of documents on similar and dissimilar topics</w:t>
      </w:r>
      <w:r w:rsidR="0036700D">
        <w:t xml:space="preserve">. For this study we consider 4 different text files. Two of the files contains short article related to climate change titled “Climate Change and Its Effect on Natural Disasters” and “The Impact of Climate Change on Global Weather Patterns”. Another file is related to sports titled “The Evolution of Modern Football” and the other one is “The Changing Landscape of Global Politics” related to politics. </w:t>
      </w:r>
    </w:p>
    <w:p w14:paraId="1924B06A" w14:textId="2A3B52FC" w:rsidR="00932F9B" w:rsidRPr="001978D0" w:rsidRDefault="00932F9B" w:rsidP="00BC3CE7">
      <w:pPr>
        <w:jc w:val="both"/>
        <w:rPr>
          <w:spacing w:val="-1"/>
          <w:lang w:eastAsia="x-none"/>
        </w:rPr>
      </w:pPr>
    </w:p>
    <w:p w14:paraId="40EB4BAA" w14:textId="0EB3E6A4" w:rsidR="009C6278" w:rsidRPr="00991A0F" w:rsidRDefault="009C6278" w:rsidP="00FE15E5">
      <w:pPr>
        <w:pStyle w:val="ListParagraph"/>
        <w:numPr>
          <w:ilvl w:val="0"/>
          <w:numId w:val="10"/>
        </w:numPr>
        <w:jc w:val="both"/>
        <w:rPr>
          <w:rFonts w:ascii="Times New Roman" w:hAnsi="Times New Roman"/>
          <w:spacing w:val="-1"/>
          <w:lang w:eastAsia="x-none"/>
        </w:rPr>
      </w:pPr>
      <w:r w:rsidRPr="00991A0F">
        <w:rPr>
          <w:rFonts w:ascii="Times New Roman" w:hAnsi="Times New Roman"/>
          <w:spacing w:val="-1"/>
          <w:lang w:eastAsia="x-none"/>
        </w:rPr>
        <w:t>Similar Topics:</w:t>
      </w:r>
    </w:p>
    <w:p w14:paraId="26A3EB62" w14:textId="5F2B7D82" w:rsidR="009C6278" w:rsidRPr="00991A0F" w:rsidRDefault="009C6278" w:rsidP="009C6278">
      <w:pPr>
        <w:jc w:val="both"/>
        <w:rPr>
          <w:spacing w:val="-1"/>
          <w:lang w:eastAsia="x-none"/>
        </w:rPr>
      </w:pPr>
      <w:r w:rsidRPr="00991A0F">
        <w:rPr>
          <w:spacing w:val="-1"/>
          <w:lang w:eastAsia="x-none"/>
        </w:rPr>
        <w:t xml:space="preserve">Documents discussing different aspects of climate change showed similarity scores </w:t>
      </w:r>
      <w:r w:rsidR="001978D0" w:rsidRPr="00991A0F">
        <w:rPr>
          <w:spacing w:val="-1"/>
          <w:lang w:eastAsia="x-none"/>
        </w:rPr>
        <w:t xml:space="preserve">across all three model (Ada: 0.92, Small: 0.79, Large: 0.80). </w:t>
      </w:r>
    </w:p>
    <w:p w14:paraId="4D02A2EB" w14:textId="7930DD58" w:rsidR="009C6278" w:rsidRPr="00991A0F" w:rsidRDefault="009C6278" w:rsidP="009C6278">
      <w:pPr>
        <w:jc w:val="both"/>
        <w:rPr>
          <w:spacing w:val="-1"/>
          <w:lang w:eastAsia="x-none"/>
        </w:rPr>
      </w:pPr>
    </w:p>
    <w:p w14:paraId="147B0EB5" w14:textId="42286CC0" w:rsidR="009C6278" w:rsidRDefault="009C6278" w:rsidP="009C6278">
      <w:pPr>
        <w:jc w:val="both"/>
        <w:rPr>
          <w:spacing w:val="-1"/>
          <w:lang w:eastAsia="x-none"/>
        </w:rPr>
      </w:pPr>
      <w:r w:rsidRPr="00991A0F">
        <w:rPr>
          <w:spacing w:val="-1"/>
          <w:lang w:eastAsia="x-none"/>
        </w:rPr>
        <w:t>Even when using different terminology, the models effectively captured the underlying thematic connections.</w:t>
      </w:r>
    </w:p>
    <w:p w14:paraId="23E0CC28" w14:textId="77777777" w:rsidR="0036700D" w:rsidRDefault="0036700D" w:rsidP="009C6278">
      <w:pPr>
        <w:jc w:val="both"/>
        <w:rPr>
          <w:spacing w:val="-1"/>
          <w:lang w:eastAsia="x-none"/>
        </w:rPr>
      </w:pPr>
    </w:p>
    <w:p w14:paraId="4D5FE8D5" w14:textId="77777777" w:rsidR="00A61B75" w:rsidRPr="00991A0F" w:rsidRDefault="00A61B75" w:rsidP="009C6278">
      <w:pPr>
        <w:jc w:val="both"/>
        <w:rPr>
          <w:spacing w:val="-1"/>
          <w:lang w:eastAsia="x-none"/>
        </w:rPr>
      </w:pPr>
    </w:p>
    <w:p w14:paraId="44F26A27" w14:textId="22CEC06B" w:rsidR="009C6278" w:rsidRPr="00991A0F" w:rsidRDefault="009C6278" w:rsidP="00FE15E5">
      <w:pPr>
        <w:pStyle w:val="ListParagraph"/>
        <w:numPr>
          <w:ilvl w:val="0"/>
          <w:numId w:val="10"/>
        </w:numPr>
        <w:jc w:val="both"/>
        <w:rPr>
          <w:rFonts w:ascii="Times New Roman" w:hAnsi="Times New Roman"/>
          <w:spacing w:val="-1"/>
          <w:lang w:eastAsia="x-none"/>
        </w:rPr>
      </w:pPr>
      <w:r w:rsidRPr="00991A0F">
        <w:rPr>
          <w:rFonts w:ascii="Times New Roman" w:hAnsi="Times New Roman"/>
          <w:spacing w:val="-1"/>
          <w:lang w:eastAsia="x-none"/>
        </w:rPr>
        <w:t>Dissimilar Topics:</w:t>
      </w:r>
    </w:p>
    <w:p w14:paraId="496702E5" w14:textId="77777777" w:rsidR="0036700D" w:rsidRDefault="009C6278" w:rsidP="009C6278">
      <w:pPr>
        <w:jc w:val="both"/>
        <w:rPr>
          <w:spacing w:val="-1"/>
          <w:lang w:eastAsia="x-none"/>
        </w:rPr>
      </w:pPr>
      <w:r w:rsidRPr="00991A0F">
        <w:rPr>
          <w:spacing w:val="-1"/>
          <w:lang w:eastAsia="x-none"/>
        </w:rPr>
        <w:t>Documents about sports and politics consistently showed low similarity scores.</w:t>
      </w:r>
      <w:r w:rsidR="001978D0" w:rsidRPr="00991A0F">
        <w:rPr>
          <w:spacing w:val="-1"/>
          <w:lang w:eastAsia="x-none"/>
        </w:rPr>
        <w:t xml:space="preserve"> In our case we get similarity scores for </w:t>
      </w:r>
      <w:r w:rsidR="0036700D">
        <w:rPr>
          <w:spacing w:val="-1"/>
          <w:lang w:eastAsia="x-none"/>
        </w:rPr>
        <w:t xml:space="preserve">documents related to </w:t>
      </w:r>
      <w:r w:rsidR="001978D0" w:rsidRPr="00991A0F">
        <w:rPr>
          <w:spacing w:val="-1"/>
          <w:lang w:eastAsia="x-none"/>
        </w:rPr>
        <w:t>sports and politics across all three models (Ada: 0.80, Small: 0.44, Large: 0.38). In another example scenario</w:t>
      </w:r>
      <w:r w:rsidR="0036700D">
        <w:rPr>
          <w:spacing w:val="-1"/>
          <w:lang w:eastAsia="x-none"/>
        </w:rPr>
        <w:t xml:space="preserve"> documents related to</w:t>
      </w:r>
      <w:r w:rsidR="001978D0" w:rsidRPr="00991A0F">
        <w:rPr>
          <w:spacing w:val="-1"/>
          <w:lang w:eastAsia="x-none"/>
        </w:rPr>
        <w:t xml:space="preserve"> Climate and Politics, </w:t>
      </w:r>
      <w:r w:rsidR="0036700D">
        <w:rPr>
          <w:spacing w:val="-1"/>
          <w:lang w:eastAsia="x-none"/>
        </w:rPr>
        <w:t>returns similarity score for different models as follows:</w:t>
      </w:r>
      <w:r w:rsidR="001978D0" w:rsidRPr="00991A0F">
        <w:rPr>
          <w:spacing w:val="-1"/>
          <w:lang w:eastAsia="x-none"/>
        </w:rPr>
        <w:t xml:space="preserve"> </w:t>
      </w:r>
    </w:p>
    <w:p w14:paraId="70B89705" w14:textId="06175D68" w:rsidR="009C6278" w:rsidRPr="00991A0F" w:rsidRDefault="001978D0" w:rsidP="009C6278">
      <w:pPr>
        <w:jc w:val="both"/>
        <w:rPr>
          <w:spacing w:val="-1"/>
          <w:lang w:eastAsia="x-none"/>
        </w:rPr>
      </w:pPr>
      <w:r w:rsidRPr="00991A0F">
        <w:rPr>
          <w:spacing w:val="-1"/>
          <w:lang w:eastAsia="x-none"/>
        </w:rPr>
        <w:t>Ada: 0.79, Small: 0.46, Large: 0.43.</w:t>
      </w:r>
    </w:p>
    <w:p w14:paraId="006F8588" w14:textId="5162515A" w:rsidR="009C6278" w:rsidRPr="00991A0F" w:rsidRDefault="009C6278" w:rsidP="009C6278">
      <w:pPr>
        <w:jc w:val="both"/>
        <w:rPr>
          <w:spacing w:val="-1"/>
          <w:lang w:eastAsia="x-none"/>
        </w:rPr>
      </w:pPr>
    </w:p>
    <w:p w14:paraId="43D7CFB5" w14:textId="61CDD69A" w:rsidR="009C6278" w:rsidRPr="00991A0F" w:rsidRDefault="009C6278" w:rsidP="009C6278">
      <w:pPr>
        <w:jc w:val="both"/>
        <w:rPr>
          <w:spacing w:val="-1"/>
          <w:lang w:eastAsia="x-none"/>
        </w:rPr>
      </w:pPr>
      <w:r w:rsidRPr="00991A0F">
        <w:rPr>
          <w:spacing w:val="-1"/>
          <w:lang w:eastAsia="x-none"/>
        </w:rPr>
        <w:t>The models successfully identified fundamental conceptual differences between unrelated domains.</w:t>
      </w:r>
    </w:p>
    <w:p w14:paraId="30AEB91F" w14:textId="3A00B8AC" w:rsidR="009C6278" w:rsidRPr="00991A0F" w:rsidRDefault="009C6278" w:rsidP="009C6278">
      <w:pPr>
        <w:jc w:val="both"/>
        <w:rPr>
          <w:spacing w:val="-1"/>
          <w:highlight w:val="yellow"/>
          <w:lang w:eastAsia="x-none"/>
        </w:rPr>
      </w:pPr>
    </w:p>
    <w:p w14:paraId="48B9733A" w14:textId="19AA2B72" w:rsidR="009C6278" w:rsidRPr="00991A0F" w:rsidRDefault="009C6278" w:rsidP="00FE15E5">
      <w:pPr>
        <w:pStyle w:val="ListParagraph"/>
        <w:numPr>
          <w:ilvl w:val="0"/>
          <w:numId w:val="10"/>
        </w:numPr>
        <w:jc w:val="both"/>
        <w:rPr>
          <w:rFonts w:ascii="Times New Roman" w:hAnsi="Times New Roman"/>
          <w:spacing w:val="-1"/>
          <w:lang w:eastAsia="x-none"/>
        </w:rPr>
      </w:pPr>
      <w:r w:rsidRPr="00991A0F">
        <w:rPr>
          <w:rFonts w:ascii="Times New Roman" w:hAnsi="Times New Roman"/>
          <w:spacing w:val="-1"/>
          <w:lang w:eastAsia="x-none"/>
        </w:rPr>
        <w:t>Length Sensitivity:</w:t>
      </w:r>
    </w:p>
    <w:p w14:paraId="305183FD" w14:textId="2332317F" w:rsidR="009C6278" w:rsidRPr="00991A0F" w:rsidRDefault="009C6278" w:rsidP="009C6278">
      <w:pPr>
        <w:jc w:val="both"/>
        <w:rPr>
          <w:spacing w:val="-1"/>
          <w:lang w:eastAsia="x-none"/>
        </w:rPr>
      </w:pPr>
      <w:r w:rsidRPr="00991A0F">
        <w:rPr>
          <w:spacing w:val="-1"/>
          <w:lang w:eastAsia="x-none"/>
        </w:rPr>
        <w:t xml:space="preserve">Longer documents (1000+ words) showed more stable similarity scores compared to shorter documents, suggesting that the </w:t>
      </w:r>
      <w:r w:rsidR="00991A0F" w:rsidRPr="00991A0F">
        <w:rPr>
          <w:spacing w:val="-1"/>
          <w:lang w:eastAsia="x-none"/>
        </w:rPr>
        <w:t>embedding’s</w:t>
      </w:r>
      <w:r w:rsidRPr="00991A0F">
        <w:rPr>
          <w:spacing w:val="-1"/>
          <w:lang w:eastAsia="x-none"/>
        </w:rPr>
        <w:t xml:space="preserve"> benefit from more contextual information.</w:t>
      </w:r>
    </w:p>
    <w:p w14:paraId="2B9A4D72" w14:textId="5999E781" w:rsidR="009C6278" w:rsidRPr="00991A0F"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FE15E5">
      <w:pPr>
        <w:pStyle w:val="ListParagraph"/>
        <w:numPr>
          <w:ilvl w:val="0"/>
          <w:numId w:val="12"/>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FE15E5">
      <w:pPr>
        <w:pStyle w:val="ListParagraph"/>
        <w:numPr>
          <w:ilvl w:val="0"/>
          <w:numId w:val="12"/>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FE15E5">
      <w:pPr>
        <w:pStyle w:val="ListParagraph"/>
        <w:numPr>
          <w:ilvl w:val="0"/>
          <w:numId w:val="13"/>
        </w:numPr>
        <w:jc w:val="both"/>
        <w:rPr>
          <w:rFonts w:ascii="Times New Roman" w:hAnsi="Times New Roman"/>
          <w:sz w:val="20"/>
          <w:szCs w:val="20"/>
        </w:rPr>
      </w:pPr>
      <w:r w:rsidRPr="00875ECA">
        <w:rPr>
          <w:rFonts w:ascii="Times New Roman" w:hAnsi="Times New Roman"/>
          <w:sz w:val="20"/>
          <w:szCs w:val="20"/>
        </w:rPr>
        <w:t xml:space="preserve">These results suggest that while all three models are effective, choosing the right model depends on the use case, with text-embedding-ada-002 being </w:t>
      </w:r>
      <w:r w:rsidRPr="00875ECA">
        <w:rPr>
          <w:rFonts w:ascii="Times New Roman" w:hAnsi="Times New Roman"/>
          <w:sz w:val="20"/>
          <w:szCs w:val="20"/>
        </w:rPr>
        <w:lastRenderedPageBreak/>
        <w:t>preferable for applications requiring higher precision in similarity detection.</w:t>
      </w:r>
    </w:p>
    <w:p w14:paraId="58C38A84" w14:textId="73A69D57" w:rsidR="00DD2A00" w:rsidRPr="00D07D09" w:rsidRDefault="00E53E86" w:rsidP="00FE15E5">
      <w:pPr>
        <w:pStyle w:val="ListParagraph"/>
        <w:numPr>
          <w:ilvl w:val="0"/>
          <w:numId w:val="13"/>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text-embedding-3-small took 565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and text-embedding-3-large took 1013 </w:t>
      </w:r>
      <w:proofErr w:type="spellStart"/>
      <w:r w:rsidR="00DD2A00" w:rsidRPr="00D07D09">
        <w:rPr>
          <w:rFonts w:ascii="Times New Roman" w:hAnsi="Times New Roman"/>
          <w:sz w:val="20"/>
          <w:szCs w:val="20"/>
        </w:rPr>
        <w:t>ms.</w:t>
      </w:r>
      <w:proofErr w:type="spellEnd"/>
    </w:p>
    <w:p w14:paraId="5560A227" w14:textId="6A4FCE86" w:rsidR="00E53E86" w:rsidRPr="00D07D09" w:rsidRDefault="00875ECA" w:rsidP="00FE15E5">
      <w:pPr>
        <w:pStyle w:val="ListParagraph"/>
        <w:numPr>
          <w:ilvl w:val="0"/>
          <w:numId w:val="13"/>
        </w:numPr>
        <w:jc w:val="both"/>
        <w:rPr>
          <w:rFonts w:ascii="Times New Roman" w:hAnsi="Times New Roman"/>
          <w:sz w:val="20"/>
          <w:szCs w:val="20"/>
        </w:rPr>
      </w:pPr>
      <w:r w:rsidRPr="00D07D09">
        <w:rPr>
          <w:rFonts w:ascii="Times New Roman" w:hAnsi="Times New Roman"/>
          <w:i/>
          <w:iCs/>
          <w:sz w:val="20"/>
          <w:szCs w:val="20"/>
        </w:rPr>
        <w:t>“</w:t>
      </w:r>
      <w:r w:rsidR="00E53E86" w:rsidRPr="00D07D09">
        <w:rPr>
          <w:rFonts w:ascii="Times New Roman" w:hAnsi="Times New Roman"/>
          <w:i/>
          <w:iCs/>
          <w:sz w:val="20"/>
          <w:szCs w:val="20"/>
        </w:rPr>
        <w:t>text-embedding-3-large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FE15E5">
      <w:pPr>
        <w:pStyle w:val="ListParagraph"/>
        <w:numPr>
          <w:ilvl w:val="0"/>
          <w:numId w:val="13"/>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53904E80" w:rsidR="00E53E86" w:rsidRDefault="001E1615" w:rsidP="00E53E86">
      <w:pPr>
        <w:jc w:val="both"/>
        <w:rPr>
          <w:spacing w:val="-1"/>
          <w:lang w:eastAsia="x-none"/>
        </w:rPr>
      </w:pPr>
      <w:r w:rsidRPr="001E1615">
        <w:rPr>
          <w:spacing w:val="-1"/>
          <w:lang w:eastAsia="x-none"/>
        </w:rPr>
        <w:t xml:space="preserve">A </w:t>
      </w:r>
      <w:r>
        <w:rPr>
          <w:spacing w:val="-1"/>
          <w:lang w:eastAsia="x-none"/>
        </w:rPr>
        <w:t>bar chart</w:t>
      </w:r>
      <w:r w:rsidRPr="001E1615">
        <w:rPr>
          <w:spacing w:val="-1"/>
          <w:lang w:eastAsia="x-none"/>
        </w:rPr>
        <w:t xml:space="preserve"> visualization of the similarity scores provided a clearer understanding of how different</w:t>
      </w:r>
      <w:r w:rsidR="000A296B">
        <w:rPr>
          <w:spacing w:val="-1"/>
          <w:lang w:eastAsia="x-none"/>
        </w:rPr>
        <w:t xml:space="preserve"> source word/phrase or documents </w:t>
      </w:r>
      <w:r w:rsidRPr="001E1615">
        <w:rPr>
          <w:spacing w:val="-1"/>
          <w:lang w:eastAsia="x-none"/>
        </w:rPr>
        <w:t>perceive similarity</w:t>
      </w:r>
      <w:r w:rsidR="000A296B">
        <w:rPr>
          <w:spacing w:val="-1"/>
          <w:lang w:eastAsia="x-none"/>
        </w:rPr>
        <w:t xml:space="preserve"> with a reference word/phrase or documents</w:t>
      </w:r>
      <w:r w:rsidRPr="001E1615">
        <w:rPr>
          <w:spacing w:val="-1"/>
          <w:lang w:eastAsia="x-none"/>
        </w:rPr>
        <w:t>.</w:t>
      </w:r>
    </w:p>
    <w:p w14:paraId="33D49F2A" w14:textId="3C173C24" w:rsidR="0061166D" w:rsidRDefault="0061166D" w:rsidP="0061166D">
      <w:pPr>
        <w:ind w:left="288"/>
        <w:jc w:val="both"/>
        <w:rPr>
          <w:spacing w:val="-1"/>
          <w:lang w:eastAsia="x-none"/>
        </w:rPr>
      </w:pPr>
    </w:p>
    <w:p w14:paraId="6A1945FC" w14:textId="248C1742" w:rsidR="001E1615" w:rsidRDefault="000A296B" w:rsidP="00FE15E5">
      <w:pPr>
        <w:pStyle w:val="ListParagraph"/>
        <w:numPr>
          <w:ilvl w:val="0"/>
          <w:numId w:val="14"/>
        </w:numPr>
        <w:ind w:left="720"/>
        <w:jc w:val="both"/>
        <w:rPr>
          <w:rFonts w:ascii="Times New Roman" w:hAnsi="Times New Roman"/>
          <w:sz w:val="20"/>
          <w:szCs w:val="20"/>
        </w:rPr>
      </w:pPr>
      <w:r>
        <w:rPr>
          <w:rFonts w:ascii="Times New Roman" w:hAnsi="Times New Roman"/>
          <w:spacing w:val="-1"/>
          <w:sz w:val="20"/>
          <w:szCs w:val="20"/>
          <w:lang w:eastAsia="x-none"/>
        </w:rPr>
        <w:t>Group bar charts illustrate how a reference word is related to different source word. For each source it shows similarity score for 3 different models.</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FE15E5">
      <w:pPr>
        <w:pStyle w:val="ListParagraph"/>
        <w:numPr>
          <w:ilvl w:val="0"/>
          <w:numId w:val="14"/>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0AF46B8F" w:rsidR="001E1615" w:rsidRPr="0036700D" w:rsidRDefault="001E1615" w:rsidP="00FE15E5">
      <w:pPr>
        <w:pStyle w:val="ListParagraph"/>
        <w:numPr>
          <w:ilvl w:val="0"/>
          <w:numId w:val="14"/>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r w:rsidR="000A296B">
        <w:rPr>
          <w:rFonts w:ascii="Times New Roman" w:hAnsi="Times New Roman"/>
          <w:sz w:val="20"/>
          <w:szCs w:val="20"/>
        </w:rPr>
        <w:t xml:space="preserve">. Large model </w:t>
      </w:r>
      <w:r w:rsidR="0036700D">
        <w:rPr>
          <w:rFonts w:ascii="Times New Roman" w:hAnsi="Times New Roman"/>
          <w:sz w:val="20"/>
          <w:szCs w:val="20"/>
        </w:rPr>
        <w:t>provides</w:t>
      </w:r>
      <w:r w:rsidR="000A296B">
        <w:rPr>
          <w:rFonts w:ascii="Times New Roman" w:hAnsi="Times New Roman"/>
          <w:sz w:val="20"/>
          <w:szCs w:val="20"/>
        </w:rPr>
        <w:t xml:space="preserve"> the more accurate result than other models.</w:t>
      </w:r>
    </w:p>
    <w:p w14:paraId="4BBDED52" w14:textId="77777777" w:rsidR="0036700D" w:rsidRPr="0036700D" w:rsidRDefault="0036700D" w:rsidP="0036700D">
      <w:pPr>
        <w:pStyle w:val="ListParagraph"/>
        <w:rPr>
          <w:rFonts w:ascii="Times New Roman" w:hAnsi="Times New Roman"/>
          <w:spacing w:val="-1"/>
          <w:sz w:val="20"/>
          <w:szCs w:val="20"/>
          <w:lang w:eastAsia="x-none"/>
        </w:rPr>
      </w:pPr>
    </w:p>
    <w:p w14:paraId="2B17D11C" w14:textId="55CADCB0" w:rsidR="0036700D" w:rsidRPr="0036700D" w:rsidRDefault="0036700D" w:rsidP="0036700D">
      <w:pPr>
        <w:jc w:val="both"/>
        <w:rPr>
          <w:spacing w:val="-1"/>
          <w:lang w:eastAsia="x-none"/>
        </w:rPr>
      </w:pPr>
      <w:r>
        <w:rPr>
          <w:spacing w:val="-1"/>
          <w:lang w:eastAsia="x-none"/>
        </w:rPr>
        <w:t>Figure 6</w:t>
      </w:r>
      <w:r w:rsidR="00914797">
        <w:rPr>
          <w:spacing w:val="-1"/>
          <w:lang w:eastAsia="x-none"/>
        </w:rPr>
        <w:t xml:space="preserve"> &amp; 7</w:t>
      </w:r>
      <w:r>
        <w:rPr>
          <w:spacing w:val="-1"/>
          <w:lang w:eastAsia="x-none"/>
        </w:rPr>
        <w:t xml:space="preserve"> shows visual representation </w:t>
      </w:r>
      <w:r w:rsidR="00E52BFF">
        <w:rPr>
          <w:spacing w:val="-1"/>
          <w:lang w:eastAsia="x-none"/>
        </w:rPr>
        <w:t>of similarity</w:t>
      </w:r>
      <w:r>
        <w:rPr>
          <w:spacing w:val="-1"/>
          <w:lang w:eastAsia="x-none"/>
        </w:rPr>
        <w:t xml:space="preserve"> score</w:t>
      </w:r>
      <w:r w:rsidR="00E52BFF">
        <w:rPr>
          <w:spacing w:val="-1"/>
          <w:lang w:eastAsia="x-none"/>
        </w:rPr>
        <w:t>s</w:t>
      </w:r>
      <w:r>
        <w:rPr>
          <w:spacing w:val="-1"/>
          <w:lang w:eastAsia="x-none"/>
        </w:rPr>
        <w:t xml:space="preserve"> we </w:t>
      </w:r>
      <w:r w:rsidR="00E52BFF">
        <w:rPr>
          <w:spacing w:val="-1"/>
          <w:lang w:eastAsia="x-none"/>
        </w:rPr>
        <w:t>get</w:t>
      </w:r>
      <w:r>
        <w:rPr>
          <w:spacing w:val="-1"/>
          <w:lang w:eastAsia="x-none"/>
        </w:rPr>
        <w:t xml:space="preserve"> while comparing “Deep learning” with “Machine </w:t>
      </w:r>
      <w:r w:rsidR="00E52BFF">
        <w:rPr>
          <w:spacing w:val="-1"/>
          <w:lang w:eastAsia="x-none"/>
        </w:rPr>
        <w:t>learning</w:t>
      </w:r>
      <w:r>
        <w:rPr>
          <w:spacing w:val="-1"/>
          <w:lang w:eastAsia="x-none"/>
        </w:rPr>
        <w:t>”</w:t>
      </w:r>
      <w:r w:rsidR="00E52BFF">
        <w:rPr>
          <w:spacing w:val="-1"/>
          <w:lang w:eastAsia="x-none"/>
        </w:rPr>
        <w:t xml:space="preserve"> and “Artificial Intelligence”, and “Neural networks” with “Machine learning” and “Artificial Intelligence”, and “Government” with “Angela Merkel” and “Cristiano Ronaldo”. For each source words 3 different similarity scores are being showed with 3 different colors. The data we use to generate following graphs are shown in the table above (Table 1). </w:t>
      </w:r>
    </w:p>
    <w:p w14:paraId="0A707D99" w14:textId="188F19F2" w:rsidR="0017603E" w:rsidRDefault="0017603E" w:rsidP="0061166D">
      <w:pPr>
        <w:ind w:left="288"/>
        <w:jc w:val="both"/>
        <w:rPr>
          <w:spacing w:val="-1"/>
          <w:lang w:eastAsia="x-none"/>
        </w:rPr>
      </w:pPr>
    </w:p>
    <w:p w14:paraId="35B3AEB6" w14:textId="01A5B07A" w:rsidR="006F6F68" w:rsidRPr="0036700D" w:rsidRDefault="00C95E4E" w:rsidP="0036700D">
      <w:pPr>
        <w:ind w:left="288"/>
        <w:jc w:val="both"/>
        <w:rPr>
          <w:spacing w:val="-1"/>
          <w:lang w:eastAsia="x-none"/>
        </w:rPr>
      </w:pPr>
      <w:r>
        <w:rPr>
          <w:noProof/>
          <w:spacing w:val="-1"/>
        </w:rPr>
        <w:drawing>
          <wp:inline distT="0" distB="0" distL="0" distR="0" wp14:anchorId="73FE5FB0" wp14:editId="247EE971">
            <wp:extent cx="308991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778510"/>
                    </a:xfrm>
                    <a:prstGeom prst="rect">
                      <a:avLst/>
                    </a:prstGeom>
                  </pic:spPr>
                </pic:pic>
              </a:graphicData>
            </a:graphic>
          </wp:inline>
        </w:drawing>
      </w:r>
    </w:p>
    <w:p w14:paraId="358252F9" w14:textId="63B5E9BB" w:rsidR="00320CE7" w:rsidRDefault="00320CE7" w:rsidP="00320CE7"/>
    <w:p w14:paraId="75130E21" w14:textId="77777777" w:rsidR="00914797" w:rsidRDefault="00914797" w:rsidP="00914797">
      <w:pPr>
        <w:pStyle w:val="Caption"/>
        <w:rPr>
          <w:b w:val="0"/>
          <w:bCs w:val="0"/>
          <w:i/>
          <w:iCs/>
        </w:rPr>
      </w:pPr>
      <w:r w:rsidRPr="003D2FD8">
        <w:rPr>
          <w:b w:val="0"/>
          <w:bCs w:val="0"/>
          <w:i/>
          <w:iCs/>
        </w:rPr>
        <w:t xml:space="preserve">Figure </w:t>
      </w:r>
      <w:r>
        <w:rPr>
          <w:b w:val="0"/>
          <w:bCs w:val="0"/>
          <w:i/>
          <w:iCs/>
        </w:rPr>
        <w:t>6</w:t>
      </w:r>
      <w:r w:rsidRPr="003D2FD8">
        <w:rPr>
          <w:b w:val="0"/>
          <w:bCs w:val="0"/>
          <w:i/>
          <w:iCs/>
        </w:rPr>
        <w:t xml:space="preserve">: </w:t>
      </w:r>
      <w:r>
        <w:rPr>
          <w:b w:val="0"/>
          <w:bCs w:val="0"/>
          <w:i/>
          <w:iCs/>
        </w:rPr>
        <w:t>Similarity score visualization of reference word against source words</w:t>
      </w:r>
    </w:p>
    <w:p w14:paraId="54D48B84" w14:textId="33CE6709" w:rsidR="00320CE7" w:rsidRDefault="00320CE7" w:rsidP="00320CE7"/>
    <w:p w14:paraId="36538B60" w14:textId="70FB4FE4" w:rsidR="00320CE7" w:rsidRPr="00320CE7" w:rsidRDefault="00C95E4E" w:rsidP="00320CE7">
      <w:r>
        <w:rPr>
          <w:noProof/>
        </w:rPr>
        <w:drawing>
          <wp:inline distT="0" distB="0" distL="0" distR="0" wp14:anchorId="7434D67F" wp14:editId="74E49E9C">
            <wp:extent cx="308991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417320"/>
                    </a:xfrm>
                    <a:prstGeom prst="rect">
                      <a:avLst/>
                    </a:prstGeom>
                  </pic:spPr>
                </pic:pic>
              </a:graphicData>
            </a:graphic>
          </wp:inline>
        </w:drawing>
      </w:r>
    </w:p>
    <w:p w14:paraId="1D9DDF2D" w14:textId="77777777" w:rsidR="00E52BFF" w:rsidRDefault="00E52BFF" w:rsidP="00320CE7">
      <w:pPr>
        <w:pStyle w:val="Caption"/>
        <w:rPr>
          <w:b w:val="0"/>
          <w:bCs w:val="0"/>
          <w:i/>
          <w:iCs/>
        </w:rPr>
      </w:pPr>
    </w:p>
    <w:p w14:paraId="42F5B19B" w14:textId="25A2892B" w:rsidR="00320CE7" w:rsidRDefault="00320CE7" w:rsidP="00320CE7">
      <w:pPr>
        <w:pStyle w:val="Caption"/>
        <w:rPr>
          <w:b w:val="0"/>
          <w:bCs w:val="0"/>
          <w:i/>
          <w:iCs/>
        </w:rPr>
      </w:pPr>
      <w:r w:rsidRPr="003D2FD8">
        <w:rPr>
          <w:b w:val="0"/>
          <w:bCs w:val="0"/>
          <w:i/>
          <w:iCs/>
        </w:rPr>
        <w:t xml:space="preserve">Figure </w:t>
      </w:r>
      <w:r w:rsidR="00914797">
        <w:rPr>
          <w:b w:val="0"/>
          <w:bCs w:val="0"/>
          <w:i/>
          <w:iCs/>
        </w:rPr>
        <w:t>7</w:t>
      </w:r>
      <w:r w:rsidRPr="003D2FD8">
        <w:rPr>
          <w:b w:val="0"/>
          <w:bCs w:val="0"/>
          <w:i/>
          <w:iCs/>
        </w:rPr>
        <w:t xml:space="preserve">: </w:t>
      </w:r>
      <w:r w:rsidR="00C95E4E">
        <w:rPr>
          <w:b w:val="0"/>
          <w:bCs w:val="0"/>
          <w:i/>
          <w:iCs/>
        </w:rPr>
        <w:t>Similarity score visualization of reference</w:t>
      </w:r>
      <w:r w:rsidR="00820353">
        <w:rPr>
          <w:b w:val="0"/>
          <w:bCs w:val="0"/>
          <w:i/>
          <w:iCs/>
        </w:rPr>
        <w:t xml:space="preserve"> word</w:t>
      </w:r>
      <w:r w:rsidR="00C95E4E">
        <w:rPr>
          <w:b w:val="0"/>
          <w:bCs w:val="0"/>
          <w:i/>
          <w:iCs/>
        </w:rPr>
        <w:t xml:space="preserve"> against source</w:t>
      </w:r>
      <w:r w:rsidR="00820353">
        <w:rPr>
          <w:b w:val="0"/>
          <w:bCs w:val="0"/>
          <w:i/>
          <w:iCs/>
        </w:rPr>
        <w:t xml:space="preserve"> words</w:t>
      </w:r>
    </w:p>
    <w:p w14:paraId="5908A110" w14:textId="3B17D694" w:rsidR="000A296B" w:rsidRDefault="000A296B" w:rsidP="000A296B"/>
    <w:p w14:paraId="086A17DF" w14:textId="10A7088E" w:rsidR="00C95E4E" w:rsidRPr="00C95E4E" w:rsidRDefault="00E52BFF" w:rsidP="00E52BFF">
      <w:pPr>
        <w:jc w:val="both"/>
      </w:pPr>
      <w:r>
        <w:t xml:space="preserve">Figure </w:t>
      </w:r>
      <w:r w:rsidR="00914797">
        <w:t>8</w:t>
      </w:r>
      <w:r>
        <w:t xml:space="preserve"> illustrates a graphical view of scalar value of embedding vectors generated for “</w:t>
      </w:r>
      <w:r w:rsidR="006500AC">
        <w:t>Machine Learning</w:t>
      </w:r>
      <w:r>
        <w:t>” and “</w:t>
      </w:r>
      <w:r w:rsidR="006500AC">
        <w:t>Deep Learning</w:t>
      </w:r>
      <w:r>
        <w:t xml:space="preserve">”. In this figure, their position is </w:t>
      </w:r>
      <w:r w:rsidR="000A296B">
        <w:t>mapp</w:t>
      </w:r>
      <w:r>
        <w:t>ed</w:t>
      </w:r>
      <w:r w:rsidR="000A296B">
        <w:t xml:space="preserve"> on the x-axis between 0 and 536. While y-axis represents similarity score of the pair ranges between -1 and 1.</w:t>
      </w:r>
    </w:p>
    <w:p w14:paraId="4B9921BC" w14:textId="17FAA6AA" w:rsidR="00C95E4E" w:rsidRDefault="00C95E4E" w:rsidP="00C95E4E"/>
    <w:p w14:paraId="05D88AAC" w14:textId="77777777" w:rsidR="006500AC" w:rsidRDefault="006500AC" w:rsidP="00C95E4E"/>
    <w:p w14:paraId="1613974C" w14:textId="1BE40A61" w:rsidR="00C95E4E" w:rsidRDefault="00FA07BB" w:rsidP="00C95E4E">
      <w:r>
        <w:rPr>
          <w:noProof/>
        </w:rPr>
        <w:drawing>
          <wp:inline distT="0" distB="0" distL="0" distR="0" wp14:anchorId="2FCC8986" wp14:editId="328B0FA5">
            <wp:extent cx="3089910"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339850"/>
                    </a:xfrm>
                    <a:prstGeom prst="rect">
                      <a:avLst/>
                    </a:prstGeom>
                  </pic:spPr>
                </pic:pic>
              </a:graphicData>
            </a:graphic>
          </wp:inline>
        </w:drawing>
      </w:r>
    </w:p>
    <w:p w14:paraId="166EF220" w14:textId="5F4CA3D3" w:rsidR="00FA07BB" w:rsidRDefault="00FA07BB" w:rsidP="00C95E4E"/>
    <w:p w14:paraId="1A35D076" w14:textId="77777777" w:rsidR="006500AC" w:rsidRDefault="006500AC" w:rsidP="00C95E4E"/>
    <w:p w14:paraId="1B2E3232" w14:textId="5BD983F3" w:rsidR="00C95E4E" w:rsidRDefault="00C95E4E" w:rsidP="00C95E4E">
      <w:pPr>
        <w:pStyle w:val="Caption"/>
        <w:rPr>
          <w:b w:val="0"/>
          <w:bCs w:val="0"/>
          <w:i/>
          <w:iCs/>
        </w:rPr>
      </w:pPr>
      <w:r w:rsidRPr="003D2FD8">
        <w:rPr>
          <w:b w:val="0"/>
          <w:bCs w:val="0"/>
          <w:i/>
          <w:iCs/>
        </w:rPr>
        <w:t xml:space="preserve">Figure </w:t>
      </w:r>
      <w:r w:rsidR="00914797">
        <w:rPr>
          <w:b w:val="0"/>
          <w:bCs w:val="0"/>
          <w:i/>
          <w:iCs/>
        </w:rPr>
        <w:t>8</w:t>
      </w:r>
      <w:r w:rsidRPr="003D2FD8">
        <w:rPr>
          <w:b w:val="0"/>
          <w:bCs w:val="0"/>
          <w:i/>
          <w:iCs/>
        </w:rPr>
        <w:t xml:space="preserve">: </w:t>
      </w:r>
      <w:r>
        <w:rPr>
          <w:b w:val="0"/>
          <w:bCs w:val="0"/>
          <w:i/>
          <w:iCs/>
        </w:rPr>
        <w:t xml:space="preserve">Scalar value of </w:t>
      </w:r>
      <w:r w:rsidR="00820353">
        <w:rPr>
          <w:b w:val="0"/>
          <w:bCs w:val="0"/>
          <w:i/>
          <w:iCs/>
        </w:rPr>
        <w:t>two embedding vector with their similarity score</w:t>
      </w:r>
      <w:r>
        <w:rPr>
          <w:b w:val="0"/>
          <w:bCs w:val="0"/>
          <w:i/>
          <w:iCs/>
        </w:rPr>
        <w:t>.</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14CE41A4" w14:textId="7CEB299A" w:rsidR="002234C4" w:rsidRDefault="002234C4" w:rsidP="00FE15E5">
      <w:pPr>
        <w:pStyle w:val="ListParagraph"/>
        <w:numPr>
          <w:ilvl w:val="0"/>
          <w:numId w:val="11"/>
        </w:numPr>
        <w:jc w:val="both"/>
        <w:rPr>
          <w:rFonts w:ascii="Times New Roman" w:hAnsi="Times New Roman"/>
          <w:sz w:val="20"/>
          <w:szCs w:val="20"/>
        </w:rPr>
      </w:pPr>
      <w:r w:rsidRPr="002234C4">
        <w:rPr>
          <w:rFonts w:ascii="Times New Roman" w:hAnsi="Times New Roman"/>
          <w:sz w:val="20"/>
          <w:szCs w:val="20"/>
        </w:rPr>
        <w:t xml:space="preserve">Dependency on </w:t>
      </w:r>
      <w:proofErr w:type="spellStart"/>
      <w:r w:rsidRPr="002234C4">
        <w:rPr>
          <w:rFonts w:ascii="Times New Roman" w:hAnsi="Times New Roman"/>
          <w:sz w:val="20"/>
          <w:szCs w:val="20"/>
        </w:rPr>
        <w:t>OpenAI</w:t>
      </w:r>
      <w:proofErr w:type="spellEnd"/>
      <w:r w:rsidRPr="002234C4">
        <w:rPr>
          <w:rFonts w:ascii="Times New Roman" w:hAnsi="Times New Roman"/>
          <w:sz w:val="20"/>
          <w:szCs w:val="20"/>
        </w:rPr>
        <w:t xml:space="preserve"> API</w:t>
      </w:r>
      <w:r>
        <w:rPr>
          <w:rFonts w:ascii="Times New Roman" w:hAnsi="Times New Roman"/>
          <w:sz w:val="20"/>
          <w:szCs w:val="20"/>
        </w:rPr>
        <w:t xml:space="preserve">. </w:t>
      </w:r>
      <w:r w:rsidRPr="002234C4">
        <w:rPr>
          <w:rFonts w:ascii="Times New Roman" w:hAnsi="Times New Roman"/>
          <w:sz w:val="20"/>
          <w:szCs w:val="20"/>
        </w:rPr>
        <w:t>Requires an API key and usage costs may scale with large datasets.</w:t>
      </w:r>
    </w:p>
    <w:p w14:paraId="1DA12146" w14:textId="7C37045A" w:rsidR="002234C4" w:rsidRDefault="002234C4" w:rsidP="00FE15E5">
      <w:pPr>
        <w:pStyle w:val="ListParagraph"/>
        <w:numPr>
          <w:ilvl w:val="0"/>
          <w:numId w:val="11"/>
        </w:numPr>
        <w:jc w:val="both"/>
        <w:rPr>
          <w:rFonts w:ascii="Times New Roman" w:hAnsi="Times New Roman"/>
          <w:sz w:val="20"/>
          <w:szCs w:val="20"/>
        </w:rPr>
      </w:pPr>
      <w:r w:rsidRPr="002234C4">
        <w:rPr>
          <w:rFonts w:ascii="Times New Roman" w:hAnsi="Times New Roman"/>
          <w:sz w:val="20"/>
          <w:szCs w:val="20"/>
        </w:rPr>
        <w:t>File Format Restrictions</w:t>
      </w:r>
      <w:r>
        <w:rPr>
          <w:rFonts w:ascii="Times New Roman" w:hAnsi="Times New Roman"/>
          <w:sz w:val="20"/>
          <w:szCs w:val="20"/>
        </w:rPr>
        <w:t xml:space="preserve">: </w:t>
      </w:r>
      <w:r w:rsidRPr="002234C4">
        <w:rPr>
          <w:rFonts w:ascii="Times New Roman" w:hAnsi="Times New Roman"/>
          <w:sz w:val="20"/>
          <w:szCs w:val="20"/>
        </w:rPr>
        <w:t>Cannot process .docx files directly due to license limitations</w:t>
      </w:r>
      <w:r>
        <w:rPr>
          <w:rFonts w:ascii="Times New Roman" w:hAnsi="Times New Roman"/>
          <w:sz w:val="20"/>
          <w:szCs w:val="20"/>
        </w:rPr>
        <w:t>.</w:t>
      </w:r>
    </w:p>
    <w:p w14:paraId="65AEF70A" w14:textId="39DB3668" w:rsidR="002234C4" w:rsidRDefault="002234C4" w:rsidP="00FE15E5">
      <w:pPr>
        <w:pStyle w:val="ListParagraph"/>
        <w:numPr>
          <w:ilvl w:val="0"/>
          <w:numId w:val="11"/>
        </w:numPr>
        <w:jc w:val="both"/>
        <w:rPr>
          <w:rFonts w:ascii="Times New Roman" w:hAnsi="Times New Roman"/>
          <w:sz w:val="20"/>
          <w:szCs w:val="20"/>
        </w:rPr>
      </w:pPr>
      <w:r w:rsidRPr="002234C4">
        <w:rPr>
          <w:rFonts w:ascii="Times New Roman" w:hAnsi="Times New Roman"/>
          <w:sz w:val="20"/>
          <w:szCs w:val="20"/>
        </w:rPr>
        <w:t>Threshold Ambiguity</w:t>
      </w:r>
      <w:r>
        <w:rPr>
          <w:rFonts w:ascii="Times New Roman" w:hAnsi="Times New Roman"/>
          <w:sz w:val="20"/>
          <w:szCs w:val="20"/>
        </w:rPr>
        <w:t xml:space="preserve">: </w:t>
      </w:r>
      <w:r w:rsidRPr="002234C4">
        <w:rPr>
          <w:rFonts w:ascii="Times New Roman" w:hAnsi="Times New Roman"/>
          <w:sz w:val="20"/>
          <w:szCs w:val="20"/>
        </w:rPr>
        <w:t>No universal threshold for "high" or "low" similarity; requires manual calibration per use case</w:t>
      </w:r>
      <w:r>
        <w:rPr>
          <w:rFonts w:ascii="Times New Roman" w:hAnsi="Times New Roman"/>
          <w:sz w:val="20"/>
          <w:szCs w:val="20"/>
        </w:rPr>
        <w:t>.</w:t>
      </w:r>
    </w:p>
    <w:p w14:paraId="6EF330DE" w14:textId="47B8F523" w:rsid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FE15E5">
      <w:pPr>
        <w:pStyle w:val="ListParagraph"/>
        <w:numPr>
          <w:ilvl w:val="0"/>
          <w:numId w:val="11"/>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FE15E5">
      <w:pPr>
        <w:pStyle w:val="ListParagraph"/>
        <w:numPr>
          <w:ilvl w:val="0"/>
          <w:numId w:val="11"/>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5F255CDB" w14:textId="3178210C" w:rsidR="002234C4" w:rsidRPr="002234C4" w:rsidRDefault="00875ECA" w:rsidP="00FE15E5">
      <w:pPr>
        <w:pStyle w:val="ListParagraph"/>
        <w:numPr>
          <w:ilvl w:val="0"/>
          <w:numId w:val="11"/>
        </w:numPr>
        <w:jc w:val="both"/>
        <w:rPr>
          <w:rFonts w:ascii="Times New Roman" w:hAnsi="Times New Roman"/>
          <w:sz w:val="20"/>
          <w:szCs w:val="20"/>
        </w:rPr>
      </w:pPr>
      <w:r w:rsidRPr="00875ECA">
        <w:rPr>
          <w:rFonts w:ascii="Times New Roman" w:hAnsi="Times New Roman"/>
          <w:sz w:val="20"/>
          <w:szCs w:val="20"/>
        </w:rPr>
        <w:lastRenderedPageBreak/>
        <w:t>While cosine similarity effectively quantifies relationships, alternative distance metrics (e.g., 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28009738" w14:textId="77777777" w:rsidR="009206B1" w:rsidRDefault="009206B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 xml:space="preserve">Another crucial aspect of the analysis was the performance comparison of different </w:t>
      </w:r>
      <w:proofErr w:type="spellStart"/>
      <w:r w:rsidRPr="00EA5A53">
        <w:rPr>
          <w:spacing w:val="-1"/>
          <w:lang w:eastAsia="x-none"/>
        </w:rPr>
        <w:t>OpenAI</w:t>
      </w:r>
      <w:proofErr w:type="spellEnd"/>
      <w:r w:rsidRPr="00EA5A53">
        <w:rPr>
          <w:spacing w:val="-1"/>
          <w:lang w:eastAsia="x-none"/>
        </w:rPr>
        <w:t xml:space="preserve">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 xml:space="preserve">text-embedding-3-small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feature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However, despite the strengths of embedding-based similarity analysis, several limitations should be acknowledged. Firstly, semantic similarity does not always equate to contextual or 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embeddings using </w:t>
      </w:r>
      <w:proofErr w:type="spellStart"/>
      <w:r w:rsidRPr="006F6F68">
        <w:rPr>
          <w:spacing w:val="-1"/>
          <w:lang w:eastAsia="x-none"/>
        </w:rPr>
        <w:t>OpenAI’s</w:t>
      </w:r>
      <w:proofErr w:type="spellEnd"/>
      <w:r w:rsidRPr="006F6F68">
        <w:rPr>
          <w:spacing w:val="-1"/>
          <w:lang w:eastAsia="x-none"/>
        </w:rPr>
        <w:t xml:space="preserve">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194DA39F" w:rsidR="00387B23" w:rsidRDefault="00387B23" w:rsidP="006F6F68">
      <w:pPr>
        <w:ind w:firstLine="720"/>
        <w:jc w:val="both"/>
        <w:rPr>
          <w:spacing w:val="-1"/>
          <w:lang w:eastAsia="x-none"/>
        </w:rPr>
      </w:pPr>
    </w:p>
    <w:p w14:paraId="528ACD86" w14:textId="77777777" w:rsidR="001C5B5A" w:rsidRDefault="001C5B5A"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w:t>
      </w:r>
      <w:proofErr w:type="spellStart"/>
      <w:r w:rsidRPr="00EA5A53">
        <w:rPr>
          <w:spacing w:val="-1"/>
          <w:lang w:eastAsia="x-none"/>
        </w:rPr>
        <w:t>OpenAI’s</w:t>
      </w:r>
      <w:proofErr w:type="spellEnd"/>
      <w:r w:rsidRPr="00EA5A53">
        <w:rPr>
          <w:spacing w:val="-1"/>
          <w:lang w:eastAsia="x-none"/>
        </w:rPr>
        <w:t xml:space="preserve">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 xml:space="preserve">Moving forward, future work can focus on improving computational efficiency, integrating additional visualization </w:t>
      </w:r>
      <w:r w:rsidRPr="00387B23">
        <w:rPr>
          <w:spacing w:val="-1"/>
          <w:lang w:eastAsia="x-none"/>
        </w:rPr>
        <w:lastRenderedPageBreak/>
        <w:t>techniques, and experimenting with hybrid models that combine embeddings with traditional NLP techniques. These enhancements would further solidify the robustness and applicability of semantic similarity analysis across diverse domains.</w:t>
      </w:r>
    </w:p>
    <w:p w14:paraId="0017A184" w14:textId="320CFDAA" w:rsidR="00387B23" w:rsidRDefault="00387B23" w:rsidP="00387B23">
      <w:pPr>
        <w:jc w:val="both"/>
        <w:rPr>
          <w:spacing w:val="-1"/>
          <w:lang w:eastAsia="x-none"/>
        </w:rPr>
      </w:pPr>
    </w:p>
    <w:p w14:paraId="376C3FAB" w14:textId="4ED365F3" w:rsidR="00581665" w:rsidRDefault="00581665" w:rsidP="00387B23">
      <w:pPr>
        <w:jc w:val="both"/>
        <w:rPr>
          <w:spacing w:val="-1"/>
          <w:lang w:eastAsia="x-none"/>
        </w:rPr>
      </w:pPr>
    </w:p>
    <w:p w14:paraId="3FE7BA63" w14:textId="5837B983" w:rsidR="00581665" w:rsidRDefault="00581665" w:rsidP="00581665">
      <w:pPr>
        <w:pStyle w:val="Heading1"/>
      </w:pPr>
      <w:r>
        <w:t>References</w:t>
      </w:r>
    </w:p>
    <w:p w14:paraId="3066B5C7" w14:textId="6F5862A4" w:rsidR="00581665" w:rsidRDefault="00581665" w:rsidP="00581665"/>
    <w:p w14:paraId="52B06E06" w14:textId="2A1B91E5" w:rsidR="00581665" w:rsidRPr="00581665" w:rsidRDefault="00581665" w:rsidP="00581665">
      <w:pPr>
        <w:pStyle w:val="references"/>
        <w:rPr>
          <w:sz w:val="20"/>
          <w:szCs w:val="20"/>
        </w:rPr>
      </w:pPr>
      <w:bookmarkStart w:id="1" w:name="One_Miller"/>
      <w:bookmarkStart w:id="2" w:name="Bookmark1"/>
      <w:bookmarkStart w:id="3" w:name="Bookmark2"/>
      <w:r w:rsidRPr="00581665">
        <w:rPr>
          <w:sz w:val="20"/>
          <w:szCs w:val="20"/>
        </w:rPr>
        <w:t>Miller</w:t>
      </w:r>
      <w:bookmarkEnd w:id="1"/>
      <w:r w:rsidRPr="00581665">
        <w:rPr>
          <w:sz w:val="20"/>
          <w:szCs w:val="20"/>
        </w:rPr>
        <w:t xml:space="preserve">, G. A. (1995). WordNet: A Lexical Database for English. Communications of the ACM, 38(11), 39-41. Available: </w:t>
      </w:r>
      <w:hyperlink r:id="rId19" w:history="1">
        <w:r w:rsidRPr="00581665">
          <w:rPr>
            <w:rStyle w:val="Hyperlink"/>
            <w:sz w:val="20"/>
            <w:szCs w:val="20"/>
          </w:rPr>
          <w:t>https://dl.acm.org/doi/10.1145/219717.219748</w:t>
        </w:r>
      </w:hyperlink>
      <w:bookmarkEnd w:id="2"/>
      <w:bookmarkEnd w:id="3"/>
    </w:p>
    <w:p w14:paraId="7EB8D4BB" w14:textId="77777777" w:rsidR="00581665" w:rsidRPr="00581665" w:rsidRDefault="00581665" w:rsidP="00581665">
      <w:pPr>
        <w:pStyle w:val="references"/>
        <w:numPr>
          <w:ilvl w:val="0"/>
          <w:numId w:val="0"/>
        </w:numPr>
        <w:ind w:left="360"/>
        <w:rPr>
          <w:sz w:val="20"/>
          <w:szCs w:val="20"/>
        </w:rPr>
      </w:pPr>
    </w:p>
    <w:p w14:paraId="79757363" w14:textId="46DE51A1" w:rsidR="00581665" w:rsidRPr="00581665" w:rsidRDefault="00581665" w:rsidP="00581665">
      <w:pPr>
        <w:pStyle w:val="references"/>
        <w:rPr>
          <w:sz w:val="20"/>
          <w:szCs w:val="20"/>
        </w:rPr>
      </w:pPr>
      <w:bookmarkStart w:id="4" w:name="two_Salton"/>
      <w:r w:rsidRPr="00581665">
        <w:rPr>
          <w:sz w:val="20"/>
          <w:szCs w:val="20"/>
        </w:rPr>
        <w:t>Salton</w:t>
      </w:r>
      <w:bookmarkEnd w:id="4"/>
      <w:r w:rsidRPr="00581665">
        <w:rPr>
          <w:sz w:val="20"/>
          <w:szCs w:val="20"/>
        </w:rPr>
        <w:t xml:space="preserve">, G., &amp; McGill, M. J. (1983). Introduction to Modern Information Retrieval. McGraw-Hill. Available: </w:t>
      </w:r>
      <w:hyperlink r:id="rId20" w:history="1">
        <w:r w:rsidRPr="00581665">
          <w:rPr>
            <w:rStyle w:val="Hyperlink"/>
            <w:sz w:val="20"/>
            <w:szCs w:val="20"/>
          </w:rPr>
          <w:t>https://archive.org/details/introductiontomo00salt</w:t>
        </w:r>
      </w:hyperlink>
    </w:p>
    <w:p w14:paraId="59EE6813" w14:textId="77777777" w:rsidR="00581665" w:rsidRPr="00581665" w:rsidRDefault="00581665" w:rsidP="00581665">
      <w:pPr>
        <w:pStyle w:val="references"/>
        <w:numPr>
          <w:ilvl w:val="0"/>
          <w:numId w:val="0"/>
        </w:numPr>
        <w:ind w:left="360"/>
        <w:rPr>
          <w:sz w:val="20"/>
          <w:szCs w:val="20"/>
        </w:rPr>
      </w:pPr>
    </w:p>
    <w:p w14:paraId="2BB0F0DE" w14:textId="0F955A4E" w:rsidR="00581665" w:rsidRPr="00581665" w:rsidRDefault="00581665" w:rsidP="00581665">
      <w:pPr>
        <w:pStyle w:val="references"/>
        <w:rPr>
          <w:sz w:val="20"/>
          <w:szCs w:val="20"/>
        </w:rPr>
      </w:pPr>
      <w:bookmarkStart w:id="5" w:name="Three_Deerwester"/>
      <w:r w:rsidRPr="00581665">
        <w:rPr>
          <w:sz w:val="20"/>
          <w:szCs w:val="20"/>
        </w:rPr>
        <w:t>Deerwester</w:t>
      </w:r>
      <w:bookmarkEnd w:id="5"/>
      <w:r w:rsidRPr="00581665">
        <w:rPr>
          <w:sz w:val="20"/>
          <w:szCs w:val="20"/>
        </w:rPr>
        <w:t xml:space="preserve">, S., Dumais, S. T., Furnas, G. W., Landauer, T. K., &amp; Harshman, R. (1990). Indexing by Latent Semantic Analysis. Journal of the American Society for Information Science, 41(6), 391-407. Available: </w:t>
      </w:r>
      <w:hyperlink r:id="rId21" w:history="1">
        <w:r w:rsidRPr="00581665">
          <w:rPr>
            <w:rStyle w:val="Hyperlink"/>
            <w:sz w:val="20"/>
            <w:szCs w:val="20"/>
          </w:rPr>
          <w:t>https://asistdl.onlinelibrary.wiley.com/doi/10.1002/(SICI)1097-4571(199009)41:6&lt;391::AID-ASI1&gt;3.0.CO;2-9</w:t>
        </w:r>
      </w:hyperlink>
    </w:p>
    <w:p w14:paraId="437D353F" w14:textId="77777777" w:rsidR="00581665" w:rsidRPr="00581665" w:rsidRDefault="00581665" w:rsidP="00581665">
      <w:pPr>
        <w:pStyle w:val="references"/>
        <w:numPr>
          <w:ilvl w:val="0"/>
          <w:numId w:val="0"/>
        </w:numPr>
        <w:ind w:left="360"/>
        <w:rPr>
          <w:sz w:val="20"/>
          <w:szCs w:val="20"/>
        </w:rPr>
      </w:pPr>
    </w:p>
    <w:p w14:paraId="524AAFC8" w14:textId="584DFC1C" w:rsidR="00581665" w:rsidRPr="00581665" w:rsidRDefault="00581665" w:rsidP="00581665">
      <w:pPr>
        <w:pStyle w:val="references"/>
        <w:rPr>
          <w:sz w:val="20"/>
          <w:szCs w:val="20"/>
        </w:rPr>
      </w:pPr>
      <w:bookmarkStart w:id="6" w:name="Four_Mikolov"/>
      <w:r w:rsidRPr="00581665">
        <w:rPr>
          <w:sz w:val="20"/>
          <w:szCs w:val="20"/>
        </w:rPr>
        <w:t>Mikolov</w:t>
      </w:r>
      <w:bookmarkEnd w:id="6"/>
      <w:r w:rsidRPr="00581665">
        <w:rPr>
          <w:sz w:val="20"/>
          <w:szCs w:val="20"/>
        </w:rPr>
        <w:t xml:space="preserve">, T., Chen, K., Corrado, G., &amp; Dean, J. (2013). Efficient Estimation of Word Representations in Vector Space. arXiv preprint arXiv:1301.3781. Available: </w:t>
      </w:r>
      <w:hyperlink r:id="rId22" w:history="1">
        <w:r w:rsidRPr="00581665">
          <w:rPr>
            <w:rStyle w:val="Hyperlink"/>
            <w:sz w:val="20"/>
            <w:szCs w:val="20"/>
          </w:rPr>
          <w:t>https://arxiv.org/abs/1301.3781</w:t>
        </w:r>
      </w:hyperlink>
      <w:r w:rsidRPr="00581665">
        <w:rPr>
          <w:sz w:val="20"/>
          <w:szCs w:val="20"/>
        </w:rPr>
        <w:t xml:space="preserve"> </w:t>
      </w:r>
    </w:p>
    <w:p w14:paraId="56E42498" w14:textId="77777777" w:rsidR="00581665" w:rsidRPr="00581665" w:rsidRDefault="00581665" w:rsidP="00581665">
      <w:pPr>
        <w:pStyle w:val="references"/>
        <w:numPr>
          <w:ilvl w:val="0"/>
          <w:numId w:val="0"/>
        </w:numPr>
        <w:ind w:left="360"/>
        <w:rPr>
          <w:sz w:val="20"/>
          <w:szCs w:val="20"/>
        </w:rPr>
      </w:pPr>
    </w:p>
    <w:p w14:paraId="24A95018" w14:textId="5C6C5AC1" w:rsidR="00581665" w:rsidRPr="00581665" w:rsidRDefault="00581665" w:rsidP="00581665">
      <w:pPr>
        <w:pStyle w:val="references"/>
        <w:rPr>
          <w:sz w:val="20"/>
          <w:szCs w:val="20"/>
        </w:rPr>
      </w:pPr>
      <w:bookmarkStart w:id="7" w:name="Five_Pennington"/>
      <w:r w:rsidRPr="00581665">
        <w:rPr>
          <w:sz w:val="20"/>
          <w:szCs w:val="20"/>
        </w:rPr>
        <w:t>Pennington</w:t>
      </w:r>
      <w:bookmarkEnd w:id="7"/>
      <w:r w:rsidRPr="00581665">
        <w:rPr>
          <w:sz w:val="20"/>
          <w:szCs w:val="20"/>
        </w:rPr>
        <w:t xml:space="preserve">, J., Socher, R., &amp; Manning, C. D. (2014). GloVe: Global Vectors for Word Representation. Proceedings of the 2014 Conference on Empirical Methods in Natural Language Processing (EMNLP), 1532–1543. Available: </w:t>
      </w:r>
      <w:hyperlink r:id="rId23" w:history="1">
        <w:r w:rsidRPr="00581665">
          <w:rPr>
            <w:rStyle w:val="Hyperlink"/>
            <w:sz w:val="20"/>
            <w:szCs w:val="20"/>
          </w:rPr>
          <w:t>https://aclanthology.org/D14-1162/</w:t>
        </w:r>
      </w:hyperlink>
      <w:r w:rsidRPr="00581665">
        <w:rPr>
          <w:sz w:val="20"/>
          <w:szCs w:val="20"/>
        </w:rPr>
        <w:t xml:space="preserve"> </w:t>
      </w:r>
    </w:p>
    <w:p w14:paraId="2E45FFF5" w14:textId="77777777" w:rsidR="00581665" w:rsidRPr="00581665" w:rsidRDefault="00581665" w:rsidP="00581665">
      <w:pPr>
        <w:pStyle w:val="references"/>
        <w:numPr>
          <w:ilvl w:val="0"/>
          <w:numId w:val="0"/>
        </w:numPr>
        <w:ind w:left="360"/>
        <w:rPr>
          <w:sz w:val="20"/>
          <w:szCs w:val="20"/>
        </w:rPr>
      </w:pPr>
    </w:p>
    <w:p w14:paraId="327EA2DB" w14:textId="005A64AD" w:rsidR="00581665" w:rsidRPr="00581665" w:rsidRDefault="00581665" w:rsidP="00581665">
      <w:pPr>
        <w:pStyle w:val="references"/>
        <w:rPr>
          <w:sz w:val="20"/>
          <w:szCs w:val="20"/>
        </w:rPr>
      </w:pPr>
      <w:bookmarkStart w:id="8" w:name="Six_Devlin"/>
      <w:r w:rsidRPr="00581665">
        <w:rPr>
          <w:sz w:val="20"/>
          <w:szCs w:val="20"/>
        </w:rPr>
        <w:t>Devlin</w:t>
      </w:r>
      <w:bookmarkEnd w:id="8"/>
      <w:r w:rsidRPr="00581665">
        <w:rPr>
          <w:sz w:val="20"/>
          <w:szCs w:val="20"/>
        </w:rPr>
        <w:t xml:space="preserve">, J., Chang, M.-W., Lee, K., &amp; Toutanova, K. (2019). BERT: Pre-training of Deep Bidirectional Transformers for Language Understanding. Proceedings of NAACL-HLT, 4171–4186. Available: </w:t>
      </w:r>
      <w:hyperlink r:id="rId24" w:history="1">
        <w:r w:rsidRPr="00581665">
          <w:rPr>
            <w:rStyle w:val="Hyperlink"/>
            <w:sz w:val="20"/>
            <w:szCs w:val="20"/>
          </w:rPr>
          <w:t>https://aclanthology.org/N19-1423/</w:t>
        </w:r>
      </w:hyperlink>
      <w:r w:rsidRPr="00581665">
        <w:rPr>
          <w:sz w:val="20"/>
          <w:szCs w:val="20"/>
        </w:rPr>
        <w:t xml:space="preserve"> </w:t>
      </w:r>
    </w:p>
    <w:p w14:paraId="26D50256" w14:textId="77777777" w:rsidR="00581665" w:rsidRPr="00581665" w:rsidRDefault="00581665" w:rsidP="00581665">
      <w:pPr>
        <w:pStyle w:val="references"/>
        <w:numPr>
          <w:ilvl w:val="0"/>
          <w:numId w:val="0"/>
        </w:numPr>
        <w:rPr>
          <w:sz w:val="20"/>
          <w:szCs w:val="20"/>
        </w:rPr>
      </w:pPr>
    </w:p>
    <w:p w14:paraId="5DDB1079" w14:textId="3854233A" w:rsidR="00581665" w:rsidRPr="00581665" w:rsidRDefault="00581665" w:rsidP="00581665">
      <w:pPr>
        <w:pStyle w:val="references"/>
        <w:rPr>
          <w:sz w:val="20"/>
          <w:szCs w:val="20"/>
        </w:rPr>
      </w:pPr>
      <w:bookmarkStart w:id="9" w:name="Seven_Brown"/>
      <w:r w:rsidRPr="00581665">
        <w:rPr>
          <w:sz w:val="20"/>
          <w:szCs w:val="20"/>
        </w:rPr>
        <w:t>Brown</w:t>
      </w:r>
      <w:bookmarkEnd w:id="9"/>
      <w:r w:rsidRPr="00581665">
        <w:rPr>
          <w:sz w:val="20"/>
          <w:szCs w:val="20"/>
        </w:rPr>
        <w:t xml:space="preserve">, T., Mann, B., Ryder, N., Subbiah, M., Kaplan, J., Dhariwal, P., et al. (2020). Language Models Are Few-Shot Learners. Advances in Neural Information Processing Systems (NeurIPS). Available: </w:t>
      </w:r>
      <w:hyperlink r:id="rId25" w:history="1">
        <w:r w:rsidRPr="00581665">
          <w:rPr>
            <w:rStyle w:val="Hyperlink"/>
            <w:sz w:val="20"/>
            <w:szCs w:val="20"/>
          </w:rPr>
          <w:t>https://arxiv.org/abs/2005.14165</w:t>
        </w:r>
      </w:hyperlink>
      <w:r w:rsidRPr="00581665">
        <w:rPr>
          <w:sz w:val="20"/>
          <w:szCs w:val="20"/>
        </w:rPr>
        <w:t xml:space="preserve"> </w:t>
      </w:r>
    </w:p>
    <w:p w14:paraId="2A42C2F3" w14:textId="77777777" w:rsidR="00581665" w:rsidRPr="00581665" w:rsidRDefault="00581665" w:rsidP="00581665">
      <w:pPr>
        <w:pStyle w:val="references"/>
        <w:numPr>
          <w:ilvl w:val="0"/>
          <w:numId w:val="0"/>
        </w:numPr>
        <w:rPr>
          <w:sz w:val="20"/>
          <w:szCs w:val="20"/>
        </w:rPr>
      </w:pPr>
    </w:p>
    <w:p w14:paraId="6BC07F17" w14:textId="25CB2A09" w:rsidR="00581665" w:rsidRPr="00581665" w:rsidRDefault="00581665" w:rsidP="00581665">
      <w:pPr>
        <w:pStyle w:val="references"/>
        <w:rPr>
          <w:sz w:val="20"/>
          <w:szCs w:val="20"/>
        </w:rPr>
      </w:pPr>
      <w:bookmarkStart w:id="10" w:name="Eight_Samek"/>
      <w:r w:rsidRPr="00581665">
        <w:rPr>
          <w:sz w:val="20"/>
          <w:szCs w:val="20"/>
        </w:rPr>
        <w:t>Samek</w:t>
      </w:r>
      <w:bookmarkEnd w:id="10"/>
      <w:r w:rsidRPr="00581665">
        <w:rPr>
          <w:sz w:val="20"/>
          <w:szCs w:val="20"/>
        </w:rPr>
        <w:t xml:space="preserve">, W., et al. (2021). "Explainable AI: Interpreting, Explaining and Visualizing Deep Learning." Available: </w:t>
      </w:r>
      <w:hyperlink r:id="rId26" w:history="1">
        <w:r w:rsidRPr="00581665">
          <w:rPr>
            <w:rStyle w:val="Hyperlink"/>
            <w:sz w:val="20"/>
            <w:szCs w:val="20"/>
          </w:rPr>
          <w:t>https://www.researchgate.net/publication/335712512_Explainable_AI_Interpreting_Explaining_and_Visualizing_Deep_Learning</w:t>
        </w:r>
      </w:hyperlink>
      <w:r w:rsidRPr="00581665">
        <w:rPr>
          <w:sz w:val="20"/>
          <w:szCs w:val="20"/>
        </w:rPr>
        <w:t xml:space="preserve"> </w:t>
      </w:r>
    </w:p>
    <w:sectPr w:rsidR="00581665" w:rsidRPr="00581665"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C7BA7" w14:textId="77777777" w:rsidR="00FD2333" w:rsidRDefault="00FD2333" w:rsidP="001A3B3D">
      <w:r>
        <w:separator/>
      </w:r>
    </w:p>
  </w:endnote>
  <w:endnote w:type="continuationSeparator" w:id="0">
    <w:p w14:paraId="5F618FFE" w14:textId="77777777" w:rsidR="00FD2333" w:rsidRDefault="00FD233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42091D" w:rsidRPr="006F6D3D" w:rsidRDefault="0042091D" w:rsidP="00641483">
    <w:pPr>
      <w:pStyle w:val="Footer"/>
      <w:rPr>
        <w:sz w:val="16"/>
        <w:szCs w:val="16"/>
      </w:rPr>
    </w:pPr>
    <w:r>
      <w:rPr>
        <w:sz w:val="16"/>
        <w:szCs w:val="16"/>
      </w:rPr>
      <w:t>Frankfurt University of Applied Sciences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94B2" w14:textId="77777777" w:rsidR="00FD2333" w:rsidRDefault="00FD2333" w:rsidP="001A3B3D">
      <w:r>
        <w:separator/>
      </w:r>
    </w:p>
  </w:footnote>
  <w:footnote w:type="continuationSeparator" w:id="0">
    <w:p w14:paraId="242714F4" w14:textId="77777777" w:rsidR="00FD2333" w:rsidRDefault="00FD233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42091D" w14:paraId="1D249568" w14:textId="77777777" w:rsidTr="005300ED">
      <w:trPr>
        <w:jc w:val="center"/>
      </w:trPr>
      <w:tc>
        <w:tcPr>
          <w:tcW w:w="3420" w:type="dxa"/>
          <w:shd w:val="clear" w:color="auto" w:fill="auto"/>
        </w:tcPr>
        <w:p w14:paraId="4CBD42F3" w14:textId="77777777" w:rsidR="0042091D" w:rsidRDefault="0042091D" w:rsidP="005300ED">
          <w:pPr>
            <w:pStyle w:val="Header"/>
            <w:jc w:val="right"/>
          </w:pPr>
        </w:p>
      </w:tc>
      <w:tc>
        <w:tcPr>
          <w:tcW w:w="3420" w:type="dxa"/>
          <w:shd w:val="clear" w:color="auto" w:fill="auto"/>
        </w:tcPr>
        <w:p w14:paraId="13BE5280" w14:textId="77777777" w:rsidR="0042091D" w:rsidRDefault="0042091D" w:rsidP="00080C7D">
          <w:pPr>
            <w:pStyle w:val="Header"/>
          </w:pPr>
        </w:p>
        <w:p w14:paraId="076FB366" w14:textId="77777777" w:rsidR="0042091D" w:rsidRDefault="0042091D" w:rsidP="00080C7D">
          <w:pPr>
            <w:pStyle w:val="Header"/>
          </w:pPr>
          <w:r>
            <w:t>Information Technology Course Module Software Engineering</w:t>
          </w:r>
        </w:p>
        <w:p w14:paraId="6341FAB0" w14:textId="77777777" w:rsidR="0042091D" w:rsidRDefault="0042091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42091D" w:rsidRDefault="0042091D" w:rsidP="00080C7D">
          <w:pPr>
            <w:pStyle w:val="Header"/>
          </w:pPr>
        </w:p>
      </w:tc>
      <w:tc>
        <w:tcPr>
          <w:tcW w:w="3420" w:type="dxa"/>
          <w:shd w:val="clear" w:color="auto" w:fill="auto"/>
        </w:tcPr>
        <w:p w14:paraId="7747EB8E" w14:textId="18F9DC9D" w:rsidR="0042091D" w:rsidRDefault="0042091D" w:rsidP="005300ED">
          <w:pPr>
            <w:pStyle w:val="Header"/>
            <w:jc w:val="right"/>
          </w:pPr>
          <w:r>
            <w:rPr>
              <w:noProof/>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42091D" w:rsidRDefault="0042091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CA544A"/>
    <w:multiLevelType w:val="singleLevel"/>
    <w:tmpl w:val="73BC502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2"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930A6"/>
    <w:multiLevelType w:val="hybridMultilevel"/>
    <w:tmpl w:val="4120B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6"/>
  </w:num>
  <w:num w:numId="5">
    <w:abstractNumId w:val="11"/>
  </w:num>
  <w:num w:numId="6">
    <w:abstractNumId w:val="14"/>
  </w:num>
  <w:num w:numId="7">
    <w:abstractNumId w:val="8"/>
  </w:num>
  <w:num w:numId="8">
    <w:abstractNumId w:val="15"/>
  </w:num>
  <w:num w:numId="9">
    <w:abstractNumId w:val="9"/>
  </w:num>
  <w:num w:numId="10">
    <w:abstractNumId w:val="0"/>
  </w:num>
  <w:num w:numId="11">
    <w:abstractNumId w:val="12"/>
  </w:num>
  <w:num w:numId="12">
    <w:abstractNumId w:val="16"/>
  </w:num>
  <w:num w:numId="13">
    <w:abstractNumId w:val="3"/>
  </w:num>
  <w:num w:numId="14">
    <w:abstractNumId w:val="2"/>
  </w:num>
  <w:num w:numId="15">
    <w:abstractNumId w:val="7"/>
  </w:num>
  <w:num w:numId="16">
    <w:abstractNumId w:val="10"/>
  </w:num>
  <w:num w:numId="17">
    <w:abstractNumId w:val="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1E"/>
    <w:rsid w:val="00002646"/>
    <w:rsid w:val="00013ED4"/>
    <w:rsid w:val="000146B3"/>
    <w:rsid w:val="00033C88"/>
    <w:rsid w:val="0004004F"/>
    <w:rsid w:val="0004781E"/>
    <w:rsid w:val="00054A9D"/>
    <w:rsid w:val="00080C7D"/>
    <w:rsid w:val="0008758A"/>
    <w:rsid w:val="000911A6"/>
    <w:rsid w:val="000A07C9"/>
    <w:rsid w:val="000A296B"/>
    <w:rsid w:val="000A3E79"/>
    <w:rsid w:val="000A55E8"/>
    <w:rsid w:val="000C1E68"/>
    <w:rsid w:val="000C689F"/>
    <w:rsid w:val="000D15D9"/>
    <w:rsid w:val="000D67EA"/>
    <w:rsid w:val="001007FA"/>
    <w:rsid w:val="00101331"/>
    <w:rsid w:val="00106E7F"/>
    <w:rsid w:val="001620BA"/>
    <w:rsid w:val="001629B7"/>
    <w:rsid w:val="0017603E"/>
    <w:rsid w:val="00181267"/>
    <w:rsid w:val="001978D0"/>
    <w:rsid w:val="001A2EFD"/>
    <w:rsid w:val="001A3B3D"/>
    <w:rsid w:val="001A7710"/>
    <w:rsid w:val="001B3032"/>
    <w:rsid w:val="001B4107"/>
    <w:rsid w:val="001B67DC"/>
    <w:rsid w:val="001C5B5A"/>
    <w:rsid w:val="001E1615"/>
    <w:rsid w:val="001E7858"/>
    <w:rsid w:val="002016F3"/>
    <w:rsid w:val="00202F20"/>
    <w:rsid w:val="00202F48"/>
    <w:rsid w:val="0020418F"/>
    <w:rsid w:val="00207BE1"/>
    <w:rsid w:val="00212B0C"/>
    <w:rsid w:val="0021368F"/>
    <w:rsid w:val="00217357"/>
    <w:rsid w:val="002234C4"/>
    <w:rsid w:val="002254A9"/>
    <w:rsid w:val="00233D97"/>
    <w:rsid w:val="002347A2"/>
    <w:rsid w:val="00235209"/>
    <w:rsid w:val="002450F8"/>
    <w:rsid w:val="0025428E"/>
    <w:rsid w:val="002554AB"/>
    <w:rsid w:val="00284518"/>
    <w:rsid w:val="002850E3"/>
    <w:rsid w:val="002A0512"/>
    <w:rsid w:val="002A347E"/>
    <w:rsid w:val="002C5877"/>
    <w:rsid w:val="002C608A"/>
    <w:rsid w:val="002E377E"/>
    <w:rsid w:val="002E7DB8"/>
    <w:rsid w:val="002F1102"/>
    <w:rsid w:val="00300063"/>
    <w:rsid w:val="00300DFC"/>
    <w:rsid w:val="0031126D"/>
    <w:rsid w:val="003149CD"/>
    <w:rsid w:val="00316564"/>
    <w:rsid w:val="00320CE7"/>
    <w:rsid w:val="0034765A"/>
    <w:rsid w:val="00354FCF"/>
    <w:rsid w:val="0036700D"/>
    <w:rsid w:val="00387B23"/>
    <w:rsid w:val="003934D4"/>
    <w:rsid w:val="003939A2"/>
    <w:rsid w:val="00394C97"/>
    <w:rsid w:val="003A19E2"/>
    <w:rsid w:val="003A45E1"/>
    <w:rsid w:val="003B476A"/>
    <w:rsid w:val="003B4E04"/>
    <w:rsid w:val="003B4EB7"/>
    <w:rsid w:val="003C3A1E"/>
    <w:rsid w:val="003D2FD8"/>
    <w:rsid w:val="003F1AF3"/>
    <w:rsid w:val="003F5A08"/>
    <w:rsid w:val="00412345"/>
    <w:rsid w:val="004159B4"/>
    <w:rsid w:val="00420716"/>
    <w:rsid w:val="0042091D"/>
    <w:rsid w:val="004325FB"/>
    <w:rsid w:val="00435AEC"/>
    <w:rsid w:val="00435ED0"/>
    <w:rsid w:val="00440E4C"/>
    <w:rsid w:val="004432BA"/>
    <w:rsid w:val="0044407E"/>
    <w:rsid w:val="004465FB"/>
    <w:rsid w:val="00447BB9"/>
    <w:rsid w:val="0045073C"/>
    <w:rsid w:val="0046031D"/>
    <w:rsid w:val="0049401F"/>
    <w:rsid w:val="00495F06"/>
    <w:rsid w:val="004A22BD"/>
    <w:rsid w:val="004A31F0"/>
    <w:rsid w:val="004B5A93"/>
    <w:rsid w:val="004C1786"/>
    <w:rsid w:val="004C3DFD"/>
    <w:rsid w:val="004D72B5"/>
    <w:rsid w:val="004E2353"/>
    <w:rsid w:val="004F66B4"/>
    <w:rsid w:val="005246EB"/>
    <w:rsid w:val="005300ED"/>
    <w:rsid w:val="00551B7F"/>
    <w:rsid w:val="005643F2"/>
    <w:rsid w:val="0056610F"/>
    <w:rsid w:val="0057117D"/>
    <w:rsid w:val="00575BCA"/>
    <w:rsid w:val="00581665"/>
    <w:rsid w:val="005A69AA"/>
    <w:rsid w:val="005B0344"/>
    <w:rsid w:val="005B520E"/>
    <w:rsid w:val="005E2800"/>
    <w:rsid w:val="005F045D"/>
    <w:rsid w:val="005F1362"/>
    <w:rsid w:val="006000D1"/>
    <w:rsid w:val="00605825"/>
    <w:rsid w:val="0061166D"/>
    <w:rsid w:val="00641483"/>
    <w:rsid w:val="00645D22"/>
    <w:rsid w:val="00646AEB"/>
    <w:rsid w:val="006500AC"/>
    <w:rsid w:val="00651A08"/>
    <w:rsid w:val="00654204"/>
    <w:rsid w:val="00662E18"/>
    <w:rsid w:val="00670434"/>
    <w:rsid w:val="006706A7"/>
    <w:rsid w:val="00673BB0"/>
    <w:rsid w:val="006761D4"/>
    <w:rsid w:val="00680987"/>
    <w:rsid w:val="00685EEE"/>
    <w:rsid w:val="006A11C9"/>
    <w:rsid w:val="006B62AC"/>
    <w:rsid w:val="006B6B66"/>
    <w:rsid w:val="006D2F7A"/>
    <w:rsid w:val="006D382C"/>
    <w:rsid w:val="006D6120"/>
    <w:rsid w:val="006E003F"/>
    <w:rsid w:val="006F6D3D"/>
    <w:rsid w:val="006F6F68"/>
    <w:rsid w:val="00700DD3"/>
    <w:rsid w:val="00715BEA"/>
    <w:rsid w:val="007167BD"/>
    <w:rsid w:val="00740088"/>
    <w:rsid w:val="00740EEA"/>
    <w:rsid w:val="007442E0"/>
    <w:rsid w:val="00744AB4"/>
    <w:rsid w:val="007451D1"/>
    <w:rsid w:val="007461B3"/>
    <w:rsid w:val="00757C2A"/>
    <w:rsid w:val="00770D95"/>
    <w:rsid w:val="00774AE4"/>
    <w:rsid w:val="00794804"/>
    <w:rsid w:val="007B33F1"/>
    <w:rsid w:val="007B6DDA"/>
    <w:rsid w:val="007C0308"/>
    <w:rsid w:val="007C2FF2"/>
    <w:rsid w:val="007D6232"/>
    <w:rsid w:val="007F1F99"/>
    <w:rsid w:val="007F768F"/>
    <w:rsid w:val="0080791D"/>
    <w:rsid w:val="00820353"/>
    <w:rsid w:val="00830F7C"/>
    <w:rsid w:val="00833B13"/>
    <w:rsid w:val="00834FEB"/>
    <w:rsid w:val="00836367"/>
    <w:rsid w:val="00861714"/>
    <w:rsid w:val="00873603"/>
    <w:rsid w:val="00873E12"/>
    <w:rsid w:val="00875ECA"/>
    <w:rsid w:val="00882BA4"/>
    <w:rsid w:val="008A1EA0"/>
    <w:rsid w:val="008A2C7D"/>
    <w:rsid w:val="008C4B23"/>
    <w:rsid w:val="008E0398"/>
    <w:rsid w:val="008F1231"/>
    <w:rsid w:val="008F6E2C"/>
    <w:rsid w:val="009037DF"/>
    <w:rsid w:val="00912C93"/>
    <w:rsid w:val="00914797"/>
    <w:rsid w:val="009206B1"/>
    <w:rsid w:val="009303D9"/>
    <w:rsid w:val="00932F9B"/>
    <w:rsid w:val="00933C64"/>
    <w:rsid w:val="0095177C"/>
    <w:rsid w:val="00972203"/>
    <w:rsid w:val="00987C32"/>
    <w:rsid w:val="00991A0F"/>
    <w:rsid w:val="009B17B4"/>
    <w:rsid w:val="009B6ADB"/>
    <w:rsid w:val="009C6241"/>
    <w:rsid w:val="009C6278"/>
    <w:rsid w:val="009D0508"/>
    <w:rsid w:val="009D26BD"/>
    <w:rsid w:val="009D42DB"/>
    <w:rsid w:val="009E2D7D"/>
    <w:rsid w:val="009F1D79"/>
    <w:rsid w:val="00A059B3"/>
    <w:rsid w:val="00A223EF"/>
    <w:rsid w:val="00A40963"/>
    <w:rsid w:val="00A432C9"/>
    <w:rsid w:val="00A528C0"/>
    <w:rsid w:val="00A61B75"/>
    <w:rsid w:val="00A73670"/>
    <w:rsid w:val="00A83897"/>
    <w:rsid w:val="00AB166C"/>
    <w:rsid w:val="00AB6B38"/>
    <w:rsid w:val="00AB73F3"/>
    <w:rsid w:val="00AC1F44"/>
    <w:rsid w:val="00AC597F"/>
    <w:rsid w:val="00AD1C6A"/>
    <w:rsid w:val="00AD2F3E"/>
    <w:rsid w:val="00AE3409"/>
    <w:rsid w:val="00AE74F7"/>
    <w:rsid w:val="00B11A60"/>
    <w:rsid w:val="00B16D1A"/>
    <w:rsid w:val="00B22613"/>
    <w:rsid w:val="00B23641"/>
    <w:rsid w:val="00B34474"/>
    <w:rsid w:val="00B768D1"/>
    <w:rsid w:val="00B80E94"/>
    <w:rsid w:val="00B84017"/>
    <w:rsid w:val="00BA1025"/>
    <w:rsid w:val="00BA475A"/>
    <w:rsid w:val="00BC124F"/>
    <w:rsid w:val="00BC3420"/>
    <w:rsid w:val="00BC3CE7"/>
    <w:rsid w:val="00BD670B"/>
    <w:rsid w:val="00BE3CFB"/>
    <w:rsid w:val="00BE7D3C"/>
    <w:rsid w:val="00BF0702"/>
    <w:rsid w:val="00BF5FF6"/>
    <w:rsid w:val="00BF7BAF"/>
    <w:rsid w:val="00C000B7"/>
    <w:rsid w:val="00C0207F"/>
    <w:rsid w:val="00C16117"/>
    <w:rsid w:val="00C23C38"/>
    <w:rsid w:val="00C25B51"/>
    <w:rsid w:val="00C30729"/>
    <w:rsid w:val="00C3075A"/>
    <w:rsid w:val="00C31B5D"/>
    <w:rsid w:val="00C34744"/>
    <w:rsid w:val="00C4720E"/>
    <w:rsid w:val="00C51238"/>
    <w:rsid w:val="00C52B18"/>
    <w:rsid w:val="00C60CB6"/>
    <w:rsid w:val="00C70167"/>
    <w:rsid w:val="00C8210A"/>
    <w:rsid w:val="00C919A4"/>
    <w:rsid w:val="00C9511C"/>
    <w:rsid w:val="00C95E4E"/>
    <w:rsid w:val="00C95F06"/>
    <w:rsid w:val="00C96EF7"/>
    <w:rsid w:val="00CA4392"/>
    <w:rsid w:val="00CB20AB"/>
    <w:rsid w:val="00CC393F"/>
    <w:rsid w:val="00CC774D"/>
    <w:rsid w:val="00CC7D3C"/>
    <w:rsid w:val="00CD4E5D"/>
    <w:rsid w:val="00CF460E"/>
    <w:rsid w:val="00D06980"/>
    <w:rsid w:val="00D07D09"/>
    <w:rsid w:val="00D2176E"/>
    <w:rsid w:val="00D5528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E461D"/>
    <w:rsid w:val="00DF33FC"/>
    <w:rsid w:val="00DF373E"/>
    <w:rsid w:val="00E07383"/>
    <w:rsid w:val="00E165BC"/>
    <w:rsid w:val="00E30DA0"/>
    <w:rsid w:val="00E345BF"/>
    <w:rsid w:val="00E42778"/>
    <w:rsid w:val="00E46979"/>
    <w:rsid w:val="00E52BFF"/>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36857"/>
    <w:rsid w:val="00F442B5"/>
    <w:rsid w:val="00F54B06"/>
    <w:rsid w:val="00F627DA"/>
    <w:rsid w:val="00F7288F"/>
    <w:rsid w:val="00F7483F"/>
    <w:rsid w:val="00F82BFF"/>
    <w:rsid w:val="00F847A6"/>
    <w:rsid w:val="00F917E8"/>
    <w:rsid w:val="00F9441B"/>
    <w:rsid w:val="00F95262"/>
    <w:rsid w:val="00FA07BB"/>
    <w:rsid w:val="00FA4ACB"/>
    <w:rsid w:val="00FA4C32"/>
    <w:rsid w:val="00FB7E96"/>
    <w:rsid w:val="00FC3DEF"/>
    <w:rsid w:val="00FC3E2A"/>
    <w:rsid w:val="00FC4ED9"/>
    <w:rsid w:val="00FC4F6B"/>
    <w:rsid w:val="00FD2333"/>
    <w:rsid w:val="00FD61B1"/>
    <w:rsid w:val="00FE15E5"/>
    <w:rsid w:val="00FE2BFD"/>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345"/>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 w:type="character" w:customStyle="1" w:styleId="UnresolvedMention2">
    <w:name w:val="Unresolved Mention2"/>
    <w:basedOn w:val="DefaultParagraphFont"/>
    <w:uiPriority w:val="99"/>
    <w:semiHidden/>
    <w:unhideWhenUsed/>
    <w:rsid w:val="0058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488911006">
      <w:bodyDiv w:val="1"/>
      <w:marLeft w:val="0"/>
      <w:marRight w:val="0"/>
      <w:marTop w:val="0"/>
      <w:marBottom w:val="0"/>
      <w:divBdr>
        <w:top w:val="none" w:sz="0" w:space="0" w:color="auto"/>
        <w:left w:val="none" w:sz="0" w:space="0" w:color="auto"/>
        <w:bottom w:val="none" w:sz="0" w:space="0" w:color="auto"/>
        <w:right w:val="none" w:sz="0" w:space="0" w:color="auto"/>
      </w:divBdr>
      <w:divsChild>
        <w:div w:id="1260019776">
          <w:marLeft w:val="0"/>
          <w:marRight w:val="0"/>
          <w:marTop w:val="0"/>
          <w:marBottom w:val="0"/>
          <w:divBdr>
            <w:top w:val="none" w:sz="0" w:space="0" w:color="auto"/>
            <w:left w:val="none" w:sz="0" w:space="0" w:color="auto"/>
            <w:bottom w:val="none" w:sz="0" w:space="0" w:color="auto"/>
            <w:right w:val="none" w:sz="0" w:space="0" w:color="auto"/>
          </w:divBdr>
          <w:divsChild>
            <w:div w:id="386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962">
      <w:bodyDiv w:val="1"/>
      <w:marLeft w:val="0"/>
      <w:marRight w:val="0"/>
      <w:marTop w:val="0"/>
      <w:marBottom w:val="0"/>
      <w:divBdr>
        <w:top w:val="none" w:sz="0" w:space="0" w:color="auto"/>
        <w:left w:val="none" w:sz="0" w:space="0" w:color="auto"/>
        <w:bottom w:val="none" w:sz="0" w:space="0" w:color="auto"/>
        <w:right w:val="none" w:sz="0" w:space="0" w:color="auto"/>
      </w:divBdr>
      <w:divsChild>
        <w:div w:id="439689542">
          <w:marLeft w:val="0"/>
          <w:marRight w:val="0"/>
          <w:marTop w:val="0"/>
          <w:marBottom w:val="0"/>
          <w:divBdr>
            <w:top w:val="none" w:sz="0" w:space="0" w:color="auto"/>
            <w:left w:val="none" w:sz="0" w:space="0" w:color="auto"/>
            <w:bottom w:val="none" w:sz="0" w:space="0" w:color="auto"/>
            <w:right w:val="none" w:sz="0" w:space="0" w:color="auto"/>
          </w:divBdr>
          <w:divsChild>
            <w:div w:id="928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54290745">
      <w:bodyDiv w:val="1"/>
      <w:marLeft w:val="0"/>
      <w:marRight w:val="0"/>
      <w:marTop w:val="0"/>
      <w:marBottom w:val="0"/>
      <w:divBdr>
        <w:top w:val="none" w:sz="0" w:space="0" w:color="auto"/>
        <w:left w:val="none" w:sz="0" w:space="0" w:color="auto"/>
        <w:bottom w:val="none" w:sz="0" w:space="0" w:color="auto"/>
        <w:right w:val="none" w:sz="0" w:space="0" w:color="auto"/>
      </w:divBdr>
      <w:divsChild>
        <w:div w:id="1845392640">
          <w:marLeft w:val="0"/>
          <w:marRight w:val="0"/>
          <w:marTop w:val="0"/>
          <w:marBottom w:val="0"/>
          <w:divBdr>
            <w:top w:val="none" w:sz="0" w:space="0" w:color="auto"/>
            <w:left w:val="none" w:sz="0" w:space="0" w:color="auto"/>
            <w:bottom w:val="none" w:sz="0" w:space="0" w:color="auto"/>
            <w:right w:val="none" w:sz="0" w:space="0" w:color="auto"/>
          </w:divBdr>
          <w:divsChild>
            <w:div w:id="8952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162771085">
      <w:bodyDiv w:val="1"/>
      <w:marLeft w:val="0"/>
      <w:marRight w:val="0"/>
      <w:marTop w:val="0"/>
      <w:marBottom w:val="0"/>
      <w:divBdr>
        <w:top w:val="none" w:sz="0" w:space="0" w:color="auto"/>
        <w:left w:val="none" w:sz="0" w:space="0" w:color="auto"/>
        <w:bottom w:val="none" w:sz="0" w:space="0" w:color="auto"/>
        <w:right w:val="none" w:sz="0" w:space="0" w:color="auto"/>
      </w:divBdr>
      <w:divsChild>
        <w:div w:id="530848545">
          <w:marLeft w:val="0"/>
          <w:marRight w:val="0"/>
          <w:marTop w:val="0"/>
          <w:marBottom w:val="0"/>
          <w:divBdr>
            <w:top w:val="none" w:sz="0" w:space="0" w:color="auto"/>
            <w:left w:val="none" w:sz="0" w:space="0" w:color="auto"/>
            <w:bottom w:val="none" w:sz="0" w:space="0" w:color="auto"/>
            <w:right w:val="none" w:sz="0" w:space="0" w:color="auto"/>
          </w:divBdr>
          <w:divsChild>
            <w:div w:id="1801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43500140">
      <w:bodyDiv w:val="1"/>
      <w:marLeft w:val="0"/>
      <w:marRight w:val="0"/>
      <w:marTop w:val="0"/>
      <w:marBottom w:val="0"/>
      <w:divBdr>
        <w:top w:val="none" w:sz="0" w:space="0" w:color="auto"/>
        <w:left w:val="none" w:sz="0" w:space="0" w:color="auto"/>
        <w:bottom w:val="none" w:sz="0" w:space="0" w:color="auto"/>
        <w:right w:val="none" w:sz="0" w:space="0" w:color="auto"/>
      </w:divBdr>
      <w:divsChild>
        <w:div w:id="1848590143">
          <w:marLeft w:val="0"/>
          <w:marRight w:val="0"/>
          <w:marTop w:val="0"/>
          <w:marBottom w:val="0"/>
          <w:divBdr>
            <w:top w:val="none" w:sz="0" w:space="0" w:color="auto"/>
            <w:left w:val="none" w:sz="0" w:space="0" w:color="auto"/>
            <w:bottom w:val="none" w:sz="0" w:space="0" w:color="auto"/>
            <w:right w:val="none" w:sz="0" w:space="0" w:color="auto"/>
          </w:divBdr>
          <w:divsChild>
            <w:div w:id="1618833636">
              <w:marLeft w:val="0"/>
              <w:marRight w:val="0"/>
              <w:marTop w:val="0"/>
              <w:marBottom w:val="0"/>
              <w:divBdr>
                <w:top w:val="none" w:sz="0" w:space="0" w:color="auto"/>
                <w:left w:val="none" w:sz="0" w:space="0" w:color="auto"/>
                <w:bottom w:val="none" w:sz="0" w:space="0" w:color="auto"/>
                <w:right w:val="none" w:sz="0" w:space="0" w:color="auto"/>
              </w:divBdr>
            </w:div>
            <w:div w:id="303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335712512_Explainable_AI_Interpreting_Explaining_and_Visualizing_Deep_Learning" TargetMode="External"/><Relationship Id="rId3" Type="http://schemas.openxmlformats.org/officeDocument/2006/relationships/styles" Target="styles.xml"/><Relationship Id="rId21" Type="http://schemas.openxmlformats.org/officeDocument/2006/relationships/hyperlink" Target="https://asistdl.onlinelibrary.wiley.com/doi/10.1002/(SICI)1097-4571(199009)41:6%3c391::AID-ASI1%3e3.0.CO;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arxiv.org/abs/2005.14165"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archive.org/details/introductiontomo00sa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lanthology.org/N19-142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lanthology.org/D14-116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l.acm.org/doi/10.1145/219717.2197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rxiv.org/abs/1301.3781"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E1E25C75-9BB6-4B6C-9E31-F53AA732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12</Pages>
  <Words>6620</Words>
  <Characters>37738</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96</cp:revision>
  <cp:lastPrinted>2025-04-12T16:56:00Z</cp:lastPrinted>
  <dcterms:created xsi:type="dcterms:W3CDTF">2024-03-29T01:27:00Z</dcterms:created>
  <dcterms:modified xsi:type="dcterms:W3CDTF">2025-04-12T17:14:00Z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