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291" w:rsidRPr="00360E49" w:rsidRDefault="00BC4B78">
      <w:pPr>
        <w:rPr>
          <w:rFonts w:cstheme="minorHAnsi"/>
          <w:b/>
          <w:sz w:val="32"/>
          <w:szCs w:val="32"/>
        </w:rPr>
      </w:pPr>
      <w:r>
        <w:rPr>
          <w:rFonts w:cstheme="minorHAnsi"/>
          <w:b/>
          <w:sz w:val="32"/>
          <w:szCs w:val="32"/>
        </w:rPr>
        <w:t>Using Spring Cloud Streams for Apache Kafka</w:t>
      </w:r>
    </w:p>
    <w:p w:rsidR="005B552D" w:rsidRPr="007C5B52" w:rsidRDefault="005B552D">
      <w:pPr>
        <w:rPr>
          <w:rFonts w:cstheme="minorHAnsi"/>
          <w:b/>
          <w:sz w:val="28"/>
          <w:szCs w:val="28"/>
        </w:rPr>
      </w:pPr>
    </w:p>
    <w:p w:rsidR="000227E5" w:rsidRPr="00301147" w:rsidRDefault="002C292F" w:rsidP="00654B4B">
      <w:pPr>
        <w:spacing w:before="100" w:beforeAutospacing="1" w:after="100" w:afterAutospacing="1" w:line="240" w:lineRule="auto"/>
        <w:rPr>
          <w:rFonts w:cstheme="minorHAnsi"/>
          <w:color w:val="000000"/>
        </w:rPr>
      </w:pPr>
      <w:r w:rsidRPr="00301147">
        <w:rPr>
          <w:rFonts w:cstheme="minorHAnsi"/>
          <w:color w:val="000000"/>
        </w:rPr>
        <w:t>Kafka Streams is a client library for building applications and microservices, where the input and output data are stored in Kafka clusters. It combines the simplicity of writing and deploying standard Java and Scala applications on the client side with the benefits of Kafka's server-side cluster technology.</w:t>
      </w:r>
    </w:p>
    <w:p w:rsidR="007119E7" w:rsidRPr="00301147" w:rsidRDefault="002D472A" w:rsidP="00654B4B">
      <w:pPr>
        <w:spacing w:before="100" w:beforeAutospacing="1" w:after="100" w:afterAutospacing="1" w:line="240" w:lineRule="auto"/>
        <w:rPr>
          <w:rFonts w:cstheme="minorHAnsi"/>
          <w:color w:val="000000"/>
          <w:shd w:val="clear" w:color="auto" w:fill="FFFFFF"/>
        </w:rPr>
      </w:pPr>
      <w:r w:rsidRPr="00301147">
        <w:rPr>
          <w:rFonts w:cstheme="minorHAnsi"/>
          <w:color w:val="000000"/>
          <w:shd w:val="clear" w:color="auto" w:fill="FFFFFF"/>
        </w:rPr>
        <w:t>Spring Cloud Stream is a framework for building message-driven microservice applications. </w:t>
      </w:r>
      <w:r w:rsidR="00707D08" w:rsidRPr="00301147">
        <w:rPr>
          <w:rFonts w:cstheme="minorHAnsi"/>
          <w:color w:val="000000"/>
          <w:shd w:val="clear" w:color="auto" w:fill="FFFFFF"/>
        </w:rPr>
        <w:t>The application communicates with the outside world through input and output channels injected into it by Spring Cloud Stream. Channels are connected to external brokers through middleware-specific Binder implementations.</w:t>
      </w:r>
    </w:p>
    <w:p w:rsidR="007119E7" w:rsidRDefault="007119E7" w:rsidP="00654B4B">
      <w:pPr>
        <w:spacing w:before="100" w:beforeAutospacing="1" w:after="100" w:afterAutospacing="1" w:line="240" w:lineRule="auto"/>
        <w:rPr>
          <w:rFonts w:cstheme="minorHAnsi"/>
          <w:color w:val="000000"/>
          <w:shd w:val="clear" w:color="auto" w:fill="FFFFFF"/>
        </w:rPr>
      </w:pPr>
      <w:r w:rsidRPr="00301147">
        <w:rPr>
          <w:rFonts w:cstheme="minorHAnsi"/>
          <w:noProof/>
        </w:rPr>
        <w:drawing>
          <wp:inline distT="0" distB="0" distL="0" distR="0" wp14:anchorId="5C3E87CD" wp14:editId="69B68A93">
            <wp:extent cx="3124200" cy="2581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4200" cy="2581275"/>
                    </a:xfrm>
                    <a:prstGeom prst="rect">
                      <a:avLst/>
                    </a:prstGeom>
                  </pic:spPr>
                </pic:pic>
              </a:graphicData>
            </a:graphic>
          </wp:inline>
        </w:drawing>
      </w:r>
    </w:p>
    <w:p w:rsidR="00146706" w:rsidRPr="00301147" w:rsidRDefault="00146706" w:rsidP="00654B4B">
      <w:pPr>
        <w:spacing w:before="100" w:beforeAutospacing="1" w:after="100" w:afterAutospacing="1" w:line="240" w:lineRule="auto"/>
        <w:rPr>
          <w:rFonts w:cstheme="minorHAnsi"/>
          <w:color w:val="000000"/>
          <w:shd w:val="clear" w:color="auto" w:fill="FFFFFF"/>
        </w:rPr>
      </w:pPr>
    </w:p>
    <w:p w:rsidR="002D472A" w:rsidRPr="00301147" w:rsidRDefault="002D472A" w:rsidP="00654B4B">
      <w:pPr>
        <w:spacing w:before="100" w:beforeAutospacing="1" w:after="100" w:afterAutospacing="1" w:line="240" w:lineRule="auto"/>
        <w:rPr>
          <w:rFonts w:cstheme="minorHAnsi"/>
          <w:color w:val="333333"/>
        </w:rPr>
      </w:pPr>
      <w:r w:rsidRPr="00301147">
        <w:rPr>
          <w:rFonts w:cstheme="minorHAnsi"/>
          <w:color w:val="333333"/>
        </w:rPr>
        <w:t>Spring Cloud Stream Kafka binder provides implementation of Spring Cloud Stream binding API for Apache Kafka, allowing transparent connectivity of Spring Cloud Stream microservices to Apache Kafka destinations (e.g., topics).</w:t>
      </w:r>
    </w:p>
    <w:p w:rsidR="001F6733" w:rsidRPr="00301147" w:rsidRDefault="002E042C" w:rsidP="0054635B">
      <w:pPr>
        <w:spacing w:before="100" w:beforeAutospacing="1" w:after="100" w:afterAutospacing="1" w:line="240" w:lineRule="auto"/>
        <w:rPr>
          <w:rFonts w:cstheme="minorHAnsi"/>
          <w:color w:val="333333"/>
        </w:rPr>
      </w:pPr>
      <w:r w:rsidRPr="00301147">
        <w:rPr>
          <w:rFonts w:cstheme="minorHAnsi"/>
          <w:color w:val="333333"/>
        </w:rPr>
        <w:t xml:space="preserve">This </w:t>
      </w:r>
      <w:r w:rsidR="00B65563" w:rsidRPr="00301147">
        <w:rPr>
          <w:rFonts w:cstheme="minorHAnsi"/>
          <w:color w:val="333333"/>
        </w:rPr>
        <w:t>post</w:t>
      </w:r>
      <w:r w:rsidRPr="00301147">
        <w:rPr>
          <w:rFonts w:cstheme="minorHAnsi"/>
          <w:color w:val="333333"/>
        </w:rPr>
        <w:t xml:space="preserve"> will </w:t>
      </w:r>
      <w:r w:rsidR="008C1189" w:rsidRPr="00301147">
        <w:rPr>
          <w:rFonts w:cstheme="minorHAnsi"/>
          <w:color w:val="333333"/>
        </w:rPr>
        <w:t>d</w:t>
      </w:r>
      <w:r w:rsidR="00E63396">
        <w:rPr>
          <w:rFonts w:cstheme="minorHAnsi"/>
          <w:color w:val="333333"/>
        </w:rPr>
        <w:t>iscuss</w:t>
      </w:r>
      <w:r w:rsidR="008C1189" w:rsidRPr="00301147">
        <w:rPr>
          <w:rFonts w:cstheme="minorHAnsi"/>
          <w:color w:val="333333"/>
        </w:rPr>
        <w:t xml:space="preserve"> how to use</w:t>
      </w:r>
      <w:r w:rsidR="00F325C1" w:rsidRPr="00301147">
        <w:rPr>
          <w:rFonts w:cstheme="minorHAnsi"/>
          <w:color w:val="333333"/>
        </w:rPr>
        <w:t xml:space="preserve"> Spring Cloud Streams </w:t>
      </w:r>
      <w:r w:rsidR="008C1189" w:rsidRPr="00301147">
        <w:rPr>
          <w:rFonts w:cstheme="minorHAnsi"/>
          <w:color w:val="333333"/>
        </w:rPr>
        <w:t>to write</w:t>
      </w:r>
      <w:r w:rsidR="00187688" w:rsidRPr="00301147">
        <w:rPr>
          <w:rFonts w:cstheme="minorHAnsi"/>
          <w:color w:val="333333"/>
        </w:rPr>
        <w:t xml:space="preserve"> a</w:t>
      </w:r>
      <w:r w:rsidRPr="00301147">
        <w:rPr>
          <w:rFonts w:cstheme="minorHAnsi"/>
          <w:color w:val="333333"/>
        </w:rPr>
        <w:t xml:space="preserve"> Kafka</w:t>
      </w:r>
      <w:r w:rsidR="00187688" w:rsidRPr="00301147">
        <w:rPr>
          <w:rFonts w:cstheme="minorHAnsi"/>
          <w:color w:val="333333"/>
        </w:rPr>
        <w:t xml:space="preserve"> Streams application.</w:t>
      </w:r>
    </w:p>
    <w:p w:rsidR="00F325C1" w:rsidRPr="00301147" w:rsidRDefault="00CC4129" w:rsidP="0054635B">
      <w:pPr>
        <w:spacing w:before="100" w:beforeAutospacing="1" w:after="100" w:afterAutospacing="1" w:line="240" w:lineRule="auto"/>
        <w:rPr>
          <w:rFonts w:cstheme="minorHAnsi"/>
          <w:color w:val="333333"/>
        </w:rPr>
      </w:pPr>
      <w:r w:rsidRPr="00301147">
        <w:rPr>
          <w:rFonts w:cstheme="minorHAnsi"/>
          <w:color w:val="333333"/>
        </w:rPr>
        <w:t xml:space="preserve">We will </w:t>
      </w:r>
      <w:r w:rsidR="00E63396">
        <w:rPr>
          <w:rFonts w:cstheme="minorHAnsi"/>
          <w:color w:val="333333"/>
        </w:rPr>
        <w:t>use a sample</w:t>
      </w:r>
      <w:r w:rsidRPr="00301147">
        <w:rPr>
          <w:rFonts w:cstheme="minorHAnsi"/>
          <w:color w:val="333333"/>
        </w:rPr>
        <w:t xml:space="preserve"> service that computes the top trending social media post</w:t>
      </w:r>
      <w:r w:rsidR="00CD49E6" w:rsidRPr="00301147">
        <w:rPr>
          <w:rFonts w:cstheme="minorHAnsi"/>
          <w:color w:val="333333"/>
        </w:rPr>
        <w:t>. Results will be continuously updated and can be queried interactively using REST API.</w:t>
      </w:r>
    </w:p>
    <w:p w:rsidR="00900475" w:rsidRPr="00301147" w:rsidRDefault="002A636D" w:rsidP="003E7D2A">
      <w:pPr>
        <w:spacing w:before="100" w:beforeAutospacing="1" w:after="100" w:afterAutospacing="1" w:line="240" w:lineRule="auto"/>
        <w:rPr>
          <w:rFonts w:cstheme="minorHAnsi"/>
        </w:rPr>
      </w:pPr>
      <w:r w:rsidRPr="00301147">
        <w:rPr>
          <w:rFonts w:cstheme="minorHAnsi"/>
          <w:color w:val="333333"/>
        </w:rPr>
        <w:t xml:space="preserve">Create a Spring Starter Project with </w:t>
      </w:r>
      <w:r w:rsidR="00867970" w:rsidRPr="00301147">
        <w:rPr>
          <w:rFonts w:cstheme="minorHAnsi"/>
          <w:color w:val="333333"/>
        </w:rPr>
        <w:t xml:space="preserve">Cloud Stream and Spring for Apache Kafka </w:t>
      </w:r>
      <w:r w:rsidRPr="00301147">
        <w:rPr>
          <w:rFonts w:cstheme="minorHAnsi"/>
          <w:color w:val="333333"/>
        </w:rPr>
        <w:t xml:space="preserve">dependencies. </w:t>
      </w:r>
    </w:p>
    <w:p w:rsidR="001B27A9" w:rsidRDefault="001B27A9" w:rsidP="00234C61">
      <w:pPr>
        <w:spacing w:before="100" w:beforeAutospacing="1" w:after="100" w:afterAutospacing="1" w:line="240" w:lineRule="auto"/>
        <w:rPr>
          <w:rFonts w:cstheme="minorHAnsi"/>
          <w:b/>
          <w:color w:val="333333"/>
        </w:rPr>
      </w:pPr>
      <w:r>
        <w:rPr>
          <w:noProof/>
        </w:rPr>
        <w:lastRenderedPageBreak/>
        <w:drawing>
          <wp:inline distT="0" distB="0" distL="0" distR="0" wp14:anchorId="79FAB7CF" wp14:editId="2A8F0076">
            <wp:extent cx="4054278" cy="198945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5857" cy="2009858"/>
                    </a:xfrm>
                    <a:prstGeom prst="rect">
                      <a:avLst/>
                    </a:prstGeom>
                  </pic:spPr>
                </pic:pic>
              </a:graphicData>
            </a:graphic>
          </wp:inline>
        </w:drawing>
      </w:r>
    </w:p>
    <w:p w:rsidR="00A52DA8" w:rsidRPr="00301147" w:rsidRDefault="00E63396" w:rsidP="00234C61">
      <w:pPr>
        <w:spacing w:before="100" w:beforeAutospacing="1" w:after="100" w:afterAutospacing="1" w:line="240" w:lineRule="auto"/>
        <w:rPr>
          <w:rFonts w:cstheme="minorHAnsi"/>
          <w:color w:val="333333"/>
        </w:rPr>
      </w:pPr>
      <w:r>
        <w:rPr>
          <w:rFonts w:cstheme="minorHAnsi"/>
          <w:color w:val="333333"/>
        </w:rPr>
        <w:t>We need</w:t>
      </w:r>
      <w:r w:rsidR="0094355B" w:rsidRPr="00146706">
        <w:rPr>
          <w:rFonts w:cstheme="minorHAnsi"/>
          <w:color w:val="333333"/>
        </w:rPr>
        <w:t xml:space="preserve"> </w:t>
      </w:r>
      <w:r w:rsidR="00566E08" w:rsidRPr="00146706">
        <w:rPr>
          <w:rFonts w:cstheme="minorHAnsi"/>
          <w:color w:val="333333"/>
        </w:rPr>
        <w:t>an event generator</w:t>
      </w:r>
      <w:r w:rsidR="00146706">
        <w:rPr>
          <w:rFonts w:cstheme="minorHAnsi"/>
          <w:color w:val="333333"/>
        </w:rPr>
        <w:t xml:space="preserve"> to g</w:t>
      </w:r>
      <w:r w:rsidR="00DC2CEA" w:rsidRPr="00301147">
        <w:rPr>
          <w:rFonts w:cstheme="minorHAnsi"/>
          <w:color w:val="333333"/>
        </w:rPr>
        <w:t>enerate following events: -</w:t>
      </w:r>
    </w:p>
    <w:p w:rsidR="00DC2CEA" w:rsidRPr="00301147" w:rsidRDefault="00DC2CEA" w:rsidP="00DC2CEA">
      <w:pPr>
        <w:pStyle w:val="ListParagraph"/>
        <w:numPr>
          <w:ilvl w:val="0"/>
          <w:numId w:val="5"/>
        </w:numPr>
        <w:spacing w:before="100" w:beforeAutospacing="1" w:after="100" w:afterAutospacing="1" w:line="240" w:lineRule="auto"/>
        <w:rPr>
          <w:rFonts w:cstheme="minorHAnsi"/>
          <w:color w:val="333333"/>
        </w:rPr>
      </w:pPr>
      <w:r w:rsidRPr="00301147">
        <w:rPr>
          <w:rFonts w:cstheme="minorHAnsi"/>
          <w:color w:val="333333"/>
        </w:rPr>
        <w:t>Social Media Post creation.</w:t>
      </w:r>
    </w:p>
    <w:p w:rsidR="00DC2CEA" w:rsidRPr="00301147" w:rsidRDefault="00DC2CEA" w:rsidP="00DC2CEA">
      <w:pPr>
        <w:pStyle w:val="ListParagraph"/>
        <w:numPr>
          <w:ilvl w:val="0"/>
          <w:numId w:val="5"/>
        </w:numPr>
        <w:spacing w:before="100" w:beforeAutospacing="1" w:after="100" w:afterAutospacing="1" w:line="240" w:lineRule="auto"/>
        <w:rPr>
          <w:rFonts w:cstheme="minorHAnsi"/>
          <w:color w:val="333333"/>
        </w:rPr>
      </w:pPr>
      <w:r w:rsidRPr="00301147">
        <w:rPr>
          <w:rFonts w:cstheme="minorHAnsi"/>
          <w:color w:val="333333"/>
        </w:rPr>
        <w:t>Social Media Consumer profile creation.</w:t>
      </w:r>
    </w:p>
    <w:p w:rsidR="00773C56" w:rsidRPr="00301147" w:rsidRDefault="00DC2CEA" w:rsidP="00B25ADF">
      <w:pPr>
        <w:pStyle w:val="ListParagraph"/>
        <w:numPr>
          <w:ilvl w:val="0"/>
          <w:numId w:val="5"/>
        </w:numPr>
        <w:spacing w:before="100" w:beforeAutospacing="1" w:after="100" w:afterAutospacing="1" w:line="240" w:lineRule="auto"/>
        <w:rPr>
          <w:rFonts w:cstheme="minorHAnsi"/>
          <w:color w:val="333333"/>
        </w:rPr>
      </w:pPr>
      <w:r w:rsidRPr="00301147">
        <w:rPr>
          <w:rFonts w:cstheme="minorHAnsi"/>
          <w:color w:val="333333"/>
        </w:rPr>
        <w:t xml:space="preserve">Consumer’s engagement activity for media posts </w:t>
      </w:r>
    </w:p>
    <w:p w:rsidR="001F63DB" w:rsidRPr="00301147" w:rsidRDefault="002A1EE5" w:rsidP="001F63DB">
      <w:pPr>
        <w:spacing w:before="100" w:beforeAutospacing="1" w:after="100" w:afterAutospacing="1" w:line="240" w:lineRule="auto"/>
        <w:rPr>
          <w:rFonts w:cstheme="minorHAnsi"/>
          <w:color w:val="333333"/>
        </w:rPr>
      </w:pPr>
      <w:r>
        <w:rPr>
          <w:rFonts w:cstheme="minorHAnsi"/>
          <w:color w:val="333333"/>
        </w:rPr>
        <w:t>Now, l</w:t>
      </w:r>
      <w:r w:rsidR="00455107" w:rsidRPr="00301147">
        <w:rPr>
          <w:rFonts w:cstheme="minorHAnsi"/>
          <w:color w:val="333333"/>
        </w:rPr>
        <w:t xml:space="preserve">et’s look at our </w:t>
      </w:r>
      <w:proofErr w:type="gramStart"/>
      <w:r>
        <w:rPr>
          <w:rFonts w:cstheme="minorHAnsi"/>
          <w:color w:val="333333"/>
        </w:rPr>
        <w:t>streams</w:t>
      </w:r>
      <w:proofErr w:type="gramEnd"/>
      <w:r>
        <w:rPr>
          <w:rFonts w:cstheme="minorHAnsi"/>
          <w:color w:val="333333"/>
        </w:rPr>
        <w:t xml:space="preserve"> </w:t>
      </w:r>
      <w:r w:rsidR="00455107" w:rsidRPr="00301147">
        <w:rPr>
          <w:rFonts w:cstheme="minorHAnsi"/>
          <w:color w:val="333333"/>
        </w:rPr>
        <w:t>application code: -</w:t>
      </w:r>
    </w:p>
    <w:p w:rsidR="0059392F" w:rsidRPr="00301147" w:rsidRDefault="00EE2EB7" w:rsidP="001F63DB">
      <w:pPr>
        <w:spacing w:before="100" w:beforeAutospacing="1" w:after="100" w:afterAutospacing="1" w:line="240" w:lineRule="auto"/>
        <w:rPr>
          <w:rFonts w:cstheme="minorHAnsi"/>
          <w:color w:val="333333"/>
        </w:rPr>
      </w:pPr>
      <w:r>
        <w:rPr>
          <w:noProof/>
        </w:rPr>
        <w:drawing>
          <wp:inline distT="0" distB="0" distL="0" distR="0" wp14:anchorId="0B6F744A" wp14:editId="10CEB002">
            <wp:extent cx="5943600" cy="2582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82545"/>
                    </a:xfrm>
                    <a:prstGeom prst="rect">
                      <a:avLst/>
                    </a:prstGeom>
                  </pic:spPr>
                </pic:pic>
              </a:graphicData>
            </a:graphic>
          </wp:inline>
        </w:drawing>
      </w:r>
    </w:p>
    <w:p w:rsidR="00205CAF" w:rsidRPr="00301147" w:rsidRDefault="00205CAF" w:rsidP="00205CAF">
      <w:pPr>
        <w:pStyle w:val="ListParagraph"/>
        <w:numPr>
          <w:ilvl w:val="0"/>
          <w:numId w:val="6"/>
        </w:numPr>
        <w:spacing w:before="100" w:beforeAutospacing="1" w:after="100" w:afterAutospacing="1" w:line="240" w:lineRule="auto"/>
        <w:rPr>
          <w:rFonts w:cstheme="minorHAnsi"/>
          <w:color w:val="333333"/>
        </w:rPr>
      </w:pPr>
      <w:r w:rsidRPr="00301147">
        <w:rPr>
          <w:rFonts w:cstheme="minorHAnsi"/>
          <w:color w:val="333333"/>
        </w:rPr>
        <w:t>we provide a </w:t>
      </w:r>
      <w:proofErr w:type="spellStart"/>
      <w:proofErr w:type="gramStart"/>
      <w:r w:rsidRPr="00301147">
        <w:rPr>
          <w:rStyle w:val="HTMLCode"/>
          <w:rFonts w:asciiTheme="minorHAnsi" w:eastAsiaTheme="minorHAnsi" w:hAnsiTheme="minorHAnsi" w:cstheme="minorHAnsi"/>
          <w:color w:val="000099"/>
          <w:sz w:val="22"/>
          <w:szCs w:val="22"/>
          <w:bdr w:val="single" w:sz="6" w:space="2" w:color="E1E1E8" w:frame="1"/>
        </w:rPr>
        <w:t>java.util</w:t>
      </w:r>
      <w:proofErr w:type="gramEnd"/>
      <w:r w:rsidRPr="00301147">
        <w:rPr>
          <w:rStyle w:val="HTMLCode"/>
          <w:rFonts w:asciiTheme="minorHAnsi" w:eastAsiaTheme="minorHAnsi" w:hAnsiTheme="minorHAnsi" w:cstheme="minorHAnsi"/>
          <w:color w:val="000099"/>
          <w:sz w:val="22"/>
          <w:szCs w:val="22"/>
          <w:bdr w:val="single" w:sz="6" w:space="2" w:color="E1E1E8" w:frame="1"/>
        </w:rPr>
        <w:t>.function.</w:t>
      </w:r>
      <w:r w:rsidR="009D56FC" w:rsidRPr="00301147">
        <w:rPr>
          <w:rStyle w:val="HTMLCode"/>
          <w:rFonts w:asciiTheme="minorHAnsi" w:eastAsiaTheme="minorHAnsi" w:hAnsiTheme="minorHAnsi" w:cstheme="minorHAnsi"/>
          <w:color w:val="000099"/>
          <w:sz w:val="22"/>
          <w:szCs w:val="22"/>
          <w:bdr w:val="single" w:sz="6" w:space="2" w:color="E1E1E8" w:frame="1"/>
        </w:rPr>
        <w:t>Function</w:t>
      </w:r>
      <w:proofErr w:type="spellEnd"/>
      <w:r w:rsidRPr="00301147">
        <w:rPr>
          <w:rFonts w:cstheme="minorHAnsi"/>
          <w:color w:val="333333"/>
        </w:rPr>
        <w:t> bean where we encapsulate our application’s logic through a lambda expression.</w:t>
      </w:r>
    </w:p>
    <w:p w:rsidR="00794FA9" w:rsidRPr="00301147" w:rsidRDefault="00705D62" w:rsidP="00205CAF">
      <w:pPr>
        <w:pStyle w:val="ListParagraph"/>
        <w:numPr>
          <w:ilvl w:val="0"/>
          <w:numId w:val="6"/>
        </w:numPr>
        <w:spacing w:before="100" w:beforeAutospacing="1" w:after="100" w:afterAutospacing="1" w:line="240" w:lineRule="auto"/>
        <w:rPr>
          <w:rFonts w:cstheme="minorHAnsi"/>
          <w:color w:val="333333"/>
        </w:rPr>
      </w:pPr>
      <w:r w:rsidRPr="00301147">
        <w:rPr>
          <w:rFonts w:cstheme="minorHAnsi"/>
          <w:color w:val="333333"/>
        </w:rPr>
        <w:t xml:space="preserve">The Process takes </w:t>
      </w:r>
      <w:r w:rsidR="00B93B94" w:rsidRPr="00301147">
        <w:rPr>
          <w:rFonts w:cstheme="minorHAnsi"/>
          <w:color w:val="333333"/>
        </w:rPr>
        <w:t xml:space="preserve">three </w:t>
      </w:r>
      <w:r w:rsidR="009324EF" w:rsidRPr="00301147">
        <w:rPr>
          <w:rFonts w:cstheme="minorHAnsi"/>
          <w:color w:val="333333"/>
        </w:rPr>
        <w:t xml:space="preserve">inputs. Therefore, we start with a Function, but then, on the outbound of this first function, we provide another Function or Consumer until </w:t>
      </w:r>
      <w:r w:rsidR="00A246DE" w:rsidRPr="00301147">
        <w:rPr>
          <w:rFonts w:cstheme="minorHAnsi"/>
          <w:color w:val="333333"/>
        </w:rPr>
        <w:t>we</w:t>
      </w:r>
      <w:r w:rsidR="009324EF" w:rsidRPr="00301147">
        <w:rPr>
          <w:rFonts w:cstheme="minorHAnsi"/>
          <w:color w:val="333333"/>
        </w:rPr>
        <w:t xml:space="preserve"> exhaust our inputs.</w:t>
      </w:r>
    </w:p>
    <w:p w:rsidR="009324EF" w:rsidRDefault="002D1A62" w:rsidP="00205CAF">
      <w:pPr>
        <w:pStyle w:val="ListParagraph"/>
        <w:numPr>
          <w:ilvl w:val="0"/>
          <w:numId w:val="6"/>
        </w:numPr>
        <w:spacing w:before="100" w:beforeAutospacing="1" w:after="100" w:afterAutospacing="1" w:line="240" w:lineRule="auto"/>
        <w:rPr>
          <w:rFonts w:cstheme="minorHAnsi"/>
          <w:color w:val="333333"/>
        </w:rPr>
      </w:pPr>
      <w:r w:rsidRPr="00301147">
        <w:rPr>
          <w:rFonts w:cstheme="minorHAnsi"/>
          <w:color w:val="333333"/>
        </w:rPr>
        <w:t xml:space="preserve">Our first input is the </w:t>
      </w:r>
      <w:proofErr w:type="spellStart"/>
      <w:r w:rsidRPr="00301147">
        <w:rPr>
          <w:rFonts w:cstheme="minorHAnsi"/>
          <w:color w:val="333333"/>
        </w:rPr>
        <w:t>Kstream</w:t>
      </w:r>
      <w:proofErr w:type="spellEnd"/>
      <w:r w:rsidRPr="00301147">
        <w:rPr>
          <w:rFonts w:cstheme="minorHAnsi"/>
          <w:color w:val="333333"/>
        </w:rPr>
        <w:t xml:space="preserve"> of Engagement activities. Our second input is a </w:t>
      </w:r>
      <w:proofErr w:type="spellStart"/>
      <w:r w:rsidRPr="00301147">
        <w:rPr>
          <w:rFonts w:cstheme="minorHAnsi"/>
          <w:color w:val="333333"/>
        </w:rPr>
        <w:t>GlobalKTable</w:t>
      </w:r>
      <w:proofErr w:type="spellEnd"/>
      <w:r w:rsidRPr="00301147">
        <w:rPr>
          <w:rFonts w:cstheme="minorHAnsi"/>
          <w:color w:val="333333"/>
        </w:rPr>
        <w:t xml:space="preserve"> of Media Consumers. And our third input is a </w:t>
      </w:r>
      <w:proofErr w:type="spellStart"/>
      <w:r w:rsidRPr="00301147">
        <w:rPr>
          <w:rFonts w:cstheme="minorHAnsi"/>
          <w:color w:val="333333"/>
        </w:rPr>
        <w:t>GlobalKTable</w:t>
      </w:r>
      <w:proofErr w:type="spellEnd"/>
      <w:r w:rsidRPr="00301147">
        <w:rPr>
          <w:rFonts w:cstheme="minorHAnsi"/>
          <w:color w:val="333333"/>
        </w:rPr>
        <w:t xml:space="preserve"> of Media posts.</w:t>
      </w:r>
    </w:p>
    <w:p w:rsidR="002D1A62" w:rsidRPr="00301147" w:rsidRDefault="002D1A62" w:rsidP="00205CAF">
      <w:pPr>
        <w:pStyle w:val="ListParagraph"/>
        <w:numPr>
          <w:ilvl w:val="0"/>
          <w:numId w:val="6"/>
        </w:numPr>
        <w:spacing w:before="100" w:beforeAutospacing="1" w:after="100" w:afterAutospacing="1" w:line="240" w:lineRule="auto"/>
        <w:rPr>
          <w:rFonts w:cstheme="minorHAnsi"/>
          <w:color w:val="333333"/>
        </w:rPr>
      </w:pPr>
      <w:r w:rsidRPr="00301147">
        <w:rPr>
          <w:rFonts w:cstheme="minorHAnsi"/>
          <w:color w:val="333333"/>
        </w:rPr>
        <w:t>Behind the scenes,</w:t>
      </w:r>
      <w:r w:rsidR="00A95E1C" w:rsidRPr="00301147">
        <w:rPr>
          <w:rFonts w:cstheme="minorHAnsi"/>
          <w:color w:val="333333"/>
        </w:rPr>
        <w:t xml:space="preserve"> the Kafka Streams binder for Spring Cloud Stream will take care of creating the Kafka Streams topology, connecting to a Kafka Cluster, binding to a topic and consuming data from that Kafka topic, which is bound as </w:t>
      </w:r>
      <w:proofErr w:type="spellStart"/>
      <w:r w:rsidR="00A95E1C" w:rsidRPr="00301147">
        <w:rPr>
          <w:rFonts w:cstheme="minorHAnsi"/>
          <w:b/>
          <w:bCs/>
          <w:color w:val="333333"/>
        </w:rPr>
        <w:t>KStream</w:t>
      </w:r>
      <w:proofErr w:type="spellEnd"/>
      <w:r w:rsidR="00A95E1C" w:rsidRPr="00301147">
        <w:rPr>
          <w:rFonts w:cstheme="minorHAnsi"/>
          <w:color w:val="333333"/>
        </w:rPr>
        <w:t xml:space="preserve">, and </w:t>
      </w:r>
      <w:proofErr w:type="spellStart"/>
      <w:r w:rsidR="00A95E1C" w:rsidRPr="004429D9">
        <w:rPr>
          <w:rFonts w:cstheme="minorHAnsi"/>
          <w:b/>
          <w:color w:val="333333"/>
        </w:rPr>
        <w:t>GlobalKTables</w:t>
      </w:r>
      <w:proofErr w:type="spellEnd"/>
      <w:r w:rsidR="00A95E1C" w:rsidRPr="00301147">
        <w:rPr>
          <w:rFonts w:cstheme="minorHAnsi"/>
          <w:color w:val="333333"/>
        </w:rPr>
        <w:t xml:space="preserve"> </w:t>
      </w:r>
      <w:r w:rsidR="00D653AD">
        <w:rPr>
          <w:rFonts w:cstheme="minorHAnsi"/>
          <w:color w:val="333333"/>
        </w:rPr>
        <w:t xml:space="preserve">in </w:t>
      </w:r>
      <w:r w:rsidR="00A95E1C" w:rsidRPr="00301147">
        <w:rPr>
          <w:rFonts w:cstheme="minorHAnsi"/>
          <w:color w:val="333333"/>
        </w:rPr>
        <w:t>this case.</w:t>
      </w:r>
    </w:p>
    <w:p w:rsidR="004C44F6" w:rsidRDefault="004C44F6" w:rsidP="004C44F6">
      <w:pPr>
        <w:pStyle w:val="ListParagraph"/>
        <w:numPr>
          <w:ilvl w:val="0"/>
          <w:numId w:val="6"/>
        </w:numPr>
        <w:spacing w:before="100" w:beforeAutospacing="1" w:after="100" w:afterAutospacing="1" w:line="240" w:lineRule="auto"/>
        <w:rPr>
          <w:rFonts w:cstheme="minorHAnsi"/>
          <w:color w:val="333333"/>
        </w:rPr>
      </w:pPr>
      <w:r>
        <w:rPr>
          <w:rFonts w:cstheme="minorHAnsi"/>
          <w:color w:val="333333"/>
        </w:rPr>
        <w:lastRenderedPageBreak/>
        <w:t>Binder provides default values to all the applicable configuration properties for building Kafka Streams. For example: -</w:t>
      </w:r>
    </w:p>
    <w:p w:rsidR="00301147" w:rsidRPr="00653703" w:rsidRDefault="004C44F6" w:rsidP="004C44F6">
      <w:pPr>
        <w:pStyle w:val="ListParagraph"/>
        <w:numPr>
          <w:ilvl w:val="1"/>
          <w:numId w:val="6"/>
        </w:numPr>
        <w:spacing w:before="100" w:beforeAutospacing="1" w:after="100" w:afterAutospacing="1" w:line="240" w:lineRule="auto"/>
        <w:rPr>
          <w:rFonts w:cstheme="minorHAnsi"/>
          <w:color w:val="333333"/>
        </w:rPr>
      </w:pPr>
      <w:r w:rsidRPr="00825387">
        <w:rPr>
          <w:rFonts w:cstheme="minorHAnsi"/>
          <w:b/>
          <w:color w:val="333333"/>
        </w:rPr>
        <w:t>Cluster information</w:t>
      </w:r>
      <w:r>
        <w:rPr>
          <w:rFonts w:cstheme="minorHAnsi"/>
          <w:color w:val="333333"/>
        </w:rPr>
        <w:t xml:space="preserve">: </w:t>
      </w:r>
      <w:r w:rsidRPr="00825387">
        <w:rPr>
          <w:rFonts w:ascii="Arial" w:hAnsi="Arial" w:cs="Arial"/>
          <w:bCs/>
          <w:i/>
          <w:color w:val="333333"/>
        </w:rPr>
        <w:t>localhost:9092</w:t>
      </w:r>
      <w:r>
        <w:rPr>
          <w:rFonts w:ascii="Arial" w:hAnsi="Arial" w:cs="Arial"/>
          <w:color w:val="333333"/>
        </w:rPr>
        <w:t>. If that is not the case, you can override that by using configuration properties available through Spring Cloud Stream</w:t>
      </w:r>
      <w:r w:rsidR="00653703">
        <w:rPr>
          <w:rFonts w:ascii="Arial" w:hAnsi="Arial" w:cs="Arial"/>
          <w:color w:val="333333"/>
        </w:rPr>
        <w:t>.</w:t>
      </w:r>
    </w:p>
    <w:p w:rsidR="00BE0A90" w:rsidRDefault="00653703" w:rsidP="00F5283D">
      <w:pPr>
        <w:pStyle w:val="ListParagraph"/>
        <w:numPr>
          <w:ilvl w:val="1"/>
          <w:numId w:val="6"/>
        </w:numPr>
        <w:spacing w:before="100" w:beforeAutospacing="1" w:after="100" w:afterAutospacing="1" w:line="240" w:lineRule="auto"/>
        <w:rPr>
          <w:rFonts w:cstheme="minorHAnsi"/>
          <w:color w:val="333333"/>
        </w:rPr>
      </w:pPr>
      <w:r w:rsidRPr="00825387">
        <w:rPr>
          <w:rFonts w:cstheme="minorHAnsi"/>
          <w:b/>
          <w:color w:val="333333"/>
        </w:rPr>
        <w:t>Application ID</w:t>
      </w:r>
      <w:r w:rsidRPr="00BE0A90">
        <w:rPr>
          <w:rFonts w:ascii="Arial" w:hAnsi="Arial" w:cs="Arial"/>
          <w:color w:val="333333"/>
        </w:rPr>
        <w:t xml:space="preserve">: By default, the binder will generate an application ID and assign it to the processor. It uses the function bean name as a prefix. For </w:t>
      </w:r>
      <w:r w:rsidR="000F7F28" w:rsidRPr="00BE0A90">
        <w:rPr>
          <w:rFonts w:ascii="Arial" w:hAnsi="Arial" w:cs="Arial"/>
          <w:color w:val="333333"/>
        </w:rPr>
        <w:t>example</w:t>
      </w:r>
      <w:r w:rsidRPr="00BE0A90">
        <w:rPr>
          <w:rFonts w:ascii="Arial" w:hAnsi="Arial" w:cs="Arial"/>
          <w:color w:val="333333"/>
        </w:rPr>
        <w:t xml:space="preserve">, if </w:t>
      </w:r>
      <w:r w:rsidR="00684500" w:rsidRPr="00BE0A90">
        <w:rPr>
          <w:rFonts w:ascii="Arial" w:hAnsi="Arial" w:cs="Arial"/>
          <w:color w:val="333333"/>
        </w:rPr>
        <w:t>we</w:t>
      </w:r>
      <w:r w:rsidRPr="00BE0A90">
        <w:rPr>
          <w:rFonts w:ascii="Arial" w:hAnsi="Arial" w:cs="Arial"/>
          <w:color w:val="333333"/>
        </w:rPr>
        <w:t xml:space="preserve"> have a consumer as above, the binder will generate the application ID as process-</w:t>
      </w:r>
      <w:proofErr w:type="spellStart"/>
      <w:r w:rsidRPr="00BE0A90">
        <w:rPr>
          <w:rFonts w:ascii="Arial" w:hAnsi="Arial" w:cs="Arial"/>
          <w:color w:val="333333"/>
        </w:rPr>
        <w:t>applicationId</w:t>
      </w:r>
      <w:proofErr w:type="spellEnd"/>
      <w:r w:rsidRPr="00BE0A90">
        <w:rPr>
          <w:rFonts w:ascii="Arial" w:hAnsi="Arial" w:cs="Arial"/>
          <w:color w:val="333333"/>
        </w:rPr>
        <w:t>. </w:t>
      </w:r>
      <w:r w:rsidR="00BE0A90" w:rsidRPr="00BE0A90">
        <w:rPr>
          <w:rFonts w:cstheme="minorHAnsi"/>
          <w:color w:val="333333"/>
        </w:rPr>
        <w:t xml:space="preserve"> </w:t>
      </w:r>
    </w:p>
    <w:p w:rsidR="00F05391" w:rsidRDefault="00F05391" w:rsidP="00F05391">
      <w:pPr>
        <w:pStyle w:val="ListParagraph"/>
        <w:spacing w:before="100" w:beforeAutospacing="1" w:after="100" w:afterAutospacing="1" w:line="240" w:lineRule="auto"/>
        <w:ind w:left="1440"/>
        <w:rPr>
          <w:rFonts w:cstheme="minorHAnsi"/>
          <w:color w:val="333333"/>
        </w:rPr>
      </w:pPr>
    </w:p>
    <w:p w:rsidR="002A7A88" w:rsidRDefault="00F05391" w:rsidP="002A7A88">
      <w:pPr>
        <w:pStyle w:val="ListParagraph"/>
        <w:spacing w:before="100" w:beforeAutospacing="1" w:after="100" w:afterAutospacing="1" w:line="240" w:lineRule="auto"/>
        <w:ind w:left="1440"/>
        <w:rPr>
          <w:rFonts w:cstheme="minorHAnsi"/>
          <w:color w:val="333333"/>
        </w:rPr>
      </w:pPr>
      <w:r>
        <w:rPr>
          <w:rFonts w:cstheme="minorHAnsi"/>
          <w:color w:val="333333"/>
        </w:rPr>
        <w:t>User provided values override the default values.</w:t>
      </w:r>
    </w:p>
    <w:p w:rsidR="00F05391" w:rsidRPr="00BE0A90" w:rsidRDefault="00F05391" w:rsidP="002A7A88">
      <w:pPr>
        <w:pStyle w:val="ListParagraph"/>
        <w:spacing w:before="100" w:beforeAutospacing="1" w:after="100" w:afterAutospacing="1" w:line="240" w:lineRule="auto"/>
        <w:ind w:left="1440"/>
        <w:rPr>
          <w:rFonts w:cstheme="minorHAnsi"/>
          <w:color w:val="333333"/>
        </w:rPr>
      </w:pPr>
    </w:p>
    <w:p w:rsidR="00684500" w:rsidRPr="009B5029" w:rsidRDefault="00684500" w:rsidP="004C44F6">
      <w:pPr>
        <w:pStyle w:val="ListParagraph"/>
        <w:numPr>
          <w:ilvl w:val="1"/>
          <w:numId w:val="6"/>
        </w:numPr>
        <w:spacing w:before="100" w:beforeAutospacing="1" w:after="100" w:afterAutospacing="1" w:line="240" w:lineRule="auto"/>
        <w:rPr>
          <w:rFonts w:cstheme="minorHAnsi"/>
          <w:color w:val="333333"/>
        </w:rPr>
      </w:pPr>
      <w:r w:rsidRPr="00825387">
        <w:rPr>
          <w:rFonts w:cstheme="minorHAnsi"/>
          <w:b/>
          <w:color w:val="333333"/>
        </w:rPr>
        <w:t>Topic</w:t>
      </w:r>
      <w:r w:rsidR="00E70111" w:rsidRPr="00825387">
        <w:rPr>
          <w:rFonts w:cstheme="minorHAnsi"/>
          <w:b/>
          <w:color w:val="333333"/>
        </w:rPr>
        <w:t>s</w:t>
      </w:r>
      <w:r w:rsidRPr="00825387">
        <w:rPr>
          <w:rFonts w:cstheme="minorHAnsi"/>
          <w:b/>
          <w:color w:val="333333"/>
        </w:rPr>
        <w:t xml:space="preserve"> to consume from</w:t>
      </w:r>
      <w:r>
        <w:rPr>
          <w:rFonts w:cstheme="minorHAnsi"/>
          <w:color w:val="333333"/>
        </w:rPr>
        <w:t>:</w:t>
      </w:r>
      <w:r w:rsidR="009B5029">
        <w:rPr>
          <w:rFonts w:cstheme="minorHAnsi"/>
          <w:color w:val="333333"/>
        </w:rPr>
        <w:t xml:space="preserve"> </w:t>
      </w:r>
      <w:r w:rsidR="009B5029">
        <w:rPr>
          <w:rFonts w:ascii="Arial" w:hAnsi="Arial" w:cs="Arial"/>
          <w:color w:val="333333"/>
        </w:rPr>
        <w:t xml:space="preserve">For the above processor, </w:t>
      </w:r>
      <w:r w:rsidR="000F7F28">
        <w:rPr>
          <w:rFonts w:ascii="Arial" w:hAnsi="Arial" w:cs="Arial"/>
          <w:color w:val="333333"/>
        </w:rPr>
        <w:t>we</w:t>
      </w:r>
      <w:r w:rsidR="009B5029">
        <w:rPr>
          <w:rFonts w:ascii="Arial" w:hAnsi="Arial" w:cs="Arial"/>
          <w:color w:val="333333"/>
        </w:rPr>
        <w:t xml:space="preserve"> can provide the topic to consume, as follows: -</w:t>
      </w:r>
    </w:p>
    <w:p w:rsidR="00825387" w:rsidRDefault="009B5029" w:rsidP="00BE0A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spring.cloud</w:t>
      </w:r>
      <w:proofErr w:type="gramEnd"/>
      <w:r>
        <w:rPr>
          <w:rFonts w:ascii="Consolas" w:hAnsi="Consolas" w:cs="Consolas"/>
          <w:sz w:val="20"/>
          <w:szCs w:val="20"/>
        </w:rPr>
        <w:t>.stream.bindings.process-in-0: destination: engagement-activity-topic</w:t>
      </w:r>
    </w:p>
    <w:p w:rsidR="00825387" w:rsidRDefault="009B5029" w:rsidP="00BE0A90">
      <w:pPr>
        <w:autoSpaceDE w:val="0"/>
        <w:autoSpaceDN w:val="0"/>
        <w:adjustRightInd w:val="0"/>
        <w:spacing w:after="0" w:line="240" w:lineRule="auto"/>
        <w:rPr>
          <w:rFonts w:ascii="Consolas" w:hAnsi="Consolas" w:cs="Consolas"/>
          <w:sz w:val="20"/>
          <w:szCs w:val="20"/>
        </w:rPr>
      </w:pPr>
      <w:proofErr w:type="gramStart"/>
      <w:r w:rsidRPr="00BE0A90">
        <w:rPr>
          <w:rFonts w:ascii="Consolas" w:hAnsi="Consolas" w:cs="Consolas"/>
          <w:sz w:val="20"/>
          <w:szCs w:val="20"/>
        </w:rPr>
        <w:t>spring.cloud</w:t>
      </w:r>
      <w:proofErr w:type="gramEnd"/>
      <w:r w:rsidRPr="00BE0A90">
        <w:rPr>
          <w:rFonts w:ascii="Consolas" w:hAnsi="Consolas" w:cs="Consolas"/>
          <w:sz w:val="20"/>
          <w:szCs w:val="20"/>
        </w:rPr>
        <w:t>.stream.bindings.process-in-1: destination: consumer-topic</w:t>
      </w:r>
    </w:p>
    <w:p w:rsidR="00BE0A90" w:rsidRDefault="009B5029" w:rsidP="00BE0A90">
      <w:pPr>
        <w:autoSpaceDE w:val="0"/>
        <w:autoSpaceDN w:val="0"/>
        <w:adjustRightInd w:val="0"/>
        <w:spacing w:after="0" w:line="240" w:lineRule="auto"/>
        <w:rPr>
          <w:rFonts w:ascii="Consolas" w:hAnsi="Consolas" w:cs="Consolas"/>
          <w:sz w:val="20"/>
          <w:szCs w:val="20"/>
        </w:rPr>
      </w:pPr>
      <w:proofErr w:type="gramStart"/>
      <w:r w:rsidRPr="00BE0A90">
        <w:rPr>
          <w:rFonts w:ascii="Consolas" w:hAnsi="Consolas" w:cs="Consolas"/>
          <w:sz w:val="20"/>
          <w:szCs w:val="20"/>
        </w:rPr>
        <w:t>spring.cloud</w:t>
      </w:r>
      <w:proofErr w:type="gramEnd"/>
      <w:r w:rsidRPr="00BE0A90">
        <w:rPr>
          <w:rFonts w:ascii="Consolas" w:hAnsi="Consolas" w:cs="Consolas"/>
          <w:sz w:val="20"/>
          <w:szCs w:val="20"/>
        </w:rPr>
        <w:t>.stream.bindings.process-in-2: destination: post-topic</w:t>
      </w:r>
    </w:p>
    <w:p w:rsidR="00805F6D" w:rsidRPr="0049151C" w:rsidRDefault="00805F6D" w:rsidP="00BE0A90">
      <w:pPr>
        <w:autoSpaceDE w:val="0"/>
        <w:autoSpaceDN w:val="0"/>
        <w:adjustRightInd w:val="0"/>
        <w:spacing w:after="0" w:line="240" w:lineRule="auto"/>
        <w:rPr>
          <w:rFonts w:ascii="Arial" w:hAnsi="Arial" w:cs="Arial"/>
        </w:rPr>
      </w:pPr>
    </w:p>
    <w:p w:rsidR="00805F6D" w:rsidRPr="0049151C" w:rsidRDefault="00805F6D" w:rsidP="00805F6D">
      <w:pPr>
        <w:autoSpaceDE w:val="0"/>
        <w:autoSpaceDN w:val="0"/>
        <w:adjustRightInd w:val="0"/>
        <w:spacing w:after="0" w:line="240" w:lineRule="auto"/>
        <w:rPr>
          <w:rFonts w:cstheme="minorHAnsi"/>
          <w:color w:val="333333"/>
        </w:rPr>
      </w:pPr>
      <w:r w:rsidRPr="0049151C">
        <w:rPr>
          <w:rFonts w:cstheme="minorHAnsi"/>
          <w:color w:val="333333"/>
        </w:rPr>
        <w:t>we are saying that, for the function bean (process) and its first input (in-0), it shall be bound to a Kafka topic named </w:t>
      </w:r>
      <w:r w:rsidRPr="00825387">
        <w:rPr>
          <w:rFonts w:cstheme="minorHAnsi"/>
          <w:i/>
        </w:rPr>
        <w:t>engagement-activity-topic</w:t>
      </w:r>
      <w:r w:rsidRPr="0049151C">
        <w:rPr>
          <w:rFonts w:cstheme="minorHAnsi"/>
          <w:color w:val="333333"/>
        </w:rPr>
        <w:t>. If you don’t provide an explicit destination like this, the binder assumes that you are using a topic that is the same as the binding name (</w:t>
      </w:r>
      <w:r w:rsidRPr="00825387">
        <w:rPr>
          <w:rFonts w:cstheme="minorHAnsi"/>
          <w:bCs/>
          <w:i/>
          <w:color w:val="333333"/>
        </w:rPr>
        <w:t>process-in-0</w:t>
      </w:r>
      <w:r w:rsidRPr="0049151C">
        <w:rPr>
          <w:rFonts w:cstheme="minorHAnsi"/>
          <w:color w:val="333333"/>
        </w:rPr>
        <w:t>, in this case).</w:t>
      </w:r>
    </w:p>
    <w:p w:rsidR="00BE0A90" w:rsidRPr="0049151C" w:rsidRDefault="00BE0A90" w:rsidP="00BE0A90">
      <w:pPr>
        <w:pStyle w:val="ListParagraph"/>
        <w:numPr>
          <w:ilvl w:val="1"/>
          <w:numId w:val="6"/>
        </w:numPr>
        <w:spacing w:before="100" w:beforeAutospacing="1" w:after="100" w:afterAutospacing="1" w:line="240" w:lineRule="auto"/>
        <w:rPr>
          <w:rFonts w:cstheme="minorHAnsi"/>
          <w:color w:val="333333"/>
        </w:rPr>
      </w:pPr>
      <w:r w:rsidRPr="0049151C">
        <w:rPr>
          <w:rFonts w:cstheme="minorHAnsi"/>
          <w:color w:val="333333"/>
        </w:rPr>
        <w:t>Output topic: The output topic can be configured as below:</w:t>
      </w:r>
    </w:p>
    <w:p w:rsidR="00E11F1E" w:rsidRPr="0049151C" w:rsidRDefault="00E11F1E" w:rsidP="00E11F1E">
      <w:pPr>
        <w:autoSpaceDE w:val="0"/>
        <w:autoSpaceDN w:val="0"/>
        <w:adjustRightInd w:val="0"/>
        <w:spacing w:after="0" w:line="240" w:lineRule="auto"/>
        <w:ind w:left="360"/>
        <w:rPr>
          <w:rFonts w:cstheme="minorHAnsi"/>
        </w:rPr>
      </w:pPr>
      <w:proofErr w:type="gramStart"/>
      <w:r w:rsidRPr="0049151C">
        <w:rPr>
          <w:rFonts w:cstheme="minorHAnsi"/>
        </w:rPr>
        <w:t>spring.cloud</w:t>
      </w:r>
      <w:proofErr w:type="gramEnd"/>
      <w:r w:rsidRPr="0049151C">
        <w:rPr>
          <w:rFonts w:cstheme="minorHAnsi"/>
        </w:rPr>
        <w:t>.stream.bindings.process-out-0: destination: enriched-engagement-activity-topic</w:t>
      </w:r>
    </w:p>
    <w:p w:rsidR="009B5029" w:rsidRPr="0049151C" w:rsidRDefault="009B5029" w:rsidP="009B5029">
      <w:pPr>
        <w:autoSpaceDE w:val="0"/>
        <w:autoSpaceDN w:val="0"/>
        <w:adjustRightInd w:val="0"/>
        <w:spacing w:after="0" w:line="240" w:lineRule="auto"/>
        <w:rPr>
          <w:rFonts w:cstheme="minorHAnsi"/>
        </w:rPr>
      </w:pPr>
    </w:p>
    <w:p w:rsidR="000F7F28" w:rsidRPr="001205D2" w:rsidRDefault="00E12B99" w:rsidP="00324C19">
      <w:pPr>
        <w:pStyle w:val="ListParagraph"/>
        <w:numPr>
          <w:ilvl w:val="0"/>
          <w:numId w:val="6"/>
        </w:numPr>
        <w:autoSpaceDE w:val="0"/>
        <w:autoSpaceDN w:val="0"/>
        <w:adjustRightInd w:val="0"/>
        <w:spacing w:after="0" w:line="240" w:lineRule="auto"/>
        <w:rPr>
          <w:rFonts w:cstheme="minorHAnsi"/>
          <w:color w:val="333333"/>
        </w:rPr>
      </w:pPr>
      <w:r w:rsidRPr="00825387">
        <w:rPr>
          <w:rFonts w:cstheme="minorHAnsi"/>
          <w:b/>
        </w:rPr>
        <w:t>Serialization and Deserialization (</w:t>
      </w:r>
      <w:proofErr w:type="spellStart"/>
      <w:r w:rsidRPr="00825387">
        <w:rPr>
          <w:rFonts w:cstheme="minorHAnsi"/>
          <w:b/>
        </w:rPr>
        <w:t>Serdes</w:t>
      </w:r>
      <w:proofErr w:type="spellEnd"/>
      <w:r w:rsidRPr="00825387">
        <w:rPr>
          <w:rFonts w:cstheme="minorHAnsi"/>
          <w:b/>
        </w:rPr>
        <w:t>)</w:t>
      </w:r>
      <w:r w:rsidR="0037634A" w:rsidRPr="00F3715F">
        <w:rPr>
          <w:rFonts w:cstheme="minorHAnsi"/>
        </w:rPr>
        <w:t xml:space="preserve">: Kafka Streams uses a </w:t>
      </w:r>
      <w:proofErr w:type="spellStart"/>
      <w:r w:rsidR="0037634A" w:rsidRPr="00F3715F">
        <w:rPr>
          <w:rFonts w:cstheme="minorHAnsi"/>
        </w:rPr>
        <w:t>Serde</w:t>
      </w:r>
      <w:proofErr w:type="spellEnd"/>
      <w:r w:rsidR="0037634A" w:rsidRPr="00F3715F">
        <w:rPr>
          <w:rFonts w:cstheme="minorHAnsi"/>
        </w:rPr>
        <w:t xml:space="preserve"> class </w:t>
      </w:r>
      <w:r w:rsidR="00CC52D5">
        <w:rPr>
          <w:rFonts w:cstheme="minorHAnsi"/>
        </w:rPr>
        <w:t xml:space="preserve">to </w:t>
      </w:r>
      <w:r w:rsidR="0037634A" w:rsidRPr="00F3715F">
        <w:rPr>
          <w:rFonts w:cstheme="minorHAnsi"/>
        </w:rPr>
        <w:t xml:space="preserve">serialize/deserialize records. It is a wrapper around a </w:t>
      </w:r>
      <w:proofErr w:type="spellStart"/>
      <w:r w:rsidR="0037634A" w:rsidRPr="00F3715F">
        <w:rPr>
          <w:rFonts w:cstheme="minorHAnsi"/>
        </w:rPr>
        <w:t>deserializer</w:t>
      </w:r>
      <w:proofErr w:type="spellEnd"/>
      <w:r w:rsidR="0037634A" w:rsidRPr="00F3715F">
        <w:rPr>
          <w:rFonts w:cstheme="minorHAnsi"/>
        </w:rPr>
        <w:t xml:space="preserve"> on the inbound and a serializer on the outbound. Normally, we need to tell Kafka Streams what </w:t>
      </w:r>
      <w:proofErr w:type="spellStart"/>
      <w:r w:rsidR="0037634A" w:rsidRPr="00F3715F">
        <w:rPr>
          <w:rFonts w:cstheme="minorHAnsi"/>
        </w:rPr>
        <w:t>Serde</w:t>
      </w:r>
      <w:proofErr w:type="spellEnd"/>
      <w:r w:rsidR="0037634A" w:rsidRPr="00F3715F">
        <w:rPr>
          <w:rFonts w:cstheme="minorHAnsi"/>
        </w:rPr>
        <w:t xml:space="preserve"> to use for each consumer. Binder, however, infers this information by using the parametric types provided as part of Kafka Streams. </w:t>
      </w:r>
    </w:p>
    <w:p w:rsidR="00F66352" w:rsidRDefault="00F66352" w:rsidP="00F66352">
      <w:pPr>
        <w:pStyle w:val="ListParagraph"/>
        <w:autoSpaceDE w:val="0"/>
        <w:autoSpaceDN w:val="0"/>
        <w:adjustRightInd w:val="0"/>
        <w:spacing w:after="0" w:line="240" w:lineRule="auto"/>
        <w:rPr>
          <w:rFonts w:cstheme="minorHAnsi"/>
          <w:color w:val="333333"/>
        </w:rPr>
      </w:pPr>
    </w:p>
    <w:p w:rsidR="00F66352" w:rsidRPr="00F66352" w:rsidRDefault="00F66352" w:rsidP="00F66352">
      <w:pPr>
        <w:pStyle w:val="ListParagraph"/>
        <w:autoSpaceDE w:val="0"/>
        <w:autoSpaceDN w:val="0"/>
        <w:adjustRightInd w:val="0"/>
        <w:spacing w:after="0" w:line="240" w:lineRule="auto"/>
        <w:rPr>
          <w:rFonts w:cstheme="minorHAnsi"/>
          <w:color w:val="333333"/>
        </w:rPr>
      </w:pPr>
      <w:r w:rsidRPr="00F66352">
        <w:rPr>
          <w:rFonts w:cstheme="minorHAnsi"/>
          <w:color w:val="333333"/>
        </w:rPr>
        <w:t xml:space="preserve">The types that are inferred by the binder are those for which Kafka Streams provides out of the box </w:t>
      </w:r>
      <w:proofErr w:type="spellStart"/>
      <w:r w:rsidRPr="00F66352">
        <w:rPr>
          <w:rFonts w:cstheme="minorHAnsi"/>
          <w:color w:val="333333"/>
        </w:rPr>
        <w:t>Serde</w:t>
      </w:r>
      <w:proofErr w:type="spellEnd"/>
      <w:r w:rsidRPr="00F66352">
        <w:rPr>
          <w:rFonts w:cstheme="minorHAnsi"/>
          <w:color w:val="333333"/>
        </w:rPr>
        <w:t xml:space="preserve"> implementations. These are those types:</w:t>
      </w:r>
    </w:p>
    <w:p w:rsidR="00F66352" w:rsidRPr="00F66352" w:rsidRDefault="00F66352" w:rsidP="00F66352">
      <w:pPr>
        <w:pStyle w:val="ListParagraph"/>
        <w:autoSpaceDE w:val="0"/>
        <w:autoSpaceDN w:val="0"/>
        <w:adjustRightInd w:val="0"/>
        <w:spacing w:after="0" w:line="240" w:lineRule="auto"/>
        <w:rPr>
          <w:rFonts w:cstheme="minorHAnsi"/>
          <w:color w:val="333333"/>
        </w:rPr>
      </w:pPr>
    </w:p>
    <w:p w:rsidR="00F66352" w:rsidRPr="00F66352" w:rsidRDefault="00F66352" w:rsidP="00F66352">
      <w:pPr>
        <w:pStyle w:val="ListParagraph"/>
        <w:autoSpaceDE w:val="0"/>
        <w:autoSpaceDN w:val="0"/>
        <w:adjustRightInd w:val="0"/>
        <w:spacing w:after="0" w:line="240" w:lineRule="auto"/>
        <w:rPr>
          <w:rFonts w:cstheme="minorHAnsi"/>
          <w:color w:val="333333"/>
        </w:rPr>
      </w:pPr>
      <w:r w:rsidRPr="00F66352">
        <w:rPr>
          <w:rFonts w:cstheme="minorHAnsi"/>
          <w:color w:val="333333"/>
        </w:rPr>
        <w:t>Integer</w:t>
      </w:r>
    </w:p>
    <w:p w:rsidR="00F66352" w:rsidRPr="00F66352" w:rsidRDefault="00F66352" w:rsidP="00F66352">
      <w:pPr>
        <w:pStyle w:val="ListParagraph"/>
        <w:autoSpaceDE w:val="0"/>
        <w:autoSpaceDN w:val="0"/>
        <w:adjustRightInd w:val="0"/>
        <w:spacing w:after="0" w:line="240" w:lineRule="auto"/>
        <w:rPr>
          <w:rFonts w:cstheme="minorHAnsi"/>
          <w:color w:val="333333"/>
        </w:rPr>
      </w:pPr>
      <w:r w:rsidRPr="00F66352">
        <w:rPr>
          <w:rFonts w:cstheme="minorHAnsi"/>
          <w:color w:val="333333"/>
        </w:rPr>
        <w:t>Long</w:t>
      </w:r>
    </w:p>
    <w:p w:rsidR="00F66352" w:rsidRPr="00F66352" w:rsidRDefault="00F66352" w:rsidP="00F66352">
      <w:pPr>
        <w:pStyle w:val="ListParagraph"/>
        <w:autoSpaceDE w:val="0"/>
        <w:autoSpaceDN w:val="0"/>
        <w:adjustRightInd w:val="0"/>
        <w:spacing w:after="0" w:line="240" w:lineRule="auto"/>
        <w:rPr>
          <w:rFonts w:cstheme="minorHAnsi"/>
          <w:color w:val="333333"/>
        </w:rPr>
      </w:pPr>
      <w:r w:rsidRPr="00F66352">
        <w:rPr>
          <w:rFonts w:cstheme="minorHAnsi"/>
          <w:color w:val="333333"/>
        </w:rPr>
        <w:t>Short</w:t>
      </w:r>
    </w:p>
    <w:p w:rsidR="00F66352" w:rsidRPr="00F66352" w:rsidRDefault="00F66352" w:rsidP="00F66352">
      <w:pPr>
        <w:pStyle w:val="ListParagraph"/>
        <w:autoSpaceDE w:val="0"/>
        <w:autoSpaceDN w:val="0"/>
        <w:adjustRightInd w:val="0"/>
        <w:spacing w:after="0" w:line="240" w:lineRule="auto"/>
        <w:rPr>
          <w:rFonts w:cstheme="minorHAnsi"/>
          <w:color w:val="333333"/>
        </w:rPr>
      </w:pPr>
      <w:r w:rsidRPr="00F66352">
        <w:rPr>
          <w:rFonts w:cstheme="minorHAnsi"/>
          <w:color w:val="333333"/>
        </w:rPr>
        <w:t>Double</w:t>
      </w:r>
    </w:p>
    <w:p w:rsidR="00F66352" w:rsidRPr="00F66352" w:rsidRDefault="00F66352" w:rsidP="00F66352">
      <w:pPr>
        <w:pStyle w:val="ListParagraph"/>
        <w:autoSpaceDE w:val="0"/>
        <w:autoSpaceDN w:val="0"/>
        <w:adjustRightInd w:val="0"/>
        <w:spacing w:after="0" w:line="240" w:lineRule="auto"/>
        <w:rPr>
          <w:rFonts w:cstheme="minorHAnsi"/>
          <w:color w:val="333333"/>
        </w:rPr>
      </w:pPr>
      <w:r w:rsidRPr="00F66352">
        <w:rPr>
          <w:rFonts w:cstheme="minorHAnsi"/>
          <w:color w:val="333333"/>
        </w:rPr>
        <w:t>Float</w:t>
      </w:r>
    </w:p>
    <w:p w:rsidR="00F66352" w:rsidRPr="00F66352" w:rsidRDefault="00F66352" w:rsidP="00F66352">
      <w:pPr>
        <w:pStyle w:val="ListParagraph"/>
        <w:autoSpaceDE w:val="0"/>
        <w:autoSpaceDN w:val="0"/>
        <w:adjustRightInd w:val="0"/>
        <w:spacing w:after="0" w:line="240" w:lineRule="auto"/>
        <w:rPr>
          <w:rFonts w:cstheme="minorHAnsi"/>
          <w:color w:val="333333"/>
        </w:rPr>
      </w:pPr>
      <w:proofErr w:type="gramStart"/>
      <w:r w:rsidRPr="00F66352">
        <w:rPr>
          <w:rFonts w:cstheme="minorHAnsi"/>
          <w:color w:val="333333"/>
        </w:rPr>
        <w:t>Byte[</w:t>
      </w:r>
      <w:proofErr w:type="gramEnd"/>
      <w:r w:rsidRPr="00F66352">
        <w:rPr>
          <w:rFonts w:cstheme="minorHAnsi"/>
          <w:color w:val="333333"/>
        </w:rPr>
        <w:t>]</w:t>
      </w:r>
    </w:p>
    <w:p w:rsidR="00F66352" w:rsidRPr="00F66352" w:rsidRDefault="00F66352" w:rsidP="00F66352">
      <w:pPr>
        <w:pStyle w:val="ListParagraph"/>
        <w:autoSpaceDE w:val="0"/>
        <w:autoSpaceDN w:val="0"/>
        <w:adjustRightInd w:val="0"/>
        <w:spacing w:after="0" w:line="240" w:lineRule="auto"/>
        <w:rPr>
          <w:rFonts w:cstheme="minorHAnsi"/>
          <w:color w:val="333333"/>
        </w:rPr>
      </w:pPr>
      <w:r w:rsidRPr="00F66352">
        <w:rPr>
          <w:rFonts w:cstheme="minorHAnsi"/>
          <w:color w:val="333333"/>
        </w:rPr>
        <w:t>UUID</w:t>
      </w:r>
    </w:p>
    <w:p w:rsidR="00F66352" w:rsidRPr="00F66352" w:rsidRDefault="00F66352" w:rsidP="00F66352">
      <w:pPr>
        <w:pStyle w:val="ListParagraph"/>
        <w:autoSpaceDE w:val="0"/>
        <w:autoSpaceDN w:val="0"/>
        <w:adjustRightInd w:val="0"/>
        <w:spacing w:after="0" w:line="240" w:lineRule="auto"/>
        <w:rPr>
          <w:rFonts w:cstheme="minorHAnsi"/>
          <w:color w:val="333333"/>
        </w:rPr>
      </w:pPr>
      <w:r w:rsidRPr="00F66352">
        <w:rPr>
          <w:rFonts w:cstheme="minorHAnsi"/>
          <w:color w:val="333333"/>
        </w:rPr>
        <w:t>String</w:t>
      </w:r>
    </w:p>
    <w:p w:rsidR="00F66352" w:rsidRPr="00F66352" w:rsidRDefault="00F66352" w:rsidP="00F66352">
      <w:pPr>
        <w:pStyle w:val="ListParagraph"/>
        <w:autoSpaceDE w:val="0"/>
        <w:autoSpaceDN w:val="0"/>
        <w:adjustRightInd w:val="0"/>
        <w:spacing w:after="0" w:line="240" w:lineRule="auto"/>
        <w:rPr>
          <w:rFonts w:cstheme="minorHAnsi"/>
          <w:color w:val="333333"/>
        </w:rPr>
      </w:pPr>
    </w:p>
    <w:p w:rsidR="00F66352" w:rsidRPr="00F66352" w:rsidRDefault="00F66352" w:rsidP="00F66352">
      <w:pPr>
        <w:pStyle w:val="ListParagraph"/>
        <w:autoSpaceDE w:val="0"/>
        <w:autoSpaceDN w:val="0"/>
        <w:adjustRightInd w:val="0"/>
        <w:spacing w:after="0" w:line="240" w:lineRule="auto"/>
        <w:rPr>
          <w:rFonts w:cstheme="minorHAnsi"/>
          <w:color w:val="333333"/>
        </w:rPr>
      </w:pPr>
      <w:r w:rsidRPr="00F66352">
        <w:rPr>
          <w:rFonts w:cstheme="minorHAnsi"/>
          <w:color w:val="333333"/>
        </w:rPr>
        <w:t xml:space="preserve">If your </w:t>
      </w:r>
      <w:proofErr w:type="spellStart"/>
      <w:r w:rsidRPr="00F66352">
        <w:rPr>
          <w:rFonts w:cstheme="minorHAnsi"/>
          <w:color w:val="333333"/>
        </w:rPr>
        <w:t>KStream</w:t>
      </w:r>
      <w:proofErr w:type="spellEnd"/>
      <w:r w:rsidRPr="00F66352">
        <w:rPr>
          <w:rFonts w:cstheme="minorHAnsi"/>
          <w:color w:val="333333"/>
        </w:rPr>
        <w:t xml:space="preserve">, </w:t>
      </w:r>
      <w:proofErr w:type="spellStart"/>
      <w:r w:rsidRPr="00F66352">
        <w:rPr>
          <w:rFonts w:cstheme="minorHAnsi"/>
          <w:color w:val="333333"/>
        </w:rPr>
        <w:t>KTable</w:t>
      </w:r>
      <w:proofErr w:type="spellEnd"/>
      <w:r w:rsidRPr="00F66352">
        <w:rPr>
          <w:rFonts w:cstheme="minorHAnsi"/>
          <w:color w:val="333333"/>
        </w:rPr>
        <w:t xml:space="preserve">, or </w:t>
      </w:r>
      <w:proofErr w:type="spellStart"/>
      <w:r w:rsidRPr="00F66352">
        <w:rPr>
          <w:rFonts w:cstheme="minorHAnsi"/>
          <w:color w:val="333333"/>
        </w:rPr>
        <w:t>GlobalKTable</w:t>
      </w:r>
      <w:proofErr w:type="spellEnd"/>
      <w:r w:rsidRPr="00F66352">
        <w:rPr>
          <w:rFonts w:cstheme="minorHAnsi"/>
          <w:color w:val="333333"/>
        </w:rPr>
        <w:t xml:space="preserve"> have these as the types for the key and the value, you don’t need to provide any special </w:t>
      </w:r>
      <w:proofErr w:type="spellStart"/>
      <w:r w:rsidRPr="00F66352">
        <w:rPr>
          <w:rFonts w:cstheme="minorHAnsi"/>
          <w:color w:val="333333"/>
        </w:rPr>
        <w:t>Serde</w:t>
      </w:r>
      <w:proofErr w:type="spellEnd"/>
      <w:r w:rsidRPr="00F66352">
        <w:rPr>
          <w:rFonts w:cstheme="minorHAnsi"/>
          <w:color w:val="333333"/>
        </w:rPr>
        <w:t xml:space="preserve"> configuration.</w:t>
      </w:r>
    </w:p>
    <w:p w:rsidR="00F66352" w:rsidRPr="00F66352" w:rsidRDefault="00F66352" w:rsidP="00F66352">
      <w:pPr>
        <w:pStyle w:val="ListParagraph"/>
        <w:autoSpaceDE w:val="0"/>
        <w:autoSpaceDN w:val="0"/>
        <w:adjustRightInd w:val="0"/>
        <w:spacing w:after="0" w:line="240" w:lineRule="auto"/>
        <w:rPr>
          <w:rFonts w:cstheme="minorHAnsi"/>
          <w:color w:val="333333"/>
        </w:rPr>
      </w:pPr>
    </w:p>
    <w:p w:rsidR="001205D2" w:rsidRDefault="00F66352" w:rsidP="00F66352">
      <w:pPr>
        <w:pStyle w:val="ListParagraph"/>
        <w:autoSpaceDE w:val="0"/>
        <w:autoSpaceDN w:val="0"/>
        <w:adjustRightInd w:val="0"/>
        <w:spacing w:after="0" w:line="240" w:lineRule="auto"/>
        <w:rPr>
          <w:rFonts w:cstheme="minorHAnsi"/>
          <w:color w:val="333333"/>
        </w:rPr>
      </w:pPr>
      <w:r w:rsidRPr="00F66352">
        <w:rPr>
          <w:rFonts w:cstheme="minorHAnsi"/>
          <w:color w:val="333333"/>
        </w:rPr>
        <w:lastRenderedPageBreak/>
        <w:t xml:space="preserve">If the types are not from one of these, you can provide a bean of type </w:t>
      </w:r>
      <w:proofErr w:type="spellStart"/>
      <w:r w:rsidRPr="00F66352">
        <w:rPr>
          <w:rFonts w:cstheme="minorHAnsi"/>
          <w:color w:val="333333"/>
        </w:rPr>
        <w:t>Serde</w:t>
      </w:r>
      <w:proofErr w:type="spellEnd"/>
      <w:r w:rsidRPr="00F66352">
        <w:rPr>
          <w:rFonts w:cstheme="minorHAnsi"/>
          <w:color w:val="333333"/>
        </w:rPr>
        <w:t xml:space="preserve">&lt;T&gt;, and, if the generic type T matches with the actual type, the binder will delegate that as the </w:t>
      </w:r>
      <w:proofErr w:type="spellStart"/>
      <w:r w:rsidRPr="00F66352">
        <w:rPr>
          <w:rFonts w:cstheme="minorHAnsi"/>
          <w:color w:val="333333"/>
        </w:rPr>
        <w:t>Serde</w:t>
      </w:r>
      <w:proofErr w:type="spellEnd"/>
      <w:r w:rsidRPr="00F66352">
        <w:rPr>
          <w:rFonts w:cstheme="minorHAnsi"/>
          <w:color w:val="333333"/>
        </w:rPr>
        <w:t>.</w:t>
      </w:r>
    </w:p>
    <w:p w:rsidR="00F66352" w:rsidRDefault="00F66352" w:rsidP="00F66352">
      <w:pPr>
        <w:pStyle w:val="ListParagraph"/>
        <w:autoSpaceDE w:val="0"/>
        <w:autoSpaceDN w:val="0"/>
        <w:adjustRightInd w:val="0"/>
        <w:spacing w:after="0" w:line="240" w:lineRule="auto"/>
        <w:rPr>
          <w:rFonts w:cstheme="minorHAnsi"/>
          <w:color w:val="333333"/>
        </w:rPr>
      </w:pPr>
    </w:p>
    <w:p w:rsidR="00F66352" w:rsidRDefault="00F66352" w:rsidP="00F66352">
      <w:pPr>
        <w:pStyle w:val="ListParagraph"/>
        <w:autoSpaceDE w:val="0"/>
        <w:autoSpaceDN w:val="0"/>
        <w:adjustRightInd w:val="0"/>
        <w:spacing w:after="0" w:line="240" w:lineRule="auto"/>
        <w:rPr>
          <w:rFonts w:cstheme="minorHAnsi"/>
          <w:color w:val="333333"/>
        </w:rPr>
      </w:pPr>
      <w:r>
        <w:rPr>
          <w:rFonts w:cstheme="minorHAnsi"/>
          <w:color w:val="333333"/>
        </w:rPr>
        <w:t>I</w:t>
      </w:r>
      <w:r w:rsidRPr="00F66352">
        <w:rPr>
          <w:rFonts w:cstheme="minorHAnsi"/>
          <w:color w:val="333333"/>
        </w:rPr>
        <w:t xml:space="preserve">f the binder cannot match any </w:t>
      </w:r>
      <w:proofErr w:type="spellStart"/>
      <w:r w:rsidRPr="00F66352">
        <w:rPr>
          <w:rFonts w:cstheme="minorHAnsi"/>
          <w:color w:val="333333"/>
        </w:rPr>
        <w:t>Serde</w:t>
      </w:r>
      <w:proofErr w:type="spellEnd"/>
      <w:r>
        <w:rPr>
          <w:rFonts w:cstheme="minorHAnsi"/>
          <w:color w:val="333333"/>
        </w:rPr>
        <w:t xml:space="preserve">, it </w:t>
      </w:r>
      <w:r w:rsidRPr="00F66352">
        <w:rPr>
          <w:rFonts w:cstheme="minorHAnsi"/>
          <w:color w:val="333333"/>
        </w:rPr>
        <w:t xml:space="preserve">will fall back to the </w:t>
      </w:r>
      <w:proofErr w:type="spellStart"/>
      <w:r w:rsidRPr="00F66352">
        <w:rPr>
          <w:rFonts w:cstheme="minorHAnsi"/>
          <w:color w:val="333333"/>
        </w:rPr>
        <w:t>JsonSerde</w:t>
      </w:r>
      <w:proofErr w:type="spellEnd"/>
      <w:r w:rsidRPr="00F66352">
        <w:rPr>
          <w:rFonts w:cstheme="minorHAnsi"/>
          <w:color w:val="333333"/>
        </w:rPr>
        <w:t xml:space="preserve"> implementation provided by Spring for Apache Kafka project. </w:t>
      </w:r>
      <w:r>
        <w:rPr>
          <w:rFonts w:cstheme="minorHAnsi"/>
          <w:color w:val="333333"/>
        </w:rPr>
        <w:t>Y</w:t>
      </w:r>
      <w:r w:rsidRPr="00F66352">
        <w:rPr>
          <w:rFonts w:cstheme="minorHAnsi"/>
          <w:color w:val="333333"/>
        </w:rPr>
        <w:t>ou must make sure that the classes are JSON-friendly.</w:t>
      </w:r>
    </w:p>
    <w:p w:rsidR="002164C5" w:rsidRDefault="002164C5" w:rsidP="00F66352">
      <w:pPr>
        <w:pStyle w:val="ListParagraph"/>
        <w:autoSpaceDE w:val="0"/>
        <w:autoSpaceDN w:val="0"/>
        <w:adjustRightInd w:val="0"/>
        <w:spacing w:after="0" w:line="240" w:lineRule="auto"/>
        <w:rPr>
          <w:rFonts w:cstheme="minorHAnsi"/>
          <w:color w:val="333333"/>
        </w:rPr>
      </w:pPr>
    </w:p>
    <w:p w:rsidR="00E55E92" w:rsidRDefault="002164C5" w:rsidP="002164C5">
      <w:pPr>
        <w:pStyle w:val="ListParagraph"/>
        <w:autoSpaceDE w:val="0"/>
        <w:autoSpaceDN w:val="0"/>
        <w:adjustRightInd w:val="0"/>
        <w:spacing w:after="0" w:line="240" w:lineRule="auto"/>
        <w:rPr>
          <w:rFonts w:cstheme="minorHAnsi"/>
          <w:color w:val="333333"/>
        </w:rPr>
      </w:pPr>
      <w:proofErr w:type="spellStart"/>
      <w:r w:rsidRPr="002164C5">
        <w:rPr>
          <w:rFonts w:cstheme="minorHAnsi"/>
          <w:color w:val="333333"/>
        </w:rPr>
        <w:t>Serde</w:t>
      </w:r>
      <w:proofErr w:type="spellEnd"/>
      <w:r w:rsidRPr="002164C5">
        <w:rPr>
          <w:rFonts w:cstheme="minorHAnsi"/>
          <w:color w:val="333333"/>
        </w:rPr>
        <w:t xml:space="preserve"> used inside the actual business logic</w:t>
      </w:r>
      <w:r w:rsidR="00E55E92">
        <w:rPr>
          <w:rFonts w:cstheme="minorHAnsi"/>
          <w:color w:val="333333"/>
        </w:rPr>
        <w:t xml:space="preserve">: </w:t>
      </w:r>
      <w:r w:rsidRPr="002164C5">
        <w:rPr>
          <w:rFonts w:cstheme="minorHAnsi"/>
          <w:color w:val="333333"/>
        </w:rPr>
        <w:t xml:space="preserve">Kafka Streams has several API methods that need access to </w:t>
      </w:r>
      <w:proofErr w:type="spellStart"/>
      <w:r w:rsidRPr="002164C5">
        <w:rPr>
          <w:rFonts w:cstheme="minorHAnsi"/>
          <w:color w:val="333333"/>
        </w:rPr>
        <w:t>Serde</w:t>
      </w:r>
      <w:proofErr w:type="spellEnd"/>
      <w:r w:rsidRPr="002164C5">
        <w:rPr>
          <w:rFonts w:cstheme="minorHAnsi"/>
          <w:color w:val="333333"/>
        </w:rPr>
        <w:t xml:space="preserve"> objects. For example, look at the method calls </w:t>
      </w:r>
      <w:proofErr w:type="spellStart"/>
      <w:r w:rsidRPr="002164C5">
        <w:rPr>
          <w:rFonts w:cstheme="minorHAnsi"/>
          <w:color w:val="333333"/>
        </w:rPr>
        <w:t>groupBy</w:t>
      </w:r>
      <w:proofErr w:type="spellEnd"/>
      <w:r w:rsidRPr="002164C5">
        <w:rPr>
          <w:rFonts w:cstheme="minorHAnsi"/>
          <w:color w:val="333333"/>
        </w:rPr>
        <w:t xml:space="preserve"> in the Function example processor. </w:t>
      </w:r>
    </w:p>
    <w:p w:rsidR="00FC544F" w:rsidRDefault="00FC544F" w:rsidP="002164C5">
      <w:pPr>
        <w:pStyle w:val="ListParagraph"/>
        <w:autoSpaceDE w:val="0"/>
        <w:autoSpaceDN w:val="0"/>
        <w:adjustRightInd w:val="0"/>
        <w:spacing w:after="0" w:line="240" w:lineRule="auto"/>
        <w:rPr>
          <w:rFonts w:cstheme="minorHAnsi"/>
          <w:color w:val="333333"/>
        </w:rPr>
      </w:pPr>
    </w:p>
    <w:p w:rsidR="00E55E92" w:rsidRDefault="00601930" w:rsidP="002164C5">
      <w:pPr>
        <w:pStyle w:val="ListParagraph"/>
        <w:autoSpaceDE w:val="0"/>
        <w:autoSpaceDN w:val="0"/>
        <w:adjustRightInd w:val="0"/>
        <w:spacing w:after="0" w:line="240" w:lineRule="auto"/>
        <w:rPr>
          <w:rFonts w:cstheme="minorHAnsi"/>
          <w:color w:val="333333"/>
        </w:rPr>
      </w:pPr>
      <w:r>
        <w:rPr>
          <w:noProof/>
        </w:rPr>
        <w:drawing>
          <wp:inline distT="0" distB="0" distL="0" distR="0" wp14:anchorId="36D5AF12" wp14:editId="7B4D0D19">
            <wp:extent cx="5943600" cy="597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7535"/>
                    </a:xfrm>
                    <a:prstGeom prst="rect">
                      <a:avLst/>
                    </a:prstGeom>
                  </pic:spPr>
                </pic:pic>
              </a:graphicData>
            </a:graphic>
          </wp:inline>
        </w:drawing>
      </w:r>
    </w:p>
    <w:p w:rsidR="00FC544F" w:rsidRDefault="00FC544F" w:rsidP="002164C5">
      <w:pPr>
        <w:pStyle w:val="ListParagraph"/>
        <w:autoSpaceDE w:val="0"/>
        <w:autoSpaceDN w:val="0"/>
        <w:adjustRightInd w:val="0"/>
        <w:spacing w:after="0" w:line="240" w:lineRule="auto"/>
        <w:rPr>
          <w:rFonts w:cstheme="minorHAnsi"/>
          <w:color w:val="333333"/>
        </w:rPr>
      </w:pPr>
    </w:p>
    <w:p w:rsidR="002164C5" w:rsidRDefault="002164C5" w:rsidP="002164C5">
      <w:pPr>
        <w:pStyle w:val="ListParagraph"/>
        <w:autoSpaceDE w:val="0"/>
        <w:autoSpaceDN w:val="0"/>
        <w:adjustRightInd w:val="0"/>
        <w:spacing w:after="0" w:line="240" w:lineRule="auto"/>
        <w:rPr>
          <w:rFonts w:cstheme="minorHAnsi"/>
          <w:color w:val="333333"/>
        </w:rPr>
      </w:pPr>
      <w:r w:rsidRPr="002164C5">
        <w:rPr>
          <w:rFonts w:cstheme="minorHAnsi"/>
          <w:color w:val="333333"/>
        </w:rPr>
        <w:t xml:space="preserve">Any </w:t>
      </w:r>
      <w:proofErr w:type="spellStart"/>
      <w:r w:rsidRPr="002164C5">
        <w:rPr>
          <w:rFonts w:cstheme="minorHAnsi"/>
          <w:color w:val="333333"/>
        </w:rPr>
        <w:t>Serde</w:t>
      </w:r>
      <w:proofErr w:type="spellEnd"/>
      <w:r w:rsidRPr="002164C5">
        <w:rPr>
          <w:rFonts w:cstheme="minorHAnsi"/>
          <w:color w:val="333333"/>
        </w:rPr>
        <w:t xml:space="preserve"> required by your business logic implementation needs to be provided by the application.</w:t>
      </w:r>
    </w:p>
    <w:p w:rsidR="00F66352" w:rsidRDefault="00F66352" w:rsidP="00F66352">
      <w:pPr>
        <w:pStyle w:val="ListParagraph"/>
        <w:autoSpaceDE w:val="0"/>
        <w:autoSpaceDN w:val="0"/>
        <w:adjustRightInd w:val="0"/>
        <w:spacing w:after="0" w:line="240" w:lineRule="auto"/>
        <w:rPr>
          <w:rFonts w:cstheme="minorHAnsi"/>
          <w:color w:val="333333"/>
        </w:rPr>
      </w:pPr>
    </w:p>
    <w:p w:rsidR="00CC52D5" w:rsidRPr="00CC52D5" w:rsidRDefault="004429D9" w:rsidP="004429D9">
      <w:pPr>
        <w:pStyle w:val="ListParagraph"/>
        <w:autoSpaceDE w:val="0"/>
        <w:autoSpaceDN w:val="0"/>
        <w:adjustRightInd w:val="0"/>
        <w:spacing w:after="0" w:line="240" w:lineRule="auto"/>
        <w:rPr>
          <w:rFonts w:cstheme="minorHAnsi"/>
          <w:b/>
          <w:color w:val="333333"/>
        </w:rPr>
      </w:pPr>
      <w:r w:rsidRPr="00CC52D5">
        <w:rPr>
          <w:rFonts w:cstheme="minorHAnsi"/>
          <w:b/>
          <w:color w:val="333333"/>
        </w:rPr>
        <w:t>Named State Stores</w:t>
      </w:r>
    </w:p>
    <w:p w:rsidR="004429D9" w:rsidRDefault="004429D9" w:rsidP="004429D9">
      <w:pPr>
        <w:pStyle w:val="ListParagraph"/>
        <w:autoSpaceDE w:val="0"/>
        <w:autoSpaceDN w:val="0"/>
        <w:adjustRightInd w:val="0"/>
        <w:spacing w:after="0" w:line="240" w:lineRule="auto"/>
        <w:rPr>
          <w:rFonts w:cstheme="minorHAnsi"/>
          <w:color w:val="333333"/>
        </w:rPr>
      </w:pPr>
      <w:r w:rsidRPr="004429D9">
        <w:rPr>
          <w:rFonts w:cstheme="minorHAnsi"/>
          <w:color w:val="333333"/>
        </w:rPr>
        <w:t xml:space="preserve">When you have the need to maintain state in the application, Kafka Streams lets you materialize that state information into a named state store. There are several operations in Kafka Streams that require it to keep track of the state such as count, aggregate, reduce, various windowing operations, and others. </w:t>
      </w:r>
    </w:p>
    <w:p w:rsidR="00CC52D5" w:rsidRPr="004429D9" w:rsidRDefault="00CC52D5" w:rsidP="004429D9">
      <w:pPr>
        <w:pStyle w:val="ListParagraph"/>
        <w:autoSpaceDE w:val="0"/>
        <w:autoSpaceDN w:val="0"/>
        <w:adjustRightInd w:val="0"/>
        <w:spacing w:after="0" w:line="240" w:lineRule="auto"/>
        <w:rPr>
          <w:rFonts w:cstheme="minorHAnsi"/>
          <w:color w:val="333333"/>
        </w:rPr>
      </w:pPr>
    </w:p>
    <w:p w:rsidR="004429D9" w:rsidRPr="00CC52D5" w:rsidRDefault="004429D9" w:rsidP="004429D9">
      <w:pPr>
        <w:pStyle w:val="ListParagraph"/>
        <w:autoSpaceDE w:val="0"/>
        <w:autoSpaceDN w:val="0"/>
        <w:adjustRightInd w:val="0"/>
        <w:spacing w:after="0" w:line="240" w:lineRule="auto"/>
        <w:rPr>
          <w:rFonts w:cstheme="minorHAnsi"/>
          <w:b/>
          <w:color w:val="333333"/>
        </w:rPr>
      </w:pPr>
      <w:r w:rsidRPr="00CC52D5">
        <w:rPr>
          <w:rFonts w:cstheme="minorHAnsi"/>
          <w:b/>
          <w:color w:val="333333"/>
        </w:rPr>
        <w:t xml:space="preserve">Consuming data as </w:t>
      </w:r>
      <w:proofErr w:type="spellStart"/>
      <w:r w:rsidRPr="00CC52D5">
        <w:rPr>
          <w:rFonts w:cstheme="minorHAnsi"/>
          <w:b/>
          <w:color w:val="333333"/>
        </w:rPr>
        <w:t>KTable</w:t>
      </w:r>
      <w:proofErr w:type="spellEnd"/>
      <w:r w:rsidRPr="00CC52D5">
        <w:rPr>
          <w:rFonts w:cstheme="minorHAnsi"/>
          <w:b/>
          <w:color w:val="333333"/>
        </w:rPr>
        <w:t xml:space="preserve"> or </w:t>
      </w:r>
      <w:proofErr w:type="spellStart"/>
      <w:r w:rsidRPr="00CC52D5">
        <w:rPr>
          <w:rFonts w:cstheme="minorHAnsi"/>
          <w:b/>
          <w:color w:val="333333"/>
        </w:rPr>
        <w:t>GlobalKTable</w:t>
      </w:r>
      <w:proofErr w:type="spellEnd"/>
    </w:p>
    <w:p w:rsidR="004429D9" w:rsidRPr="004429D9" w:rsidRDefault="004429D9" w:rsidP="004429D9">
      <w:pPr>
        <w:pStyle w:val="ListParagraph"/>
        <w:autoSpaceDE w:val="0"/>
        <w:autoSpaceDN w:val="0"/>
        <w:adjustRightInd w:val="0"/>
        <w:spacing w:after="0" w:line="240" w:lineRule="auto"/>
        <w:rPr>
          <w:rFonts w:cstheme="minorHAnsi"/>
          <w:color w:val="333333"/>
        </w:rPr>
      </w:pPr>
      <w:r w:rsidRPr="004429D9">
        <w:rPr>
          <w:rFonts w:cstheme="minorHAnsi"/>
          <w:color w:val="333333"/>
        </w:rPr>
        <w:t xml:space="preserve">Kafka Streams binder-based applications can bind to destinations as </w:t>
      </w:r>
      <w:proofErr w:type="spellStart"/>
      <w:r w:rsidRPr="004429D9">
        <w:rPr>
          <w:rFonts w:cstheme="minorHAnsi"/>
          <w:color w:val="333333"/>
        </w:rPr>
        <w:t>KTable</w:t>
      </w:r>
      <w:proofErr w:type="spellEnd"/>
      <w:r w:rsidRPr="004429D9">
        <w:rPr>
          <w:rFonts w:cstheme="minorHAnsi"/>
          <w:color w:val="333333"/>
        </w:rPr>
        <w:t xml:space="preserve"> or </w:t>
      </w:r>
      <w:proofErr w:type="spellStart"/>
      <w:r w:rsidRPr="004429D9">
        <w:rPr>
          <w:rFonts w:cstheme="minorHAnsi"/>
          <w:color w:val="333333"/>
        </w:rPr>
        <w:t>GlobalKTable</w:t>
      </w:r>
      <w:proofErr w:type="spellEnd"/>
      <w:r w:rsidRPr="004429D9">
        <w:rPr>
          <w:rFonts w:cstheme="minorHAnsi"/>
          <w:color w:val="333333"/>
        </w:rPr>
        <w:t xml:space="preserve">. </w:t>
      </w:r>
      <w:proofErr w:type="spellStart"/>
      <w:r w:rsidRPr="004429D9">
        <w:rPr>
          <w:rFonts w:cstheme="minorHAnsi"/>
          <w:color w:val="333333"/>
        </w:rPr>
        <w:t>GlobalKTable</w:t>
      </w:r>
      <w:proofErr w:type="spellEnd"/>
      <w:r w:rsidRPr="004429D9">
        <w:rPr>
          <w:rFonts w:cstheme="minorHAnsi"/>
          <w:color w:val="333333"/>
        </w:rPr>
        <w:t xml:space="preserve"> is a special table type, where you get data from all partitions of an input topic, regardless of the instance that it is running. By contrast, a </w:t>
      </w:r>
      <w:proofErr w:type="spellStart"/>
      <w:r w:rsidRPr="004429D9">
        <w:rPr>
          <w:rFonts w:cstheme="minorHAnsi"/>
          <w:color w:val="333333"/>
        </w:rPr>
        <w:t>KTable</w:t>
      </w:r>
      <w:proofErr w:type="spellEnd"/>
      <w:r w:rsidRPr="004429D9">
        <w:rPr>
          <w:rFonts w:cstheme="minorHAnsi"/>
          <w:color w:val="333333"/>
        </w:rPr>
        <w:t xml:space="preserve"> gives you only data from the respective partitions of the topic that the instance is consuming from.</w:t>
      </w:r>
    </w:p>
    <w:p w:rsidR="00146706" w:rsidRDefault="004429D9" w:rsidP="004429D9">
      <w:pPr>
        <w:pStyle w:val="ListParagraph"/>
        <w:autoSpaceDE w:val="0"/>
        <w:autoSpaceDN w:val="0"/>
        <w:adjustRightInd w:val="0"/>
        <w:spacing w:after="0" w:line="240" w:lineRule="auto"/>
        <w:rPr>
          <w:rFonts w:cstheme="minorHAnsi"/>
          <w:color w:val="333333"/>
        </w:rPr>
      </w:pPr>
      <w:r w:rsidRPr="004429D9">
        <w:rPr>
          <w:rFonts w:cstheme="minorHAnsi"/>
          <w:color w:val="333333"/>
        </w:rPr>
        <w:t>Look at the signature of our Function process:</w:t>
      </w:r>
    </w:p>
    <w:p w:rsidR="00891D5F" w:rsidRDefault="00891D5F" w:rsidP="004429D9">
      <w:pPr>
        <w:pStyle w:val="ListParagraph"/>
        <w:autoSpaceDE w:val="0"/>
        <w:autoSpaceDN w:val="0"/>
        <w:adjustRightInd w:val="0"/>
        <w:spacing w:after="0" w:line="240" w:lineRule="auto"/>
        <w:rPr>
          <w:rFonts w:cstheme="minorHAnsi"/>
          <w:color w:val="333333"/>
        </w:rPr>
      </w:pPr>
    </w:p>
    <w:p w:rsidR="00146706" w:rsidRDefault="00146706" w:rsidP="00F66352">
      <w:pPr>
        <w:pStyle w:val="ListParagraph"/>
        <w:autoSpaceDE w:val="0"/>
        <w:autoSpaceDN w:val="0"/>
        <w:adjustRightInd w:val="0"/>
        <w:spacing w:after="0" w:line="240" w:lineRule="auto"/>
        <w:rPr>
          <w:rFonts w:cstheme="minorHAnsi"/>
          <w:color w:val="333333"/>
        </w:rPr>
      </w:pPr>
      <w:r>
        <w:rPr>
          <w:noProof/>
        </w:rPr>
        <w:drawing>
          <wp:inline distT="0" distB="0" distL="0" distR="0" wp14:anchorId="0D9C267D" wp14:editId="55AB9E59">
            <wp:extent cx="5943600" cy="668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8655"/>
                    </a:xfrm>
                    <a:prstGeom prst="rect">
                      <a:avLst/>
                    </a:prstGeom>
                  </pic:spPr>
                </pic:pic>
              </a:graphicData>
            </a:graphic>
          </wp:inline>
        </w:drawing>
      </w:r>
    </w:p>
    <w:p w:rsidR="00891D5F" w:rsidRDefault="00891D5F" w:rsidP="00F66352">
      <w:pPr>
        <w:pStyle w:val="ListParagraph"/>
        <w:autoSpaceDE w:val="0"/>
        <w:autoSpaceDN w:val="0"/>
        <w:adjustRightInd w:val="0"/>
        <w:spacing w:after="0" w:line="240" w:lineRule="auto"/>
        <w:rPr>
          <w:rFonts w:cstheme="minorHAnsi"/>
          <w:color w:val="333333"/>
        </w:rPr>
      </w:pPr>
    </w:p>
    <w:p w:rsidR="00FB51AF" w:rsidRDefault="002424EA" w:rsidP="00F66352">
      <w:pPr>
        <w:pStyle w:val="ListParagraph"/>
        <w:autoSpaceDE w:val="0"/>
        <w:autoSpaceDN w:val="0"/>
        <w:adjustRightInd w:val="0"/>
        <w:spacing w:after="0" w:line="240" w:lineRule="auto"/>
        <w:rPr>
          <w:rFonts w:cstheme="minorHAnsi"/>
          <w:color w:val="333333"/>
        </w:rPr>
      </w:pPr>
      <w:r>
        <w:rPr>
          <w:rFonts w:cstheme="minorHAnsi"/>
          <w:color w:val="333333"/>
        </w:rPr>
        <w:t>T</w:t>
      </w:r>
      <w:r w:rsidR="00735BBE" w:rsidRPr="00735BBE">
        <w:rPr>
          <w:rFonts w:cstheme="minorHAnsi"/>
          <w:color w:val="333333"/>
        </w:rPr>
        <w:t xml:space="preserve">his function has three input bindings, one </w:t>
      </w:r>
      <w:proofErr w:type="spellStart"/>
      <w:r w:rsidR="00735BBE" w:rsidRPr="00735BBE">
        <w:rPr>
          <w:rFonts w:cstheme="minorHAnsi"/>
          <w:color w:val="333333"/>
        </w:rPr>
        <w:t>KStream</w:t>
      </w:r>
      <w:proofErr w:type="spellEnd"/>
      <w:r w:rsidR="00735BBE" w:rsidRPr="00735BBE">
        <w:rPr>
          <w:rFonts w:cstheme="minorHAnsi"/>
          <w:color w:val="333333"/>
        </w:rPr>
        <w:t xml:space="preserve">, two </w:t>
      </w:r>
      <w:proofErr w:type="spellStart"/>
      <w:r w:rsidR="00735BBE" w:rsidRPr="00735BBE">
        <w:rPr>
          <w:rFonts w:cstheme="minorHAnsi"/>
          <w:color w:val="333333"/>
        </w:rPr>
        <w:t>GlobalKTable</w:t>
      </w:r>
      <w:proofErr w:type="spellEnd"/>
      <w:r w:rsidR="00735BBE" w:rsidRPr="00735BBE">
        <w:rPr>
          <w:rFonts w:cstheme="minorHAnsi"/>
          <w:color w:val="333333"/>
        </w:rPr>
        <w:t>. Kafka Streams lets you materialize tables consumed like these into named state stores, given that these tables are based on a primary key. You can use the binding level property to materialize them into named state stores along with consumption. The following examples show how to do so:</w:t>
      </w:r>
    </w:p>
    <w:p w:rsidR="00FC544F" w:rsidRDefault="00FC544F" w:rsidP="00F66352">
      <w:pPr>
        <w:pStyle w:val="ListParagraph"/>
        <w:autoSpaceDE w:val="0"/>
        <w:autoSpaceDN w:val="0"/>
        <w:adjustRightInd w:val="0"/>
        <w:spacing w:after="0" w:line="240" w:lineRule="auto"/>
        <w:rPr>
          <w:noProof/>
        </w:rPr>
      </w:pPr>
    </w:p>
    <w:p w:rsidR="00891D5F" w:rsidRDefault="00741CAA" w:rsidP="00F66352">
      <w:pPr>
        <w:pStyle w:val="ListParagraph"/>
        <w:autoSpaceDE w:val="0"/>
        <w:autoSpaceDN w:val="0"/>
        <w:adjustRightInd w:val="0"/>
        <w:spacing w:after="0" w:line="240" w:lineRule="auto"/>
        <w:rPr>
          <w:rFonts w:cstheme="minorHAnsi"/>
          <w:color w:val="333333"/>
        </w:rPr>
      </w:pPr>
      <w:r>
        <w:rPr>
          <w:noProof/>
        </w:rPr>
        <w:drawing>
          <wp:inline distT="0" distB="0" distL="0" distR="0" wp14:anchorId="25D60906" wp14:editId="63120BF2">
            <wp:extent cx="5943600" cy="3060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070"/>
                    </a:xfrm>
                    <a:prstGeom prst="rect">
                      <a:avLst/>
                    </a:prstGeom>
                  </pic:spPr>
                </pic:pic>
              </a:graphicData>
            </a:graphic>
          </wp:inline>
        </w:drawing>
      </w:r>
    </w:p>
    <w:p w:rsidR="00FC544F" w:rsidRDefault="00FC544F" w:rsidP="00F66352">
      <w:pPr>
        <w:pStyle w:val="ListParagraph"/>
        <w:autoSpaceDE w:val="0"/>
        <w:autoSpaceDN w:val="0"/>
        <w:adjustRightInd w:val="0"/>
        <w:spacing w:after="0" w:line="240" w:lineRule="auto"/>
        <w:rPr>
          <w:rFonts w:cstheme="minorHAnsi"/>
          <w:color w:val="333333"/>
        </w:rPr>
      </w:pPr>
    </w:p>
    <w:p w:rsidR="00FC544F" w:rsidRPr="00FC544F" w:rsidRDefault="00FC544F" w:rsidP="00FC544F">
      <w:pPr>
        <w:pStyle w:val="ListParagraph"/>
        <w:autoSpaceDE w:val="0"/>
        <w:autoSpaceDN w:val="0"/>
        <w:adjustRightInd w:val="0"/>
        <w:spacing w:after="0" w:line="240" w:lineRule="auto"/>
        <w:rPr>
          <w:rFonts w:cstheme="minorHAnsi"/>
          <w:b/>
          <w:color w:val="333333"/>
        </w:rPr>
      </w:pPr>
      <w:r w:rsidRPr="00FC544F">
        <w:rPr>
          <w:rFonts w:cstheme="minorHAnsi"/>
          <w:b/>
          <w:color w:val="333333"/>
        </w:rPr>
        <w:t>Kafka Streams DSL operations materialized into state stores</w:t>
      </w:r>
    </w:p>
    <w:p w:rsidR="00FC544F" w:rsidRDefault="00FC544F" w:rsidP="00FC544F">
      <w:pPr>
        <w:pStyle w:val="ListParagraph"/>
        <w:autoSpaceDE w:val="0"/>
        <w:autoSpaceDN w:val="0"/>
        <w:adjustRightInd w:val="0"/>
        <w:spacing w:after="0" w:line="240" w:lineRule="auto"/>
        <w:rPr>
          <w:rFonts w:cstheme="minorHAnsi"/>
          <w:color w:val="333333"/>
        </w:rPr>
      </w:pPr>
      <w:r w:rsidRPr="00FC544F">
        <w:rPr>
          <w:rFonts w:cstheme="minorHAnsi"/>
          <w:color w:val="333333"/>
        </w:rPr>
        <w:t xml:space="preserve">There are various methods in the Kafka Streams high-level DSL, which returns table types such as count, aggregate, and reduce. There are other operations that use state stores to keep track of information. For example, the various join method calls in </w:t>
      </w:r>
      <w:proofErr w:type="spellStart"/>
      <w:r w:rsidRPr="00FC544F">
        <w:rPr>
          <w:rFonts w:cstheme="minorHAnsi"/>
          <w:color w:val="333333"/>
        </w:rPr>
        <w:t>KStream</w:t>
      </w:r>
      <w:proofErr w:type="spellEnd"/>
      <w:r w:rsidRPr="00FC544F">
        <w:rPr>
          <w:rFonts w:cstheme="minorHAnsi"/>
          <w:color w:val="333333"/>
        </w:rPr>
        <w:t xml:space="preserve">, although they return a </w:t>
      </w:r>
      <w:proofErr w:type="spellStart"/>
      <w:r w:rsidRPr="00FC544F">
        <w:rPr>
          <w:rFonts w:cstheme="minorHAnsi"/>
          <w:color w:val="333333"/>
        </w:rPr>
        <w:t>KStream</w:t>
      </w:r>
      <w:proofErr w:type="spellEnd"/>
      <w:r w:rsidRPr="00FC544F">
        <w:rPr>
          <w:rFonts w:cstheme="minorHAnsi"/>
          <w:color w:val="333333"/>
        </w:rPr>
        <w:t xml:space="preserve"> type, internally use state stores to keep the joined data. In summary, when Kafka </w:t>
      </w:r>
      <w:r w:rsidRPr="00FC544F">
        <w:rPr>
          <w:rFonts w:cstheme="minorHAnsi"/>
          <w:color w:val="333333"/>
        </w:rPr>
        <w:lastRenderedPageBreak/>
        <w:t>Streams lets you materialize data either as a table or stream, it is materialized into a state store, much like data stored in a database table.</w:t>
      </w:r>
    </w:p>
    <w:p w:rsidR="00FC544F" w:rsidRDefault="00FC544F" w:rsidP="00FC544F">
      <w:pPr>
        <w:pStyle w:val="ListParagraph"/>
        <w:autoSpaceDE w:val="0"/>
        <w:autoSpaceDN w:val="0"/>
        <w:adjustRightInd w:val="0"/>
        <w:spacing w:after="0" w:line="240" w:lineRule="auto"/>
        <w:rPr>
          <w:rFonts w:cstheme="minorHAnsi"/>
          <w:color w:val="333333"/>
        </w:rPr>
      </w:pPr>
    </w:p>
    <w:p w:rsidR="00FC544F" w:rsidRDefault="00FC544F" w:rsidP="00FC544F">
      <w:pPr>
        <w:pStyle w:val="ListParagraph"/>
        <w:autoSpaceDE w:val="0"/>
        <w:autoSpaceDN w:val="0"/>
        <w:adjustRightInd w:val="0"/>
        <w:spacing w:after="0" w:line="240" w:lineRule="auto"/>
        <w:rPr>
          <w:rFonts w:cstheme="minorHAnsi"/>
          <w:color w:val="333333"/>
        </w:rPr>
      </w:pPr>
      <w:r>
        <w:rPr>
          <w:noProof/>
        </w:rPr>
        <w:drawing>
          <wp:inline distT="0" distB="0" distL="0" distR="0" wp14:anchorId="60E8AB7B" wp14:editId="28F26B99">
            <wp:extent cx="5943600" cy="1199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99515"/>
                    </a:xfrm>
                    <a:prstGeom prst="rect">
                      <a:avLst/>
                    </a:prstGeom>
                  </pic:spPr>
                </pic:pic>
              </a:graphicData>
            </a:graphic>
          </wp:inline>
        </w:drawing>
      </w:r>
    </w:p>
    <w:p w:rsidR="001537CD" w:rsidRDefault="001537CD" w:rsidP="00FC544F">
      <w:pPr>
        <w:pStyle w:val="ListParagraph"/>
        <w:autoSpaceDE w:val="0"/>
        <w:autoSpaceDN w:val="0"/>
        <w:adjustRightInd w:val="0"/>
        <w:spacing w:after="0" w:line="240" w:lineRule="auto"/>
        <w:rPr>
          <w:rFonts w:cstheme="minorHAnsi"/>
          <w:color w:val="333333"/>
        </w:rPr>
      </w:pPr>
    </w:p>
    <w:p w:rsidR="001537CD" w:rsidRPr="009D6117" w:rsidRDefault="001537CD" w:rsidP="001537CD">
      <w:pPr>
        <w:pStyle w:val="ListParagraph"/>
        <w:autoSpaceDE w:val="0"/>
        <w:autoSpaceDN w:val="0"/>
        <w:adjustRightInd w:val="0"/>
        <w:spacing w:after="0" w:line="240" w:lineRule="auto"/>
        <w:rPr>
          <w:rFonts w:cstheme="minorHAnsi"/>
          <w:b/>
          <w:color w:val="333333"/>
        </w:rPr>
      </w:pPr>
      <w:r w:rsidRPr="009D6117">
        <w:rPr>
          <w:rFonts w:cstheme="minorHAnsi"/>
          <w:b/>
          <w:color w:val="333333"/>
        </w:rPr>
        <w:t>Interactive queries to query data from state stores</w:t>
      </w:r>
    </w:p>
    <w:p w:rsidR="001537CD" w:rsidRDefault="001537CD" w:rsidP="001537CD">
      <w:pPr>
        <w:pStyle w:val="ListParagraph"/>
        <w:autoSpaceDE w:val="0"/>
        <w:autoSpaceDN w:val="0"/>
        <w:adjustRightInd w:val="0"/>
        <w:spacing w:after="0" w:line="240" w:lineRule="auto"/>
        <w:rPr>
          <w:rFonts w:cstheme="minorHAnsi"/>
          <w:color w:val="333333"/>
        </w:rPr>
      </w:pPr>
      <w:r w:rsidRPr="001537CD">
        <w:rPr>
          <w:rFonts w:cstheme="minorHAnsi"/>
          <w:color w:val="333333"/>
        </w:rPr>
        <w:t xml:space="preserve">Kafka Streams lets you interactively query the data in the state store in real time as live stream processing is going on. The binder provides abstractions around this feature to make it easier to work with interactive queries. </w:t>
      </w:r>
      <w:proofErr w:type="spellStart"/>
      <w:r w:rsidRPr="001537CD">
        <w:rPr>
          <w:rFonts w:cstheme="minorHAnsi"/>
          <w:color w:val="333333"/>
        </w:rPr>
        <w:t>InteractiveQueryService</w:t>
      </w:r>
      <w:proofErr w:type="spellEnd"/>
      <w:r w:rsidRPr="001537CD">
        <w:rPr>
          <w:rFonts w:cstheme="minorHAnsi"/>
          <w:color w:val="333333"/>
        </w:rPr>
        <w:t xml:space="preserve"> is a basic API that the binder provides to work with state store querying.</w:t>
      </w:r>
    </w:p>
    <w:p w:rsidR="002F02EE" w:rsidRDefault="002F02EE" w:rsidP="001537CD">
      <w:pPr>
        <w:pStyle w:val="ListParagraph"/>
        <w:autoSpaceDE w:val="0"/>
        <w:autoSpaceDN w:val="0"/>
        <w:adjustRightInd w:val="0"/>
        <w:spacing w:after="0" w:line="240" w:lineRule="auto"/>
        <w:rPr>
          <w:rFonts w:cstheme="minorHAnsi"/>
          <w:color w:val="333333"/>
        </w:rPr>
      </w:pPr>
    </w:p>
    <w:p w:rsidR="009D6117" w:rsidRDefault="002F02EE" w:rsidP="001537CD">
      <w:pPr>
        <w:pStyle w:val="ListParagraph"/>
        <w:autoSpaceDE w:val="0"/>
        <w:autoSpaceDN w:val="0"/>
        <w:adjustRightInd w:val="0"/>
        <w:spacing w:after="0" w:line="240" w:lineRule="auto"/>
        <w:rPr>
          <w:rFonts w:cstheme="minorHAnsi"/>
          <w:color w:val="333333"/>
        </w:rPr>
      </w:pPr>
      <w:r>
        <w:rPr>
          <w:noProof/>
        </w:rPr>
        <w:drawing>
          <wp:inline distT="0" distB="0" distL="0" distR="0" wp14:anchorId="44EF4685" wp14:editId="0518F9B1">
            <wp:extent cx="5943600" cy="1778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78635"/>
                    </a:xfrm>
                    <a:prstGeom prst="rect">
                      <a:avLst/>
                    </a:prstGeom>
                  </pic:spPr>
                </pic:pic>
              </a:graphicData>
            </a:graphic>
          </wp:inline>
        </w:drawing>
      </w:r>
    </w:p>
    <w:p w:rsidR="00157E45" w:rsidRDefault="00157E45" w:rsidP="001537CD">
      <w:pPr>
        <w:pStyle w:val="ListParagraph"/>
        <w:autoSpaceDE w:val="0"/>
        <w:autoSpaceDN w:val="0"/>
        <w:adjustRightInd w:val="0"/>
        <w:spacing w:after="0" w:line="240" w:lineRule="auto"/>
        <w:rPr>
          <w:rFonts w:cstheme="minorHAnsi"/>
          <w:color w:val="333333"/>
        </w:rPr>
      </w:pPr>
    </w:p>
    <w:p w:rsidR="00D436A7" w:rsidRPr="00D436A7" w:rsidRDefault="00D436A7" w:rsidP="00D436A7">
      <w:pPr>
        <w:pStyle w:val="ListParagraph"/>
        <w:autoSpaceDE w:val="0"/>
        <w:autoSpaceDN w:val="0"/>
        <w:adjustRightInd w:val="0"/>
        <w:spacing w:after="0" w:line="240" w:lineRule="auto"/>
        <w:rPr>
          <w:rFonts w:cstheme="minorHAnsi"/>
          <w:color w:val="333333"/>
        </w:rPr>
      </w:pPr>
      <w:r w:rsidRPr="00D436A7">
        <w:rPr>
          <w:rFonts w:cstheme="minorHAnsi"/>
          <w:color w:val="333333"/>
        </w:rPr>
        <w:t xml:space="preserve">If there are multiple instances of the </w:t>
      </w:r>
      <w:proofErr w:type="spellStart"/>
      <w:r w:rsidRPr="00D436A7">
        <w:rPr>
          <w:rFonts w:cstheme="minorHAnsi"/>
          <w:color w:val="333333"/>
        </w:rPr>
        <w:t>kafka</w:t>
      </w:r>
      <w:proofErr w:type="spellEnd"/>
      <w:r w:rsidRPr="00D436A7">
        <w:rPr>
          <w:rFonts w:cstheme="minorHAnsi"/>
          <w:color w:val="333333"/>
        </w:rPr>
        <w:t xml:space="preserve"> streams application running, then before w</w:t>
      </w:r>
      <w:r w:rsidR="00CF7F48">
        <w:rPr>
          <w:rFonts w:cstheme="minorHAnsi"/>
          <w:color w:val="333333"/>
        </w:rPr>
        <w:t>e</w:t>
      </w:r>
      <w:r w:rsidRPr="00D436A7">
        <w:rPr>
          <w:rFonts w:cstheme="minorHAnsi"/>
          <w:color w:val="333333"/>
        </w:rPr>
        <w:t xml:space="preserve"> can query them interactively, we need to identify which application instance hosts the key. </w:t>
      </w:r>
      <w:proofErr w:type="spellStart"/>
      <w:r w:rsidRPr="00D436A7">
        <w:rPr>
          <w:rFonts w:cstheme="minorHAnsi"/>
          <w:color w:val="333333"/>
        </w:rPr>
        <w:t>InteractiveQueryService</w:t>
      </w:r>
      <w:proofErr w:type="spellEnd"/>
      <w:r w:rsidRPr="00D436A7">
        <w:rPr>
          <w:rFonts w:cstheme="minorHAnsi"/>
          <w:color w:val="333333"/>
        </w:rPr>
        <w:t xml:space="preserve"> API provides methods for identifying the host information.</w:t>
      </w:r>
    </w:p>
    <w:p w:rsidR="00D436A7" w:rsidRPr="00D436A7" w:rsidRDefault="00D436A7" w:rsidP="00D436A7">
      <w:pPr>
        <w:pStyle w:val="ListParagraph"/>
        <w:autoSpaceDE w:val="0"/>
        <w:autoSpaceDN w:val="0"/>
        <w:adjustRightInd w:val="0"/>
        <w:spacing w:after="0" w:line="240" w:lineRule="auto"/>
        <w:rPr>
          <w:rFonts w:cstheme="minorHAnsi"/>
          <w:color w:val="333333"/>
        </w:rPr>
      </w:pPr>
    </w:p>
    <w:p w:rsidR="00D436A7" w:rsidRDefault="00D436A7" w:rsidP="00D436A7">
      <w:pPr>
        <w:pStyle w:val="ListParagraph"/>
        <w:autoSpaceDE w:val="0"/>
        <w:autoSpaceDN w:val="0"/>
        <w:adjustRightInd w:val="0"/>
        <w:spacing w:after="0" w:line="240" w:lineRule="auto"/>
        <w:rPr>
          <w:rFonts w:cstheme="minorHAnsi"/>
          <w:color w:val="333333"/>
        </w:rPr>
      </w:pPr>
      <w:r w:rsidRPr="00D436A7">
        <w:rPr>
          <w:rFonts w:cstheme="minorHAnsi"/>
          <w:color w:val="333333"/>
        </w:rPr>
        <w:t xml:space="preserve">In order for this to work, we must configure the property </w:t>
      </w:r>
      <w:proofErr w:type="spellStart"/>
      <w:proofErr w:type="gramStart"/>
      <w:r w:rsidRPr="00D436A7">
        <w:rPr>
          <w:rFonts w:cstheme="minorHAnsi"/>
          <w:color w:val="333333"/>
        </w:rPr>
        <w:t>application.server</w:t>
      </w:r>
      <w:proofErr w:type="spellEnd"/>
      <w:proofErr w:type="gramEnd"/>
      <w:r w:rsidRPr="00D436A7">
        <w:rPr>
          <w:rFonts w:cstheme="minorHAnsi"/>
          <w:color w:val="333333"/>
        </w:rPr>
        <w:t xml:space="preserve"> as below:</w:t>
      </w:r>
    </w:p>
    <w:p w:rsidR="00D436A7" w:rsidRDefault="00D436A7" w:rsidP="00D436A7">
      <w:pPr>
        <w:pStyle w:val="ListParagraph"/>
        <w:autoSpaceDE w:val="0"/>
        <w:autoSpaceDN w:val="0"/>
        <w:adjustRightInd w:val="0"/>
        <w:spacing w:after="0" w:line="240" w:lineRule="auto"/>
        <w:rPr>
          <w:rFonts w:cstheme="minorHAnsi"/>
          <w:color w:val="333333"/>
        </w:rPr>
      </w:pPr>
    </w:p>
    <w:p w:rsidR="00157E45" w:rsidRDefault="004233C0" w:rsidP="001537CD">
      <w:pPr>
        <w:pStyle w:val="ListParagraph"/>
        <w:autoSpaceDE w:val="0"/>
        <w:autoSpaceDN w:val="0"/>
        <w:adjustRightInd w:val="0"/>
        <w:spacing w:after="0" w:line="240" w:lineRule="auto"/>
        <w:rPr>
          <w:rFonts w:cstheme="minorHAnsi"/>
          <w:color w:val="333333"/>
        </w:rPr>
      </w:pPr>
      <w:r>
        <w:rPr>
          <w:noProof/>
        </w:rPr>
        <w:drawing>
          <wp:inline distT="0" distB="0" distL="0" distR="0" wp14:anchorId="5B27C46A" wp14:editId="71407156">
            <wp:extent cx="5943600" cy="126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6365"/>
                    </a:xfrm>
                    <a:prstGeom prst="rect">
                      <a:avLst/>
                    </a:prstGeom>
                  </pic:spPr>
                </pic:pic>
              </a:graphicData>
            </a:graphic>
          </wp:inline>
        </w:drawing>
      </w:r>
    </w:p>
    <w:p w:rsidR="000259DC" w:rsidRDefault="000259DC" w:rsidP="001537CD">
      <w:pPr>
        <w:pStyle w:val="ListParagraph"/>
        <w:autoSpaceDE w:val="0"/>
        <w:autoSpaceDN w:val="0"/>
        <w:adjustRightInd w:val="0"/>
        <w:spacing w:after="0" w:line="240" w:lineRule="auto"/>
        <w:rPr>
          <w:rFonts w:cstheme="minorHAnsi"/>
          <w:color w:val="333333"/>
        </w:rPr>
      </w:pPr>
    </w:p>
    <w:p w:rsidR="000259DC" w:rsidRDefault="00CF7F48" w:rsidP="001537CD">
      <w:pPr>
        <w:pStyle w:val="ListParagraph"/>
        <w:autoSpaceDE w:val="0"/>
        <w:autoSpaceDN w:val="0"/>
        <w:adjustRightInd w:val="0"/>
        <w:spacing w:after="0" w:line="240" w:lineRule="auto"/>
        <w:rPr>
          <w:rFonts w:cstheme="minorHAnsi"/>
          <w:color w:val="333333"/>
        </w:rPr>
      </w:pPr>
      <w:r>
        <w:rPr>
          <w:noProof/>
        </w:rPr>
        <w:lastRenderedPageBreak/>
        <w:drawing>
          <wp:inline distT="0" distB="0" distL="0" distR="0" wp14:anchorId="3DD54B10" wp14:editId="332E051A">
            <wp:extent cx="5943600" cy="38093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09365"/>
                    </a:xfrm>
                    <a:prstGeom prst="rect">
                      <a:avLst/>
                    </a:prstGeom>
                  </pic:spPr>
                </pic:pic>
              </a:graphicData>
            </a:graphic>
          </wp:inline>
        </w:drawing>
      </w:r>
    </w:p>
    <w:p w:rsidR="00035B24" w:rsidRDefault="00035B24" w:rsidP="001537CD">
      <w:pPr>
        <w:pStyle w:val="ListParagraph"/>
        <w:autoSpaceDE w:val="0"/>
        <w:autoSpaceDN w:val="0"/>
        <w:adjustRightInd w:val="0"/>
        <w:spacing w:after="0" w:line="240" w:lineRule="auto"/>
        <w:rPr>
          <w:rFonts w:cstheme="minorHAnsi"/>
          <w:color w:val="333333"/>
        </w:rPr>
      </w:pPr>
    </w:p>
    <w:p w:rsidR="00035B24" w:rsidRPr="00F3715F" w:rsidRDefault="00481799" w:rsidP="001537CD">
      <w:pPr>
        <w:pStyle w:val="ListParagraph"/>
        <w:autoSpaceDE w:val="0"/>
        <w:autoSpaceDN w:val="0"/>
        <w:adjustRightInd w:val="0"/>
        <w:spacing w:after="0" w:line="240" w:lineRule="auto"/>
        <w:rPr>
          <w:rFonts w:cstheme="minorHAnsi"/>
          <w:color w:val="333333"/>
        </w:rPr>
      </w:pPr>
      <w:r>
        <w:rPr>
          <w:rFonts w:cstheme="minorHAnsi"/>
          <w:color w:val="333333"/>
        </w:rPr>
        <w:t>Source Code</w:t>
      </w:r>
      <w:bookmarkStart w:id="0" w:name="_GoBack"/>
      <w:bookmarkEnd w:id="0"/>
    </w:p>
    <w:sectPr w:rsidR="00035B24" w:rsidRPr="00F37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7046"/>
    <w:multiLevelType w:val="multilevel"/>
    <w:tmpl w:val="09AE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A0BC4"/>
    <w:multiLevelType w:val="hybridMultilevel"/>
    <w:tmpl w:val="45DC80E0"/>
    <w:lvl w:ilvl="0" w:tplc="D8340658">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48EF444B"/>
    <w:multiLevelType w:val="hybridMultilevel"/>
    <w:tmpl w:val="51BAE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D3A11"/>
    <w:multiLevelType w:val="hybridMultilevel"/>
    <w:tmpl w:val="36B67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10A7C"/>
    <w:multiLevelType w:val="hybridMultilevel"/>
    <w:tmpl w:val="51BAE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872BB1"/>
    <w:multiLevelType w:val="hybridMultilevel"/>
    <w:tmpl w:val="DD8CDD08"/>
    <w:lvl w:ilvl="0" w:tplc="D834065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7A1EB8"/>
    <w:multiLevelType w:val="hybridMultilevel"/>
    <w:tmpl w:val="B2BA2862"/>
    <w:lvl w:ilvl="0" w:tplc="D83406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F3DA7"/>
    <w:multiLevelType w:val="hybridMultilevel"/>
    <w:tmpl w:val="74520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4"/>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18"/>
    <w:rsid w:val="0001406D"/>
    <w:rsid w:val="000227E5"/>
    <w:rsid w:val="000259DC"/>
    <w:rsid w:val="00032C77"/>
    <w:rsid w:val="00035B24"/>
    <w:rsid w:val="000663E4"/>
    <w:rsid w:val="000C1E21"/>
    <w:rsid w:val="000F7F28"/>
    <w:rsid w:val="0010678A"/>
    <w:rsid w:val="00107A7B"/>
    <w:rsid w:val="001205D2"/>
    <w:rsid w:val="00123C7E"/>
    <w:rsid w:val="00130024"/>
    <w:rsid w:val="00146706"/>
    <w:rsid w:val="001537CD"/>
    <w:rsid w:val="00157E45"/>
    <w:rsid w:val="001756F1"/>
    <w:rsid w:val="0018185C"/>
    <w:rsid w:val="00186C75"/>
    <w:rsid w:val="00187688"/>
    <w:rsid w:val="001B27A9"/>
    <w:rsid w:val="001C34E1"/>
    <w:rsid w:val="001F63DB"/>
    <w:rsid w:val="001F6733"/>
    <w:rsid w:val="00205CAF"/>
    <w:rsid w:val="002164C5"/>
    <w:rsid w:val="002168BE"/>
    <w:rsid w:val="00234C61"/>
    <w:rsid w:val="002424EA"/>
    <w:rsid w:val="002503BF"/>
    <w:rsid w:val="00263315"/>
    <w:rsid w:val="0028258A"/>
    <w:rsid w:val="00284AF2"/>
    <w:rsid w:val="002A1EE5"/>
    <w:rsid w:val="002A636D"/>
    <w:rsid w:val="002A7A88"/>
    <w:rsid w:val="002C292F"/>
    <w:rsid w:val="002D1A62"/>
    <w:rsid w:val="002D472A"/>
    <w:rsid w:val="002E042C"/>
    <w:rsid w:val="002F02EE"/>
    <w:rsid w:val="00301147"/>
    <w:rsid w:val="00305905"/>
    <w:rsid w:val="00360E49"/>
    <w:rsid w:val="0037634A"/>
    <w:rsid w:val="00377DD3"/>
    <w:rsid w:val="003D67F9"/>
    <w:rsid w:val="003E7D2A"/>
    <w:rsid w:val="003F02C7"/>
    <w:rsid w:val="004200D6"/>
    <w:rsid w:val="004233C0"/>
    <w:rsid w:val="00425BD0"/>
    <w:rsid w:val="00427988"/>
    <w:rsid w:val="004429D9"/>
    <w:rsid w:val="00450BDC"/>
    <w:rsid w:val="00455107"/>
    <w:rsid w:val="00477057"/>
    <w:rsid w:val="00481799"/>
    <w:rsid w:val="0049151C"/>
    <w:rsid w:val="004C44F6"/>
    <w:rsid w:val="0052219A"/>
    <w:rsid w:val="0054635B"/>
    <w:rsid w:val="00554EDF"/>
    <w:rsid w:val="00566E08"/>
    <w:rsid w:val="00577BE8"/>
    <w:rsid w:val="0059392F"/>
    <w:rsid w:val="005A1192"/>
    <w:rsid w:val="005B06C4"/>
    <w:rsid w:val="005B552D"/>
    <w:rsid w:val="005C4835"/>
    <w:rsid w:val="005E0DB0"/>
    <w:rsid w:val="00601930"/>
    <w:rsid w:val="006147D8"/>
    <w:rsid w:val="0062373B"/>
    <w:rsid w:val="00624E80"/>
    <w:rsid w:val="00653703"/>
    <w:rsid w:val="00654B4B"/>
    <w:rsid w:val="00672EDA"/>
    <w:rsid w:val="00684500"/>
    <w:rsid w:val="006A7968"/>
    <w:rsid w:val="006B1AA3"/>
    <w:rsid w:val="006B7825"/>
    <w:rsid w:val="006C2F54"/>
    <w:rsid w:val="006C7574"/>
    <w:rsid w:val="006D59C3"/>
    <w:rsid w:val="00705D62"/>
    <w:rsid w:val="00707D08"/>
    <w:rsid w:val="007119E7"/>
    <w:rsid w:val="00721618"/>
    <w:rsid w:val="00735BBE"/>
    <w:rsid w:val="00741CAA"/>
    <w:rsid w:val="00742F8C"/>
    <w:rsid w:val="007550E6"/>
    <w:rsid w:val="00773C56"/>
    <w:rsid w:val="00794FA9"/>
    <w:rsid w:val="007A1840"/>
    <w:rsid w:val="007C5B52"/>
    <w:rsid w:val="007D6636"/>
    <w:rsid w:val="007E0BF6"/>
    <w:rsid w:val="007E7164"/>
    <w:rsid w:val="00805F6D"/>
    <w:rsid w:val="00825387"/>
    <w:rsid w:val="0083154E"/>
    <w:rsid w:val="00837778"/>
    <w:rsid w:val="008558A7"/>
    <w:rsid w:val="00864FA4"/>
    <w:rsid w:val="00867970"/>
    <w:rsid w:val="00891D5F"/>
    <w:rsid w:val="008A3ADA"/>
    <w:rsid w:val="008C1189"/>
    <w:rsid w:val="00900475"/>
    <w:rsid w:val="0093234A"/>
    <w:rsid w:val="009324EF"/>
    <w:rsid w:val="0094355B"/>
    <w:rsid w:val="00977038"/>
    <w:rsid w:val="009949A6"/>
    <w:rsid w:val="009B1C78"/>
    <w:rsid w:val="009B5029"/>
    <w:rsid w:val="009D56FC"/>
    <w:rsid w:val="009D6117"/>
    <w:rsid w:val="009E5881"/>
    <w:rsid w:val="009F1FAF"/>
    <w:rsid w:val="00A246DE"/>
    <w:rsid w:val="00A4194C"/>
    <w:rsid w:val="00A52DA8"/>
    <w:rsid w:val="00A95E1C"/>
    <w:rsid w:val="00AD6AF0"/>
    <w:rsid w:val="00AE102D"/>
    <w:rsid w:val="00B567BD"/>
    <w:rsid w:val="00B65563"/>
    <w:rsid w:val="00B6634E"/>
    <w:rsid w:val="00B93B94"/>
    <w:rsid w:val="00BC4B78"/>
    <w:rsid w:val="00BD2176"/>
    <w:rsid w:val="00BD6A21"/>
    <w:rsid w:val="00BE0A90"/>
    <w:rsid w:val="00C17412"/>
    <w:rsid w:val="00C60F06"/>
    <w:rsid w:val="00C81152"/>
    <w:rsid w:val="00CB3A6B"/>
    <w:rsid w:val="00CC4129"/>
    <w:rsid w:val="00CC52D5"/>
    <w:rsid w:val="00CD0491"/>
    <w:rsid w:val="00CD49E6"/>
    <w:rsid w:val="00CF7F48"/>
    <w:rsid w:val="00D13A48"/>
    <w:rsid w:val="00D17554"/>
    <w:rsid w:val="00D21D5D"/>
    <w:rsid w:val="00D24123"/>
    <w:rsid w:val="00D436A7"/>
    <w:rsid w:val="00D620DD"/>
    <w:rsid w:val="00D653AD"/>
    <w:rsid w:val="00D86FF0"/>
    <w:rsid w:val="00DC2CEA"/>
    <w:rsid w:val="00DD52B1"/>
    <w:rsid w:val="00DE0806"/>
    <w:rsid w:val="00E119B8"/>
    <w:rsid w:val="00E11F1E"/>
    <w:rsid w:val="00E12B99"/>
    <w:rsid w:val="00E225DA"/>
    <w:rsid w:val="00E23103"/>
    <w:rsid w:val="00E51DBD"/>
    <w:rsid w:val="00E55E92"/>
    <w:rsid w:val="00E63396"/>
    <w:rsid w:val="00E70111"/>
    <w:rsid w:val="00E71D16"/>
    <w:rsid w:val="00EB3168"/>
    <w:rsid w:val="00EC6292"/>
    <w:rsid w:val="00ED1A7F"/>
    <w:rsid w:val="00ED6BC7"/>
    <w:rsid w:val="00EE1E90"/>
    <w:rsid w:val="00EE2EB7"/>
    <w:rsid w:val="00EE626B"/>
    <w:rsid w:val="00EF18DD"/>
    <w:rsid w:val="00F05391"/>
    <w:rsid w:val="00F26D19"/>
    <w:rsid w:val="00F274D5"/>
    <w:rsid w:val="00F325C1"/>
    <w:rsid w:val="00F3715F"/>
    <w:rsid w:val="00F63396"/>
    <w:rsid w:val="00F66352"/>
    <w:rsid w:val="00FB2EFB"/>
    <w:rsid w:val="00FB3AAD"/>
    <w:rsid w:val="00FB51AF"/>
    <w:rsid w:val="00FC4F0F"/>
    <w:rsid w:val="00FC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FC36"/>
  <w15:chartTrackingRefBased/>
  <w15:docId w15:val="{2C4E72B0-95CD-4FE2-9063-30D52D615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C5B52"/>
    <w:rPr>
      <w:rFonts w:ascii="Courier New" w:eastAsia="Times New Roman" w:hAnsi="Courier New" w:cs="Courier New"/>
      <w:sz w:val="20"/>
      <w:szCs w:val="20"/>
    </w:rPr>
  </w:style>
  <w:style w:type="paragraph" w:styleId="ListParagraph">
    <w:name w:val="List Paragraph"/>
    <w:basedOn w:val="Normal"/>
    <w:uiPriority w:val="34"/>
    <w:qFormat/>
    <w:rsid w:val="0018185C"/>
    <w:pPr>
      <w:ind w:left="720"/>
      <w:contextualSpacing/>
    </w:pPr>
  </w:style>
  <w:style w:type="paragraph" w:styleId="BalloonText">
    <w:name w:val="Balloon Text"/>
    <w:basedOn w:val="Normal"/>
    <w:link w:val="BalloonTextChar"/>
    <w:uiPriority w:val="99"/>
    <w:semiHidden/>
    <w:unhideWhenUsed/>
    <w:rsid w:val="003D6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7F9"/>
    <w:rPr>
      <w:rFonts w:ascii="Segoe UI" w:hAnsi="Segoe UI" w:cs="Segoe UI"/>
      <w:sz w:val="18"/>
      <w:szCs w:val="18"/>
    </w:rPr>
  </w:style>
  <w:style w:type="character" w:customStyle="1" w:styleId="pre">
    <w:name w:val="pre"/>
    <w:basedOn w:val="DefaultParagraphFont"/>
    <w:rsid w:val="003F02C7"/>
  </w:style>
  <w:style w:type="paragraph" w:styleId="NoSpacing">
    <w:name w:val="No Spacing"/>
    <w:uiPriority w:val="1"/>
    <w:qFormat/>
    <w:rsid w:val="00032C77"/>
    <w:pPr>
      <w:spacing w:after="0" w:line="240" w:lineRule="auto"/>
    </w:pPr>
  </w:style>
  <w:style w:type="paragraph" w:styleId="NormalWeb">
    <w:name w:val="Normal (Web)"/>
    <w:basedOn w:val="Normal"/>
    <w:uiPriority w:val="99"/>
    <w:semiHidden/>
    <w:unhideWhenUsed/>
    <w:rsid w:val="00BE0A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614628">
      <w:bodyDiv w:val="1"/>
      <w:marLeft w:val="0"/>
      <w:marRight w:val="0"/>
      <w:marTop w:val="0"/>
      <w:marBottom w:val="0"/>
      <w:divBdr>
        <w:top w:val="none" w:sz="0" w:space="0" w:color="auto"/>
        <w:left w:val="none" w:sz="0" w:space="0" w:color="auto"/>
        <w:bottom w:val="none" w:sz="0" w:space="0" w:color="auto"/>
        <w:right w:val="none" w:sz="0" w:space="0" w:color="auto"/>
      </w:divBdr>
    </w:div>
    <w:div w:id="161293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1679</TotalTime>
  <Pages>6</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FEPOC</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Asma</dc:creator>
  <cp:keywords/>
  <dc:description/>
  <cp:lastModifiedBy>Naeem, Asma</cp:lastModifiedBy>
  <cp:revision>38</cp:revision>
  <dcterms:created xsi:type="dcterms:W3CDTF">2020-07-14T15:40:00Z</dcterms:created>
  <dcterms:modified xsi:type="dcterms:W3CDTF">2020-07-15T19:46:00Z</dcterms:modified>
</cp:coreProperties>
</file>