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r>
        <w:rPr>
          <w:b/>
          <w:sz w:val="36"/>
        </w:rPr>
        <w:t>Jean Bravo</w:t>
      </w:r>
    </w:p>
    <w:p>
      <w:r>
        <w:rPr>
          <w:color w:val="444444"/>
          <w:sz w:val="22"/>
        </w:rPr>
        <w:t>Full-stack .NET Engineer — Cloud, Containers, Applied AI</w:t>
      </w:r>
    </w:p>
    <w:p>
      <w:r>
        <w:rPr>
          <w:sz w:val="18"/>
        </w:rPr>
        <w:t>naejbravo@gmail.com | +34 677 750 689 | bravojc.com</w:t>
      </w:r>
    </w:p>
    <w:p>
      <w:r>
        <w:rPr>
          <w:sz w:val="18"/>
        </w:rPr>
        <w:t>Spain → Zürich (EU passport, no visa required) | linkedin.com/in/jean-bravo | github.com/naejbravo</w:t>
      </w:r>
    </w:p>
    <w:p>
      <w:r>
        <w:rPr>
          <w:b/>
          <w:color w:val="1F4E79"/>
          <w:sz w:val="22"/>
        </w:rPr>
        <w:t>PROFILE</w:t>
      </w:r>
    </w:p>
    <w:p>
      <w:r>
        <w:t>Full-stack .NET engineer building and operating production systems end-to-end: solution and data-model design, ASP.NET Core and Blazor, container images published to GHCR, and cloud infrastructure on GCP, Azure and OCI with Terraform and CI/CD. Applied AI — LLM integrations and RAG — as a capability on top, not as the headline.</w:t>
      </w:r>
    </w:p>
    <w:p>
      <w:r>
        <w:rPr>
          <w:b/>
          <w:color w:val="1F4E79"/>
          <w:sz w:val="22"/>
        </w:rPr>
        <w:t>EXPERIENCE</w:t>
      </w:r>
    </w:p>
    <w:p>
      <w:r>
        <w:rPr>
          <w:b/>
        </w:rPr>
        <w:t>Tech Lead &amp; Full-stack .NET Developer  —  Jan 2026 – Present</w:t>
      </w:r>
    </w:p>
    <w:p>
      <w:r>
        <w:rPr>
          <w:b/>
        </w:rPr>
        <w:t>HumanTech Software</w:t>
      </w:r>
    </w:p>
    <w:p>
      <w:r>
        <w:rPr>
          <w:i/>
        </w:rPr>
        <w:t>WebRRHHpro — Multi-tenant HR SaaS (Production)</w:t>
      </w:r>
    </w:p>
    <w:p>
      <w:pPr>
        <w:pStyle w:val="ListBullet"/>
      </w:pPr>
      <w:r>
        <w:t>Architected multi-tenant SaaS platform (.NET 10, Blazor, PostgreSQL, Clean Architecture) with subdomain isolation, RBAC and EF Core global query filters across 6 roles.</w:t>
      </w:r>
    </w:p>
    <w:p>
      <w:pPr>
        <w:pStyle w:val="ListBullet"/>
      </w:pPr>
      <w:r>
        <w:t>Built AI-powered document classification (OCR, field extraction, auto-categorization) and 3-mode signature workflows (OTP, click, certificate). Reduced paper processes by 95% and signature turnaround by 80%.</w:t>
      </w:r>
    </w:p>
    <w:p>
      <w:pPr>
        <w:pStyle w:val="ListBullet"/>
      </w:pPr>
      <w:r>
        <w:t>Designed and operate production infrastructure on GCP: Docker images published to GHCR, GitHub Actions CI/CD, Caddy, SignalR and Serilog.</w:t>
      </w:r>
    </w:p>
    <w:p>
      <w:r>
        <w:rPr>
          <w:b/>
        </w:rPr>
        <w:t>Full-stack .NET Developer  —  May 2025 – Present</w:t>
      </w:r>
    </w:p>
    <w:p>
      <w:r>
        <w:rPr>
          <w:b/>
        </w:rPr>
        <w:t>HumanTech Software</w:t>
      </w:r>
    </w:p>
    <w:p>
      <w:r>
        <w:rPr>
          <w:i/>
        </w:rPr>
        <w:t>WebCAEpro — Workforce management (Multi-tenant)</w:t>
      </w:r>
    </w:p>
    <w:p>
      <w:pPr>
        <w:pStyle w:val="ListBullet"/>
      </w:pPr>
      <w:r>
        <w:t>Built GDPR-compliant signature workflow with SHA-256 magic links, audit trail and PDF stamping — 100% digital compliance.</w:t>
      </w:r>
    </w:p>
    <w:p>
      <w:pPr>
        <w:pStyle w:val="ListBullet"/>
      </w:pPr>
      <w:r>
        <w:t>Designed REST API for mobile time tracking with encrypted API keys and timezone-aware validation.</w:t>
      </w:r>
    </w:p>
    <w:p>
      <w:pPr>
        <w:pStyle w:val="ListBullet"/>
      </w:pPr>
      <w:r>
        <w:t>Architected single codebase serving 3 business brands with isolated databases and independent SMTP/WhatsApp channels.</w:t>
      </w:r>
    </w:p>
    <w:p>
      <w:r>
        <w:rPr>
          <w:b/>
        </w:rPr>
        <w:t>Software Engineer  —  May 2022 – May 2023</w:t>
      </w:r>
    </w:p>
    <w:p>
      <w:r>
        <w:rPr>
          <w:b/>
        </w:rPr>
        <w:t>Correcto · Startup</w:t>
      </w:r>
    </w:p>
    <w:p>
      <w:pPr>
        <w:pStyle w:val="ListBullet"/>
      </w:pPr>
      <w:r>
        <w:t>Built responsive web platforms with Angular and JavaScript in an agile startup environment.</w:t>
      </w:r>
    </w:p>
    <w:p>
      <w:pPr>
        <w:pStyle w:val="ListBullet"/>
      </w:pPr>
      <w:r>
        <w:t>GCP deployments and cross-functional teamwork using Jira.</w:t>
      </w:r>
    </w:p>
    <w:p>
      <w:r>
        <w:rPr>
          <w:b/>
          <w:color w:val="1F4E79"/>
          <w:sz w:val="22"/>
        </w:rPr>
        <w:t>EDUCATION</w:t>
      </w:r>
    </w:p>
    <w:p>
      <w:r>
        <w:rPr>
          <w:b/>
        </w:rPr>
        <w:t>Full Stack Developer Program</w:t>
      </w:r>
      <w:r>
        <w:t xml:space="preserve"> — Upgrade Hub, Madrid · 2021 – 2022</w:t>
      </w:r>
    </w:p>
    <w:p>
      <w:r>
        <w:rPr>
          <w:b/>
        </w:rPr>
        <w:t>Higher Technical Certificate (ASIR)</w:t>
      </w:r>
      <w:r>
        <w:t xml:space="preserve"> — Network Admin, IES Fuengirola N°1 · 2018 – 2020</w:t>
      </w:r>
    </w:p>
    <w:p>
      <w:r>
        <w:rPr>
          <w:b/>
          <w:color w:val="1F4E79"/>
          <w:sz w:val="22"/>
        </w:rPr>
        <w:t>SKILLS</w:t>
      </w:r>
    </w:p>
    <w:p>
      <w:r>
        <w:rPr>
          <w:b/>
        </w:rPr>
        <w:t>.NET Solutions:</w:t>
      </w:r>
      <w:r>
        <w:t xml:space="preserve"> C# 14, .NET 8/10, ASP.NET Core, REST APIs, EF Core, Blazor, Clean Architecture, multi-tenant, RBAC, SignalR</w:t>
      </w:r>
    </w:p>
    <w:p>
      <w:r>
        <w:rPr>
          <w:b/>
        </w:rPr>
        <w:t>Cloud &amp; Containers:</w:t>
      </w:r>
      <w:r>
        <w:t xml:space="preserve"> Docker, GHCR (container registry), Kubernetes (working knowledge), GCP, Azure, OCI, Terraform, GitHub Actions CI/CD, Caddy, Cloudflare Tunnel, Linux/systemd</w:t>
      </w:r>
    </w:p>
    <w:p>
      <w:r>
        <w:rPr>
          <w:b/>
        </w:rPr>
        <w:t>Data:</w:t>
      </w:r>
      <w:r>
        <w:t xml:space="preserve"> PostgreSQL, MySQL, SQL Server, Qdrant (vector DB)</w:t>
      </w:r>
    </w:p>
    <w:p>
      <w:r>
        <w:rPr>
          <w:b/>
        </w:rPr>
        <w:t>Applied AI:</w:t>
      </w:r>
      <w:r>
        <w:t xml:space="preserve"> LLM integrations, multi-model routing (OpenRouter), RAG, semantic memory (Mem0), browser automation (Browser Use), OCR document classification</w:t>
      </w:r>
    </w:p>
    <w:p>
      <w:r>
        <w:rPr>
          <w:b/>
        </w:rPr>
        <w:t>Security &amp; Docs:</w:t>
      </w:r>
      <w:r>
        <w:t xml:space="preserve"> ASP.NET Identity, RBAC, JWT, digital signatures (OTP, SHA-256, certificate), audit trails, GDPR</w:t>
      </w:r>
    </w:p>
    <w:p>
      <w:r>
        <w:rPr>
          <w:b/>
          <w:color w:val="1F4E79"/>
          <w:sz w:val="22"/>
        </w:rPr>
        <w:t>LANGUAGES</w:t>
      </w:r>
    </w:p>
    <w:p>
      <w:r>
        <w:t>Spanish — Native    English — B2    German — A1 (learning)</w:t>
      </w:r>
    </w:p>
    <w:p>
      <w:r>
        <w:rPr>
          <w:b/>
          <w:color w:val="1F4E79"/>
          <w:sz w:val="22"/>
        </w:rPr>
        <w:t>INTERESTS</w:t>
      </w:r>
    </w:p>
    <w:p>
      <w:r>
        <w:t>Team sports · Volunteering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