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r>
        <w:rPr>
          <w:b/>
          <w:sz w:val="36"/>
        </w:rPr>
        <w:t>Jean Bravo</w:t>
      </w:r>
    </w:p>
    <w:p>
      <w:r>
        <w:rPr>
          <w:color w:val="444444"/>
          <w:sz w:val="22"/>
        </w:rPr>
        <w:t>Full-stack .NET-Entwickler — Cloud, Container, Angewandte KI</w:t>
      </w:r>
    </w:p>
    <w:p>
      <w:r>
        <w:rPr>
          <w:sz w:val="18"/>
        </w:rPr>
        <w:t>naejbravo@gmail.com | +34 677 750 689 | bravojc.com</w:t>
      </w:r>
    </w:p>
    <w:p>
      <w:r>
        <w:rPr>
          <w:sz w:val="18"/>
        </w:rPr>
        <w:t>Spanien → Zürich (EU-Pass, kein Visum erforderlich) | linkedin.com/in/jean-bravo | github.com/naejbravo</w:t>
      </w:r>
    </w:p>
    <w:p>
      <w:r>
        <w:rPr>
          <w:b/>
          <w:color w:val="1F4E79"/>
          <w:sz w:val="22"/>
        </w:rPr>
        <w:t>PROFIL</w:t>
      </w:r>
    </w:p>
    <w:p>
      <w:r>
        <w:t>Full-stack .NET-Entwickler, der Produktionssysteme end-to-end baut und betreibt: .NET- und Blazor-Lösungen, Multi-Tenant-Architekturen, Docker-Images in der GHCR-Registry und Cloud-Infrastruktur auf GCP, Azure und OCI mit Terraform und CI/CD. Angewandte KI (LLM-Integrationen, RAG) als Zusatzfähigkeit, nicht als Aushängeschild.</w:t>
      </w:r>
    </w:p>
    <w:p>
      <w:r>
        <w:rPr>
          <w:b/>
          <w:color w:val="1F4E79"/>
          <w:sz w:val="22"/>
        </w:rPr>
        <w:t>BERUFSERFAHRUNG</w:t>
      </w:r>
    </w:p>
    <w:p>
      <w:r>
        <w:rPr>
          <w:b/>
        </w:rPr>
        <w:t>Tech Lead &amp; Full-stack .NET Developer  —  01/2026 – Heute</w:t>
      </w:r>
    </w:p>
    <w:p>
      <w:r>
        <w:rPr>
          <w:b/>
        </w:rPr>
        <w:t>HumanTech Software</w:t>
      </w:r>
    </w:p>
    <w:p>
      <w:r>
        <w:rPr>
          <w:i/>
        </w:rPr>
        <w:t>WebRRHHpro — Multi-Tenant HR-SaaS (Produktion)</w:t>
      </w:r>
    </w:p>
    <w:p>
      <w:pPr>
        <w:pStyle w:val="ListBullet"/>
      </w:pPr>
      <w:r>
        <w:t>Leitete Architektur und Entwicklung einer Multi-Tenant-SaaS-Plattform (.NET 10, Blazor Web App, PostgreSQL, Clean Architecture) mit Subdomain-Isolierung, RBAC und globalen EF-Core-Query-Filtern für 6 Rollen.</w:t>
      </w:r>
    </w:p>
    <w:p>
      <w:pPr>
        <w:pStyle w:val="ListBullet"/>
      </w:pPr>
      <w:r>
        <w:t>Entwickelte OCR-basierte Dokumentenklassifizierung und 3-Modi-Signatur-Workflows (OTP, Klick-Signatur, zertifikatsbasiert), reduzierte papierbasierte HR-Prozesse um 95 % und Signatur-Durchlaufzeiten um 80 %.</w:t>
      </w:r>
    </w:p>
    <w:p>
      <w:pPr>
        <w:pStyle w:val="ListBullet"/>
      </w:pPr>
      <w:r>
        <w:t>Lieferte Produktionsinfrastruktur auf GCP: Docker-Images in der GHCR-Registry, GitHub Actions CI/CD, Caddy, SignalR-Echtzeit-Benachrichtigungen und Serilog-Logging mit tenant-bezogener Observability.</w:t>
      </w:r>
    </w:p>
    <w:p>
      <w:r>
        <w:rPr>
          <w:b/>
        </w:rPr>
        <w:t>Full-stack .NET Developer  —  05/2025 – Heute</w:t>
      </w:r>
    </w:p>
    <w:p>
      <w:r>
        <w:rPr>
          <w:b/>
        </w:rPr>
        <w:t>HumanTech Software</w:t>
      </w:r>
    </w:p>
    <w:p>
      <w:r>
        <w:rPr>
          <w:i/>
        </w:rPr>
        <w:t>WebCAEpro — Personalmanagement-Plattform</w:t>
      </w:r>
    </w:p>
    <w:p>
      <w:pPr>
        <w:pStyle w:val="ListBullet"/>
      </w:pPr>
      <w:r>
        <w:t>Implementierte DSGVO-konformen digitalen Signatur-Workflow für monatliche Zeiterfassungsvalidierung mit SHA-256-Magic-Links, Audit-Trail und PDF-Stempelung — 100 % digitale Compliance erreicht.</w:t>
      </w:r>
    </w:p>
    <w:p>
      <w:pPr>
        <w:pStyle w:val="ListBullet"/>
      </w:pPr>
      <w:r>
        <w:t>Entwarf REST-API für gleichzeitiges mobiles Zeiterfassungs-Tracking mit verschlüsselten API-Schlüsseln, täglichen Operationslimits und zeitzonenbezogener Validierung.</w:t>
      </w:r>
    </w:p>
    <w:p>
      <w:pPr>
        <w:pStyle w:val="ListBullet"/>
      </w:pPr>
      <w:r>
        <w:t>Erweiterte eine einzige Codebasis zur Unterstützung von 3 Geschäftsmarken mit isolierten Datenbanken, unabhängigen SMTP/WhatsApp-Kanälen und gebrandeten Themes.</w:t>
      </w:r>
    </w:p>
    <w:p>
      <w:r>
        <w:rPr>
          <w:b/>
        </w:rPr>
        <w:t>Software-Ingenieur  —  05/2022 – 05/2023</w:t>
      </w:r>
    </w:p>
    <w:p>
      <w:r>
        <w:rPr>
          <w:b/>
        </w:rPr>
        <w:t>Correcto · Startup</w:t>
      </w:r>
    </w:p>
    <w:p>
      <w:pPr>
        <w:pStyle w:val="ListBullet"/>
      </w:pPr>
      <w:r>
        <w:t>Entwicklung responsiver Webplattformen mit Angular und JavaScript in einem schnelllebigen Startup-Umfeld.</w:t>
      </w:r>
    </w:p>
    <w:p>
      <w:pPr>
        <w:pStyle w:val="ListBullet"/>
      </w:pPr>
      <w:r>
        <w:t>Verwaltung von GCP-Deployments und Zusammenarbeit in cross-funktionalen Teams mit Jira und Agile/Scrum.</w:t>
      </w:r>
    </w:p>
    <w:p>
      <w:r>
        <w:rPr>
          <w:b/>
          <w:color w:val="1F4E79"/>
          <w:sz w:val="22"/>
        </w:rPr>
        <w:t>AUSBILDUNG</w:t>
      </w:r>
    </w:p>
    <w:p>
      <w:r>
        <w:rPr>
          <w:b/>
        </w:rPr>
        <w:t>Full Stack Developer Program</w:t>
      </w:r>
      <w:r>
        <w:t xml:space="preserve"> — Upgrade Hub, Madrid · 2021 – 2022</w:t>
      </w:r>
    </w:p>
    <w:p>
      <w:r>
        <w:rPr>
          <w:b/>
        </w:rPr>
        <w:t>Higher Technical Certificate (ASIR)</w:t>
      </w:r>
      <w:r>
        <w:t xml:space="preserve"> — Netzwerk-Systemadministration, IES Fuengirola N°1 · 2018 – 2020</w:t>
      </w:r>
    </w:p>
    <w:p>
      <w:r>
        <w:rPr>
          <w:b/>
          <w:color w:val="1F4E79"/>
          <w:sz w:val="22"/>
        </w:rPr>
        <w:t>FÄHIGKEITEN</w:t>
      </w:r>
    </w:p>
    <w:p>
      <w:r>
        <w:rPr>
          <w:b/>
        </w:rPr>
        <w:t>.NET-Lösungen:</w:t>
      </w:r>
      <w:r>
        <w:t xml:space="preserve"> C# 14, .NET 8/10, ASP.NET Core, Blazor Web App, ASP.NET MVC, Razor, EF Core, Clean Architecture, REST-APIs</w:t>
      </w:r>
    </w:p>
    <w:p>
      <w:r>
        <w:rPr>
          <w:b/>
        </w:rPr>
        <w:t>Cloud &amp; Container:</w:t>
      </w:r>
      <w:r>
        <w:t xml:space="preserve"> Docker, GHCR (Container Registry), Kubernetes (Grundkenntnisse), GCP, Azure, OCI, Terraform (IaC), GitHub Actions CI/CD, Caddy, Linux/systemd, Serilog</w:t>
      </w:r>
    </w:p>
    <w:p>
      <w:r>
        <w:rPr>
          <w:b/>
        </w:rPr>
        <w:t>Daten:</w:t>
      </w:r>
      <w:r>
        <w:t xml:space="preserve"> PostgreSQL, MySQL, SQL Server, Qdrant (Vector DB)</w:t>
      </w:r>
    </w:p>
    <w:p>
      <w:r>
        <w:rPr>
          <w:b/>
        </w:rPr>
        <w:t>Dokumentenautomatisierung &amp; KI:</w:t>
      </w:r>
      <w:r>
        <w:t xml:space="preserve"> PdfPig (OCR), QuestPDF, PdfSharpCore, ChromeHtmlToPdf, LLM-Integrationen, RAG, digitale Signaturen, PKI (EJBCA / SignServer)</w:t>
      </w:r>
    </w:p>
    <w:p>
      <w:r>
        <w:rPr>
          <w:b/>
        </w:rPr>
        <w:t>Sicherheit:</w:t>
      </w:r>
      <w:r>
        <w:t xml:space="preserve"> ASP.NET Identity, RBAC, JWT, Audit-Trails, DSGVO</w:t>
      </w:r>
    </w:p>
    <w:p>
      <w:r>
        <w:rPr>
          <w:b/>
          <w:color w:val="1F4E79"/>
          <w:sz w:val="22"/>
        </w:rPr>
        <w:t>SPRACHEN</w:t>
      </w:r>
    </w:p>
    <w:p>
      <w:r>
        <w:t>Spanisch — Muttersprache    Englisch — B2    Deutsch — A1 (Grundkenntnisse)</w:t>
      </w:r>
    </w:p>
    <w:p>
      <w:r>
        <w:rPr>
          <w:b/>
          <w:color w:val="1F4E79"/>
          <w:sz w:val="22"/>
        </w:rPr>
        <w:t>INTERESSEN</w:t>
      </w:r>
    </w:p>
    <w:p>
      <w:r>
        <w:t>Mannschaftssport · Ehrenamt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