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05.359878540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248025" cy="91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.320556640625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Trabalho UCP Mídias Digitais e História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0.31982421875" w:line="744.2019081115723" w:lineRule="auto"/>
        <w:ind w:left="17.040023803710938" w:right="518.00048828125" w:firstLine="508.079833984375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Valor: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15,0pts (apresentação roteiro – 7,0/Apresentação da Mídia – 8,0). 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Professores: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Keila Nogueira; Kenedy Lopes; Sírley Cristina Oliveira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1181640625" w:line="367.8530788421631" w:lineRule="auto"/>
        <w:ind w:left="9.840011596679688" w:right="-0.040283203125" w:hanging="6.7200469970703125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Atividade: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Produção de uma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História em Quadrinho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cuja temática verse sobre  algum tema, abordagem ou personagem em História.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.4664306640625" w:line="368.0193328857422" w:lineRule="auto"/>
        <w:ind w:left="8.639984130859375" w:right="0.440673828125" w:hanging="1.2000274658203125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que é uma história em Quadrinho/Tirinha?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 um tipo de arte geralmente  apreciada principalmente pelo público jovem. Pode apresentar uma  linguagem solta, engraçada, despojada e divertida ao contar a história.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00927734375" w:line="367.18637466430664" w:lineRule="auto"/>
        <w:ind w:left="10.080032348632812" w:right="-6.15966796875" w:firstLine="6.959991455078125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História em quadrinhos - ou HQ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é o nome dado à arte de narrar histórias através  de desenhos e textos. Na maioria das vezes a HQ é produzida sempre na  horizontal. Essas histórias possuem os princípios básicos das narrativas: enredo,  personagens, tempo, lugar e desfecho.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533447265625" w:line="367.8530788421631" w:lineRule="auto"/>
        <w:ind w:left="9.599990844726562" w:right="13.12255859375" w:firstLine="8.639984130859375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que a sua produção saia com qualidade e criatividade é preciso fazer  com antecedência um roteiro.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669677734375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que é um roteiro?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0.31982421875" w:line="283.88654708862305" w:lineRule="auto"/>
        <w:ind w:left="9.599990844726562" w:right="2.559814453125" w:firstLine="62.63999938964844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Um roteiro é o planejamento, feito em um documento escrito, onde são  colocados todos os dados da futura produção seja em vídeo ou não.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6334228515625" w:line="240" w:lineRule="auto"/>
        <w:ind w:left="5.03997802734375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O roteiro é um planejamento fundamental para a qualidade do conteúdo.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919921875" w:line="277.88878440856934" w:lineRule="auto"/>
        <w:ind w:left="10.080032348632812" w:right="-3.64013671875" w:hanging="5.04005432128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Enfim, no roteiro estarão todas as orientações necessárias para que cada parte  da produção saia da maneira correta e organizada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elementos deverão compor o roteiro?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.518310546875" w:line="240" w:lineRule="auto"/>
        <w:ind w:left="5.03997802734375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Escolha de um tema fincado na História;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51953125" w:line="240" w:lineRule="auto"/>
        <w:ind w:left="5.03997802734375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Pesquisa de fontes e abordagens da temática histórica escolhida.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51953125" w:line="283.8860321044922" w:lineRule="auto"/>
        <w:ind w:left="9.840011596679688" w:right="-2.760009765625" w:hanging="4.8000335693359375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Sistematização da pesquisa realizada e a abordagem que será contemplada na  animação. (enredo, tempo, lugar).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234619140625" w:line="240" w:lineRule="auto"/>
        <w:ind w:left="5.03997802734375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Personagens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51953125" w:line="240" w:lineRule="auto"/>
        <w:ind w:left="5.03997802734375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Descrição do figurino;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1943359375" w:line="240" w:lineRule="auto"/>
        <w:ind w:left="5.03997802734375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Organização das falas dos personagens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51953125" w:line="240" w:lineRule="auto"/>
        <w:ind w:left="5.03997802734375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Descrição das cenas;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5.1202392578125" w:line="282.4701976776123" w:lineRule="auto"/>
        <w:ind w:left="7.440032958984375" w:right="-5.92041015625" w:hanging="4.320068359375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Atenção: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devemos levar em conta que a nossa UCP propõe um dialogo com as  Mídias Digitais e a História. É preciso então usar a criatividade, usar fontes que  tenham uma abordagem mais crítica sobre as temáticas; fugir das intepretações  mais comuns da história; não tratar a história como verdade absoluta, etc. para  isso o trabalho terá duas partes: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0.250244140625" w:line="282.55345344543457" w:lineRule="auto"/>
        <w:ind w:left="3.600006103515625" w:right="-6.400146484375" w:firstLine="13.440017700195312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Primeira parte do trabalho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produção do roteiro e apresentação do mesmo para  turma. (Nesta parte é preciso apresentar o planejamento da produção da HQ;  sobretudo, a pesquisa histórica sobre a temática deverá ser destacada e as  descrição dos elementos narrativos).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9669189453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Trabalho escrito e apresentação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(7,0 pontos)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de entrega: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2.7203369140625" w:line="282.55353927612305" w:lineRule="auto"/>
        <w:ind w:left="2.1600341796875" w:right="-3.64013671875" w:hanging="0.959930419921875"/>
        <w:jc w:val="both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Segunda parte do trabalho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apresentação final da HQ (nesta fase iremos visualizar  a conexão entre Mídias Digitais e História, resultado das aulas técnicas e do roteiro  de produção da animação). Apresentação da História em Quadrinhos 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Apresentação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(8.0 pontos)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de Entrega: </w:t>
      </w:r>
    </w:p>
    <w:sectPr>
      <w:pgSz w:h="16820" w:w="11900" w:orient="portrait"/>
      <w:pgMar w:bottom="1593.6000061035156" w:top="1440" w:left="1082.6399993896484" w:right="1011.5197753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