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1513" w:rsidTr="00E71513">
        <w:tc>
          <w:tcPr>
            <w:tcW w:w="4788" w:type="dxa"/>
          </w:tcPr>
          <w:p w:rsidR="00E71513" w:rsidRDefault="00E71513">
            <w:r>
              <w:t>PDL-Yes Message</w:t>
            </w:r>
          </w:p>
        </w:tc>
        <w:tc>
          <w:tcPr>
            <w:tcW w:w="4788" w:type="dxa"/>
          </w:tcPr>
          <w:p w:rsidR="00FB6627" w:rsidRPr="004628C9" w:rsidRDefault="00E71513" w:rsidP="00FB6627">
            <w:r>
              <w:t xml:space="preserve">You can receive up to 4 months of job-protected, unpaid leave with </w:t>
            </w:r>
            <w:r>
              <w:rPr>
                <w:b/>
              </w:rPr>
              <w:t>Pregnancy Disability Leave (PDL)</w:t>
            </w:r>
            <w:r>
              <w:t xml:space="preserve">. </w:t>
            </w:r>
            <w:r w:rsidR="00B24E18">
              <w:t>T</w:t>
            </w:r>
            <w:r>
              <w:t xml:space="preserve">his </w:t>
            </w:r>
            <w:r w:rsidR="00B24E18">
              <w:t>leave applies</w:t>
            </w:r>
            <w:r>
              <w:t xml:space="preserve"> when you are disabled by pregnancy</w:t>
            </w:r>
            <w:r w:rsidR="00B24E18">
              <w:t xml:space="preserve">, childbirth, or </w:t>
            </w:r>
            <w:r w:rsidR="00E90909">
              <w:t xml:space="preserve">a </w:t>
            </w:r>
            <w:r w:rsidR="00B24E18">
              <w:t>related condition</w:t>
            </w:r>
            <w:r>
              <w:t xml:space="preserve">.  It can be taken </w:t>
            </w:r>
            <w:r w:rsidR="00D66F6D">
              <w:t>intermittently</w:t>
            </w:r>
            <w:r w:rsidR="00B24E18">
              <w:t xml:space="preserve"> or in short increments</w:t>
            </w:r>
            <w:r>
              <w:t xml:space="preserve">.  Generally, you will be considered disabled </w:t>
            </w:r>
            <w:r w:rsidR="00B24E18">
              <w:t xml:space="preserve">starting 4 </w:t>
            </w:r>
            <w:r w:rsidR="00D66F6D">
              <w:t>wee</w:t>
            </w:r>
            <w:r w:rsidR="00B24E18">
              <w:t xml:space="preserve">ks before your due </w:t>
            </w:r>
            <w:r w:rsidR="00A54374">
              <w:t>date,</w:t>
            </w:r>
            <w:r w:rsidR="00B24E18">
              <w:t xml:space="preserve"> </w:t>
            </w:r>
            <w:r w:rsidR="005B2488">
              <w:t>through</w:t>
            </w:r>
            <w:r>
              <w:t xml:space="preserve"> 6 weeks following vaginal delivery</w:t>
            </w:r>
            <w:r w:rsidR="00A54374">
              <w:t>,</w:t>
            </w:r>
            <w:r>
              <w:t xml:space="preserve"> and 8 weeks following caesarian section. </w:t>
            </w:r>
            <w:r w:rsidR="00FB6627">
              <w:t xml:space="preserve"> To access </w:t>
            </w:r>
            <w:r w:rsidR="00FB6627">
              <w:rPr>
                <w:b/>
              </w:rPr>
              <w:t>PDL</w:t>
            </w:r>
            <w:r w:rsidR="00FB6627">
              <w:t>, request it from your employer.</w:t>
            </w:r>
            <w:r w:rsidR="00B24E18">
              <w:t xml:space="preserve">  You may need a note from a doctor.</w:t>
            </w:r>
          </w:p>
          <w:p w:rsidR="00E71513" w:rsidRDefault="00FB6627" w:rsidP="00E71513">
            <w:r>
              <w:t xml:space="preserve"> </w:t>
            </w:r>
          </w:p>
          <w:p w:rsidR="008E1AA3" w:rsidRPr="00E90909" w:rsidRDefault="00C43B85" w:rsidP="008E1AA3">
            <w:r>
              <w:t xml:space="preserve">If you are </w:t>
            </w:r>
            <w:r w:rsidR="008E1AA3">
              <w:t>disab</w:t>
            </w:r>
            <w:r>
              <w:t>led</w:t>
            </w:r>
            <w:r w:rsidR="008E1AA3">
              <w:t xml:space="preserve"> for more than 4 months, you may be eligible for</w:t>
            </w:r>
            <w:r>
              <w:t xml:space="preserve"> extended</w:t>
            </w:r>
            <w:r w:rsidR="008E1AA3">
              <w:t xml:space="preserve"> leave as a reasonable accommodation for your disability, </w:t>
            </w:r>
            <w:r w:rsidR="00AC7C5A">
              <w:t xml:space="preserve">under </w:t>
            </w:r>
            <w:r w:rsidR="008E1AA3">
              <w:t xml:space="preserve">the </w:t>
            </w:r>
            <w:r w:rsidR="008E1AA3" w:rsidRPr="00E90909">
              <w:rPr>
                <w:b/>
              </w:rPr>
              <w:t>Fair Employment and Housing Act</w:t>
            </w:r>
            <w:r w:rsidR="00E90909" w:rsidRPr="00E90909">
              <w:rPr>
                <w:b/>
              </w:rPr>
              <w:t xml:space="preserve"> (</w:t>
            </w:r>
            <w:r w:rsidR="00E90909">
              <w:rPr>
                <w:b/>
              </w:rPr>
              <w:t xml:space="preserve">FEHA) </w:t>
            </w:r>
            <w:r w:rsidR="00E90909">
              <w:t xml:space="preserve">or </w:t>
            </w:r>
            <w:r w:rsidR="00E90909">
              <w:rPr>
                <w:b/>
              </w:rPr>
              <w:t>Americans with Disabilities Act (ADA)</w:t>
            </w:r>
            <w:r w:rsidR="00E90909">
              <w:t>.</w:t>
            </w:r>
          </w:p>
          <w:p w:rsidR="008E1AA3" w:rsidRDefault="008E1AA3" w:rsidP="00E71513"/>
          <w:p w:rsidR="00E71513" w:rsidRPr="00DB0CB4" w:rsidRDefault="00E71513">
            <w:pPr>
              <w:rPr>
                <w:color w:val="0070C0"/>
              </w:rPr>
            </w:pPr>
            <w:r w:rsidRPr="00DB0CB4">
              <w:rPr>
                <w:color w:val="0070C0"/>
              </w:rPr>
              <w:t xml:space="preserve">You may </w:t>
            </w:r>
            <w:r w:rsidR="008E1AA3" w:rsidRPr="00DB0CB4">
              <w:rPr>
                <w:color w:val="0070C0"/>
              </w:rPr>
              <w:t xml:space="preserve">also </w:t>
            </w:r>
            <w:r w:rsidRPr="00DB0CB4">
              <w:rPr>
                <w:color w:val="0070C0"/>
              </w:rPr>
              <w:t xml:space="preserve">be eligible for additional leave </w:t>
            </w:r>
            <w:r w:rsidR="006B7DE0">
              <w:rPr>
                <w:color w:val="0070C0"/>
              </w:rPr>
              <w:t>to</w:t>
            </w:r>
            <w:r w:rsidR="008E1AA3" w:rsidRPr="00DB0CB4">
              <w:rPr>
                <w:color w:val="0070C0"/>
              </w:rPr>
              <w:t xml:space="preserve"> bond with you</w:t>
            </w:r>
            <w:r w:rsidR="006B7DE0">
              <w:rPr>
                <w:color w:val="0070C0"/>
              </w:rPr>
              <w:t>r</w:t>
            </w:r>
            <w:r w:rsidR="008E1AA3" w:rsidRPr="00DB0CB4">
              <w:rPr>
                <w:color w:val="0070C0"/>
              </w:rPr>
              <w:t xml:space="preserve"> child</w:t>
            </w:r>
            <w:r w:rsidR="005A0250">
              <w:rPr>
                <w:color w:val="0070C0"/>
              </w:rPr>
              <w:t xml:space="preserve"> (and wage replacement)</w:t>
            </w:r>
            <w:r w:rsidR="008E1AA3" w:rsidRPr="00DB0CB4">
              <w:rPr>
                <w:color w:val="0070C0"/>
              </w:rPr>
              <w:t xml:space="preserve"> </w:t>
            </w:r>
            <w:r w:rsidR="00B24E18" w:rsidRPr="00DB0CB4">
              <w:rPr>
                <w:color w:val="0070C0"/>
              </w:rPr>
              <w:t xml:space="preserve">after your </w:t>
            </w:r>
            <w:r w:rsidR="00B24E18" w:rsidRPr="00DB0CB4">
              <w:rPr>
                <w:b/>
                <w:color w:val="0070C0"/>
              </w:rPr>
              <w:t>PDL</w:t>
            </w:r>
            <w:r w:rsidR="00B24E18" w:rsidRPr="00DB0CB4">
              <w:rPr>
                <w:color w:val="0070C0"/>
              </w:rPr>
              <w:t xml:space="preserve"> is over</w:t>
            </w:r>
            <w:r w:rsidR="00E90909" w:rsidRPr="00DB0CB4">
              <w:rPr>
                <w:color w:val="0070C0"/>
              </w:rPr>
              <w:t xml:space="preserve"> or you are no longer disabled</w:t>
            </w:r>
            <w:r w:rsidRPr="00DB0CB4">
              <w:rPr>
                <w:color w:val="0070C0"/>
              </w:rPr>
              <w:t xml:space="preserve">.  </w:t>
            </w:r>
            <w:r w:rsidR="00AC7C5A" w:rsidRPr="00DB0CB4">
              <w:rPr>
                <w:color w:val="0070C0"/>
              </w:rPr>
              <w:t>Answer the following questions to find out.</w:t>
            </w:r>
          </w:p>
          <w:p w:rsidR="00A600F9" w:rsidRDefault="00A600F9"/>
        </w:tc>
      </w:tr>
      <w:tr w:rsidR="00E71513" w:rsidTr="00E71513">
        <w:tc>
          <w:tcPr>
            <w:tcW w:w="4788" w:type="dxa"/>
          </w:tcPr>
          <w:p w:rsidR="00E71513" w:rsidRDefault="00E71513">
            <w:r>
              <w:t>PDL-No Message</w:t>
            </w:r>
          </w:p>
        </w:tc>
        <w:tc>
          <w:tcPr>
            <w:tcW w:w="4788" w:type="dxa"/>
          </w:tcPr>
          <w:p w:rsidR="00E71513" w:rsidRDefault="00E71513" w:rsidP="004D36F5">
            <w:r>
              <w:rPr>
                <w:b/>
              </w:rPr>
              <w:t>Pregnancy Disability Leave (PDL)</w:t>
            </w:r>
            <w:r>
              <w:t xml:space="preserve">, which provides up to 4 months of job-protected leave while you are disabled by pregnancy, </w:t>
            </w:r>
            <w:r w:rsidR="00B24E18">
              <w:t>applies t</w:t>
            </w:r>
            <w:r>
              <w:t xml:space="preserve">o </w:t>
            </w:r>
            <w:r w:rsidR="004D36F5">
              <w:t>those</w:t>
            </w:r>
            <w:r>
              <w:t xml:space="preserve"> working for an employer </w:t>
            </w:r>
            <w:r w:rsidR="004D36F5">
              <w:t>with at least 5 employees.</w:t>
            </w:r>
          </w:p>
          <w:p w:rsidR="00A600F9" w:rsidRPr="00E71513" w:rsidRDefault="00A600F9" w:rsidP="002E0D64"/>
        </w:tc>
      </w:tr>
      <w:tr w:rsidR="00AC7C5A" w:rsidTr="00E71513">
        <w:tc>
          <w:tcPr>
            <w:tcW w:w="4788" w:type="dxa"/>
          </w:tcPr>
          <w:p w:rsidR="00AC7C5A" w:rsidRDefault="00AC7C5A" w:rsidP="002E0D64">
            <w:r>
              <w:t>FMLA/CFRA-Yes Message</w:t>
            </w:r>
          </w:p>
        </w:tc>
        <w:tc>
          <w:tcPr>
            <w:tcW w:w="4788" w:type="dxa"/>
          </w:tcPr>
          <w:p w:rsidR="00AC7C5A" w:rsidRPr="005672B1" w:rsidRDefault="00AC7C5A" w:rsidP="002E0D64">
            <w:r>
              <w:t xml:space="preserve">You are eligible for job-protected leave under the </w:t>
            </w:r>
            <w:r>
              <w:rPr>
                <w:b/>
              </w:rPr>
              <w:t>California Family Rights Act (CFRA)</w:t>
            </w:r>
            <w:r>
              <w:t xml:space="preserve">.  </w:t>
            </w:r>
            <w:r w:rsidR="00060C26">
              <w:rPr>
                <w:b/>
              </w:rPr>
              <w:t xml:space="preserve">CFRA </w:t>
            </w:r>
            <w:r w:rsidR="00060C26">
              <w:t>provides you with up to 12 weeks of job-protected</w:t>
            </w:r>
            <w:r w:rsidR="002F4149">
              <w:t xml:space="preserve"> leave </w:t>
            </w:r>
            <w:r w:rsidR="00060C26">
              <w:t xml:space="preserve">to bond with your </w:t>
            </w:r>
            <w:r w:rsidR="002F4149">
              <w:t>new baby</w:t>
            </w:r>
            <w:r w:rsidR="00D60130">
              <w:t>,</w:t>
            </w:r>
            <w:r w:rsidR="002F4149">
              <w:t xml:space="preserve"> </w:t>
            </w:r>
            <w:r w:rsidR="00060C26">
              <w:t xml:space="preserve">after your disability has ended.  This leave must be used within 1 year of your child’s birth.  </w:t>
            </w:r>
            <w:r w:rsidR="002F4149">
              <w:t xml:space="preserve">If you adopt of foster a child, you can take this bonding leave within a year of the child’s adoption or placement.  </w:t>
            </w:r>
            <w:r w:rsidR="00E90909">
              <w:t>It</w:t>
            </w:r>
            <w:r>
              <w:t xml:space="preserve"> </w:t>
            </w:r>
            <w:r w:rsidR="00E90909">
              <w:t xml:space="preserve">is </w:t>
            </w:r>
            <w:r>
              <w:t xml:space="preserve">available to </w:t>
            </w:r>
            <w:r w:rsidR="00E90909">
              <w:t>those who</w:t>
            </w:r>
            <w:r>
              <w:t xml:space="preserve"> have worked for their employer for at least 1 year, have worked 1,250 hours f</w:t>
            </w:r>
            <w:r w:rsidR="00E90909">
              <w:t>or that employer in the last  year, and who have an employer with</w:t>
            </w:r>
            <w:r>
              <w:t xml:space="preserve"> at least 50 employees</w:t>
            </w:r>
            <w:r w:rsidR="00F5453C">
              <w:t xml:space="preserve"> working</w:t>
            </w:r>
            <w:r>
              <w:t xml:space="preserve"> </w:t>
            </w:r>
            <w:r w:rsidR="00F5453C">
              <w:t>with</w:t>
            </w:r>
            <w:r>
              <w:t xml:space="preserve">in a 75 mile radius.  </w:t>
            </w:r>
            <w:r w:rsidR="00D60130">
              <w:t>It applies to both birth mothers and non-birth parents.</w:t>
            </w:r>
          </w:p>
          <w:p w:rsidR="00AC7C5A" w:rsidRDefault="00AC7C5A" w:rsidP="002E0D64"/>
          <w:p w:rsidR="00AC7C5A" w:rsidRDefault="00D60130" w:rsidP="002E0D64">
            <w:r>
              <w:t>Y</w:t>
            </w:r>
            <w:r w:rsidR="00E90909">
              <w:t>ou are also eligible for leave under the</w:t>
            </w:r>
            <w:r w:rsidR="00AC7C5A">
              <w:t xml:space="preserve"> </w:t>
            </w:r>
            <w:r w:rsidR="00AC7C5A">
              <w:rPr>
                <w:b/>
              </w:rPr>
              <w:t>Family Medical Leave Act</w:t>
            </w:r>
            <w:r w:rsidR="00E90909">
              <w:rPr>
                <w:b/>
              </w:rPr>
              <w:t xml:space="preserve"> (FMLA), </w:t>
            </w:r>
            <w:r>
              <w:t>but i</w:t>
            </w:r>
            <w:r w:rsidR="00E90909">
              <w:t xml:space="preserve">n California, </w:t>
            </w:r>
            <w:r w:rsidRPr="00D60130">
              <w:rPr>
                <w:b/>
              </w:rPr>
              <w:t>FMLA</w:t>
            </w:r>
            <w:r w:rsidR="00E90909">
              <w:t xml:space="preserve"> runs at the same time as </w:t>
            </w:r>
            <w:r w:rsidR="00E90909">
              <w:rPr>
                <w:b/>
              </w:rPr>
              <w:t>PDL</w:t>
            </w:r>
            <w:r w:rsidR="00E90909">
              <w:t xml:space="preserve">, so if you took </w:t>
            </w:r>
            <w:r w:rsidR="00E90909" w:rsidRPr="00E90909">
              <w:rPr>
                <w:b/>
              </w:rPr>
              <w:t>PDL</w:t>
            </w:r>
            <w:r w:rsidR="00E90909">
              <w:t xml:space="preserve">, </w:t>
            </w:r>
            <w:r w:rsidR="00E90909" w:rsidRPr="00E90909">
              <w:rPr>
                <w:b/>
              </w:rPr>
              <w:t>FMLA</w:t>
            </w:r>
            <w:r w:rsidR="00E90909">
              <w:t xml:space="preserve"> </w:t>
            </w:r>
            <w:r w:rsidR="00E90909" w:rsidRPr="00E90909">
              <w:t>will</w:t>
            </w:r>
            <w:r w:rsidR="00E90909">
              <w:t xml:space="preserve"> not provide you with any additional </w:t>
            </w:r>
            <w:r w:rsidR="00E90909">
              <w:lastRenderedPageBreak/>
              <w:t>leave</w:t>
            </w:r>
            <w:r>
              <w:t xml:space="preserve"> apart from </w:t>
            </w:r>
            <w:r w:rsidRPr="00D60130">
              <w:rPr>
                <w:b/>
              </w:rPr>
              <w:t>CFRA</w:t>
            </w:r>
            <w:r>
              <w:t xml:space="preserve"> bonding leave</w:t>
            </w:r>
            <w:r w:rsidR="00E90909">
              <w:t>.</w:t>
            </w:r>
            <w:r w:rsidR="00AC7C5A">
              <w:t xml:space="preserve"> </w:t>
            </w:r>
          </w:p>
          <w:p w:rsidR="00AC7C5A" w:rsidRDefault="00AC7C5A" w:rsidP="002E0D64"/>
          <w:p w:rsidR="00AC7C5A" w:rsidRPr="00DB0CB4" w:rsidRDefault="00AC7C5A" w:rsidP="002E0D64">
            <w:pPr>
              <w:rPr>
                <w:color w:val="0070C0"/>
              </w:rPr>
            </w:pPr>
            <w:r w:rsidRPr="00DB0CB4">
              <w:rPr>
                <w:color w:val="0070C0"/>
              </w:rPr>
              <w:t xml:space="preserve">You may </w:t>
            </w:r>
            <w:r w:rsidR="00D60130">
              <w:rPr>
                <w:color w:val="0070C0"/>
              </w:rPr>
              <w:t>also</w:t>
            </w:r>
            <w:r w:rsidRPr="00DB0CB4">
              <w:rPr>
                <w:color w:val="0070C0"/>
              </w:rPr>
              <w:t xml:space="preserve"> b</w:t>
            </w:r>
            <w:r w:rsidR="002E0D64">
              <w:rPr>
                <w:color w:val="0070C0"/>
              </w:rPr>
              <w:t xml:space="preserve">e eligible for wage replacement </w:t>
            </w:r>
            <w:r w:rsidR="00826501">
              <w:rPr>
                <w:color w:val="0070C0"/>
              </w:rPr>
              <w:t xml:space="preserve">and </w:t>
            </w:r>
            <w:r w:rsidR="00826501" w:rsidRPr="00DB0CB4">
              <w:rPr>
                <w:color w:val="0070C0"/>
              </w:rPr>
              <w:t>accommodations</w:t>
            </w:r>
            <w:r w:rsidRPr="00DB0CB4">
              <w:rPr>
                <w:color w:val="0070C0"/>
              </w:rPr>
              <w:t>.  Answer the following questions to find out.</w:t>
            </w:r>
          </w:p>
          <w:p w:rsidR="00AC7C5A" w:rsidRDefault="00AC7C5A" w:rsidP="002E0D64"/>
        </w:tc>
      </w:tr>
      <w:tr w:rsidR="00AC7C5A" w:rsidTr="00E71513">
        <w:tc>
          <w:tcPr>
            <w:tcW w:w="4788" w:type="dxa"/>
          </w:tcPr>
          <w:p w:rsidR="00AC7C5A" w:rsidRDefault="00AC7C5A" w:rsidP="002E0D64">
            <w:r>
              <w:lastRenderedPageBreak/>
              <w:t xml:space="preserve">FMLA/CFRA-No Message </w:t>
            </w:r>
          </w:p>
        </w:tc>
        <w:tc>
          <w:tcPr>
            <w:tcW w:w="4788" w:type="dxa"/>
          </w:tcPr>
          <w:p w:rsidR="00751773" w:rsidRPr="005672B1" w:rsidRDefault="00060C26" w:rsidP="00751773">
            <w:r>
              <w:t xml:space="preserve">You are not entitled to job-protected time off to bond with your new baby, newly adopted child, or newly fostered child.  </w:t>
            </w:r>
            <w:r w:rsidR="00751773">
              <w:t xml:space="preserve">Leave under the </w:t>
            </w:r>
            <w:r w:rsidR="00751773">
              <w:rPr>
                <w:b/>
              </w:rPr>
              <w:t>Family Medical Leave Act</w:t>
            </w:r>
            <w:r w:rsidR="00751773">
              <w:t xml:space="preserve"> </w:t>
            </w:r>
            <w:r w:rsidR="00751773">
              <w:rPr>
                <w:b/>
              </w:rPr>
              <w:t xml:space="preserve">(FMLA) </w:t>
            </w:r>
            <w:r w:rsidR="00751773">
              <w:t xml:space="preserve">and the </w:t>
            </w:r>
            <w:r w:rsidR="00751773">
              <w:rPr>
                <w:b/>
              </w:rPr>
              <w:t>California Family Rights Act (CFRA)</w:t>
            </w:r>
            <w:r w:rsidR="00751773">
              <w:t xml:space="preserve"> is </w:t>
            </w:r>
            <w:r>
              <w:t xml:space="preserve">only </w:t>
            </w:r>
            <w:r w:rsidR="00751773">
              <w:t>available to those who have worked for their employer for at least 1 year, have worked 1,250 hours for that employer in the last  year, and who</w:t>
            </w:r>
            <w:r w:rsidR="00D60130">
              <w:t>se</w:t>
            </w:r>
            <w:r w:rsidR="00751773">
              <w:t xml:space="preserve"> employer </w:t>
            </w:r>
            <w:r w:rsidR="00D60130">
              <w:t>has</w:t>
            </w:r>
            <w:r w:rsidR="00751773">
              <w:t xml:space="preserve"> at least 50 employees </w:t>
            </w:r>
            <w:r w:rsidR="00561F10">
              <w:t>working with</w:t>
            </w:r>
            <w:r w:rsidR="00751773">
              <w:t xml:space="preserve">in a 75 mile radius.  </w:t>
            </w:r>
          </w:p>
          <w:p w:rsidR="00AC7C5A" w:rsidRDefault="00AC7C5A" w:rsidP="002E0D64"/>
          <w:p w:rsidR="00AC7C5A" w:rsidRDefault="00D60130" w:rsidP="00060C26">
            <w:r>
              <w:t>Even when job-</w:t>
            </w:r>
            <w:r w:rsidR="00AC7C5A">
              <w:t>protected leave is not available to you, you can still request leave from your employer</w:t>
            </w:r>
            <w:r w:rsidR="00060C26">
              <w:t>.  Your employer or union may have policies that give you time off.</w:t>
            </w:r>
          </w:p>
          <w:p w:rsidR="00AC7C5A" w:rsidRDefault="00AC7C5A" w:rsidP="002E0D64"/>
          <w:p w:rsidR="00AC7C5A" w:rsidRPr="00DB0CB4" w:rsidRDefault="00C17B0C" w:rsidP="002E0D64">
            <w:pPr>
              <w:rPr>
                <w:color w:val="0070C0"/>
              </w:rPr>
            </w:pPr>
            <w:r>
              <w:rPr>
                <w:color w:val="0070C0"/>
              </w:rPr>
              <w:t>You may also</w:t>
            </w:r>
            <w:r w:rsidR="00AC7C5A" w:rsidRPr="00DB0CB4">
              <w:rPr>
                <w:color w:val="0070C0"/>
              </w:rPr>
              <w:t xml:space="preserve"> b</w:t>
            </w:r>
            <w:r w:rsidR="002E0D64">
              <w:rPr>
                <w:color w:val="0070C0"/>
              </w:rPr>
              <w:t>e eligible for wage replacement and</w:t>
            </w:r>
            <w:r w:rsidR="00AC7C5A" w:rsidRPr="00DB0CB4">
              <w:rPr>
                <w:color w:val="0070C0"/>
              </w:rPr>
              <w:t xml:space="preserve"> accommodations</w:t>
            </w:r>
            <w:r w:rsidR="002E0D64">
              <w:rPr>
                <w:color w:val="0070C0"/>
              </w:rPr>
              <w:t>.</w:t>
            </w:r>
            <w:r w:rsidR="00AC7C5A" w:rsidRPr="00DB0CB4">
              <w:rPr>
                <w:color w:val="0070C0"/>
              </w:rPr>
              <w:t>.  Answer the following questions to find out.</w:t>
            </w:r>
          </w:p>
          <w:p w:rsidR="00AC7C5A" w:rsidRDefault="00AC7C5A" w:rsidP="002E0D64"/>
        </w:tc>
      </w:tr>
      <w:tr w:rsidR="00AC7C5A" w:rsidTr="00E71513">
        <w:tc>
          <w:tcPr>
            <w:tcW w:w="4788" w:type="dxa"/>
          </w:tcPr>
          <w:p w:rsidR="00AC7C5A" w:rsidRDefault="00AC7C5A">
            <w:r>
              <w:t xml:space="preserve">SDI-Yes Message </w:t>
            </w:r>
          </w:p>
        </w:tc>
        <w:tc>
          <w:tcPr>
            <w:tcW w:w="4788" w:type="dxa"/>
          </w:tcPr>
          <w:p w:rsidR="00AC7C5A" w:rsidRPr="003648F8" w:rsidRDefault="00AC7C5A" w:rsidP="00FB6627">
            <w:r>
              <w:t xml:space="preserve">You may be eligible for </w:t>
            </w:r>
            <w:r>
              <w:rPr>
                <w:b/>
              </w:rPr>
              <w:t>State Disability Insurance (SDI)</w:t>
            </w:r>
            <w:r>
              <w:t>.  If you are unable to work or are</w:t>
            </w:r>
            <w:r w:rsidR="00C17B0C">
              <w:t xml:space="preserve"> working</w:t>
            </w:r>
            <w:r>
              <w:t xml:space="preserve"> work less because of </w:t>
            </w:r>
            <w:r w:rsidR="00C17B0C">
              <w:t>your</w:t>
            </w:r>
            <w:r>
              <w:t xml:space="preserve"> pregnancy, childbirth, or related conditions, </w:t>
            </w:r>
            <w:r>
              <w:rPr>
                <w:b/>
              </w:rPr>
              <w:t>SDI</w:t>
            </w:r>
            <w:r>
              <w:t xml:space="preserve"> can provide you with up to 55% of your weekly wages for up </w:t>
            </w:r>
            <w:r w:rsidR="00D4315C">
              <w:t>to 52 weeks.  There will be a 1-</w:t>
            </w:r>
            <w:r>
              <w:t xml:space="preserve">week waiting period during which you will not receive wage replacement.  Apply for </w:t>
            </w:r>
            <w:r>
              <w:rPr>
                <w:b/>
              </w:rPr>
              <w:t xml:space="preserve">State Disability Insurance </w:t>
            </w:r>
            <w:r>
              <w:t>at www.EDD.ca.gov.</w:t>
            </w:r>
          </w:p>
          <w:p w:rsidR="00AC7C5A" w:rsidRDefault="00AC7C5A" w:rsidP="004D36F5"/>
          <w:p w:rsidR="00AC7C5A" w:rsidRPr="00B24E18" w:rsidRDefault="00AC7C5A" w:rsidP="004D36F5">
            <w:r>
              <w:t xml:space="preserve">While </w:t>
            </w:r>
            <w:r>
              <w:rPr>
                <w:b/>
              </w:rPr>
              <w:t xml:space="preserve">SDI </w:t>
            </w:r>
            <w:r>
              <w:t xml:space="preserve">will provide you with partial wage replacement during time off of work, this leave is not job-protected, unless you are also eligible for </w:t>
            </w:r>
            <w:r w:rsidR="00C17B0C">
              <w:rPr>
                <w:b/>
              </w:rPr>
              <w:t>PDL, FMLA</w:t>
            </w:r>
            <w:r>
              <w:rPr>
                <w:b/>
              </w:rPr>
              <w:t xml:space="preserve">, </w:t>
            </w:r>
            <w:r>
              <w:t>or other leave.  Remember to request leave from your employer.</w:t>
            </w:r>
          </w:p>
          <w:p w:rsidR="00AC7C5A" w:rsidRDefault="00AC7C5A"/>
        </w:tc>
      </w:tr>
      <w:tr w:rsidR="00AC7C5A" w:rsidTr="00E71513">
        <w:tc>
          <w:tcPr>
            <w:tcW w:w="4788" w:type="dxa"/>
          </w:tcPr>
          <w:p w:rsidR="00AC7C5A" w:rsidRDefault="00AC7C5A">
            <w:r>
              <w:t xml:space="preserve">SDI-No Message </w:t>
            </w:r>
          </w:p>
        </w:tc>
        <w:tc>
          <w:tcPr>
            <w:tcW w:w="4788" w:type="dxa"/>
          </w:tcPr>
          <w:p w:rsidR="00AC7C5A" w:rsidRDefault="00AC7C5A">
            <w:r>
              <w:t xml:space="preserve">Because you did not pay into the </w:t>
            </w:r>
            <w:r>
              <w:rPr>
                <w:b/>
              </w:rPr>
              <w:t>State Disability Insurance (SDI)</w:t>
            </w:r>
            <w:r>
              <w:t xml:space="preserve"> fund, you are not eligible for </w:t>
            </w:r>
            <w:r>
              <w:rPr>
                <w:b/>
              </w:rPr>
              <w:t>SDI</w:t>
            </w:r>
            <w:r>
              <w:t xml:space="preserve"> </w:t>
            </w:r>
            <w:r w:rsidR="00C17B0C">
              <w:t>(</w:t>
            </w:r>
            <w:r>
              <w:t>partial wage replacement</w:t>
            </w:r>
            <w:r w:rsidR="00C17B0C">
              <w:t>)</w:t>
            </w:r>
            <w:r>
              <w:t xml:space="preserve"> during </w:t>
            </w:r>
            <w:r w:rsidR="00C17B0C">
              <w:t>the</w:t>
            </w:r>
            <w:r>
              <w:t xml:space="preserve"> time you take off work to have</w:t>
            </w:r>
            <w:r w:rsidR="00060C26">
              <w:t xml:space="preserve"> </w:t>
            </w:r>
            <w:r w:rsidR="00C17B0C">
              <w:t xml:space="preserve">a baby </w:t>
            </w:r>
            <w:r>
              <w:t xml:space="preserve">or recover from </w:t>
            </w:r>
            <w:r w:rsidR="00C17B0C">
              <w:t>childbirth</w:t>
            </w:r>
            <w:r>
              <w:t>.</w:t>
            </w:r>
          </w:p>
          <w:p w:rsidR="00AC7C5A" w:rsidRDefault="00AC7C5A"/>
          <w:p w:rsidR="00AC7C5A" w:rsidRDefault="00AC7C5A">
            <w:r>
              <w:t>Check with your employer to see if you have a private disability insurance plan.</w:t>
            </w:r>
          </w:p>
          <w:p w:rsidR="00AC7C5A" w:rsidRPr="004D36F5" w:rsidRDefault="00AC7C5A"/>
        </w:tc>
      </w:tr>
      <w:tr w:rsidR="00AC7C5A" w:rsidTr="00E71513">
        <w:tc>
          <w:tcPr>
            <w:tcW w:w="4788" w:type="dxa"/>
          </w:tcPr>
          <w:p w:rsidR="00AC7C5A" w:rsidRDefault="00AC7C5A">
            <w:r>
              <w:lastRenderedPageBreak/>
              <w:t>PFL-Yes Message 1</w:t>
            </w:r>
          </w:p>
        </w:tc>
        <w:tc>
          <w:tcPr>
            <w:tcW w:w="4788" w:type="dxa"/>
          </w:tcPr>
          <w:p w:rsidR="004F262E" w:rsidRPr="004F262E" w:rsidRDefault="00AC7C5A" w:rsidP="004F262E">
            <w:pPr>
              <w:rPr>
                <w:b/>
              </w:rPr>
            </w:pPr>
            <w:r>
              <w:t xml:space="preserve">Because you paid into </w:t>
            </w:r>
            <w:r w:rsidRPr="00E71513">
              <w:rPr>
                <w:b/>
              </w:rPr>
              <w:t>State Disability Insurance</w:t>
            </w:r>
            <w:r>
              <w:rPr>
                <w:b/>
              </w:rPr>
              <w:t xml:space="preserve"> (SDI) </w:t>
            </w:r>
            <w:r>
              <w:t>fund, y</w:t>
            </w:r>
            <w:r w:rsidRPr="003648F8">
              <w:t xml:space="preserve">ou are </w:t>
            </w:r>
            <w:r>
              <w:t xml:space="preserve">likely </w:t>
            </w:r>
            <w:r w:rsidRPr="003648F8">
              <w:t xml:space="preserve">eligible for </w:t>
            </w:r>
            <w:r w:rsidRPr="003648F8">
              <w:rPr>
                <w:b/>
              </w:rPr>
              <w:t>Paid Family Leave</w:t>
            </w:r>
            <w:r>
              <w:rPr>
                <w:b/>
              </w:rPr>
              <w:t xml:space="preserve"> (PFL)</w:t>
            </w:r>
            <w:r w:rsidRPr="003648F8">
              <w:t xml:space="preserve">.  </w:t>
            </w:r>
            <w:r w:rsidRPr="003648F8">
              <w:rPr>
                <w:b/>
              </w:rPr>
              <w:t>Paid Family Leave</w:t>
            </w:r>
            <w:r w:rsidRPr="003648F8">
              <w:t xml:space="preserve"> allows you to receive up to 55% of your weekly wages for up to 6 weeks </w:t>
            </w:r>
            <w:r w:rsidR="000E099A">
              <w:t>while you are</w:t>
            </w:r>
            <w:r w:rsidRPr="003648F8">
              <w:t xml:space="preserve"> bonding with a </w:t>
            </w:r>
            <w:r>
              <w:t xml:space="preserve">newborn child within </w:t>
            </w:r>
            <w:r w:rsidR="000E099A">
              <w:t>the</w:t>
            </w:r>
            <w:r>
              <w:t xml:space="preserve"> first year, </w:t>
            </w:r>
            <w:r w:rsidR="00751773">
              <w:t xml:space="preserve">a </w:t>
            </w:r>
            <w:r>
              <w:t>newly</w:t>
            </w:r>
            <w:r w:rsidR="000E099A">
              <w:t xml:space="preserve"> adopted or foster child within the first</w:t>
            </w:r>
            <w:r>
              <w:t xml:space="preserve"> year</w:t>
            </w:r>
            <w:r w:rsidR="00645DF0">
              <w:t xml:space="preserve"> </w:t>
            </w:r>
            <w:r>
              <w:t xml:space="preserve">in your home, </w:t>
            </w:r>
            <w:r w:rsidRPr="003648F8">
              <w:t>or car</w:t>
            </w:r>
            <w:r>
              <w:t>ing</w:t>
            </w:r>
            <w:r w:rsidRPr="003648F8">
              <w:t xml:space="preserve"> for a seriously ill family member.</w:t>
            </w:r>
            <w:r w:rsidR="004F262E">
              <w:t xml:space="preserve">  </w:t>
            </w:r>
            <w:r w:rsidR="004F262E" w:rsidRPr="004F262E">
              <w:rPr>
                <w:b/>
              </w:rPr>
              <w:t>Take our “</w:t>
            </w:r>
            <w:r w:rsidR="004A33E7" w:rsidRPr="004A33E7">
              <w:rPr>
                <w:b/>
              </w:rPr>
              <w:t>I qualify for Paid Family Leave: how much will I receive while I am away from work to bond with my new child?</w:t>
            </w:r>
            <w:r w:rsidR="004F262E" w:rsidRPr="004F262E">
              <w:rPr>
                <w:b/>
              </w:rPr>
              <w:t>” quiz to learn if you may be able to obtain a higher percentage of your weekly wages</w:t>
            </w:r>
            <w:r w:rsidR="0048439A">
              <w:rPr>
                <w:b/>
              </w:rPr>
              <w:t>.</w:t>
            </w:r>
            <w:bookmarkStart w:id="0" w:name="_GoBack"/>
            <w:bookmarkEnd w:id="0"/>
          </w:p>
          <w:p w:rsidR="00F56018" w:rsidRDefault="00F56018" w:rsidP="00FB6627"/>
          <w:p w:rsidR="00F56018" w:rsidRDefault="00F56018" w:rsidP="00FB6627"/>
          <w:p w:rsidR="00AC7C5A" w:rsidRPr="003648F8" w:rsidRDefault="00AC7C5A" w:rsidP="00FB6627">
            <w:r w:rsidRPr="003648F8">
              <w:t xml:space="preserve">There is a </w:t>
            </w:r>
            <w:r>
              <w:t>1</w:t>
            </w:r>
            <w:r w:rsidR="000E099A">
              <w:t>-</w:t>
            </w:r>
            <w:r w:rsidRPr="003648F8">
              <w:t xml:space="preserve">week waiting period </w:t>
            </w:r>
            <w:r>
              <w:t>in which</w:t>
            </w:r>
            <w:r w:rsidRPr="003648F8">
              <w:t xml:space="preserve"> you will not receive </w:t>
            </w:r>
            <w:r w:rsidR="00D4315C">
              <w:t>wage replacement</w:t>
            </w:r>
            <w:r w:rsidRPr="003648F8">
              <w:t>.</w:t>
            </w:r>
            <w:r>
              <w:t xml:space="preserve">  If you received </w:t>
            </w:r>
            <w:r>
              <w:rPr>
                <w:b/>
              </w:rPr>
              <w:t>SDI</w:t>
            </w:r>
            <w:r>
              <w:t xml:space="preserve"> for pregnancy and receive </w:t>
            </w:r>
            <w:r>
              <w:rPr>
                <w:b/>
              </w:rPr>
              <w:t>PFL</w:t>
            </w:r>
            <w:r w:rsidR="000E099A">
              <w:t xml:space="preserve"> after you recover</w:t>
            </w:r>
            <w:r>
              <w:t xml:space="preserve">, you </w:t>
            </w:r>
            <w:r w:rsidR="00751773">
              <w:t>will</w:t>
            </w:r>
            <w:r>
              <w:t xml:space="preserve"> not have a</w:t>
            </w:r>
            <w:r w:rsidR="008D3D1D">
              <w:t>n additional</w:t>
            </w:r>
            <w:r>
              <w:t xml:space="preserve"> waiting period. Apply for </w:t>
            </w:r>
            <w:r>
              <w:rPr>
                <w:b/>
              </w:rPr>
              <w:t xml:space="preserve">Paid Family Leave </w:t>
            </w:r>
            <w:r>
              <w:t xml:space="preserve">at </w:t>
            </w:r>
            <w:hyperlink r:id="rId7" w:history="1">
              <w:r w:rsidRPr="00DB0CB4">
                <w:rPr>
                  <w:rStyle w:val="Hyperlink"/>
                  <w:color w:val="auto"/>
                </w:rPr>
                <w:t>www.EDD.ca.gov</w:t>
              </w:r>
            </w:hyperlink>
            <w:r w:rsidRPr="00DB0CB4">
              <w:t>.</w:t>
            </w:r>
          </w:p>
          <w:p w:rsidR="00AC7C5A" w:rsidRDefault="00AC7C5A" w:rsidP="00BC19CA"/>
          <w:p w:rsidR="008D3D1D" w:rsidRDefault="008D3D1D" w:rsidP="008D3D1D">
            <w:r>
              <w:t xml:space="preserve">If you are not eligible for job-protected bonding leave under </w:t>
            </w:r>
            <w:r w:rsidRPr="00106FB3">
              <w:rPr>
                <w:b/>
              </w:rPr>
              <w:t>CFRA</w:t>
            </w:r>
            <w:r w:rsidR="000E099A">
              <w:t xml:space="preserve">, your </w:t>
            </w:r>
            <w:r>
              <w:rPr>
                <w:b/>
              </w:rPr>
              <w:t xml:space="preserve">PFL </w:t>
            </w:r>
            <w:r>
              <w:t xml:space="preserve">alone is not protected. If you qualify for </w:t>
            </w:r>
            <w:r>
              <w:rPr>
                <w:b/>
              </w:rPr>
              <w:t>PFL</w:t>
            </w:r>
            <w:r w:rsidR="00AC7C5A">
              <w:t>, but no</w:t>
            </w:r>
            <w:r>
              <w:t>t job-</w:t>
            </w:r>
            <w:r w:rsidR="00AC7C5A">
              <w:t xml:space="preserve"> protected leave, you can still request leave from your employer.  </w:t>
            </w:r>
            <w:r>
              <w:t>Your employer or union may have policies that will give you time off.</w:t>
            </w:r>
          </w:p>
          <w:p w:rsidR="00AC7C5A" w:rsidRDefault="00AC7C5A" w:rsidP="00BC19CA"/>
          <w:p w:rsidR="00AC7C5A" w:rsidRDefault="00AC7C5A" w:rsidP="00BC19CA"/>
        </w:tc>
      </w:tr>
      <w:tr w:rsidR="00AC7C5A" w:rsidTr="00E71513">
        <w:tc>
          <w:tcPr>
            <w:tcW w:w="4788" w:type="dxa"/>
          </w:tcPr>
          <w:p w:rsidR="00AC7C5A" w:rsidRDefault="00AC7C5A">
            <w:r>
              <w:t>PFL-Yes Message 2</w:t>
            </w:r>
          </w:p>
        </w:tc>
        <w:tc>
          <w:tcPr>
            <w:tcW w:w="4788" w:type="dxa"/>
          </w:tcPr>
          <w:p w:rsidR="00E457FF" w:rsidRDefault="00AC7C5A" w:rsidP="00E71513">
            <w:r>
              <w:t xml:space="preserve">Because you paid into </w:t>
            </w:r>
            <w:r w:rsidRPr="00E71513">
              <w:rPr>
                <w:b/>
              </w:rPr>
              <w:t>State Disability Insurance</w:t>
            </w:r>
            <w:r>
              <w:rPr>
                <w:b/>
              </w:rPr>
              <w:t xml:space="preserve"> (SDI) </w:t>
            </w:r>
            <w:r>
              <w:t>fund, y</w:t>
            </w:r>
            <w:r w:rsidRPr="003648F8">
              <w:t xml:space="preserve">ou are </w:t>
            </w:r>
            <w:r>
              <w:t xml:space="preserve">likely </w:t>
            </w:r>
            <w:r w:rsidRPr="003648F8">
              <w:t xml:space="preserve">eligible for </w:t>
            </w:r>
            <w:r w:rsidRPr="003648F8">
              <w:rPr>
                <w:b/>
              </w:rPr>
              <w:t>Paid Family Leave</w:t>
            </w:r>
            <w:r>
              <w:rPr>
                <w:b/>
              </w:rPr>
              <w:t xml:space="preserve"> (PFL)</w:t>
            </w:r>
            <w:r w:rsidRPr="003648F8">
              <w:t xml:space="preserve">.  </w:t>
            </w:r>
            <w:r w:rsidRPr="003648F8">
              <w:rPr>
                <w:b/>
              </w:rPr>
              <w:t>Paid Family Leave</w:t>
            </w:r>
            <w:r w:rsidRPr="003648F8">
              <w:t xml:space="preserve"> allows you to receive up to 55% of your weekly wages for up to 6 weeks </w:t>
            </w:r>
            <w:r w:rsidR="00F56018">
              <w:t>while you are</w:t>
            </w:r>
            <w:r w:rsidRPr="003648F8">
              <w:t xml:space="preserve"> bonding with a </w:t>
            </w:r>
            <w:r w:rsidR="00C95397">
              <w:t xml:space="preserve">newborn </w:t>
            </w:r>
            <w:r w:rsidRPr="003648F8">
              <w:t xml:space="preserve">child within </w:t>
            </w:r>
            <w:r w:rsidR="00F56018">
              <w:t>the</w:t>
            </w:r>
            <w:r w:rsidRPr="003648F8">
              <w:t xml:space="preserve"> first year, </w:t>
            </w:r>
            <w:r w:rsidR="00C95397">
              <w:t xml:space="preserve">a newly adopted or foster child within </w:t>
            </w:r>
            <w:r w:rsidR="00645DF0">
              <w:t>the</w:t>
            </w:r>
            <w:r w:rsidR="00C95397">
              <w:t xml:space="preserve"> first year in your home, </w:t>
            </w:r>
            <w:r w:rsidRPr="003648F8">
              <w:t>or car</w:t>
            </w:r>
            <w:r>
              <w:t>ing</w:t>
            </w:r>
            <w:r w:rsidRPr="003648F8">
              <w:t xml:space="preserve"> for a seriously ill family member.  </w:t>
            </w:r>
            <w:r w:rsidR="004F262E" w:rsidRPr="004F262E">
              <w:rPr>
                <w:b/>
              </w:rPr>
              <w:t>Take our “</w:t>
            </w:r>
            <w:r w:rsidR="004A33E7" w:rsidRPr="004A33E7">
              <w:rPr>
                <w:b/>
              </w:rPr>
              <w:t>I qualify for Paid Family Leave: how much will I receive while I am away from work to bond with my new child?</w:t>
            </w:r>
            <w:r w:rsidR="004F262E" w:rsidRPr="004F262E">
              <w:rPr>
                <w:b/>
              </w:rPr>
              <w:t>” quiz to learn if you may be able to obtain a higher percentage of your weekly wages</w:t>
            </w:r>
            <w:r w:rsidR="0048439A">
              <w:rPr>
                <w:b/>
              </w:rPr>
              <w:t>.</w:t>
            </w:r>
          </w:p>
          <w:p w:rsidR="00E457FF" w:rsidRDefault="00E457FF" w:rsidP="00E71513"/>
          <w:p w:rsidR="00AC7C5A" w:rsidRDefault="00AC7C5A" w:rsidP="00E71513">
            <w:r w:rsidRPr="003648F8">
              <w:t xml:space="preserve">There is a </w:t>
            </w:r>
            <w:r>
              <w:t>1</w:t>
            </w:r>
            <w:r w:rsidR="00D4315C">
              <w:t>-</w:t>
            </w:r>
            <w:r w:rsidRPr="003648F8">
              <w:t xml:space="preserve">week waiting period </w:t>
            </w:r>
            <w:r>
              <w:t>in which</w:t>
            </w:r>
            <w:r w:rsidRPr="003648F8">
              <w:t xml:space="preserve"> you will not receive </w:t>
            </w:r>
            <w:r w:rsidR="00D4315C">
              <w:t>benefits</w:t>
            </w:r>
            <w:r w:rsidRPr="003648F8">
              <w:t>.</w:t>
            </w:r>
            <w:r>
              <w:t xml:space="preserve">  If you received </w:t>
            </w:r>
            <w:r>
              <w:rPr>
                <w:b/>
              </w:rPr>
              <w:t>SDI</w:t>
            </w:r>
            <w:r>
              <w:t xml:space="preserve"> for pregnancy and receive </w:t>
            </w:r>
            <w:r>
              <w:rPr>
                <w:b/>
              </w:rPr>
              <w:t>PFL</w:t>
            </w:r>
            <w:r>
              <w:t xml:space="preserve"> after</w:t>
            </w:r>
            <w:r w:rsidR="00D4315C">
              <w:t xml:space="preserve"> you recover, you will not have an additional </w:t>
            </w:r>
            <w:r>
              <w:t xml:space="preserve">waiting period.  Apply for </w:t>
            </w:r>
            <w:r>
              <w:rPr>
                <w:b/>
              </w:rPr>
              <w:t xml:space="preserve">Paid Family Leave </w:t>
            </w:r>
            <w:r>
              <w:t>at www.EDD.ca.gov.</w:t>
            </w:r>
          </w:p>
          <w:p w:rsidR="00AC7C5A" w:rsidRDefault="00AC7C5A" w:rsidP="00E71513"/>
          <w:p w:rsidR="00AC7C5A" w:rsidRDefault="00060C26" w:rsidP="00E71513">
            <w:r>
              <w:lastRenderedPageBreak/>
              <w:t>T</w:t>
            </w:r>
            <w:r w:rsidR="00106FB3">
              <w:t xml:space="preserve">his will provide you with wage replacement </w:t>
            </w:r>
            <w:r w:rsidR="00751773">
              <w:t xml:space="preserve">for six weeks </w:t>
            </w:r>
            <w:r w:rsidR="00940CF4">
              <w:t xml:space="preserve">while </w:t>
            </w:r>
            <w:r w:rsidR="00106FB3">
              <w:t xml:space="preserve">you </w:t>
            </w:r>
            <w:r w:rsidR="00751773">
              <w:t xml:space="preserve">take </w:t>
            </w:r>
            <w:r w:rsidR="00106FB3">
              <w:t xml:space="preserve">job-protected </w:t>
            </w:r>
            <w:r w:rsidR="008D3D1D">
              <w:t xml:space="preserve">bonding leave under </w:t>
            </w:r>
            <w:r>
              <w:rPr>
                <w:b/>
              </w:rPr>
              <w:t>CFRA</w:t>
            </w:r>
            <w:r w:rsidR="00106FB3">
              <w:t xml:space="preserve">.  </w:t>
            </w:r>
          </w:p>
          <w:p w:rsidR="008D3D1D" w:rsidRDefault="008D3D1D" w:rsidP="00E71513"/>
          <w:p w:rsidR="00AC7C5A" w:rsidRPr="00DB0CB4" w:rsidRDefault="002823A0" w:rsidP="00E71513">
            <w:pPr>
              <w:rPr>
                <w:color w:val="0070C0"/>
              </w:rPr>
            </w:pPr>
            <w:r>
              <w:rPr>
                <w:color w:val="0070C0"/>
              </w:rPr>
              <w:t>You may also</w:t>
            </w:r>
            <w:r w:rsidR="00AC7C5A" w:rsidRPr="00DB0CB4">
              <w:rPr>
                <w:color w:val="0070C0"/>
              </w:rPr>
              <w:t xml:space="preserve"> be eligible for accommodations</w:t>
            </w:r>
            <w:r w:rsidR="002E0D64">
              <w:rPr>
                <w:color w:val="0070C0"/>
              </w:rPr>
              <w:t xml:space="preserve">. </w:t>
            </w:r>
            <w:r w:rsidR="00AC7C5A" w:rsidRPr="00DB0CB4">
              <w:rPr>
                <w:color w:val="0070C0"/>
              </w:rPr>
              <w:t>Answer the following questions to find out.</w:t>
            </w:r>
          </w:p>
          <w:p w:rsidR="00AC7C5A" w:rsidRDefault="00AC7C5A" w:rsidP="005672B1"/>
        </w:tc>
      </w:tr>
      <w:tr w:rsidR="00060C26" w:rsidTr="00E71513">
        <w:tc>
          <w:tcPr>
            <w:tcW w:w="4788" w:type="dxa"/>
          </w:tcPr>
          <w:p w:rsidR="00060C26" w:rsidRDefault="00060C26" w:rsidP="002E0D64">
            <w:r>
              <w:lastRenderedPageBreak/>
              <w:t>PFL-Yes Message 3</w:t>
            </w:r>
          </w:p>
        </w:tc>
        <w:tc>
          <w:tcPr>
            <w:tcW w:w="4788" w:type="dxa"/>
          </w:tcPr>
          <w:p w:rsidR="004F262E" w:rsidRDefault="00060C26" w:rsidP="002E0D64">
            <w:r>
              <w:t xml:space="preserve">Because you paid into </w:t>
            </w:r>
            <w:r w:rsidRPr="00E71513">
              <w:rPr>
                <w:b/>
              </w:rPr>
              <w:t>State Disability Insurance</w:t>
            </w:r>
            <w:r>
              <w:rPr>
                <w:b/>
              </w:rPr>
              <w:t xml:space="preserve"> (SDI) </w:t>
            </w:r>
            <w:r>
              <w:t>fund, y</w:t>
            </w:r>
            <w:r w:rsidRPr="003648F8">
              <w:t xml:space="preserve">ou are </w:t>
            </w:r>
            <w:r>
              <w:t xml:space="preserve">likely </w:t>
            </w:r>
            <w:r w:rsidRPr="003648F8">
              <w:t xml:space="preserve">eligible for </w:t>
            </w:r>
            <w:r w:rsidRPr="003648F8">
              <w:rPr>
                <w:b/>
              </w:rPr>
              <w:t>Paid Family Leave</w:t>
            </w:r>
            <w:r>
              <w:rPr>
                <w:b/>
              </w:rPr>
              <w:t xml:space="preserve"> (PFL)</w:t>
            </w:r>
            <w:r w:rsidRPr="003648F8">
              <w:t xml:space="preserve">.  </w:t>
            </w:r>
            <w:r w:rsidRPr="003648F8">
              <w:rPr>
                <w:b/>
              </w:rPr>
              <w:t>Paid Family Leave</w:t>
            </w:r>
            <w:r w:rsidRPr="003648F8">
              <w:t xml:space="preserve"> allows you to receive up to 55% of your weekly wages for up to 6 weeks </w:t>
            </w:r>
            <w:r w:rsidR="006B57FF">
              <w:t>while</w:t>
            </w:r>
            <w:r w:rsidRPr="003648F8">
              <w:t xml:space="preserve"> bonding with a </w:t>
            </w:r>
            <w:r>
              <w:t xml:space="preserve">newborn </w:t>
            </w:r>
            <w:r w:rsidRPr="003648F8">
              <w:t xml:space="preserve">child within </w:t>
            </w:r>
            <w:r w:rsidR="006B57FF">
              <w:t>the</w:t>
            </w:r>
            <w:r w:rsidRPr="003648F8">
              <w:t xml:space="preserve"> first year, </w:t>
            </w:r>
            <w:r>
              <w:t xml:space="preserve">a newly adopted or foster child within </w:t>
            </w:r>
            <w:r w:rsidR="006B57FF">
              <w:t>the</w:t>
            </w:r>
            <w:r>
              <w:t xml:space="preserve"> first year in your home, </w:t>
            </w:r>
            <w:r w:rsidRPr="003648F8">
              <w:t>or car</w:t>
            </w:r>
            <w:r>
              <w:t>ing</w:t>
            </w:r>
            <w:r w:rsidRPr="003648F8">
              <w:t xml:space="preserve"> for a seriously ill family member.  </w:t>
            </w:r>
            <w:r w:rsidR="004F262E" w:rsidRPr="004F262E">
              <w:rPr>
                <w:b/>
              </w:rPr>
              <w:t>Take our “</w:t>
            </w:r>
            <w:r w:rsidR="004A33E7" w:rsidRPr="004A33E7">
              <w:rPr>
                <w:b/>
              </w:rPr>
              <w:t>I qualify for Paid Family Leave: how much will I receive while I am away from work to bond with my new child?</w:t>
            </w:r>
            <w:r w:rsidR="004F262E" w:rsidRPr="004F262E">
              <w:rPr>
                <w:b/>
              </w:rPr>
              <w:t>” quiz to learn if you may be able to obtain a higher percentage of your weekly wages</w:t>
            </w:r>
            <w:r w:rsidR="0048439A">
              <w:rPr>
                <w:b/>
              </w:rPr>
              <w:t>.</w:t>
            </w:r>
          </w:p>
          <w:p w:rsidR="006B57FF" w:rsidRDefault="006B57FF" w:rsidP="002E0D64"/>
          <w:p w:rsidR="00060C26" w:rsidRDefault="00060C26" w:rsidP="002E0D64">
            <w:r w:rsidRPr="003648F8">
              <w:t xml:space="preserve">There is a </w:t>
            </w:r>
            <w:r>
              <w:t>1</w:t>
            </w:r>
            <w:r w:rsidR="006B57FF">
              <w:t>-</w:t>
            </w:r>
            <w:r w:rsidRPr="003648F8">
              <w:t xml:space="preserve">week waiting period </w:t>
            </w:r>
            <w:r>
              <w:t>in which</w:t>
            </w:r>
            <w:r w:rsidRPr="003648F8">
              <w:t xml:space="preserve"> you will not receive wages.</w:t>
            </w:r>
            <w:r>
              <w:t xml:space="preserve">  If you received </w:t>
            </w:r>
            <w:r>
              <w:rPr>
                <w:b/>
              </w:rPr>
              <w:t>SDI</w:t>
            </w:r>
            <w:r>
              <w:t xml:space="preserve"> for pregnancy and receive </w:t>
            </w:r>
            <w:r>
              <w:rPr>
                <w:b/>
              </w:rPr>
              <w:t>PFL</w:t>
            </w:r>
            <w:r>
              <w:t xml:space="preserve"> after</w:t>
            </w:r>
            <w:r w:rsidR="006B57FF">
              <w:t xml:space="preserve"> you recover, you will</w:t>
            </w:r>
            <w:r>
              <w:t xml:space="preserve"> not have a</w:t>
            </w:r>
            <w:r w:rsidR="006B57FF">
              <w:t>n additional</w:t>
            </w:r>
            <w:r>
              <w:t xml:space="preserve"> waiting period.  Apply for </w:t>
            </w:r>
            <w:r>
              <w:rPr>
                <w:b/>
              </w:rPr>
              <w:t xml:space="preserve">Paid Family Leave </w:t>
            </w:r>
            <w:r>
              <w:t>at www.EDD.ca.gov.</w:t>
            </w:r>
          </w:p>
          <w:p w:rsidR="00060C26" w:rsidRDefault="00060C26" w:rsidP="002E0D64"/>
          <w:p w:rsidR="008D3D1D" w:rsidRDefault="00E42561" w:rsidP="008D3D1D">
            <w:r>
              <w:t>However, y</w:t>
            </w:r>
            <w:r w:rsidR="008D3D1D">
              <w:t xml:space="preserve">ou are not eligible for job-protected bonding leave under </w:t>
            </w:r>
            <w:r w:rsidR="008D3D1D" w:rsidRPr="00106FB3">
              <w:rPr>
                <w:b/>
              </w:rPr>
              <w:t>CFRA</w:t>
            </w:r>
            <w:r>
              <w:t xml:space="preserve">.  Receiving </w:t>
            </w:r>
            <w:r w:rsidR="008D3D1D">
              <w:rPr>
                <w:b/>
              </w:rPr>
              <w:t xml:space="preserve">PFL </w:t>
            </w:r>
            <w:r w:rsidR="008D3D1D">
              <w:t xml:space="preserve">alone </w:t>
            </w:r>
            <w:r>
              <w:t>does not guarantee your job</w:t>
            </w:r>
            <w:r w:rsidR="008D3D1D">
              <w:t xml:space="preserve">. </w:t>
            </w:r>
            <w:r>
              <w:t xml:space="preserve">Because </w:t>
            </w:r>
            <w:r w:rsidR="008D3D1D">
              <w:t xml:space="preserve">you qualify for </w:t>
            </w:r>
            <w:r w:rsidR="008D3D1D">
              <w:rPr>
                <w:b/>
              </w:rPr>
              <w:t>PFL</w:t>
            </w:r>
            <w:r w:rsidR="008D3D1D">
              <w:t>, but not job-protected</w:t>
            </w:r>
            <w:r>
              <w:t xml:space="preserve"> bonding</w:t>
            </w:r>
            <w:r w:rsidR="008D3D1D">
              <w:t xml:space="preserve"> leave, you </w:t>
            </w:r>
            <w:r w:rsidR="004F298D">
              <w:t>may</w:t>
            </w:r>
            <w:r w:rsidR="008D3D1D">
              <w:t xml:space="preserve"> request leave from your employer.  Your employer or union may have policies that will give you time off.</w:t>
            </w:r>
            <w:r>
              <w:t xml:space="preserve">  If you do receive time off from your employer to bond, you can </w:t>
            </w:r>
            <w:r w:rsidR="004F298D">
              <w:t>receive</w:t>
            </w:r>
            <w:r>
              <w:t xml:space="preserve"> PFL.</w:t>
            </w:r>
          </w:p>
          <w:p w:rsidR="00060C26" w:rsidRDefault="00060C26" w:rsidP="002E0D64"/>
          <w:p w:rsidR="00060C26" w:rsidRPr="00DB0CB4" w:rsidRDefault="00060C26" w:rsidP="002E0D64">
            <w:pPr>
              <w:rPr>
                <w:color w:val="0070C0"/>
              </w:rPr>
            </w:pPr>
            <w:r w:rsidRPr="00DB0CB4">
              <w:rPr>
                <w:color w:val="0070C0"/>
              </w:rPr>
              <w:t xml:space="preserve">You may </w:t>
            </w:r>
            <w:r w:rsidR="004F298D">
              <w:rPr>
                <w:color w:val="0070C0"/>
              </w:rPr>
              <w:t>also</w:t>
            </w:r>
            <w:r w:rsidRPr="00DB0CB4">
              <w:rPr>
                <w:color w:val="0070C0"/>
              </w:rPr>
              <w:t xml:space="preserve"> be eligible for accommodations</w:t>
            </w:r>
            <w:r w:rsidR="002E0D64">
              <w:rPr>
                <w:color w:val="0070C0"/>
              </w:rPr>
              <w:t>.</w:t>
            </w:r>
            <w:r w:rsidRPr="00DB0CB4">
              <w:rPr>
                <w:color w:val="0070C0"/>
              </w:rPr>
              <w:t xml:space="preserve">  Answer the following questions to find out.</w:t>
            </w:r>
          </w:p>
          <w:p w:rsidR="00060C26" w:rsidRDefault="00060C26" w:rsidP="002E0D64"/>
        </w:tc>
      </w:tr>
      <w:tr w:rsidR="00060C26" w:rsidTr="00E71513">
        <w:tc>
          <w:tcPr>
            <w:tcW w:w="4788" w:type="dxa"/>
          </w:tcPr>
          <w:p w:rsidR="00060C26" w:rsidRDefault="00060C26">
            <w:r>
              <w:t>PFL-No Message 1</w:t>
            </w:r>
          </w:p>
        </w:tc>
        <w:tc>
          <w:tcPr>
            <w:tcW w:w="4788" w:type="dxa"/>
          </w:tcPr>
          <w:p w:rsidR="00060C26" w:rsidRDefault="00060C26" w:rsidP="00BC19CA">
            <w:r>
              <w:t xml:space="preserve">Because you did not pay into the </w:t>
            </w:r>
            <w:r>
              <w:rPr>
                <w:b/>
              </w:rPr>
              <w:t>State Disability Insurance (SDI)</w:t>
            </w:r>
            <w:r>
              <w:t xml:space="preserve"> fund, you are not eligible for </w:t>
            </w:r>
            <w:r>
              <w:rPr>
                <w:b/>
              </w:rPr>
              <w:t>Paid Family Leave (PFL)</w:t>
            </w:r>
            <w:r w:rsidR="004F298D">
              <w:rPr>
                <w:b/>
              </w:rPr>
              <w:t xml:space="preserve"> </w:t>
            </w:r>
            <w:r w:rsidR="004F298D">
              <w:t>(</w:t>
            </w:r>
            <w:r>
              <w:t>partial wage replacement</w:t>
            </w:r>
            <w:r w:rsidR="004F298D">
              <w:t>)</w:t>
            </w:r>
            <w:r>
              <w:t xml:space="preserve"> during </w:t>
            </w:r>
            <w:r w:rsidR="00CA2DA2">
              <w:t>the</w:t>
            </w:r>
            <w:r>
              <w:t xml:space="preserve"> time you take off work to </w:t>
            </w:r>
            <w:r w:rsidR="002F4149">
              <w:t>bond with your new baby, or newly adopted or fostered child.</w:t>
            </w:r>
          </w:p>
          <w:p w:rsidR="00060C26" w:rsidRDefault="00060C26" w:rsidP="00BC19CA"/>
          <w:p w:rsidR="00060C26" w:rsidRDefault="00060C26" w:rsidP="00BC19CA">
            <w:r>
              <w:t>Check with your employer</w:t>
            </w:r>
            <w:r w:rsidR="002F4149">
              <w:t xml:space="preserve"> or union</w:t>
            </w:r>
            <w:r>
              <w:t xml:space="preserve"> to see if they have a policy regarding paid</w:t>
            </w:r>
            <w:r w:rsidR="00CA2DA2">
              <w:t xml:space="preserve"> </w:t>
            </w:r>
            <w:r>
              <w:t>leave.</w:t>
            </w:r>
          </w:p>
          <w:p w:rsidR="00060C26" w:rsidRDefault="00060C26" w:rsidP="00BC19CA"/>
        </w:tc>
      </w:tr>
      <w:tr w:rsidR="00060C26" w:rsidTr="00E71513">
        <w:tc>
          <w:tcPr>
            <w:tcW w:w="4788" w:type="dxa"/>
          </w:tcPr>
          <w:p w:rsidR="00060C26" w:rsidRDefault="00060C26">
            <w:r>
              <w:lastRenderedPageBreak/>
              <w:t>PFL-No Message 2</w:t>
            </w:r>
          </w:p>
        </w:tc>
        <w:tc>
          <w:tcPr>
            <w:tcW w:w="4788" w:type="dxa"/>
          </w:tcPr>
          <w:p w:rsidR="002F4149" w:rsidRDefault="00060C26" w:rsidP="002F4149">
            <w:r>
              <w:t xml:space="preserve">Because you did not pay into the </w:t>
            </w:r>
            <w:r>
              <w:rPr>
                <w:b/>
              </w:rPr>
              <w:t>State Disability Insurance (SDI)</w:t>
            </w:r>
            <w:r>
              <w:t xml:space="preserve"> fund, you are not eligible for </w:t>
            </w:r>
            <w:r>
              <w:rPr>
                <w:b/>
              </w:rPr>
              <w:t>Paid Family Leave (PFL)</w:t>
            </w:r>
            <w:r>
              <w:t xml:space="preserve"> </w:t>
            </w:r>
            <w:r w:rsidR="005D686E">
              <w:t>(</w:t>
            </w:r>
            <w:r w:rsidR="002F4149">
              <w:t>partial wage replacement</w:t>
            </w:r>
            <w:r w:rsidR="005D686E">
              <w:t>)</w:t>
            </w:r>
            <w:r w:rsidR="002F4149">
              <w:t xml:space="preserve"> during</w:t>
            </w:r>
            <w:r w:rsidR="00041E02">
              <w:t xml:space="preserve"> the</w:t>
            </w:r>
            <w:r w:rsidR="002F4149">
              <w:t xml:space="preserve"> time you take off work to bond with your new baby, or newly adopted or fostered child.</w:t>
            </w:r>
          </w:p>
          <w:p w:rsidR="00060C26" w:rsidRDefault="00060C26"/>
          <w:p w:rsidR="00060C26" w:rsidRDefault="00060C26">
            <w:r>
              <w:t>Check with your employer</w:t>
            </w:r>
            <w:r w:rsidR="002F4149">
              <w:t xml:space="preserve"> or union</w:t>
            </w:r>
            <w:r>
              <w:t xml:space="preserve"> to see if they have a policy regarding paid leave.</w:t>
            </w:r>
          </w:p>
          <w:p w:rsidR="00E42561" w:rsidRDefault="00E42561"/>
          <w:p w:rsidR="00E42561" w:rsidRDefault="00E42561">
            <w:r>
              <w:t>Although you are not eligible for wage replacement, this does not affect your eligibility to take unpaid job-protected time off to bond with your child under FMLA/CFRA.</w:t>
            </w:r>
          </w:p>
          <w:p w:rsidR="00060C26" w:rsidRDefault="00060C26" w:rsidP="00BC19CA"/>
          <w:p w:rsidR="00060C26" w:rsidRPr="00DB0CB4" w:rsidRDefault="00060C26" w:rsidP="00BC19CA">
            <w:pPr>
              <w:rPr>
                <w:color w:val="0070C0"/>
              </w:rPr>
            </w:pPr>
            <w:r w:rsidRPr="00DB0CB4">
              <w:rPr>
                <w:color w:val="0070C0"/>
              </w:rPr>
              <w:t xml:space="preserve">You may </w:t>
            </w:r>
            <w:r w:rsidR="006A6947">
              <w:rPr>
                <w:color w:val="0070C0"/>
              </w:rPr>
              <w:t>also</w:t>
            </w:r>
            <w:r w:rsidRPr="00DB0CB4">
              <w:rPr>
                <w:color w:val="0070C0"/>
              </w:rPr>
              <w:t xml:space="preserve"> be eligible for accommodations</w:t>
            </w:r>
            <w:r w:rsidR="002E0D64">
              <w:rPr>
                <w:color w:val="0070C0"/>
              </w:rPr>
              <w:t>.</w:t>
            </w:r>
            <w:r w:rsidRPr="00DB0CB4">
              <w:rPr>
                <w:color w:val="0070C0"/>
              </w:rPr>
              <w:t xml:space="preserve">  Answer the following questions to find out.</w:t>
            </w:r>
          </w:p>
          <w:p w:rsidR="00060C26" w:rsidRPr="00BC19CA" w:rsidRDefault="00060C26" w:rsidP="00BC19CA"/>
        </w:tc>
      </w:tr>
      <w:tr w:rsidR="00060C26" w:rsidTr="00E71513">
        <w:tc>
          <w:tcPr>
            <w:tcW w:w="4788" w:type="dxa"/>
          </w:tcPr>
          <w:p w:rsidR="00060C26" w:rsidRDefault="00060C26">
            <w:r>
              <w:t>FFWO-Yes Message</w:t>
            </w:r>
          </w:p>
        </w:tc>
        <w:tc>
          <w:tcPr>
            <w:tcW w:w="4788" w:type="dxa"/>
          </w:tcPr>
          <w:p w:rsidR="00060C26" w:rsidRDefault="00060C26" w:rsidP="004602F9">
            <w:r>
              <w:t xml:space="preserve">You are covered by the </w:t>
            </w:r>
            <w:r>
              <w:rPr>
                <w:b/>
              </w:rPr>
              <w:t>SF Family Friendly Workplace Ordinance (FFWO)</w:t>
            </w:r>
            <w:r>
              <w:t xml:space="preserve">.  The </w:t>
            </w:r>
            <w:r>
              <w:rPr>
                <w:b/>
              </w:rPr>
              <w:t>SF Family Friendly Workplace Ordinance</w:t>
            </w:r>
            <w:r>
              <w:t xml:space="preserve"> provides those who have worked in San Francisco for </w:t>
            </w:r>
            <w:r w:rsidR="006A6947">
              <w:t>at least six months and whose employer</w:t>
            </w:r>
            <w:r>
              <w:t xml:space="preserve"> ha</w:t>
            </w:r>
            <w:r w:rsidR="006A6947">
              <w:t>s</w:t>
            </w:r>
            <w:r>
              <w:t xml:space="preserve"> at least 20 employees with the right to request flexible or predictable work arrangements to help with family caregiving.  Your employer must grant your request unless they have a bona fide business reason explained in writing.  Also, your employer is prohibited from harassing, retaliating against, or discriminating against you for being a caregiver or requesting these work schedule accommodations.</w:t>
            </w:r>
          </w:p>
          <w:p w:rsidR="00060C26" w:rsidRDefault="00060C26" w:rsidP="004602F9"/>
          <w:p w:rsidR="00060C26" w:rsidRDefault="00060C26" w:rsidP="00D66F6D">
            <w:r>
              <w:t xml:space="preserve">To access these accommodations, request them from your employer.  </w:t>
            </w:r>
            <w:r w:rsidR="00F9023F">
              <w:t xml:space="preserve">You may use </w:t>
            </w:r>
            <w:hyperlink r:id="rId8" w:tgtFrame="_blank" w:history="1">
              <w:r w:rsidR="00F9023F">
                <w:rPr>
                  <w:rStyle w:val="Hyperlink"/>
                  <w:rFonts w:ascii="Verdana" w:hAnsi="Verdana"/>
                  <w:color w:val="255999"/>
                  <w:sz w:val="20"/>
                  <w:szCs w:val="20"/>
                  <w:shd w:val="clear" w:color="auto" w:fill="FFFFFF"/>
                </w:rPr>
                <w:t>this form</w:t>
              </w:r>
            </w:hyperlink>
            <w:r w:rsidR="00F9023F">
              <w:t xml:space="preserve"> as a sample.  </w:t>
            </w:r>
          </w:p>
          <w:p w:rsidR="00060C26" w:rsidRDefault="00060C26" w:rsidP="00D66F6D"/>
        </w:tc>
      </w:tr>
      <w:tr w:rsidR="00060C26" w:rsidTr="00E71513">
        <w:tc>
          <w:tcPr>
            <w:tcW w:w="4788" w:type="dxa"/>
          </w:tcPr>
          <w:p w:rsidR="00060C26" w:rsidRDefault="00060C26">
            <w:r>
              <w:t>FFWO-No Message</w:t>
            </w:r>
          </w:p>
        </w:tc>
        <w:tc>
          <w:tcPr>
            <w:tcW w:w="4788" w:type="dxa"/>
          </w:tcPr>
          <w:p w:rsidR="00060C26" w:rsidRDefault="00060C26" w:rsidP="00FB6627">
            <w:r>
              <w:t xml:space="preserve">You are not covered by the </w:t>
            </w:r>
            <w:r>
              <w:rPr>
                <w:b/>
              </w:rPr>
              <w:t xml:space="preserve">SF Family Friendly Workplace Ordinance (FFWO).  </w:t>
            </w:r>
            <w:r>
              <w:t xml:space="preserve">The </w:t>
            </w:r>
            <w:r>
              <w:rPr>
                <w:b/>
              </w:rPr>
              <w:t xml:space="preserve">SF Family Friendly Workplace Ordinance </w:t>
            </w:r>
            <w:r>
              <w:t>is only available to those who work for an employer with 20 employees, and who have worked in San Francisco for the past six months.</w:t>
            </w:r>
          </w:p>
          <w:p w:rsidR="00060C26" w:rsidRPr="00FB6627" w:rsidRDefault="00060C26" w:rsidP="00FB6627"/>
        </w:tc>
      </w:tr>
      <w:tr w:rsidR="00060C26" w:rsidTr="00E71513">
        <w:tc>
          <w:tcPr>
            <w:tcW w:w="4788" w:type="dxa"/>
          </w:tcPr>
          <w:p w:rsidR="00060C26" w:rsidRDefault="00060C26">
            <w:r>
              <w:t>LA-Yes Message</w:t>
            </w:r>
          </w:p>
        </w:tc>
        <w:tc>
          <w:tcPr>
            <w:tcW w:w="4788" w:type="dxa"/>
          </w:tcPr>
          <w:p w:rsidR="00060C26" w:rsidRDefault="00060C26" w:rsidP="00FB6627">
            <w:r>
              <w:t xml:space="preserve">You are covered by the </w:t>
            </w:r>
            <w:r>
              <w:rPr>
                <w:b/>
              </w:rPr>
              <w:t>Lactation Accommodations Laws</w:t>
            </w:r>
            <w:r>
              <w:t>.  These laws provide that you must be given break time and private space (not a bathroom) for pump</w:t>
            </w:r>
            <w:r w:rsidR="00257D37">
              <w:t>ing breastmilk.  They also protect</w:t>
            </w:r>
            <w:r>
              <w:t xml:space="preserve"> you from discrimination, harassment, </w:t>
            </w:r>
            <w:r>
              <w:lastRenderedPageBreak/>
              <w:t>or retaliation based on your need to pump breastmilk.</w:t>
            </w:r>
          </w:p>
          <w:p w:rsidR="00060C26" w:rsidRDefault="00060C26" w:rsidP="00FB6627"/>
          <w:p w:rsidR="00060C26" w:rsidRPr="00FB6627" w:rsidRDefault="00060C26" w:rsidP="00D66F6D">
            <w:r>
              <w:t xml:space="preserve">To access these accommodations, request them from your employer.  </w:t>
            </w:r>
          </w:p>
        </w:tc>
      </w:tr>
      <w:tr w:rsidR="00060C26" w:rsidTr="00E71513">
        <w:tc>
          <w:tcPr>
            <w:tcW w:w="4788" w:type="dxa"/>
          </w:tcPr>
          <w:p w:rsidR="00060C26" w:rsidRDefault="00060C26">
            <w:r>
              <w:lastRenderedPageBreak/>
              <w:t>Chart 1</w:t>
            </w:r>
          </w:p>
        </w:tc>
        <w:tc>
          <w:tcPr>
            <w:tcW w:w="4788" w:type="dxa"/>
          </w:tcPr>
          <w:p w:rsidR="00060C26" w:rsidRDefault="00060C26" w:rsidP="00FB6627">
            <w:r>
              <w:t>Covered by PDL, FMLA/CFRA, PFL, and SDI</w:t>
            </w:r>
          </w:p>
        </w:tc>
      </w:tr>
      <w:tr w:rsidR="00060C26" w:rsidTr="00E71513">
        <w:tc>
          <w:tcPr>
            <w:tcW w:w="4788" w:type="dxa"/>
          </w:tcPr>
          <w:p w:rsidR="00060C26" w:rsidRDefault="00060C26">
            <w:r>
              <w:t>Chart 2</w:t>
            </w:r>
          </w:p>
        </w:tc>
        <w:tc>
          <w:tcPr>
            <w:tcW w:w="4788" w:type="dxa"/>
          </w:tcPr>
          <w:p w:rsidR="00060C26" w:rsidRDefault="00060C26" w:rsidP="008E1AA3">
            <w:r>
              <w:t>Covered by only PDL and FMLA/CFRA</w:t>
            </w:r>
          </w:p>
        </w:tc>
      </w:tr>
      <w:tr w:rsidR="00060C26" w:rsidTr="00E71513">
        <w:tc>
          <w:tcPr>
            <w:tcW w:w="4788" w:type="dxa"/>
          </w:tcPr>
          <w:p w:rsidR="00060C26" w:rsidRDefault="00060C26">
            <w:r>
              <w:t>Chart 3</w:t>
            </w:r>
          </w:p>
        </w:tc>
        <w:tc>
          <w:tcPr>
            <w:tcW w:w="4788" w:type="dxa"/>
          </w:tcPr>
          <w:p w:rsidR="00060C26" w:rsidRDefault="00060C26" w:rsidP="00FB6627">
            <w:r>
              <w:t>Covered by only PDL, PFL, and SDI</w:t>
            </w:r>
          </w:p>
        </w:tc>
      </w:tr>
      <w:tr w:rsidR="00060C26" w:rsidTr="00E71513">
        <w:tc>
          <w:tcPr>
            <w:tcW w:w="4788" w:type="dxa"/>
          </w:tcPr>
          <w:p w:rsidR="00060C26" w:rsidRDefault="00060C26">
            <w:r>
              <w:t>Chart 4</w:t>
            </w:r>
          </w:p>
        </w:tc>
        <w:tc>
          <w:tcPr>
            <w:tcW w:w="4788" w:type="dxa"/>
          </w:tcPr>
          <w:p w:rsidR="00060C26" w:rsidRDefault="00060C26" w:rsidP="00FB6627">
            <w:r>
              <w:t>Covered by only PDL</w:t>
            </w:r>
          </w:p>
        </w:tc>
      </w:tr>
    </w:tbl>
    <w:p w:rsidR="00176E6F" w:rsidRDefault="00176E6F"/>
    <w:p w:rsidR="00DB0CB4" w:rsidRDefault="00DB0CB4">
      <w:r>
        <w:rPr>
          <w:b/>
        </w:rPr>
        <w:t xml:space="preserve">Instructions:  </w:t>
      </w:r>
      <w:r>
        <w:t xml:space="preserve">At the end, provide the person with a sheet including all of the above sections and </w:t>
      </w:r>
      <w:r w:rsidR="00F12924">
        <w:t>charts</w:t>
      </w:r>
      <w:r>
        <w:t xml:space="preserve"> which appeared to her throughout the quiz, excluding the words in blue.</w:t>
      </w:r>
    </w:p>
    <w:sectPr w:rsidR="00DB0CB4" w:rsidSect="00FC3D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027" w:rsidRDefault="001A2027" w:rsidP="00A600F9">
      <w:pPr>
        <w:spacing w:after="0" w:line="240" w:lineRule="auto"/>
      </w:pPr>
      <w:r>
        <w:separator/>
      </w:r>
    </w:p>
  </w:endnote>
  <w:endnote w:type="continuationSeparator" w:id="0">
    <w:p w:rsidR="001A2027" w:rsidRDefault="001A2027" w:rsidP="00A6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7" w:rsidRDefault="001A20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7" w:rsidRPr="0043567F" w:rsidRDefault="0048439A">
    <w:pPr>
      <w:pStyle w:val="Footer"/>
    </w:pPr>
    <w:r w:rsidRPr="0048439A">
      <w:rPr>
        <w:noProof/>
        <w:sz w:val="16"/>
      </w:rPr>
      <w:t>{00474441.DOCX 3}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7" w:rsidRDefault="001A20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027" w:rsidRDefault="001A2027" w:rsidP="00A600F9">
      <w:pPr>
        <w:spacing w:after="0" w:line="240" w:lineRule="auto"/>
        <w:rPr>
          <w:noProof/>
        </w:rPr>
      </w:pPr>
      <w:r>
        <w:rPr>
          <w:noProof/>
        </w:rPr>
        <w:separator/>
      </w:r>
    </w:p>
  </w:footnote>
  <w:footnote w:type="continuationSeparator" w:id="0">
    <w:p w:rsidR="001A2027" w:rsidRDefault="001A2027" w:rsidP="00A60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7" w:rsidRDefault="001A20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7" w:rsidRDefault="001A20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27" w:rsidRDefault="001A2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1513"/>
    <w:rsid w:val="00041E02"/>
    <w:rsid w:val="00060C26"/>
    <w:rsid w:val="000E099A"/>
    <w:rsid w:val="00106FB3"/>
    <w:rsid w:val="00176E6F"/>
    <w:rsid w:val="001A2027"/>
    <w:rsid w:val="002309FA"/>
    <w:rsid w:val="00257D37"/>
    <w:rsid w:val="002823A0"/>
    <w:rsid w:val="002E0D64"/>
    <w:rsid w:val="002F4149"/>
    <w:rsid w:val="00396CC7"/>
    <w:rsid w:val="0043567F"/>
    <w:rsid w:val="004602F9"/>
    <w:rsid w:val="0048439A"/>
    <w:rsid w:val="004A33E7"/>
    <w:rsid w:val="004D36F5"/>
    <w:rsid w:val="004D5BD2"/>
    <w:rsid w:val="004F262E"/>
    <w:rsid w:val="004F298D"/>
    <w:rsid w:val="00561F10"/>
    <w:rsid w:val="005672B1"/>
    <w:rsid w:val="005A0250"/>
    <w:rsid w:val="005B2488"/>
    <w:rsid w:val="005C5FCA"/>
    <w:rsid w:val="005D686E"/>
    <w:rsid w:val="005E195F"/>
    <w:rsid w:val="00645DF0"/>
    <w:rsid w:val="006A6947"/>
    <w:rsid w:val="006B57FF"/>
    <w:rsid w:val="006B7DE0"/>
    <w:rsid w:val="00751773"/>
    <w:rsid w:val="00826501"/>
    <w:rsid w:val="008D3D1D"/>
    <w:rsid w:val="008E1AA3"/>
    <w:rsid w:val="00940CF4"/>
    <w:rsid w:val="00A15557"/>
    <w:rsid w:val="00A54374"/>
    <w:rsid w:val="00A600F9"/>
    <w:rsid w:val="00AC7C5A"/>
    <w:rsid w:val="00B24E18"/>
    <w:rsid w:val="00BC19CA"/>
    <w:rsid w:val="00C17B0C"/>
    <w:rsid w:val="00C43B85"/>
    <w:rsid w:val="00C95397"/>
    <w:rsid w:val="00CA2DA2"/>
    <w:rsid w:val="00D0396E"/>
    <w:rsid w:val="00D4315C"/>
    <w:rsid w:val="00D60130"/>
    <w:rsid w:val="00D66F6D"/>
    <w:rsid w:val="00DB0CB4"/>
    <w:rsid w:val="00E42561"/>
    <w:rsid w:val="00E457FF"/>
    <w:rsid w:val="00E71513"/>
    <w:rsid w:val="00E90909"/>
    <w:rsid w:val="00EE4454"/>
    <w:rsid w:val="00F12924"/>
    <w:rsid w:val="00F5453C"/>
    <w:rsid w:val="00F56018"/>
    <w:rsid w:val="00F772AB"/>
    <w:rsid w:val="00F9023F"/>
    <w:rsid w:val="00FB6627"/>
    <w:rsid w:val="00FC3D92"/>
    <w:rsid w:val="00FC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2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BD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0F9"/>
  </w:style>
  <w:style w:type="paragraph" w:styleId="Footer">
    <w:name w:val="footer"/>
    <w:basedOn w:val="Normal"/>
    <w:link w:val="FooterChar"/>
    <w:uiPriority w:val="99"/>
    <w:unhideWhenUsed/>
    <w:rsid w:val="00A6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0F9"/>
  </w:style>
  <w:style w:type="paragraph" w:styleId="BalloonText">
    <w:name w:val="Balloon Text"/>
    <w:basedOn w:val="Normal"/>
    <w:link w:val="BalloonTextChar"/>
    <w:uiPriority w:val="99"/>
    <w:semiHidden/>
    <w:unhideWhenUsed/>
    <w:rsid w:val="008E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3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9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9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96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2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BD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0F9"/>
  </w:style>
  <w:style w:type="paragraph" w:styleId="Footer">
    <w:name w:val="footer"/>
    <w:basedOn w:val="Normal"/>
    <w:link w:val="FooterChar"/>
    <w:uiPriority w:val="99"/>
    <w:unhideWhenUsed/>
    <w:rsid w:val="00A6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0F9"/>
  </w:style>
  <w:style w:type="paragraph" w:styleId="BalloonText">
    <w:name w:val="Balloon Text"/>
    <w:basedOn w:val="Normal"/>
    <w:link w:val="BalloonTextChar"/>
    <w:uiPriority w:val="99"/>
    <w:semiHidden/>
    <w:unhideWhenUsed/>
    <w:rsid w:val="008E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3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9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9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9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fgsa.org/Modules/ShowDocument.aspx?documentID=1131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EDD.ca.gov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1712</Words>
  <Characters>8224</Characters>
  <Application>Microsoft Office Word</Application>
  <DocSecurity>0</DocSecurity>
  <PresentationFormat/>
  <Lines>270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HMC preg+job webtree answers 9/17 (00415903-2).DOCX</vt:lpstr>
    </vt:vector>
  </TitlesOfParts>
  <Company/>
  <LinksUpToDate>false</LinksUpToDate>
  <CharactersWithSpaces>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HMC preg+job webtree answers 9/17 (00415903-2).DOCX</dc:title>
  <dc:subject>00474441.DOCX 3</dc:subject>
  <dc:creator>Katie Wutchiett</dc:creator>
  <cp:keywords/>
  <dc:description/>
  <cp:lastModifiedBy>User</cp:lastModifiedBy>
  <cp:revision>6</cp:revision>
  <cp:lastPrinted>2014-09-22T18:42:00Z</cp:lastPrinted>
  <dcterms:created xsi:type="dcterms:W3CDTF">2016-09-22T00:58:00Z</dcterms:created>
  <dcterms:modified xsi:type="dcterms:W3CDTF">2016-11-04T00:32:00Z</dcterms:modified>
</cp:coreProperties>
</file>