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3461D" w14:textId="01CCFA20" w:rsidR="001715E8" w:rsidRDefault="0058497D">
      <w:pPr>
        <w:rPr>
          <w:b/>
          <w:sz w:val="24"/>
          <w:szCs w:val="24"/>
        </w:rPr>
      </w:pPr>
      <w:r w:rsidRPr="0058497D">
        <w:rPr>
          <w:rFonts w:asciiTheme="minorEastAsia" w:hAnsiTheme="minorEastAsia" w:hint="eastAsia"/>
          <w:b/>
          <w:sz w:val="24"/>
          <w:szCs w:val="24"/>
        </w:rPr>
        <w:t>▶</w:t>
      </w:r>
      <w:r w:rsidR="002D350F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58497D">
        <w:rPr>
          <w:rFonts w:hint="eastAsia"/>
          <w:b/>
          <w:sz w:val="24"/>
          <w:szCs w:val="24"/>
        </w:rPr>
        <w:t>객체 지향 프로그램의 본질</w:t>
      </w:r>
    </w:p>
    <w:p w14:paraId="1E35867D" w14:textId="77777777" w:rsidR="0058497D" w:rsidRPr="002D350F" w:rsidRDefault="0058497D">
      <w:pPr>
        <w:rPr>
          <w:b/>
          <w:bCs/>
          <w:szCs w:val="20"/>
        </w:rPr>
      </w:pPr>
      <w:r w:rsidRPr="002D350F">
        <w:rPr>
          <w:rFonts w:hint="eastAsia"/>
          <w:b/>
          <w:bCs/>
          <w:szCs w:val="20"/>
        </w:rPr>
        <w:t>1. 객체</w:t>
      </w:r>
    </w:p>
    <w:p w14:paraId="0675313C" w14:textId="77777777" w:rsidR="0058497D" w:rsidRDefault="009526C4">
      <w:pPr>
        <w:rPr>
          <w:szCs w:val="20"/>
        </w:rPr>
      </w:pPr>
      <w:r>
        <w:rPr>
          <w:rFonts w:hint="eastAsia"/>
          <w:szCs w:val="20"/>
        </w:rPr>
        <w:t>-</w:t>
      </w:r>
      <w:r w:rsidR="0058497D">
        <w:rPr>
          <w:rFonts w:hint="eastAsia"/>
          <w:szCs w:val="20"/>
        </w:rPr>
        <w:t xml:space="preserve">같은 종류의 데이터와 메소드가 함께 있는 구성체 </w:t>
      </w:r>
    </w:p>
    <w:p w14:paraId="58EE6F06" w14:textId="77777777" w:rsidR="0058497D" w:rsidRDefault="009526C4">
      <w:pPr>
        <w:rPr>
          <w:szCs w:val="20"/>
        </w:rPr>
      </w:pPr>
      <w:r>
        <w:rPr>
          <w:rFonts w:hint="eastAsia"/>
          <w:szCs w:val="20"/>
        </w:rPr>
        <w:t>-</w:t>
      </w:r>
      <w:r w:rsidR="0058497D">
        <w:rPr>
          <w:rFonts w:hint="eastAsia"/>
          <w:szCs w:val="20"/>
        </w:rPr>
        <w:t>메소드와 비슷하지만 상위개념에 가까우며 완전한 독립체이다.</w:t>
      </w:r>
    </w:p>
    <w:p w14:paraId="4E261F6B" w14:textId="77777777" w:rsidR="009526C4" w:rsidRDefault="0058497D" w:rsidP="009526C4">
      <w:pPr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cf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클래스는 객체를 만들기 위한 설계도로 비유할 수 있다.</w:t>
      </w:r>
    </w:p>
    <w:p w14:paraId="27903320" w14:textId="77777777" w:rsidR="009526C4" w:rsidRDefault="00E67499">
      <w:pPr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8C93CA" wp14:editId="190E9E47">
                <wp:simplePos x="0" y="0"/>
                <wp:positionH relativeFrom="column">
                  <wp:posOffset>0</wp:posOffset>
                </wp:positionH>
                <wp:positionV relativeFrom="paragraph">
                  <wp:posOffset>128726</wp:posOffset>
                </wp:positionV>
                <wp:extent cx="1751162" cy="1751162"/>
                <wp:effectExtent l="0" t="0" r="1905" b="1905"/>
                <wp:wrapNone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162" cy="1751162"/>
                          <a:chOff x="0" y="0"/>
                          <a:chExt cx="1751162" cy="1751162"/>
                        </a:xfrm>
                      </wpg:grpSpPr>
                      <wps:wsp>
                        <wps:cNvPr id="1" name="타원 1"/>
                        <wps:cNvSpPr/>
                        <wps:spPr>
                          <a:xfrm>
                            <a:off x="0" y="0"/>
                            <a:ext cx="1751162" cy="1751162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AC0DD" w14:textId="77777777" w:rsidR="0058497D" w:rsidRPr="0058497D" w:rsidRDefault="0058497D" w:rsidP="00E67499">
                              <w:pPr>
                                <w:ind w:firstLineChars="250" w:firstLine="550"/>
                                <w:rPr>
                                  <w:b/>
                                  <w:color w:val="365F91" w:themeColor="accent1" w:themeShade="BF"/>
                                  <w:sz w:val="22"/>
                                </w:rPr>
                              </w:pPr>
                              <w:r w:rsidRPr="0058497D">
                                <w:rPr>
                                  <w:rFonts w:hint="eastAsia"/>
                                  <w:b/>
                                  <w:color w:val="365F91" w:themeColor="accent1" w:themeShade="BF"/>
                                  <w:sz w:val="22"/>
                                </w:rPr>
                                <w:t>객</w:t>
                              </w:r>
                              <w:r w:rsidRPr="0058497D">
                                <w:rPr>
                                  <w:b/>
                                  <w:color w:val="365F91" w:themeColor="accent1" w:themeShade="BF"/>
                                  <w:sz w:val="22"/>
                                </w:rPr>
                                <w:t>체</w:t>
                              </w:r>
                            </w:p>
                            <w:p w14:paraId="4325CB88" w14:textId="77777777" w:rsidR="0058497D" w:rsidRDefault="0058497D" w:rsidP="0058497D">
                              <w:pPr>
                                <w:jc w:val="center"/>
                                <w:rPr>
                                  <w:b/>
                                  <w:color w:val="365F91" w:themeColor="accent1" w:themeShade="BF"/>
                                </w:rPr>
                              </w:pPr>
                            </w:p>
                            <w:p w14:paraId="1BFDF3CE" w14:textId="77777777" w:rsidR="0058497D" w:rsidRDefault="0058497D" w:rsidP="0058497D">
                              <w:pPr>
                                <w:jc w:val="center"/>
                                <w:rPr>
                                  <w:b/>
                                  <w:color w:val="365F91" w:themeColor="accent1" w:themeShade="BF"/>
                                </w:rPr>
                              </w:pPr>
                            </w:p>
                            <w:p w14:paraId="787EDFAD" w14:textId="77777777" w:rsidR="0058497D" w:rsidRDefault="0058497D" w:rsidP="0058497D">
                              <w:pPr>
                                <w:jc w:val="center"/>
                                <w:rPr>
                                  <w:b/>
                                  <w:color w:val="365F91" w:themeColor="accent1" w:themeShade="BF"/>
                                </w:rPr>
                              </w:pPr>
                            </w:p>
                            <w:p w14:paraId="3657F8BE" w14:textId="77777777" w:rsidR="0058497D" w:rsidRDefault="0058497D" w:rsidP="0058497D">
                              <w:pPr>
                                <w:jc w:val="center"/>
                                <w:rPr>
                                  <w:b/>
                                  <w:color w:val="365F91" w:themeColor="accent1" w:themeShade="BF"/>
                                </w:rPr>
                              </w:pPr>
                            </w:p>
                            <w:p w14:paraId="67EE6577" w14:textId="77777777" w:rsidR="0058497D" w:rsidRDefault="0058497D" w:rsidP="0058497D">
                              <w:pPr>
                                <w:jc w:val="center"/>
                                <w:rPr>
                                  <w:b/>
                                  <w:color w:val="365F91" w:themeColor="accent1" w:themeShade="BF"/>
                                </w:rPr>
                              </w:pPr>
                            </w:p>
                            <w:p w14:paraId="3FB77B45" w14:textId="77777777" w:rsidR="0058497D" w:rsidRDefault="0058497D" w:rsidP="005849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모서리가 둥근 직사각형 2"/>
                        <wps:cNvSpPr/>
                        <wps:spPr>
                          <a:xfrm>
                            <a:off x="474453" y="1121434"/>
                            <a:ext cx="784381" cy="4572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26B52" w14:textId="77777777" w:rsidR="0058497D" w:rsidRPr="0058497D" w:rsidRDefault="00E67499" w:rsidP="0058497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메</w:t>
                              </w:r>
                              <w:r>
                                <w:t>소드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448574" y="612475"/>
                            <a:ext cx="810883" cy="45667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25E58" w14:textId="77777777" w:rsidR="0058497D" w:rsidRPr="0058497D" w:rsidRDefault="0058497D" w:rsidP="0058497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58497D">
                                <w:rPr>
                                  <w:rFonts w:hint="eastAsia"/>
                                </w:rPr>
                                <w:t>데</w:t>
                              </w:r>
                              <w:r w:rsidRPr="0058497D">
                                <w:t>이터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C93CA" id="그룹 6" o:spid="_x0000_s1026" style="position:absolute;left:0;text-align:left;margin-left:0;margin-top:10.15pt;width:137.9pt;height:137.9pt;z-index:251662336" coordsize="17511,1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">
                <v:oval id="타원 1" o:spid="_x0000_s1027" style="position:absolute;width:17511;height:17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" fillcolor="#dbe5f1 [660]" stroked="f" strokeweight="2pt">
                  <v:textbox>
                    <w:txbxContent>
                      <w:p w14:paraId="60DAC0DD" w14:textId="77777777" w:rsidR="0058497D" w:rsidRPr="0058497D" w:rsidRDefault="0058497D" w:rsidP="00E67499">
                        <w:pPr>
                          <w:ind w:firstLineChars="250" w:firstLine="550"/>
                          <w:rPr>
                            <w:b/>
                            <w:color w:val="365F91" w:themeColor="accent1" w:themeShade="BF"/>
                            <w:sz w:val="22"/>
                          </w:rPr>
                        </w:pPr>
                        <w:r w:rsidRPr="0058497D">
                          <w:rPr>
                            <w:rFonts w:hint="eastAsia"/>
                            <w:b/>
                            <w:color w:val="365F91" w:themeColor="accent1" w:themeShade="BF"/>
                            <w:sz w:val="22"/>
                          </w:rPr>
                          <w:t>객</w:t>
                        </w:r>
                        <w:r w:rsidRPr="0058497D">
                          <w:rPr>
                            <w:b/>
                            <w:color w:val="365F91" w:themeColor="accent1" w:themeShade="BF"/>
                            <w:sz w:val="22"/>
                          </w:rPr>
                          <w:t>체</w:t>
                        </w:r>
                      </w:p>
                      <w:p w14:paraId="4325CB88" w14:textId="77777777" w:rsidR="0058497D" w:rsidRDefault="0058497D" w:rsidP="0058497D">
                        <w:pPr>
                          <w:jc w:val="center"/>
                          <w:rPr>
                            <w:b/>
                            <w:color w:val="365F91" w:themeColor="accent1" w:themeShade="BF"/>
                          </w:rPr>
                        </w:pPr>
                      </w:p>
                      <w:p w14:paraId="1BFDF3CE" w14:textId="77777777" w:rsidR="0058497D" w:rsidRDefault="0058497D" w:rsidP="0058497D">
                        <w:pPr>
                          <w:jc w:val="center"/>
                          <w:rPr>
                            <w:b/>
                            <w:color w:val="365F91" w:themeColor="accent1" w:themeShade="BF"/>
                          </w:rPr>
                        </w:pPr>
                      </w:p>
                      <w:p w14:paraId="787EDFAD" w14:textId="77777777" w:rsidR="0058497D" w:rsidRDefault="0058497D" w:rsidP="0058497D">
                        <w:pPr>
                          <w:jc w:val="center"/>
                          <w:rPr>
                            <w:b/>
                            <w:color w:val="365F91" w:themeColor="accent1" w:themeShade="BF"/>
                          </w:rPr>
                        </w:pPr>
                      </w:p>
                      <w:p w14:paraId="3657F8BE" w14:textId="77777777" w:rsidR="0058497D" w:rsidRDefault="0058497D" w:rsidP="0058497D">
                        <w:pPr>
                          <w:jc w:val="center"/>
                          <w:rPr>
                            <w:b/>
                            <w:color w:val="365F91" w:themeColor="accent1" w:themeShade="BF"/>
                          </w:rPr>
                        </w:pPr>
                      </w:p>
                      <w:p w14:paraId="67EE6577" w14:textId="77777777" w:rsidR="0058497D" w:rsidRDefault="0058497D" w:rsidP="0058497D">
                        <w:pPr>
                          <w:jc w:val="center"/>
                          <w:rPr>
                            <w:b/>
                            <w:color w:val="365F91" w:themeColor="accent1" w:themeShade="BF"/>
                          </w:rPr>
                        </w:pPr>
                      </w:p>
                      <w:p w14:paraId="3FB77B45" w14:textId="77777777" w:rsidR="0058497D" w:rsidRDefault="0058497D" w:rsidP="0058497D">
                        <w:pPr>
                          <w:jc w:val="center"/>
                        </w:pPr>
                      </w:p>
                    </w:txbxContent>
                  </v:textbox>
                </v:oval>
                <v:roundrect id="모서리가 둥근 직사각형 2" o:spid="_x0000_s1028" style="position:absolute;left:4744;top:11214;width:7844;height:45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" fillcolor="#95b3d7 [1940]" stroked="f" strokeweight="2pt">
                  <v:textbox>
                    <w:txbxContent>
                      <w:p w14:paraId="24026B52" w14:textId="77777777" w:rsidR="0058497D" w:rsidRPr="0058497D" w:rsidRDefault="00E67499" w:rsidP="0058497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메</w:t>
                        </w:r>
                        <w:r>
                          <w:t>소드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4485;top:6124;width:8109;height:456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" fillcolor="#95b3d7 [1940]" stroked="f" strokeweight="2pt">
                  <v:textbox>
                    <w:txbxContent>
                      <w:p w14:paraId="0E025E58" w14:textId="77777777" w:rsidR="0058497D" w:rsidRPr="0058497D" w:rsidRDefault="0058497D" w:rsidP="0058497D">
                        <w:pPr>
                          <w:jc w:val="center"/>
                          <w:rPr>
                            <w:sz w:val="24"/>
                          </w:rPr>
                        </w:pPr>
                        <w:r w:rsidRPr="0058497D">
                          <w:rPr>
                            <w:rFonts w:hint="eastAsia"/>
                          </w:rPr>
                          <w:t>데</w:t>
                        </w:r>
                        <w:r w:rsidRPr="0058497D">
                          <w:t>이터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526C4">
        <w:rPr>
          <w:szCs w:val="20"/>
        </w:rPr>
        <w:tab/>
      </w:r>
      <w:r w:rsidR="009526C4">
        <w:rPr>
          <w:szCs w:val="20"/>
        </w:rPr>
        <w:tab/>
      </w:r>
      <w:r w:rsidR="009526C4">
        <w:rPr>
          <w:szCs w:val="20"/>
        </w:rPr>
        <w:tab/>
      </w:r>
      <w:r w:rsidR="009526C4">
        <w:rPr>
          <w:szCs w:val="20"/>
        </w:rPr>
        <w:tab/>
      </w:r>
      <w:r w:rsidR="009526C4">
        <w:rPr>
          <w:szCs w:val="20"/>
        </w:rPr>
        <w:tab/>
      </w:r>
    </w:p>
    <w:p w14:paraId="620611A3" w14:textId="77777777" w:rsidR="009526C4" w:rsidRDefault="009526C4">
      <w:pPr>
        <w:rPr>
          <w:szCs w:val="20"/>
        </w:rPr>
      </w:pPr>
    </w:p>
    <w:p w14:paraId="1DDF9134" w14:textId="77777777" w:rsidR="009526C4" w:rsidRDefault="009526C4">
      <w:pPr>
        <w:rPr>
          <w:szCs w:val="20"/>
        </w:rPr>
      </w:pPr>
    </w:p>
    <w:p w14:paraId="24D23C74" w14:textId="77777777" w:rsidR="009526C4" w:rsidRDefault="009526C4">
      <w:pPr>
        <w:rPr>
          <w:szCs w:val="20"/>
        </w:rPr>
      </w:pPr>
    </w:p>
    <w:p w14:paraId="3065E956" w14:textId="77777777" w:rsidR="009526C4" w:rsidRDefault="009526C4">
      <w:pPr>
        <w:rPr>
          <w:szCs w:val="20"/>
        </w:rPr>
      </w:pPr>
    </w:p>
    <w:p w14:paraId="50B54EC0" w14:textId="77777777" w:rsidR="009526C4" w:rsidRDefault="009526C4">
      <w:pPr>
        <w:rPr>
          <w:szCs w:val="20"/>
        </w:rPr>
      </w:pPr>
    </w:p>
    <w:p w14:paraId="569AF2AA" w14:textId="77777777" w:rsidR="009526C4" w:rsidRPr="002D350F" w:rsidRDefault="009526C4">
      <w:pPr>
        <w:rPr>
          <w:b/>
          <w:bCs/>
          <w:szCs w:val="20"/>
        </w:rPr>
      </w:pPr>
      <w:r w:rsidRPr="002D350F">
        <w:rPr>
          <w:b/>
          <w:bCs/>
          <w:szCs w:val="20"/>
        </w:rPr>
        <w:t xml:space="preserve">2. </w:t>
      </w:r>
      <w:r w:rsidRPr="002D350F">
        <w:rPr>
          <w:rFonts w:hint="eastAsia"/>
          <w:b/>
          <w:bCs/>
          <w:szCs w:val="20"/>
        </w:rPr>
        <w:t xml:space="preserve">객체 자료형과 변수 </w:t>
      </w:r>
    </w:p>
    <w:p w14:paraId="115C5893" w14:textId="77777777" w:rsidR="009526C4" w:rsidRDefault="009526C4">
      <w:pPr>
        <w:rPr>
          <w:szCs w:val="20"/>
        </w:rPr>
      </w:pPr>
      <w:r>
        <w:rPr>
          <w:rFonts w:hint="eastAsia"/>
          <w:szCs w:val="20"/>
        </w:rPr>
        <w:t xml:space="preserve">- 기초 데이터 변수 </w:t>
      </w:r>
      <w:r>
        <w:rPr>
          <w:szCs w:val="20"/>
        </w:rPr>
        <w:t xml:space="preserve">ex) int value = </w:t>
      </w:r>
      <w:proofErr w:type="gramStart"/>
      <w:r>
        <w:rPr>
          <w:szCs w:val="20"/>
        </w:rPr>
        <w:t>10 ;</w:t>
      </w:r>
      <w:proofErr w:type="gramEnd"/>
    </w:p>
    <w:p w14:paraId="1EBEB9B3" w14:textId="77777777" w:rsidR="009526C4" w:rsidRDefault="009526C4">
      <w:pPr>
        <w:rPr>
          <w:szCs w:val="20"/>
        </w:rPr>
      </w:pPr>
      <w:r>
        <w:rPr>
          <w:szCs w:val="20"/>
        </w:rPr>
        <w:t xml:space="preserve">- 객체 </w:t>
      </w:r>
      <w:r>
        <w:rPr>
          <w:rFonts w:hint="eastAsia"/>
          <w:szCs w:val="20"/>
        </w:rPr>
        <w:t xml:space="preserve">자료형 ex) </w:t>
      </w:r>
      <w:proofErr w:type="spellStart"/>
      <w:r>
        <w:rPr>
          <w:rFonts w:hint="eastAsia"/>
          <w:szCs w:val="20"/>
        </w:rPr>
        <w:t>ClassName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classObject</w:t>
      </w:r>
      <w:proofErr w:type="spellEnd"/>
      <w:r>
        <w:rPr>
          <w:rFonts w:hint="eastAsia"/>
          <w:szCs w:val="20"/>
        </w:rPr>
        <w:t xml:space="preserve"> = new </w:t>
      </w:r>
      <w:proofErr w:type="spellStart"/>
      <w:r>
        <w:rPr>
          <w:rFonts w:hint="eastAsia"/>
          <w:szCs w:val="20"/>
        </w:rPr>
        <w:t>ClassName</w:t>
      </w:r>
      <w:proofErr w:type="spellEnd"/>
      <w:r>
        <w:rPr>
          <w:rFonts w:hint="eastAsia"/>
          <w:szCs w:val="20"/>
        </w:rPr>
        <w:t>(</w:t>
      </w:r>
      <w:proofErr w:type="gramStart"/>
      <w:r>
        <w:rPr>
          <w:rFonts w:hint="eastAsia"/>
          <w:szCs w:val="20"/>
        </w:rPr>
        <w:t>) ;</w:t>
      </w:r>
      <w:proofErr w:type="gramEnd"/>
    </w:p>
    <w:p w14:paraId="15E6C7A5" w14:textId="77777777" w:rsidR="009526C4" w:rsidRPr="002D350F" w:rsidRDefault="009526C4">
      <w:pPr>
        <w:rPr>
          <w:b/>
          <w:bCs/>
          <w:szCs w:val="20"/>
        </w:rPr>
      </w:pPr>
      <w:r w:rsidRPr="002D350F">
        <w:rPr>
          <w:b/>
          <w:bCs/>
          <w:szCs w:val="20"/>
        </w:rPr>
        <w:t xml:space="preserve">3. </w:t>
      </w:r>
      <w:r w:rsidRPr="002D350F">
        <w:rPr>
          <w:rFonts w:hint="eastAsia"/>
          <w:b/>
          <w:bCs/>
          <w:szCs w:val="20"/>
        </w:rPr>
        <w:t>객체 자료형과 데이터</w:t>
      </w:r>
    </w:p>
    <w:p w14:paraId="5185C095" w14:textId="77777777" w:rsidR="009526C4" w:rsidRDefault="009526C4">
      <w:pPr>
        <w:rPr>
          <w:szCs w:val="20"/>
        </w:rPr>
      </w:pPr>
      <w:r>
        <w:rPr>
          <w:rFonts w:hint="eastAsia"/>
          <w:szCs w:val="20"/>
        </w:rPr>
        <w:t>- 객체는 클래스로부터 생성된다.</w:t>
      </w:r>
    </w:p>
    <w:p w14:paraId="133A0473" w14:textId="77777777" w:rsidR="009526C4" w:rsidRDefault="009526C4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생성된 객체는 동일한 클래스에서 생성되어도 완전한 독립체이다.</w:t>
      </w:r>
    </w:p>
    <w:p w14:paraId="33C96DF8" w14:textId="77777777" w:rsidR="0058497D" w:rsidRPr="0058497D" w:rsidRDefault="009526C4">
      <w:pPr>
        <w:rPr>
          <w:szCs w:val="20"/>
        </w:rPr>
      </w:pPr>
      <w:r>
        <w:rPr>
          <w:rFonts w:hint="eastAsia"/>
          <w:szCs w:val="20"/>
        </w:rPr>
        <w:t>따라서 객체 안에 종속되어 있는 데이터는 별개의 데이터이다.</w:t>
      </w:r>
      <w:r>
        <w:rPr>
          <w:szCs w:val="20"/>
        </w:rPr>
        <w:tab/>
      </w:r>
      <w:r>
        <w:rPr>
          <w:szCs w:val="20"/>
        </w:rPr>
        <w:tab/>
      </w:r>
    </w:p>
    <w:sectPr w:rsidR="0058497D" w:rsidRPr="00584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7D"/>
    <w:rsid w:val="002D350F"/>
    <w:rsid w:val="0058497D"/>
    <w:rsid w:val="005A0AF2"/>
    <w:rsid w:val="009526C4"/>
    <w:rsid w:val="00C34D9E"/>
    <w:rsid w:val="00E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385B"/>
  <w15:chartTrackingRefBased/>
  <w15:docId w15:val="{6CF511F1-EF89-4CC5-A4D3-F68B8AD7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나은 탁</cp:lastModifiedBy>
  <cp:revision>2</cp:revision>
  <dcterms:created xsi:type="dcterms:W3CDTF">2020-12-15T06:12:00Z</dcterms:created>
  <dcterms:modified xsi:type="dcterms:W3CDTF">2021-01-03T14:05:00Z</dcterms:modified>
</cp:coreProperties>
</file>