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209D3" w14:textId="2FF85F05" w:rsidR="006D5E5D" w:rsidRPr="006D5E5D" w:rsidRDefault="006D5E5D" w:rsidP="006D5E5D">
      <w:pPr>
        <w:rPr>
          <w:b/>
          <w:bCs/>
        </w:rPr>
      </w:pPr>
      <w:r w:rsidRPr="006D5E5D">
        <w:rPr>
          <w:b/>
          <w:bCs/>
        </w:rPr>
        <w:t>W</w:t>
      </w:r>
      <w:r w:rsidRPr="006D5E5D">
        <w:rPr>
          <w:b/>
          <w:bCs/>
        </w:rPr>
        <w:t xml:space="preserve">hy the </w:t>
      </w:r>
      <w:r w:rsidRPr="006D5E5D">
        <w:rPr>
          <w:b/>
          <w:bCs/>
        </w:rPr>
        <w:t>TensorFlow</w:t>
      </w:r>
      <w:r w:rsidRPr="006D5E5D">
        <w:rPr>
          <w:b/>
          <w:bCs/>
        </w:rPr>
        <w:t xml:space="preserve"> is used during the classification model construction because it is not needs in state of art methods</w:t>
      </w:r>
      <w:r>
        <w:rPr>
          <w:b/>
          <w:bCs/>
        </w:rPr>
        <w:t>?</w:t>
      </w:r>
    </w:p>
    <w:p w14:paraId="15432A9E" w14:textId="77777777" w:rsidR="006D5E5D" w:rsidRDefault="006D5E5D" w:rsidP="006D5E5D">
      <w:r>
        <w:t>TensorFlow is used in classification model construction for its versatility, strong community and ecosystem, support for TPUs, model deployment tools, transfer learning capabilities, and customization options. Despite other frameworks, TensorFlow remains a relevant choice in both research and state-of-the-art methods for classification tasks.</w:t>
      </w:r>
    </w:p>
    <w:p w14:paraId="45614435" w14:textId="77777777" w:rsidR="00EA4080" w:rsidRDefault="00EA4080" w:rsidP="006D5E5D"/>
    <w:p w14:paraId="7D5486AC" w14:textId="5E8F9558" w:rsidR="006D5E5D" w:rsidRPr="006E5C03" w:rsidRDefault="006D5E5D" w:rsidP="006D5E5D">
      <w:pPr>
        <w:rPr>
          <w:b/>
          <w:bCs/>
        </w:rPr>
      </w:pPr>
      <w:proofErr w:type="spellStart"/>
      <w:proofErr w:type="gramStart"/>
      <w:r w:rsidRPr="006E5C03">
        <w:rPr>
          <w:b/>
          <w:bCs/>
        </w:rPr>
        <w:t>Reference:</w:t>
      </w:r>
      <w:r w:rsidR="00EA4080">
        <w:rPr>
          <w:b/>
          <w:bCs/>
        </w:rPr>
        <w:t>s</w:t>
      </w:r>
      <w:proofErr w:type="spellEnd"/>
      <w:proofErr w:type="gramEnd"/>
    </w:p>
    <w:p w14:paraId="2EBF5DD6" w14:textId="77777777" w:rsidR="006D5E5D" w:rsidRDefault="006D5E5D" w:rsidP="006D5E5D">
      <w:r>
        <w:t>https://doi.org/10.48550/arXiv.1605.08695</w:t>
      </w:r>
    </w:p>
    <w:p w14:paraId="7E7F9D33" w14:textId="77777777" w:rsidR="006D5E5D" w:rsidRDefault="006D5E5D" w:rsidP="006D5E5D"/>
    <w:p w14:paraId="433FED12" w14:textId="77777777" w:rsidR="00FC151F" w:rsidRDefault="00FC151F"/>
    <w:sectPr w:rsidR="00FC1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93"/>
    <w:rsid w:val="006D5E5D"/>
    <w:rsid w:val="006E5C03"/>
    <w:rsid w:val="00761093"/>
    <w:rsid w:val="00EA4080"/>
    <w:rsid w:val="00FC151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E0BB"/>
  <w15:chartTrackingRefBased/>
  <w15:docId w15:val="{FBFD71BA-CAAF-42D5-B0B7-37D430DA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 Muhtasim</dc:creator>
  <cp:keywords/>
  <dc:description/>
  <cp:lastModifiedBy>Nafe Muhtasim</cp:lastModifiedBy>
  <cp:revision>6</cp:revision>
  <dcterms:created xsi:type="dcterms:W3CDTF">2023-10-18T12:39:00Z</dcterms:created>
  <dcterms:modified xsi:type="dcterms:W3CDTF">2023-10-18T12:46:00Z</dcterms:modified>
</cp:coreProperties>
</file>